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1.pielikums</w:t>
      </w:r>
    </w:p>
    <w:p w:rsidR="00000000" w:rsidDel="00000000" w:rsidP="00000000" w:rsidRDefault="00000000" w:rsidRPr="00000000" w14:paraId="00000001">
      <w:pPr>
        <w:spacing w:after="0" w:line="240" w:lineRule="auto"/>
        <w:contextualSpacing w:val="0"/>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“Tehniskās specifikācijas – </w:t>
      </w:r>
    </w:p>
    <w:p w:rsidR="00000000" w:rsidDel="00000000" w:rsidP="00000000" w:rsidRDefault="00000000" w:rsidRPr="00000000" w14:paraId="00000002">
      <w:pPr>
        <w:spacing w:after="0" w:line="240" w:lineRule="auto"/>
        <w:contextualSpacing w:val="0"/>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Pretendenta tehniskais piedāvājums”</w:t>
      </w:r>
    </w:p>
    <w:p w:rsidR="00000000" w:rsidDel="00000000" w:rsidP="00000000" w:rsidRDefault="00000000" w:rsidRPr="00000000" w14:paraId="00000003">
      <w:pPr>
        <w:tabs>
          <w:tab w:val="left" w:pos="855"/>
        </w:tabs>
        <w:spacing w:after="0" w:line="240" w:lineRule="auto"/>
        <w:contextualSpacing w:val="0"/>
        <w:jc w:val="right"/>
        <w:rPr>
          <w:rFonts w:ascii="Times New Roman" w:cs="Times New Roman" w:eastAsia="Times New Roman" w:hAnsi="Times New Roman"/>
          <w:i w:val="1"/>
        </w:rPr>
      </w:pPr>
      <w:bookmarkStart w:colFirst="0" w:colLast="0" w:name="_gjdgxs" w:id="0"/>
      <w:bookmarkEnd w:id="0"/>
      <w:r w:rsidDel="00000000" w:rsidR="00000000" w:rsidRPr="00000000">
        <w:rPr>
          <w:rFonts w:ascii="Times New Roman" w:cs="Times New Roman" w:eastAsia="Times New Roman" w:hAnsi="Times New Roman"/>
          <w:i w:val="1"/>
          <w:rtl w:val="0"/>
        </w:rPr>
        <w:t xml:space="preserve">LU atklāta konkursa</w:t>
      </w:r>
    </w:p>
    <w:p w:rsidR="00000000" w:rsidDel="00000000" w:rsidP="00000000" w:rsidRDefault="00000000" w:rsidRPr="00000000" w14:paraId="00000004">
      <w:pPr>
        <w:spacing w:after="0" w:line="240" w:lineRule="auto"/>
        <w:contextualSpacing w:val="0"/>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“Laboratoriju iekārtu pētniecībai un </w:t>
      </w:r>
    </w:p>
    <w:p w:rsidR="00000000" w:rsidDel="00000000" w:rsidP="00000000" w:rsidRDefault="00000000" w:rsidRPr="00000000" w14:paraId="00000005">
      <w:pPr>
        <w:spacing w:after="0" w:line="240" w:lineRule="auto"/>
        <w:contextualSpacing w:val="0"/>
        <w:jc w:val="right"/>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studiju programmām piegāde un uzstādīšana”</w:t>
      </w:r>
    </w:p>
    <w:p w:rsidR="00000000" w:rsidDel="00000000" w:rsidP="00000000" w:rsidRDefault="00000000" w:rsidRPr="00000000" w14:paraId="00000006">
      <w:pPr>
        <w:spacing w:after="0" w:line="240" w:lineRule="auto"/>
        <w:contextualSpacing w:val="0"/>
        <w:jc w:val="right"/>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 (ID Nr.LU 2018/19_ERAF)</w:t>
      </w:r>
    </w:p>
    <w:p w:rsidR="00000000" w:rsidDel="00000000" w:rsidP="00000000" w:rsidRDefault="00000000" w:rsidRPr="00000000" w14:paraId="00000007">
      <w:pPr>
        <w:spacing w:after="0" w:line="240" w:lineRule="auto"/>
        <w:contextualSpacing w:val="0"/>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Nolikumam</w:t>
      </w: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TEHNISKĀS SPECIFIKĀCIJAS /  PRETENDENTA TEHNISKAIS PIEDĀVĀJUMS</w:t>
      </w:r>
    </w:p>
    <w:p w:rsidR="00000000" w:rsidDel="00000000" w:rsidP="00000000" w:rsidRDefault="00000000" w:rsidRPr="00000000" w14:paraId="0000000A">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(veidne)</w:t>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Pretendenta nosaukums: </w:t>
      </w:r>
      <w:r w:rsidDel="00000000" w:rsidR="00000000" w:rsidRPr="00000000">
        <w:rPr>
          <w:rFonts w:ascii="Times New Roman" w:cs="Times New Roman" w:eastAsia="Times New Roman" w:hAnsi="Times New Roman"/>
          <w:b w:val="1"/>
          <w:sz w:val="24"/>
          <w:szCs w:val="24"/>
          <w:rtl w:val="0"/>
        </w:rPr>
        <w:t xml:space="preserve">__________________________</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Vispārīgie noteikumi:</w:t>
      </w:r>
      <w:r w:rsidDel="00000000" w:rsidR="00000000" w:rsidRPr="00000000">
        <w:rPr>
          <w:rtl w:val="0"/>
        </w:rPr>
      </w:r>
    </w:p>
    <w:p w:rsidR="00000000" w:rsidDel="00000000" w:rsidP="00000000" w:rsidRDefault="00000000" w:rsidRPr="00000000" w14:paraId="0000000F">
      <w:pPr>
        <w:numPr>
          <w:ilvl w:val="0"/>
          <w:numId w:val="15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Tehniskā specifikācija  ir norādīta katrai Iepirkuma daļai atsevišķi. Pretendentam savs piedāvājums ir jāsagatavo un jāiesniedz atbilstoši attiecīgās Iepirkuma daļas tehniskajai specifikācijai.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firstLine="0"/>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Pretendents tehniskā piedāvājuma formu aizpilda un iesniedz tikai par to Iepirkuma priekšmeta daļu vai daļām, kurā vai kurās tas iesniedz savu piedāvājumu. Iepirkuma priekšmeta daļas tehniskajā piedāvājuma formā, kurās pretendents savu piedāvājumu neiesniedz, tas dzēš. </w:t>
      </w:r>
    </w:p>
    <w:p w:rsidR="00000000" w:rsidDel="00000000" w:rsidP="00000000" w:rsidRDefault="00000000" w:rsidRPr="00000000" w14:paraId="00000011">
      <w:pPr>
        <w:numPr>
          <w:ilvl w:val="0"/>
          <w:numId w:val="15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Iekārtu stāvoklis: visām iekārtām, sistēmām, priekšmetiem, komponentēm u.tml. ir jābūt jaunām, nelietotai.</w:t>
      </w:r>
    </w:p>
    <w:p w:rsidR="00000000" w:rsidDel="00000000" w:rsidP="00000000" w:rsidRDefault="00000000" w:rsidRPr="00000000" w14:paraId="00000012">
      <w:pPr>
        <w:numPr>
          <w:ilvl w:val="0"/>
          <w:numId w:val="15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Piedāvājumā jāiekļauj viss nepieciešamais preces darbības nodrošināšanai. </w:t>
      </w:r>
    </w:p>
    <w:p w:rsidR="00000000" w:rsidDel="00000000" w:rsidP="00000000" w:rsidRDefault="00000000" w:rsidRPr="00000000" w14:paraId="00000013">
      <w:pPr>
        <w:numPr>
          <w:ilvl w:val="0"/>
          <w:numId w:val="15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Piedāvātās preces ir atļauts izplatīt Latvijas Republikā un Eiropas Savienībā;</w:t>
      </w:r>
    </w:p>
    <w:p w:rsidR="00000000" w:rsidDel="00000000" w:rsidP="00000000" w:rsidRDefault="00000000" w:rsidRPr="00000000" w14:paraId="00000014">
      <w:pPr>
        <w:numPr>
          <w:ilvl w:val="0"/>
          <w:numId w:val="15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Piedāvātajai precei, kur tas ir prasīts, ir visi nepieciešamie sertifikāti u.c. dokumenti;</w:t>
      </w:r>
    </w:p>
    <w:p w:rsidR="00000000" w:rsidDel="00000000" w:rsidP="00000000" w:rsidRDefault="00000000" w:rsidRPr="00000000" w14:paraId="00000015">
      <w:pPr>
        <w:numPr>
          <w:ilvl w:val="0"/>
          <w:numId w:val="15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Piegādātājam jāgarantē, ka Preču piegādes brīdī Pasūtītājam tiks iesniegta dokumentācija, kas satur produkta raksturojumu, īpašības, lietošanas un uzglabāšanas noteikumus un pielietojumu. </w:t>
      </w:r>
    </w:p>
    <w:p w:rsidR="00000000" w:rsidDel="00000000" w:rsidP="00000000" w:rsidRDefault="00000000" w:rsidRPr="00000000" w14:paraId="00000016">
      <w:pPr>
        <w:numPr>
          <w:ilvl w:val="0"/>
          <w:numId w:val="15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Ja tehniskajā specifikācijā norādīts konkrēts preces, ražotāja vai standarta nosaukums vai kāda cita norāde uz specifisku preces izcelsmi, īpašu procesu, zīmolu vai veidu, pretendents var piedāvāt ekvivalentas preces vai atbilstību ekvivalentiem standartiem, kas atbilst tehniskās specifikācijas prasībām, parametriem un nodrošina tehniskajā specifikācijā izvirzīto prasību. Piedāvājumā norāda attiecīgi piedāvātā parametra, standarta vai preces precīzu nosaukumu un tehnisko aprakstu. </w:t>
      </w:r>
    </w:p>
    <w:p w:rsidR="00000000" w:rsidDel="00000000" w:rsidP="00000000" w:rsidRDefault="00000000" w:rsidRPr="00000000" w14:paraId="00000017">
      <w:pPr>
        <w:numPr>
          <w:ilvl w:val="0"/>
          <w:numId w:val="15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Pretendentam savā tehniskajā piedāvājumā ir precīzi jānorāda informācija par piedāvāto preci un tās tehnisko aprakstu. Pretendenta Piedāvājumā nedrīkst būt vairāki tehnisko piedāvājumu varianti. Tehnisko piedāvājumu sagatavo un iesniedz katrā iepirkuma priekšmeta daļā atsevišķi</w:t>
      </w:r>
      <w:r w:rsidDel="00000000" w:rsidR="00000000" w:rsidRPr="00000000">
        <w:rPr>
          <w:rFonts w:ascii="Times New Roman" w:cs="Times New Roman" w:eastAsia="Times New Roman" w:hAnsi="Times New Roman"/>
          <w:b w:val="1"/>
          <w:sz w:val="24"/>
          <w:szCs w:val="24"/>
          <w:rtl w:val="0"/>
        </w:rPr>
        <w:t xml:space="preserve"> par visām pilnībā tehniskajā specifikācijā norādītajām pozīcijām attiecīgajā daļā. </w:t>
      </w:r>
      <w:r w:rsidDel="00000000" w:rsidR="00000000" w:rsidRPr="00000000">
        <w:rPr>
          <w:rFonts w:ascii="Times New Roman" w:cs="Times New Roman" w:eastAsia="Times New Roman" w:hAnsi="Times New Roman"/>
          <w:sz w:val="24"/>
          <w:szCs w:val="24"/>
          <w:rtl w:val="0"/>
        </w:rPr>
        <w:t xml:space="preserve">Ja netiks piedāvāta kaut viena no preču pozīcijām attiecīgajā iepirkuma daļā vai kādā no preču pozīcijām tiks konstatētas neatbilstības izvirzītajām minimālajām tehniskajām prasībām, iesniegtais piedāvājums attiecīgajā daļā tiks noraidīts pilnībā un nākamajā izvērtēšanas procesā tas netiks vērtēts.</w:t>
      </w:r>
    </w:p>
    <w:p w:rsidR="00000000" w:rsidDel="00000000" w:rsidP="00000000" w:rsidRDefault="00000000" w:rsidRPr="00000000" w14:paraId="00000018">
      <w:pPr>
        <w:numPr>
          <w:ilvl w:val="0"/>
          <w:numId w:val="15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Atbilstoši pircēja vajadzībām, pasūtījumu var veikt pa daļām vai visu vienlaicīgi. </w:t>
      </w:r>
    </w:p>
    <w:p w:rsidR="00000000" w:rsidDel="00000000" w:rsidP="00000000" w:rsidRDefault="00000000" w:rsidRPr="00000000" w14:paraId="00000019">
      <w:pPr>
        <w:numPr>
          <w:ilvl w:val="0"/>
          <w:numId w:val="15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Preču piegādi un izkraušanu Piegādātājs veic Pasūtītāja telpās Pasūtītāja atbildīgās personas klātbūtnē. </w:t>
      </w:r>
    </w:p>
    <w:p w:rsidR="00000000" w:rsidDel="00000000" w:rsidP="00000000" w:rsidRDefault="00000000" w:rsidRPr="00000000" w14:paraId="0000001A">
      <w:pPr>
        <w:numPr>
          <w:ilvl w:val="0"/>
          <w:numId w:val="15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Preču iepakojumam jābūt tādam, lai tiktu maksimāli samazināta iespēja sabojāt Preci tās transportēšanas laikā.</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Pretendents tehnisko piedāvājumu sagatavo</w:t>
      </w:r>
      <w:r w:rsidDel="00000000" w:rsidR="00000000" w:rsidRPr="00000000">
        <w:rPr>
          <w:rFonts w:ascii="Times New Roman" w:cs="Times New Roman" w:eastAsia="Times New Roman" w:hAnsi="Times New Roman"/>
          <w:b w:val="1"/>
          <w:sz w:val="24"/>
          <w:szCs w:val="24"/>
          <w:rtl w:val="0"/>
        </w:rPr>
        <w:t xml:space="preserve">, aizpildot aili  “Pretendenta tehniskais piedāvājums”, kurā norāda šādu informāciju: </w:t>
      </w:r>
      <w:r w:rsidDel="00000000" w:rsidR="00000000" w:rsidRPr="00000000">
        <w:rPr>
          <w:rtl w:val="0"/>
        </w:rPr>
      </w:r>
    </w:p>
    <w:p w:rsidR="00000000" w:rsidDel="00000000" w:rsidP="00000000" w:rsidRDefault="00000000" w:rsidRPr="00000000" w14:paraId="0000001D">
      <w:pPr>
        <w:numPr>
          <w:ilvl w:val="0"/>
          <w:numId w:val="3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preces nosaukums, preces ražotāju (ja ir - modeļa nosaukumu un numuru);</w:t>
      </w:r>
    </w:p>
    <w:p w:rsidR="00000000" w:rsidDel="00000000" w:rsidP="00000000" w:rsidRDefault="00000000" w:rsidRPr="00000000" w14:paraId="0000001E">
      <w:pPr>
        <w:numPr>
          <w:ilvl w:val="0"/>
          <w:numId w:val="3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katras piedāvātās preces tehnisko informāciju, kas apliecina katras prasības (parametra) izpildi. Pretendenta aizpildīta aile, kurā būs rakstīts tikai "atbilst", tiks uzskatīta par nepietiekošu informāciju;</w:t>
      </w:r>
    </w:p>
    <w:p w:rsidR="00000000" w:rsidDel="00000000" w:rsidP="00000000" w:rsidRDefault="00000000" w:rsidRPr="00000000" w14:paraId="0000001F">
      <w:pPr>
        <w:numPr>
          <w:ilvl w:val="0"/>
          <w:numId w:val="3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ražotāja izdota dokumenta, kas pievienots piedāvājumam, lpp. un pozīciju, vai norādi (saiti) uz ražotāja tīmekļvietni , pēc kuras var spriest par piedāvātās preces parametra atbilstību prasībām. Ja šāda informācija nepastāv, norādīt iemeslu. Gadījumā, ja pretendents pats ir preces ražotājs, tas to piedāvājumā norāda.</w:t>
      </w:r>
    </w:p>
    <w:p w:rsidR="00000000" w:rsidDel="00000000" w:rsidP="00000000" w:rsidRDefault="00000000" w:rsidRPr="00000000" w14:paraId="00000020">
      <w:pPr>
        <w:numPr>
          <w:ilvl w:val="0"/>
          <w:numId w:val="3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Iepirkuma daļās, kurās ir paredzēta garantija, pretendentam tā jāparedz ne mazāka par Tehniskajās specifikācijās noteiktais.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bookmarkStart w:colFirst="0" w:colLast="0" w:name="_30j0zll" w:id="1"/>
      <w:bookmarkEnd w:id="1"/>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b w:val="1"/>
          <w:sz w:val="28"/>
          <w:szCs w:val="28"/>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daļa “Tandēma kvadrupols ar universālu ievadīšanas mezglu komplektu, kas ļauj strādāt LC-MS/MS un GC-MS/MS režīmā”</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20"/>
        <w:tblW w:w="146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3000"/>
        <w:gridCol w:w="6960"/>
        <w:gridCol w:w="3941"/>
        <w:tblGridChange w:id="0">
          <w:tblGrid>
            <w:gridCol w:w="709"/>
            <w:gridCol w:w="3000"/>
            <w:gridCol w:w="6960"/>
            <w:gridCol w:w="3941"/>
          </w:tblGrid>
        </w:tblGridChange>
      </w:tblGrid>
      <w:tr>
        <w:trPr>
          <w:trHeight w:val="240" w:hRule="atLeast"/>
        </w:trPr>
        <w:tc>
          <w:tcPr>
            <w:shd w:fill="d9ead3" w:val="clear"/>
          </w:tcPr>
          <w:p w:rsidR="00000000" w:rsidDel="00000000" w:rsidP="00000000" w:rsidRDefault="00000000" w:rsidRPr="00000000" w14:paraId="00000027">
            <w:pPr>
              <w:contextualSpacing w:val="0"/>
              <w:jc w:val="left"/>
              <w:rPr>
                <w:b w:val="1"/>
                <w:sz w:val="22"/>
                <w:szCs w:val="22"/>
              </w:rPr>
            </w:pPr>
            <w:r w:rsidDel="00000000" w:rsidR="00000000" w:rsidRPr="00000000">
              <w:rPr>
                <w:b w:val="1"/>
                <w:sz w:val="22"/>
                <w:szCs w:val="22"/>
                <w:rtl w:val="0"/>
              </w:rPr>
              <w:t xml:space="preserve">Nr.</w:t>
            </w:r>
          </w:p>
          <w:p w:rsidR="00000000" w:rsidDel="00000000" w:rsidP="00000000" w:rsidRDefault="00000000" w:rsidRPr="00000000" w14:paraId="00000028">
            <w:pPr>
              <w:contextualSpacing w:val="0"/>
              <w:jc w:val="left"/>
              <w:rPr>
                <w:sz w:val="22"/>
                <w:szCs w:val="22"/>
              </w:rPr>
            </w:pPr>
            <w:r w:rsidDel="00000000" w:rsidR="00000000" w:rsidRPr="00000000">
              <w:rPr>
                <w:b w:val="1"/>
                <w:sz w:val="22"/>
                <w:szCs w:val="22"/>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029">
            <w:pPr>
              <w:contextualSpacing w:val="0"/>
              <w:jc w:val="left"/>
              <w:rPr>
                <w:sz w:val="22"/>
                <w:szCs w:val="22"/>
              </w:rPr>
            </w:pPr>
            <w:r w:rsidDel="00000000" w:rsidR="00000000" w:rsidRPr="00000000">
              <w:rPr>
                <w:b w:val="1"/>
                <w:sz w:val="22"/>
                <w:szCs w:val="22"/>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02B">
            <w:pPr>
              <w:contextualSpacing w:val="0"/>
              <w:jc w:val="left"/>
              <w:rPr>
                <w:b w:val="1"/>
                <w:sz w:val="22"/>
                <w:szCs w:val="22"/>
              </w:rPr>
            </w:pPr>
            <w:r w:rsidDel="00000000" w:rsidR="00000000" w:rsidRPr="00000000">
              <w:rPr>
                <w:b w:val="1"/>
                <w:sz w:val="22"/>
                <w:szCs w:val="22"/>
                <w:rtl w:val="0"/>
              </w:rPr>
              <w:t xml:space="preserve">Pretendenta tehniskais piedāvājums</w:t>
            </w:r>
          </w:p>
        </w:tc>
      </w:tr>
      <w:tr>
        <w:trPr>
          <w:trHeight w:val="240" w:hRule="atLeast"/>
        </w:trPr>
        <w:tc>
          <w:tcPr>
            <w:shd w:fill="d9d9d9" w:val="clear"/>
          </w:tcPr>
          <w:p w:rsidR="00000000" w:rsidDel="00000000" w:rsidP="00000000" w:rsidRDefault="00000000" w:rsidRPr="00000000" w14:paraId="0000002C">
            <w:pPr>
              <w:spacing w:after="120" w:before="120" w:lineRule="auto"/>
              <w:contextualSpacing w:val="0"/>
              <w:jc w:val="left"/>
              <w:rPr>
                <w:b w:val="1"/>
                <w:sz w:val="22"/>
                <w:szCs w:val="22"/>
              </w:rPr>
            </w:pPr>
            <w:r w:rsidDel="00000000" w:rsidR="00000000" w:rsidRPr="00000000">
              <w:rPr>
                <w:b w:val="1"/>
                <w:sz w:val="22"/>
                <w:szCs w:val="22"/>
                <w:rtl w:val="0"/>
              </w:rPr>
              <w:t xml:space="preserve">1.</w:t>
            </w:r>
          </w:p>
        </w:tc>
        <w:tc>
          <w:tcPr>
            <w:gridSpan w:val="2"/>
            <w:shd w:fill="d9d9d9" w:val="clear"/>
            <w:vAlign w:val="center"/>
          </w:tcPr>
          <w:p w:rsidR="00000000" w:rsidDel="00000000" w:rsidP="00000000" w:rsidRDefault="00000000" w:rsidRPr="00000000" w14:paraId="0000002D">
            <w:pPr>
              <w:spacing w:after="120" w:before="120" w:lineRule="auto"/>
              <w:contextualSpacing w:val="0"/>
              <w:jc w:val="left"/>
              <w:rPr>
                <w:b w:val="1"/>
                <w:sz w:val="22"/>
                <w:szCs w:val="22"/>
              </w:rPr>
            </w:pPr>
            <w:r w:rsidDel="00000000" w:rsidR="00000000" w:rsidRPr="00000000">
              <w:rPr>
                <w:b w:val="1"/>
                <w:sz w:val="22"/>
                <w:szCs w:val="22"/>
                <w:rtl w:val="0"/>
              </w:rPr>
              <w:t xml:space="preserve">Iegādājamā prece:</w:t>
            </w:r>
          </w:p>
        </w:tc>
        <w:tc>
          <w:tcPr>
            <w:shd w:fill="d9d9d9" w:val="clear"/>
            <w:vAlign w:val="center"/>
          </w:tcPr>
          <w:p w:rsidR="00000000" w:rsidDel="00000000" w:rsidP="00000000" w:rsidRDefault="00000000" w:rsidRPr="00000000" w14:paraId="0000002F">
            <w:pPr>
              <w:spacing w:after="120" w:before="120" w:lineRule="auto"/>
              <w:contextualSpacing w:val="0"/>
              <w:jc w:val="left"/>
              <w:rPr>
                <w:b w:val="1"/>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30">
            <w:pPr>
              <w:contextualSpacing w:val="0"/>
              <w:jc w:val="left"/>
              <w:rPr>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31">
            <w:pPr>
              <w:spacing w:before="120" w:lineRule="auto"/>
              <w:contextualSpacing w:val="0"/>
              <w:jc w:val="left"/>
              <w:rPr>
                <w:b w:val="1"/>
                <w:sz w:val="22"/>
                <w:szCs w:val="22"/>
                <w:u w:val="single"/>
              </w:rPr>
            </w:pPr>
            <w:r w:rsidDel="00000000" w:rsidR="00000000" w:rsidRPr="00000000">
              <w:rPr>
                <w:b w:val="1"/>
                <w:sz w:val="22"/>
                <w:szCs w:val="22"/>
                <w:rtl w:val="0"/>
              </w:rPr>
              <w:t xml:space="preserve">Tandēma kvadrupols ar universālu ievadīšanas mezglu komplektu, kas ļauj strādāt LC-MS/MS un GC-MS/MS režīmā (1 komplekts</w:t>
            </w:r>
            <w:r w:rsidDel="00000000" w:rsidR="00000000" w:rsidRPr="00000000">
              <w:rPr>
                <w:b w:val="1"/>
                <w:sz w:val="22"/>
                <w:szCs w:val="22"/>
                <w:u w:val="single"/>
                <w:rtl w:val="0"/>
              </w:rPr>
              <w:t xml:space="preserve">)</w:t>
            </w:r>
          </w:p>
          <w:p w:rsidR="00000000" w:rsidDel="00000000" w:rsidP="00000000" w:rsidRDefault="00000000" w:rsidRPr="00000000" w14:paraId="00000032">
            <w:pPr>
              <w:spacing w:before="120" w:lineRule="auto"/>
              <w:contextualSpacing w:val="0"/>
              <w:jc w:val="left"/>
              <w:rPr>
                <w:sz w:val="22"/>
                <w:szCs w:val="22"/>
              </w:rPr>
            </w:pPr>
            <w:r w:rsidDel="00000000" w:rsidR="00000000" w:rsidRPr="00000000">
              <w:rPr>
                <w:sz w:val="22"/>
                <w:szCs w:val="22"/>
                <w:u w:val="single"/>
                <w:rtl w:val="0"/>
              </w:rPr>
              <w:t xml:space="preserve">Komplektācijā:</w:t>
            </w:r>
            <w:r w:rsidDel="00000000" w:rsidR="00000000" w:rsidRPr="00000000">
              <w:rPr>
                <w:sz w:val="22"/>
                <w:szCs w:val="22"/>
                <w:rtl w:val="0"/>
              </w:rPr>
              <w:t xml:space="preserve"> </w:t>
            </w:r>
          </w:p>
          <w:p w:rsidR="00000000" w:rsidDel="00000000" w:rsidP="00000000" w:rsidRDefault="00000000" w:rsidRPr="00000000" w14:paraId="00000033">
            <w:pPr>
              <w:keepNext w:val="0"/>
              <w:keepLines w:val="0"/>
              <w:widowControl w:val="1"/>
              <w:numPr>
                <w:ilvl w:val="0"/>
                <w:numId w:val="15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masspektrometrs, </w:t>
            </w:r>
          </w:p>
          <w:p w:rsidR="00000000" w:rsidDel="00000000" w:rsidP="00000000" w:rsidRDefault="00000000" w:rsidRPr="00000000" w14:paraId="00000034">
            <w:pPr>
              <w:keepNext w:val="0"/>
              <w:keepLines w:val="0"/>
              <w:widowControl w:val="1"/>
              <w:numPr>
                <w:ilvl w:val="0"/>
                <w:numId w:val="15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ultraaugsta spiediena šķidruma hromatogrāfijas sistēma (paraugu ievadīšanas sistēma Nr. 1), </w:t>
            </w:r>
          </w:p>
          <w:p w:rsidR="00000000" w:rsidDel="00000000" w:rsidP="00000000" w:rsidRDefault="00000000" w:rsidRPr="00000000" w14:paraId="00000035">
            <w:pPr>
              <w:keepNext w:val="0"/>
              <w:keepLines w:val="0"/>
              <w:widowControl w:val="1"/>
              <w:numPr>
                <w:ilvl w:val="0"/>
                <w:numId w:val="15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gāzes – šķidruma hromatogrāfs (paraugu ievadīšanas sistēma Nr. 2),</w:t>
            </w:r>
          </w:p>
          <w:p w:rsidR="00000000" w:rsidDel="00000000" w:rsidP="00000000" w:rsidRDefault="00000000" w:rsidRPr="00000000" w14:paraId="00000036">
            <w:pPr>
              <w:keepNext w:val="0"/>
              <w:keepLines w:val="0"/>
              <w:widowControl w:val="1"/>
              <w:numPr>
                <w:ilvl w:val="0"/>
                <w:numId w:val="152"/>
              </w:numPr>
              <w:pBdr>
                <w:top w:space="0" w:sz="0" w:val="nil"/>
                <w:left w:space="0" w:sz="0" w:val="nil"/>
                <w:bottom w:space="0" w:sz="0" w:val="nil"/>
                <w:right w:space="0" w:sz="0" w:val="nil"/>
                <w:between w:space="0" w:sz="0" w:val="nil"/>
              </w:pBdr>
              <w:shd w:fill="auto" w:val="clear"/>
              <w:spacing w:after="120" w:before="0" w:line="259" w:lineRule="auto"/>
              <w:ind w:left="357" w:right="0" w:hanging="357"/>
              <w:contextualSpacing w:val="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iekārtu pārvaldības sistēma.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38">
            <w:pPr>
              <w:contextualSpacing w:val="0"/>
              <w:jc w:val="left"/>
              <w:rPr>
                <w:b w:val="1"/>
                <w:sz w:val="22"/>
                <w:szCs w:val="22"/>
              </w:rPr>
            </w:pPr>
            <w:r w:rsidDel="00000000" w:rsidR="00000000" w:rsidRPr="00000000">
              <w:rPr>
                <w:rtl w:val="0"/>
              </w:rPr>
            </w:r>
          </w:p>
        </w:tc>
      </w:tr>
      <w:tr>
        <w:trPr>
          <w:trHeight w:val="240" w:hRule="atLeast"/>
        </w:trPr>
        <w:tc>
          <w:tcPr>
            <w:shd w:fill="d9d9d9" w:val="clear"/>
          </w:tcPr>
          <w:p w:rsidR="00000000" w:rsidDel="00000000" w:rsidP="00000000" w:rsidRDefault="00000000" w:rsidRPr="00000000" w14:paraId="00000039">
            <w:pPr>
              <w:spacing w:after="120" w:before="120" w:lineRule="auto"/>
              <w:contextualSpacing w:val="0"/>
              <w:jc w:val="left"/>
              <w:rPr>
                <w:b w:val="1"/>
                <w:sz w:val="22"/>
                <w:szCs w:val="22"/>
              </w:rPr>
            </w:pPr>
            <w:r w:rsidDel="00000000" w:rsidR="00000000" w:rsidRPr="00000000">
              <w:rPr>
                <w:b w:val="1"/>
                <w:sz w:val="22"/>
                <w:szCs w:val="22"/>
                <w:rtl w:val="0"/>
              </w:rPr>
              <w:t xml:space="preserve">1.1.</w:t>
            </w:r>
          </w:p>
        </w:tc>
        <w:tc>
          <w:tcPr>
            <w:gridSpan w:val="2"/>
            <w:shd w:fill="d9d9d9" w:val="clear"/>
          </w:tcPr>
          <w:p w:rsidR="00000000" w:rsidDel="00000000" w:rsidP="00000000" w:rsidRDefault="00000000" w:rsidRPr="00000000" w14:paraId="0000003A">
            <w:pPr>
              <w:spacing w:after="120" w:before="120" w:lineRule="auto"/>
              <w:contextualSpacing w:val="0"/>
              <w:jc w:val="left"/>
              <w:rPr>
                <w:b w:val="1"/>
                <w:sz w:val="22"/>
                <w:szCs w:val="22"/>
              </w:rPr>
            </w:pPr>
            <w:r w:rsidDel="00000000" w:rsidR="00000000" w:rsidRPr="00000000">
              <w:rPr>
                <w:b w:val="1"/>
                <w:sz w:val="22"/>
                <w:szCs w:val="22"/>
                <w:rtl w:val="0"/>
              </w:rPr>
              <w:t xml:space="preserve">Minimālās tehniskās un funkcionālās prasības:</w:t>
            </w:r>
          </w:p>
        </w:tc>
        <w:tc>
          <w:tcPr>
            <w:shd w:fill="d9d9d9" w:val="clear"/>
          </w:tcPr>
          <w:p w:rsidR="00000000" w:rsidDel="00000000" w:rsidP="00000000" w:rsidRDefault="00000000" w:rsidRPr="00000000" w14:paraId="0000003C">
            <w:pPr>
              <w:spacing w:after="120" w:before="120" w:lineRule="auto"/>
              <w:contextualSpacing w:val="0"/>
              <w:jc w:val="left"/>
              <w:rPr>
                <w:sz w:val="22"/>
                <w:szCs w:val="22"/>
              </w:rPr>
            </w:pPr>
            <w:r w:rsidDel="00000000" w:rsidR="00000000" w:rsidRPr="00000000">
              <w:rPr>
                <w:rtl w:val="0"/>
              </w:rPr>
            </w:r>
          </w:p>
        </w:tc>
      </w:tr>
      <w:tr>
        <w:trPr>
          <w:trHeight w:val="240" w:hRule="atLeast"/>
        </w:trPr>
        <w:tc>
          <w:tcPr>
            <w:shd w:fill="dbe5f1" w:val="clear"/>
            <w:vAlign w:val="center"/>
          </w:tcPr>
          <w:p w:rsidR="00000000" w:rsidDel="00000000" w:rsidP="00000000" w:rsidRDefault="00000000" w:rsidRPr="00000000" w14:paraId="0000003D">
            <w:pPr>
              <w:contextualSpacing w:val="0"/>
              <w:jc w:val="left"/>
              <w:rPr>
                <w:sz w:val="22"/>
                <w:szCs w:val="22"/>
              </w:rPr>
            </w:pPr>
            <w:r w:rsidDel="00000000" w:rsidR="00000000" w:rsidRPr="00000000">
              <w:rPr>
                <w:rtl w:val="0"/>
              </w:rPr>
            </w:r>
          </w:p>
        </w:tc>
        <w:tc>
          <w:tcPr>
            <w:gridSpan w:val="2"/>
            <w:shd w:fill="dbe5f1" w:val="clear"/>
            <w:vAlign w:val="center"/>
          </w:tcPr>
          <w:p w:rsidR="00000000" w:rsidDel="00000000" w:rsidP="00000000" w:rsidRDefault="00000000" w:rsidRPr="00000000" w14:paraId="0000003E">
            <w:pPr>
              <w:spacing w:after="120" w:before="120" w:lineRule="auto"/>
              <w:contextualSpacing w:val="0"/>
              <w:jc w:val="left"/>
              <w:rPr>
                <w:sz w:val="22"/>
                <w:szCs w:val="22"/>
                <w:u w:val="single"/>
              </w:rPr>
            </w:pPr>
            <w:r w:rsidDel="00000000" w:rsidR="00000000" w:rsidRPr="00000000">
              <w:rPr>
                <w:b w:val="1"/>
                <w:sz w:val="22"/>
                <w:szCs w:val="22"/>
                <w:rtl w:val="0"/>
              </w:rPr>
              <w:t xml:space="preserve">Masspektrometrs</w:t>
            </w:r>
            <w:r w:rsidDel="00000000" w:rsidR="00000000" w:rsidRPr="00000000">
              <w:rPr>
                <w:sz w:val="22"/>
                <w:szCs w:val="22"/>
                <w:u w:val="single"/>
                <w:rtl w:val="0"/>
              </w:rPr>
              <w:t xml:space="preserve"> </w:t>
            </w:r>
          </w:p>
        </w:tc>
        <w:tc>
          <w:tcPr>
            <w:shd w:fill="dbe5f1" w:val="clear"/>
          </w:tcPr>
          <w:p w:rsidR="00000000" w:rsidDel="00000000" w:rsidP="00000000" w:rsidRDefault="00000000" w:rsidRPr="00000000" w14:paraId="00000040">
            <w:pPr>
              <w:spacing w:before="120" w:lineRule="auto"/>
              <w:contextualSpacing w:val="0"/>
              <w:jc w:val="left"/>
              <w:rPr>
                <w:i w:val="1"/>
                <w:sz w:val="22"/>
                <w:szCs w:val="22"/>
              </w:rPr>
            </w:pPr>
            <w:r w:rsidDel="00000000" w:rsidR="00000000" w:rsidRPr="00000000">
              <w:rPr>
                <w:i w:val="1"/>
                <w:sz w:val="22"/>
                <w:szCs w:val="22"/>
                <w:rtl w:val="0"/>
              </w:rPr>
              <w:t xml:space="preserve">Ražotājs: ________________</w:t>
            </w:r>
          </w:p>
          <w:p w:rsidR="00000000" w:rsidDel="00000000" w:rsidP="00000000" w:rsidRDefault="00000000" w:rsidRPr="00000000" w14:paraId="00000041">
            <w:pPr>
              <w:spacing w:after="120" w:lineRule="auto"/>
              <w:contextualSpacing w:val="0"/>
              <w:jc w:val="left"/>
              <w:rPr>
                <w:sz w:val="22"/>
                <w:szCs w:val="22"/>
              </w:rPr>
            </w:pPr>
            <w:r w:rsidDel="00000000" w:rsidR="00000000" w:rsidRPr="00000000">
              <w:rPr>
                <w:i w:val="1"/>
                <w:sz w:val="22"/>
                <w:szCs w:val="22"/>
                <w:rtl w:val="0"/>
              </w:rPr>
              <w:t xml:space="preserve">Modelis: ________________</w:t>
            </w:r>
            <w:r w:rsidDel="00000000" w:rsidR="00000000" w:rsidRPr="00000000">
              <w:rPr>
                <w:rtl w:val="0"/>
              </w:rPr>
            </w:r>
          </w:p>
        </w:tc>
      </w:tr>
      <w:tr>
        <w:trPr>
          <w:trHeight w:val="240" w:hRule="atLeast"/>
        </w:trPr>
        <w:tc>
          <w:tcPr/>
          <w:p w:rsidR="00000000" w:rsidDel="00000000" w:rsidP="00000000" w:rsidRDefault="00000000" w:rsidRPr="00000000" w14:paraId="00000042">
            <w:pPr>
              <w:contextualSpacing w:val="0"/>
              <w:jc w:val="left"/>
              <w:rPr>
                <w:b w:val="1"/>
                <w:sz w:val="22"/>
                <w:szCs w:val="22"/>
              </w:rPr>
            </w:pPr>
            <w:r w:rsidDel="00000000" w:rsidR="00000000" w:rsidRPr="00000000">
              <w:rPr>
                <w:rtl w:val="0"/>
              </w:rPr>
            </w:r>
          </w:p>
        </w:tc>
        <w:tc>
          <w:tcPr>
            <w:gridSpan w:val="2"/>
          </w:tcPr>
          <w:p w:rsidR="00000000" w:rsidDel="00000000" w:rsidP="00000000" w:rsidRDefault="00000000" w:rsidRPr="00000000" w14:paraId="00000043">
            <w:pPr>
              <w:contextualSpacing w:val="0"/>
              <w:jc w:val="left"/>
              <w:rPr>
                <w:sz w:val="22"/>
                <w:szCs w:val="22"/>
                <w:u w:val="single"/>
              </w:rPr>
            </w:pPr>
            <w:r w:rsidDel="00000000" w:rsidR="00000000" w:rsidRPr="00000000">
              <w:rPr>
                <w:sz w:val="22"/>
                <w:szCs w:val="22"/>
                <w:u w:val="single"/>
                <w:rtl w:val="0"/>
              </w:rPr>
              <w:t xml:space="preserve">Komplektācijā:</w:t>
            </w:r>
          </w:p>
          <w:p w:rsidR="00000000" w:rsidDel="00000000" w:rsidP="00000000" w:rsidRDefault="00000000" w:rsidRPr="00000000" w14:paraId="00000044">
            <w:pPr>
              <w:numPr>
                <w:ilvl w:val="0"/>
                <w:numId w:val="144"/>
              </w:numPr>
              <w:ind w:left="425" w:hanging="360"/>
              <w:contextualSpacing w:val="0"/>
              <w:jc w:val="left"/>
              <w:rPr>
                <w:sz w:val="22"/>
                <w:szCs w:val="22"/>
              </w:rPr>
            </w:pPr>
            <w:r w:rsidDel="00000000" w:rsidR="00000000" w:rsidRPr="00000000">
              <w:rPr>
                <w:sz w:val="22"/>
                <w:szCs w:val="22"/>
                <w:rtl w:val="0"/>
              </w:rPr>
              <w:t xml:space="preserve">Masspektrometrs </w:t>
            </w:r>
            <w:r w:rsidDel="00000000" w:rsidR="00000000" w:rsidRPr="00000000">
              <w:rPr>
                <w:b w:val="1"/>
                <w:sz w:val="22"/>
                <w:szCs w:val="22"/>
                <w:rtl w:val="0"/>
              </w:rPr>
              <w:t xml:space="preserve">- </w:t>
            </w:r>
            <w:r w:rsidDel="00000000" w:rsidR="00000000" w:rsidRPr="00000000">
              <w:rPr>
                <w:sz w:val="22"/>
                <w:szCs w:val="22"/>
                <w:rtl w:val="0"/>
              </w:rPr>
              <w:t xml:space="preserve">1 gab. </w:t>
            </w:r>
          </w:p>
          <w:p w:rsidR="00000000" w:rsidDel="00000000" w:rsidP="00000000" w:rsidRDefault="00000000" w:rsidRPr="00000000" w14:paraId="00000045">
            <w:pPr>
              <w:numPr>
                <w:ilvl w:val="0"/>
                <w:numId w:val="144"/>
              </w:numPr>
              <w:ind w:left="425" w:hanging="360"/>
              <w:contextualSpacing w:val="0"/>
              <w:jc w:val="left"/>
              <w:rPr>
                <w:sz w:val="22"/>
                <w:szCs w:val="22"/>
              </w:rPr>
            </w:pPr>
            <w:r w:rsidDel="00000000" w:rsidR="00000000" w:rsidRPr="00000000">
              <w:rPr>
                <w:sz w:val="22"/>
                <w:szCs w:val="22"/>
                <w:rtl w:val="0"/>
              </w:rPr>
              <w:t xml:space="preserve">Jonu avoti: </w:t>
            </w:r>
          </w:p>
          <w:p w:rsidR="00000000" w:rsidDel="00000000" w:rsidP="00000000" w:rsidRDefault="00000000" w:rsidRPr="00000000" w14:paraId="00000046">
            <w:pPr>
              <w:numPr>
                <w:ilvl w:val="0"/>
                <w:numId w:val="145"/>
              </w:numPr>
              <w:ind w:left="720" w:hanging="360"/>
              <w:contextualSpacing w:val="0"/>
              <w:jc w:val="left"/>
              <w:rPr>
                <w:sz w:val="22"/>
                <w:szCs w:val="22"/>
              </w:rPr>
            </w:pPr>
            <w:r w:rsidDel="00000000" w:rsidR="00000000" w:rsidRPr="00000000">
              <w:rPr>
                <w:sz w:val="22"/>
                <w:szCs w:val="22"/>
                <w:rtl w:val="0"/>
              </w:rPr>
              <w:t xml:space="preserve">kombinēts jonu avots, kurš var darboties elektroizsmidzināšanas (ESI), atmosfēras spiediena ķīmiskās jonizācijas un elektroizsmidzināšanas – ķīmiskās jonizācijas režīmos - 1 gab.</w:t>
            </w:r>
          </w:p>
          <w:p w:rsidR="00000000" w:rsidDel="00000000" w:rsidP="00000000" w:rsidRDefault="00000000" w:rsidRPr="00000000" w14:paraId="00000047">
            <w:pPr>
              <w:numPr>
                <w:ilvl w:val="0"/>
                <w:numId w:val="145"/>
              </w:numPr>
              <w:ind w:left="720" w:hanging="360"/>
              <w:contextualSpacing w:val="0"/>
              <w:jc w:val="left"/>
              <w:rPr>
                <w:sz w:val="22"/>
                <w:szCs w:val="22"/>
              </w:rPr>
            </w:pPr>
            <w:r w:rsidDel="00000000" w:rsidR="00000000" w:rsidRPr="00000000">
              <w:rPr>
                <w:sz w:val="22"/>
                <w:szCs w:val="22"/>
                <w:rtl w:val="0"/>
              </w:rPr>
              <w:t xml:space="preserve">atmosfēras spiediena gāzu hromatogrāfa interfeiss - 1 gab.</w:t>
            </w:r>
          </w:p>
          <w:p w:rsidR="00000000" w:rsidDel="00000000" w:rsidP="00000000" w:rsidRDefault="00000000" w:rsidRPr="00000000" w14:paraId="00000048">
            <w:pPr>
              <w:numPr>
                <w:ilvl w:val="0"/>
                <w:numId w:val="145"/>
              </w:numPr>
              <w:ind w:left="720" w:hanging="360"/>
              <w:contextualSpacing w:val="0"/>
              <w:jc w:val="left"/>
              <w:rPr>
                <w:sz w:val="22"/>
                <w:szCs w:val="22"/>
              </w:rPr>
            </w:pPr>
            <w:r w:rsidDel="00000000" w:rsidR="00000000" w:rsidRPr="00000000">
              <w:rPr>
                <w:sz w:val="22"/>
                <w:szCs w:val="22"/>
                <w:rtl w:val="0"/>
              </w:rPr>
              <w:t xml:space="preserve">autosamplera pudelītes  - 5 iepakojumi (pa 100 pudelītēm iepakojumā)</w:t>
            </w:r>
          </w:p>
          <w:p w:rsidR="00000000" w:rsidDel="00000000" w:rsidP="00000000" w:rsidRDefault="00000000" w:rsidRPr="00000000" w14:paraId="00000049">
            <w:pPr>
              <w:numPr>
                <w:ilvl w:val="0"/>
                <w:numId w:val="144"/>
              </w:numPr>
              <w:spacing w:after="120" w:lineRule="auto"/>
              <w:ind w:left="419" w:hanging="357"/>
              <w:contextualSpacing w:val="0"/>
              <w:jc w:val="left"/>
              <w:rPr>
                <w:sz w:val="22"/>
                <w:szCs w:val="22"/>
              </w:rPr>
            </w:pPr>
            <w:r w:rsidDel="00000000" w:rsidR="00000000" w:rsidRPr="00000000">
              <w:rPr>
                <w:sz w:val="22"/>
                <w:szCs w:val="22"/>
                <w:rtl w:val="0"/>
              </w:rPr>
              <w:t xml:space="preserve">Masspektrometra instalācijai un kvalifikācijai nepieciešamie kalibrēšanas paraugi un materiāli - 2 komplekti.</w:t>
            </w:r>
          </w:p>
        </w:tc>
        <w:tc>
          <w:tcPr/>
          <w:p w:rsidR="00000000" w:rsidDel="00000000" w:rsidP="00000000" w:rsidRDefault="00000000" w:rsidRPr="00000000" w14:paraId="0000004B">
            <w:pPr>
              <w:contextualSpacing w:val="0"/>
              <w:jc w:val="left"/>
              <w:rPr>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4C">
            <w:pPr>
              <w:contextualSpacing w:val="0"/>
              <w:jc w:val="left"/>
              <w:rPr>
                <w:b w:val="1"/>
                <w:sz w:val="22"/>
                <w:szCs w:val="22"/>
              </w:rPr>
            </w:pPr>
            <w:r w:rsidDel="00000000" w:rsidR="00000000" w:rsidRPr="00000000">
              <w:rPr>
                <w:rtl w:val="0"/>
              </w:rPr>
            </w:r>
          </w:p>
        </w:tc>
        <w:tc>
          <w:tcPr>
            <w:gridSpan w:val="2"/>
          </w:tcPr>
          <w:p w:rsidR="00000000" w:rsidDel="00000000" w:rsidP="00000000" w:rsidRDefault="00000000" w:rsidRPr="00000000" w14:paraId="0000004D">
            <w:pPr>
              <w:spacing w:after="120" w:before="120" w:lineRule="auto"/>
              <w:contextualSpacing w:val="0"/>
              <w:jc w:val="left"/>
              <w:rPr>
                <w:b w:val="1"/>
                <w:sz w:val="22"/>
                <w:szCs w:val="22"/>
              </w:rPr>
            </w:pPr>
            <w:r w:rsidDel="00000000" w:rsidR="00000000" w:rsidRPr="00000000">
              <w:rPr>
                <w:b w:val="1"/>
                <w:sz w:val="22"/>
                <w:szCs w:val="22"/>
                <w:rtl w:val="0"/>
              </w:rPr>
              <w:t xml:space="preserve">Masspektrometrs:</w:t>
            </w:r>
          </w:p>
          <w:tbl>
            <w:tblPr>
              <w:tblStyle w:val="Table9"/>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0"/>
              <w:gridCol w:w="6805"/>
              <w:tblGridChange w:id="0">
                <w:tblGrid>
                  <w:gridCol w:w="2750"/>
                  <w:gridCol w:w="6805"/>
                </w:tblGrid>
              </w:tblGridChange>
            </w:tblGrid>
            <w:tr>
              <w:tc>
                <w:tcPr/>
                <w:p w:rsidR="00000000" w:rsidDel="00000000" w:rsidP="00000000" w:rsidRDefault="00000000" w:rsidRPr="00000000" w14:paraId="0000004E">
                  <w:pPr>
                    <w:spacing w:before="120" w:lineRule="auto"/>
                    <w:contextualSpacing w:val="0"/>
                    <w:jc w:val="left"/>
                    <w:rPr>
                      <w:sz w:val="22"/>
                      <w:szCs w:val="22"/>
                    </w:rPr>
                  </w:pPr>
                  <w:r w:rsidDel="00000000" w:rsidR="00000000" w:rsidRPr="00000000">
                    <w:rPr>
                      <w:sz w:val="22"/>
                      <w:szCs w:val="22"/>
                      <w:rtl w:val="0"/>
                    </w:rPr>
                    <w:t xml:space="preserve">Jonu pārneses optika</w:t>
                  </w:r>
                </w:p>
              </w:tc>
              <w:tc>
                <w:tcPr/>
                <w:p w:rsidR="00000000" w:rsidDel="00000000" w:rsidP="00000000" w:rsidRDefault="00000000" w:rsidRPr="00000000" w14:paraId="0000004F">
                  <w:pPr>
                    <w:spacing w:before="120" w:lineRule="auto"/>
                    <w:contextualSpacing w:val="0"/>
                    <w:jc w:val="left"/>
                    <w:rPr>
                      <w:sz w:val="22"/>
                      <w:szCs w:val="22"/>
                    </w:rPr>
                  </w:pPr>
                  <w:r w:rsidDel="00000000" w:rsidR="00000000" w:rsidRPr="00000000">
                    <w:rPr>
                      <w:sz w:val="22"/>
                      <w:szCs w:val="22"/>
                      <w:rtl w:val="0"/>
                    </w:rPr>
                    <w:t xml:space="preserve">Darbība balstās uz radio frekvences impulsiem.</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120" w:before="120" w:lineRule="auto"/>
                    <w:contextualSpacing w:val="0"/>
                    <w:jc w:val="left"/>
                    <w:rPr>
                      <w:sz w:val="22"/>
                      <w:szCs w:val="22"/>
                    </w:rPr>
                  </w:pPr>
                  <w:r w:rsidDel="00000000" w:rsidR="00000000" w:rsidRPr="00000000">
                    <w:rPr>
                      <w:sz w:val="22"/>
                      <w:szCs w:val="22"/>
                      <w:rtl w:val="0"/>
                    </w:rPr>
                    <w:t xml:space="preserve">Izveidota no gredzenveidīgo elektrodu paketes.</w:t>
                  </w:r>
                </w:p>
              </w:tc>
            </w:tr>
            <w:tr>
              <w:tc>
                <w:tcPr/>
                <w:p w:rsidR="00000000" w:rsidDel="00000000" w:rsidP="00000000" w:rsidRDefault="00000000" w:rsidRPr="00000000" w14:paraId="00000051">
                  <w:pPr>
                    <w:spacing w:before="120" w:lineRule="auto"/>
                    <w:contextualSpacing w:val="0"/>
                    <w:jc w:val="left"/>
                    <w:rPr>
                      <w:sz w:val="22"/>
                      <w:szCs w:val="22"/>
                    </w:rPr>
                  </w:pPr>
                  <w:r w:rsidDel="00000000" w:rsidR="00000000" w:rsidRPr="00000000">
                    <w:rPr>
                      <w:sz w:val="22"/>
                      <w:szCs w:val="22"/>
                      <w:rtl w:val="0"/>
                    </w:rPr>
                    <w:t xml:space="preserve">Vakuuma sistēma</w:t>
                  </w:r>
                </w:p>
              </w:tc>
              <w:tc>
                <w:tcPr/>
                <w:p w:rsidR="00000000" w:rsidDel="00000000" w:rsidP="00000000" w:rsidRDefault="00000000" w:rsidRPr="00000000" w14:paraId="00000052">
                  <w:pPr>
                    <w:spacing w:after="120" w:before="120" w:lineRule="auto"/>
                    <w:contextualSpacing w:val="0"/>
                    <w:jc w:val="left"/>
                    <w:rPr>
                      <w:sz w:val="22"/>
                      <w:szCs w:val="22"/>
                    </w:rPr>
                  </w:pPr>
                  <w:r w:rsidDel="00000000" w:rsidR="00000000" w:rsidRPr="00000000">
                    <w:rPr>
                      <w:sz w:val="22"/>
                      <w:szCs w:val="22"/>
                      <w:rtl w:val="0"/>
                    </w:rPr>
                    <w:t xml:space="preserve">Sastāv no sausa vakuuma sūkņa un ne vairāk kā viena  gaisa dzesējamā turbomolekulārā sūkņa.</w:t>
                  </w:r>
                </w:p>
              </w:tc>
            </w:tr>
            <w:tr>
              <w:tc>
                <w:tcPr/>
                <w:p w:rsidR="00000000" w:rsidDel="00000000" w:rsidP="00000000" w:rsidRDefault="00000000" w:rsidRPr="00000000" w14:paraId="00000053">
                  <w:pPr>
                    <w:spacing w:before="120" w:lineRule="auto"/>
                    <w:contextualSpacing w:val="0"/>
                    <w:jc w:val="left"/>
                    <w:rPr>
                      <w:sz w:val="22"/>
                      <w:szCs w:val="22"/>
                    </w:rPr>
                  </w:pPr>
                  <w:r w:rsidDel="00000000" w:rsidR="00000000" w:rsidRPr="00000000">
                    <w:rPr>
                      <w:sz w:val="22"/>
                      <w:szCs w:val="22"/>
                      <w:rtl w:val="0"/>
                    </w:rPr>
                    <w:t xml:space="preserve">Masas analizators</w:t>
                  </w:r>
                </w:p>
              </w:tc>
              <w:tc>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Sastāv no jonu filtriem un diviem kvadrupoliem.</w:t>
                  </w:r>
                </w:p>
              </w:tc>
            </w:tr>
            <w:tr>
              <w:tc>
                <w:tcPr/>
                <w:p w:rsidR="00000000" w:rsidDel="00000000" w:rsidP="00000000" w:rsidRDefault="00000000" w:rsidRPr="00000000" w14:paraId="00000055">
                  <w:pPr>
                    <w:spacing w:before="120" w:lineRule="auto"/>
                    <w:contextualSpacing w:val="0"/>
                    <w:jc w:val="left"/>
                    <w:rPr>
                      <w:sz w:val="22"/>
                      <w:szCs w:val="22"/>
                    </w:rPr>
                  </w:pPr>
                  <w:r w:rsidDel="00000000" w:rsidR="00000000" w:rsidRPr="00000000">
                    <w:rPr>
                      <w:sz w:val="22"/>
                      <w:szCs w:val="22"/>
                      <w:rtl w:val="0"/>
                    </w:rPr>
                    <w:t xml:space="preserve">Kolīzijas šūna</w:t>
                  </w:r>
                </w:p>
              </w:tc>
              <w:tc>
                <w:tcPr/>
                <w:p w:rsidR="00000000" w:rsidDel="00000000" w:rsidP="00000000" w:rsidRDefault="00000000" w:rsidRPr="00000000" w14:paraId="00000056">
                  <w:pPr>
                    <w:contextualSpacing w:val="0"/>
                    <w:jc w:val="left"/>
                    <w:rPr>
                      <w:sz w:val="22"/>
                      <w:szCs w:val="22"/>
                    </w:rPr>
                  </w:pPr>
                  <w:r w:rsidDel="00000000" w:rsidR="00000000" w:rsidRPr="00000000">
                    <w:rPr>
                      <w:sz w:val="22"/>
                      <w:szCs w:val="22"/>
                      <w:rtl w:val="0"/>
                    </w:rPr>
                    <w:t xml:space="preserve">Izveidota no gredzenveidīgo elektrodu paketes, kas nodrošina mobilo jonu viļņu veidošanos. </w:t>
                  </w:r>
                </w:p>
                <w:p w:rsidR="00000000" w:rsidDel="00000000" w:rsidP="00000000" w:rsidRDefault="00000000" w:rsidRPr="00000000" w14:paraId="00000057">
                  <w:pPr>
                    <w:contextualSpacing w:val="0"/>
                    <w:jc w:val="left"/>
                    <w:rPr>
                      <w:sz w:val="22"/>
                      <w:szCs w:val="22"/>
                    </w:rPr>
                  </w:pPr>
                  <w:r w:rsidDel="00000000" w:rsidR="00000000" w:rsidRPr="00000000">
                    <w:rPr>
                      <w:sz w:val="22"/>
                      <w:szCs w:val="22"/>
                      <w:rtl w:val="0"/>
                    </w:rPr>
                    <w:t xml:space="preserve">Saīsina jonu atrašanās laiku kolīziju šūnā MRM režīmā, nodrošina ātru MRM datu apstrādi un pilnīgu savietojamību ar ultra izšķiršanas hromatogrāfiskām iekārtām.</w:t>
                  </w:r>
                </w:p>
                <w:p w:rsidR="00000000" w:rsidDel="00000000" w:rsidP="00000000" w:rsidRDefault="00000000" w:rsidRPr="00000000" w14:paraId="00000058">
                  <w:pPr>
                    <w:contextualSpacing w:val="0"/>
                    <w:jc w:val="left"/>
                    <w:rPr>
                      <w:sz w:val="22"/>
                      <w:szCs w:val="22"/>
                    </w:rPr>
                  </w:pPr>
                  <w:r w:rsidDel="00000000" w:rsidR="00000000" w:rsidRPr="00000000">
                    <w:rPr>
                      <w:sz w:val="22"/>
                      <w:szCs w:val="22"/>
                      <w:rtl w:val="0"/>
                    </w:rPr>
                    <w:t xml:space="preserve">Jonu pārnese notiek pie maināma sprieguma. </w:t>
                  </w:r>
                </w:p>
                <w:p w:rsidR="00000000" w:rsidDel="00000000" w:rsidP="00000000" w:rsidRDefault="00000000" w:rsidRPr="00000000" w14:paraId="00000059">
                  <w:pPr>
                    <w:contextualSpacing w:val="0"/>
                    <w:jc w:val="left"/>
                    <w:rPr>
                      <w:sz w:val="22"/>
                      <w:szCs w:val="22"/>
                    </w:rPr>
                  </w:pPr>
                  <w:r w:rsidDel="00000000" w:rsidR="00000000" w:rsidRPr="00000000">
                    <w:rPr>
                      <w:sz w:val="22"/>
                      <w:szCs w:val="22"/>
                      <w:rtl w:val="0"/>
                    </w:rPr>
                    <w:t xml:space="preserve">Iespēja pārvietot sprieguma barjeru (</w:t>
                  </w:r>
                  <w:r w:rsidDel="00000000" w:rsidR="00000000" w:rsidRPr="00000000">
                    <w:rPr>
                      <w:i w:val="1"/>
                      <w:sz w:val="22"/>
                      <w:szCs w:val="22"/>
                      <w:rtl w:val="0"/>
                    </w:rPr>
                    <w:t xml:space="preserve">traveling wave)</w:t>
                  </w:r>
                  <w:r w:rsidDel="00000000" w:rsidR="00000000" w:rsidRPr="00000000">
                    <w:rPr>
                      <w:sz w:val="22"/>
                      <w:szCs w:val="22"/>
                      <w:rtl w:val="0"/>
                    </w:rPr>
                    <w:t xml:space="preserve"> gar elektrodu paketi, nodrošinot jonu mobilitāti.</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Iespēja MS skenēšanas režīma laikā automātiski pārslēgties uz MS/MS režīmu pēc mērķu produktu detektēšanas. Pārslēgšanas laikā MS skenēšana turpinās.</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bl>
                  <w:tblPr>
                    <w:tblStyle w:val="Table1"/>
                    <w:tblW w:w="65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9"/>
                    <w:gridCol w:w="3290"/>
                    <w:tblGridChange w:id="0">
                      <w:tblGrid>
                        <w:gridCol w:w="3289"/>
                        <w:gridCol w:w="3290"/>
                      </w:tblGrid>
                    </w:tblGridChange>
                  </w:tblGrid>
                  <w:tr>
                    <w:tc>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Pārslēgšanas laiks no MS uz MSMS režīmu.</w:t>
                        </w:r>
                      </w:p>
                    </w:tc>
                    <w:tc>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ilgāks kā 3 ms</w:t>
                        </w:r>
                      </w:p>
                    </w:tc>
                  </w:tr>
                  <w:tr>
                    <w:tc>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Kolīzijas gāzes spiediens </w:t>
                        </w:r>
                      </w:p>
                    </w:tc>
                    <w:tc>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konstants pie 55 ±5 kPa</w:t>
                        </w:r>
                      </w:p>
                    </w:tc>
                  </w:tr>
                  <w:tr>
                    <w:tc>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Visu gāzu plūsmu, spiedienu un darbības režīmu vadība </w:t>
                        </w:r>
                      </w:p>
                    </w:tc>
                    <w:tc>
                      <w:tcPr/>
                      <w:p w:rsidR="00000000" w:rsidDel="00000000" w:rsidP="00000000" w:rsidRDefault="00000000" w:rsidRPr="00000000" w14:paraId="00000061">
                        <w:pPr>
                          <w:contextualSpacing w:val="0"/>
                          <w:jc w:val="left"/>
                          <w:rPr>
                            <w:color w:val="ff33cc"/>
                            <w:sz w:val="22"/>
                            <w:szCs w:val="22"/>
                          </w:rPr>
                        </w:pPr>
                        <w:r w:rsidDel="00000000" w:rsidR="00000000" w:rsidRPr="00000000">
                          <w:rPr>
                            <w:sz w:val="22"/>
                            <w:szCs w:val="22"/>
                            <w:rtl w:val="0"/>
                          </w:rPr>
                          <w:t xml:space="preserve">notiek no datora</w:t>
                        </w: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r>
                </w:tbl>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r>
            <w:tr>
              <w:tc>
                <w:tcPr/>
                <w:p w:rsidR="00000000" w:rsidDel="00000000" w:rsidP="00000000" w:rsidRDefault="00000000" w:rsidRPr="00000000" w14:paraId="00000064">
                  <w:pPr>
                    <w:spacing w:before="120" w:lineRule="auto"/>
                    <w:contextualSpacing w:val="0"/>
                    <w:jc w:val="left"/>
                    <w:rPr>
                      <w:sz w:val="22"/>
                      <w:szCs w:val="22"/>
                    </w:rPr>
                  </w:pPr>
                  <w:r w:rsidDel="00000000" w:rsidR="00000000" w:rsidRPr="00000000">
                    <w:rPr>
                      <w:sz w:val="22"/>
                      <w:szCs w:val="22"/>
                      <w:rtl w:val="0"/>
                    </w:rPr>
                    <w:t xml:space="preserve">Detektors </w:t>
                  </w:r>
                </w:p>
                <w:p w:rsidR="00000000" w:rsidDel="00000000" w:rsidP="00000000" w:rsidRDefault="00000000" w:rsidRPr="00000000" w14:paraId="00000065">
                  <w:pPr>
                    <w:spacing w:before="120" w:lineRule="auto"/>
                    <w:contextualSpacing w:val="0"/>
                    <w:jc w:val="left"/>
                    <w:rPr>
                      <w:sz w:val="22"/>
                      <w:szCs w:val="22"/>
                    </w:rPr>
                  </w:pPr>
                  <w:r w:rsidDel="00000000" w:rsidR="00000000" w:rsidRPr="00000000">
                    <w:rPr>
                      <w:rtl w:val="0"/>
                    </w:rPr>
                  </w:r>
                </w:p>
              </w:tc>
              <w:tc>
                <w:tcPr/>
                <w:p w:rsidR="00000000" w:rsidDel="00000000" w:rsidP="00000000" w:rsidRDefault="00000000" w:rsidRPr="00000000" w14:paraId="00000066">
                  <w:pPr>
                    <w:contextualSpacing w:val="0"/>
                    <w:jc w:val="left"/>
                    <w:rPr>
                      <w:sz w:val="22"/>
                      <w:szCs w:val="22"/>
                    </w:rPr>
                  </w:pPr>
                  <w:r w:rsidDel="00000000" w:rsidR="00000000" w:rsidRPr="00000000">
                    <w:rPr>
                      <w:sz w:val="22"/>
                      <w:szCs w:val="22"/>
                      <w:rtl w:val="0"/>
                    </w:rPr>
                    <w:t xml:space="preserve">Fotopavairotāja tipa.</w:t>
                  </w:r>
                </w:p>
                <w:p w:rsidR="00000000" w:rsidDel="00000000" w:rsidP="00000000" w:rsidRDefault="00000000" w:rsidRPr="00000000" w14:paraId="00000067">
                  <w:pPr>
                    <w:contextualSpacing w:val="0"/>
                    <w:jc w:val="left"/>
                    <w:rPr>
                      <w:sz w:val="22"/>
                      <w:szCs w:val="22"/>
                    </w:rPr>
                  </w:pPr>
                  <w:r w:rsidDel="00000000" w:rsidR="00000000" w:rsidRPr="00000000">
                    <w:rPr>
                      <w:sz w:val="22"/>
                      <w:szCs w:val="22"/>
                      <w:rtl w:val="0"/>
                    </w:rPr>
                    <w:t xml:space="preserve">Ortogonāli orientēts pret analizatoru.</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Atrodas individuālā vakuuma kamerā.</w:t>
                  </w:r>
                </w:p>
              </w:tc>
            </w:tr>
            <w:tr>
              <w:tc>
                <w:tcPr/>
                <w:p w:rsidR="00000000" w:rsidDel="00000000" w:rsidP="00000000" w:rsidRDefault="00000000" w:rsidRPr="00000000" w14:paraId="00000069">
                  <w:pPr>
                    <w:spacing w:before="120" w:lineRule="auto"/>
                    <w:contextualSpacing w:val="0"/>
                    <w:jc w:val="left"/>
                    <w:rPr>
                      <w:sz w:val="22"/>
                      <w:szCs w:val="22"/>
                    </w:rPr>
                  </w:pPr>
                  <w:r w:rsidDel="00000000" w:rsidR="00000000" w:rsidRPr="00000000">
                    <w:rPr>
                      <w:sz w:val="22"/>
                      <w:szCs w:val="22"/>
                      <w:rtl w:val="0"/>
                    </w:rPr>
                    <w:t xml:space="preserve">Masu diapazons</w:t>
                  </w:r>
                </w:p>
              </w:tc>
              <w:tc>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bl>
                  <w:tblPr>
                    <w:tblStyle w:val="Table2"/>
                    <w:tblW w:w="65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9"/>
                    <w:gridCol w:w="3290"/>
                    <w:tblGridChange w:id="0">
                      <w:tblGrid>
                        <w:gridCol w:w="3289"/>
                        <w:gridCol w:w="3290"/>
                      </w:tblGrid>
                    </w:tblGridChange>
                  </w:tblGrid>
                  <w:tr>
                    <w:tc>
                      <w:tcPr/>
                      <w:p w:rsidR="00000000" w:rsidDel="00000000" w:rsidP="00000000" w:rsidRDefault="00000000" w:rsidRPr="00000000" w14:paraId="0000006B">
                        <w:pPr>
                          <w:contextualSpacing w:val="0"/>
                          <w:jc w:val="left"/>
                          <w:rPr>
                            <w:sz w:val="22"/>
                            <w:szCs w:val="22"/>
                          </w:rPr>
                        </w:pPr>
                        <w:r w:rsidDel="00000000" w:rsidR="00000000" w:rsidRPr="00000000">
                          <w:rPr>
                            <w:sz w:val="22"/>
                            <w:szCs w:val="22"/>
                            <w:rtl w:val="0"/>
                          </w:rPr>
                          <w:t xml:space="preserve">Iespēja strādāt masu diapazonā</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 </w:t>
                        </w:r>
                      </w:p>
                    </w:tc>
                    <w:tc>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vismaz no ne vairāk kā 2 m/z līdz ne mazāk kā 2048 m/z</w:t>
                        </w:r>
                      </w:p>
                    </w:tc>
                  </w:tr>
                  <w:tr>
                    <w:tc>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Skenēšanas režīmā definētu prekursoru jonu detektēšanas gadījumā</w:t>
                        </w:r>
                      </w:p>
                    </w:tc>
                    <w:tc>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fragmentu jonu spektru vākšana sākas automātiski</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r>
                </w:tbl>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r>
            <w:tr>
              <w:tc>
                <w:tcPr/>
                <w:p w:rsidR="00000000" w:rsidDel="00000000" w:rsidP="00000000" w:rsidRDefault="00000000" w:rsidRPr="00000000" w14:paraId="00000072">
                  <w:pPr>
                    <w:spacing w:before="120" w:lineRule="auto"/>
                    <w:contextualSpacing w:val="0"/>
                    <w:jc w:val="left"/>
                    <w:rPr>
                      <w:sz w:val="22"/>
                      <w:szCs w:val="22"/>
                    </w:rPr>
                  </w:pPr>
                  <w:r w:rsidDel="00000000" w:rsidR="00000000" w:rsidRPr="00000000">
                    <w:rPr>
                      <w:sz w:val="22"/>
                      <w:szCs w:val="22"/>
                      <w:rtl w:val="0"/>
                    </w:rPr>
                    <w:t xml:space="preserve">Datu vākšanas ātrums</w:t>
                  </w:r>
                </w:p>
              </w:tc>
              <w:tc>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bl>
                  <w:tblPr>
                    <w:tblStyle w:val="Table3"/>
                    <w:tblW w:w="65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9"/>
                    <w:gridCol w:w="3290"/>
                    <w:tblGridChange w:id="0">
                      <w:tblGrid>
                        <w:gridCol w:w="3289"/>
                        <w:gridCol w:w="3290"/>
                      </w:tblGrid>
                    </w:tblGridChange>
                  </w:tblGrid>
                  <w:tr>
                    <w:tc>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Nominālais vākšanas ātrums</w:t>
                        </w:r>
                      </w:p>
                    </w:tc>
                    <w:tc>
                      <w:tcPr/>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mazāks kā 10000 Da/s</w:t>
                        </w:r>
                      </w:p>
                    </w:tc>
                  </w:tr>
                  <w:tr>
                    <w:tc>
                      <w:tcPr/>
                      <w:p w:rsidR="00000000" w:rsidDel="00000000" w:rsidP="00000000" w:rsidRDefault="00000000" w:rsidRPr="00000000" w14:paraId="00000076">
                        <w:pPr>
                          <w:contextualSpacing w:val="0"/>
                          <w:jc w:val="left"/>
                          <w:rPr>
                            <w:sz w:val="22"/>
                            <w:szCs w:val="22"/>
                          </w:rPr>
                        </w:pPr>
                        <w:r w:rsidDel="00000000" w:rsidR="00000000" w:rsidRPr="00000000">
                          <w:rPr>
                            <w:sz w:val="22"/>
                            <w:szCs w:val="22"/>
                            <w:rtl w:val="0"/>
                          </w:rPr>
                          <w:t xml:space="preserve">Skenēšanas reālais ātrums:</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diapazonā no 50 līdz 1000 m/z </w:t>
                        </w:r>
                      </w:p>
                    </w:tc>
                    <w:tc>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mazāks par 10 pilniem cikliem/sekundē</w:t>
                        </w:r>
                      </w:p>
                    </w:tc>
                  </w:tr>
                  <w:tr>
                    <w:tc>
                      <w:tcPr/>
                      <w:p w:rsidR="00000000" w:rsidDel="00000000" w:rsidP="00000000" w:rsidRDefault="00000000" w:rsidRPr="00000000" w14:paraId="00000079">
                        <w:pPr>
                          <w:contextualSpacing w:val="0"/>
                          <w:jc w:val="left"/>
                          <w:rPr>
                            <w:sz w:val="22"/>
                            <w:szCs w:val="22"/>
                          </w:rPr>
                        </w:pPr>
                        <w:r w:rsidDel="00000000" w:rsidR="00000000" w:rsidRPr="00000000">
                          <w:rPr>
                            <w:sz w:val="22"/>
                            <w:szCs w:val="22"/>
                            <w:rtl w:val="0"/>
                          </w:rPr>
                          <w:t xml:space="preserve">Skenēšanas reālais ātrums:</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diapazonā no 50 līdz 500 m/z  </w:t>
                        </w:r>
                      </w:p>
                    </w:tc>
                    <w:tc>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mazāks kā 20 pilniem cikliem/sekundē</w:t>
                        </w:r>
                      </w:p>
                    </w:tc>
                  </w:tr>
                </w:tbl>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r>
            <w:tr>
              <w:tc>
                <w:tcPr/>
                <w:p w:rsidR="00000000" w:rsidDel="00000000" w:rsidP="00000000" w:rsidRDefault="00000000" w:rsidRPr="00000000" w14:paraId="0000007D">
                  <w:pPr>
                    <w:spacing w:before="120" w:lineRule="auto"/>
                    <w:contextualSpacing w:val="0"/>
                    <w:jc w:val="left"/>
                    <w:rPr>
                      <w:sz w:val="22"/>
                      <w:szCs w:val="22"/>
                    </w:rPr>
                  </w:pPr>
                  <w:r w:rsidDel="00000000" w:rsidR="00000000" w:rsidRPr="00000000">
                    <w:rPr>
                      <w:sz w:val="22"/>
                      <w:szCs w:val="22"/>
                      <w:rtl w:val="0"/>
                    </w:rPr>
                    <w:t xml:space="preserve">Datu linearitāte </w:t>
                  </w:r>
                </w:p>
              </w:tc>
              <w:tc>
                <w:tcPr/>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Vismaz 5 kārtas virs detektēšanas robežas.</w:t>
                  </w:r>
                </w:p>
              </w:tc>
            </w:tr>
            <w:tr>
              <w:tc>
                <w:tcPr/>
                <w:p w:rsidR="00000000" w:rsidDel="00000000" w:rsidP="00000000" w:rsidRDefault="00000000" w:rsidRPr="00000000" w14:paraId="0000007F">
                  <w:pPr>
                    <w:spacing w:before="120" w:lineRule="auto"/>
                    <w:contextualSpacing w:val="0"/>
                    <w:jc w:val="left"/>
                    <w:rPr>
                      <w:sz w:val="22"/>
                      <w:szCs w:val="22"/>
                    </w:rPr>
                  </w:pPr>
                  <w:r w:rsidDel="00000000" w:rsidR="00000000" w:rsidRPr="00000000">
                    <w:rPr>
                      <w:sz w:val="22"/>
                      <w:szCs w:val="22"/>
                      <w:rtl w:val="0"/>
                    </w:rPr>
                    <w:t xml:space="preserve">Masu stabilitāte </w:t>
                  </w:r>
                </w:p>
              </w:tc>
              <w:tc>
                <w:tcPr/>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vairāk kā ±0,1 Da 24 stundu laikā.</w:t>
                  </w:r>
                </w:p>
              </w:tc>
            </w:tr>
            <w:tr>
              <w:tc>
                <w:tcPr/>
                <w:p w:rsidR="00000000" w:rsidDel="00000000" w:rsidP="00000000" w:rsidRDefault="00000000" w:rsidRPr="00000000" w14:paraId="00000081">
                  <w:pPr>
                    <w:spacing w:before="120" w:lineRule="auto"/>
                    <w:contextualSpacing w:val="0"/>
                    <w:jc w:val="left"/>
                    <w:rPr>
                      <w:sz w:val="22"/>
                      <w:szCs w:val="22"/>
                    </w:rPr>
                  </w:pPr>
                  <w:r w:rsidDel="00000000" w:rsidR="00000000" w:rsidRPr="00000000">
                    <w:rPr>
                      <w:sz w:val="22"/>
                      <w:szCs w:val="22"/>
                      <w:rtl w:val="0"/>
                    </w:rPr>
                    <w:t xml:space="preserve">Masu izšķiršana </w:t>
                  </w:r>
                </w:p>
              </w:tc>
              <w:tc>
                <w:tcPr/>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sliktāka kā 0,5 Da FWHM.</w:t>
                  </w:r>
                </w:p>
              </w:tc>
            </w:tr>
            <w:tr>
              <w:tc>
                <w:tcPr/>
                <w:p w:rsidR="00000000" w:rsidDel="00000000" w:rsidP="00000000" w:rsidRDefault="00000000" w:rsidRPr="00000000" w14:paraId="00000083">
                  <w:pPr>
                    <w:spacing w:before="120" w:lineRule="auto"/>
                    <w:contextualSpacing w:val="0"/>
                    <w:jc w:val="left"/>
                    <w:rPr>
                      <w:sz w:val="22"/>
                      <w:szCs w:val="22"/>
                    </w:rPr>
                  </w:pPr>
                  <w:r w:rsidDel="00000000" w:rsidR="00000000" w:rsidRPr="00000000">
                    <w:rPr>
                      <w:sz w:val="22"/>
                      <w:szCs w:val="22"/>
                      <w:rtl w:val="0"/>
                    </w:rPr>
                    <w:t xml:space="preserve">Režīmu pārslēgšanas iespējas</w:t>
                  </w:r>
                </w:p>
              </w:tc>
              <w:tc>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bl>
                  <w:tblPr>
                    <w:tblStyle w:val="Table4"/>
                    <w:tblW w:w="65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9"/>
                    <w:gridCol w:w="3290"/>
                    <w:tblGridChange w:id="0">
                      <w:tblGrid>
                        <w:gridCol w:w="3289"/>
                        <w:gridCol w:w="3290"/>
                      </w:tblGrid>
                    </w:tblGridChange>
                  </w:tblGrid>
                  <w:tr>
                    <w:tc>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MS un MS/MS režīmu pārslēgšanas laiks</w:t>
                        </w:r>
                      </w:p>
                    </w:tc>
                    <w:tc>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ilgāks kā 3 ms</w:t>
                        </w:r>
                      </w:p>
                    </w:tc>
                  </w:tr>
                  <w:tr>
                    <w:tc>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Polaritātes pārslēgšanas laiks </w:t>
                        </w:r>
                      </w:p>
                    </w:tc>
                    <w:tc>
                      <w:tcPr/>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ilgāks kā 20 ms</w:t>
                        </w:r>
                      </w:p>
                    </w:tc>
                  </w:tr>
                  <w:tr>
                    <w:tc>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ESI-APCI režīmu pārslēgšanas laiks</w:t>
                        </w:r>
                      </w:p>
                    </w:tc>
                    <w:tc>
                      <w:tcPr/>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ilgāks kā 20 ms</w:t>
                        </w:r>
                      </w:p>
                    </w:tc>
                  </w:tr>
                </w:tbl>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r>
            <w:tr>
              <w:tc>
                <w:tcPr/>
                <w:p w:rsidR="00000000" w:rsidDel="00000000" w:rsidP="00000000" w:rsidRDefault="00000000" w:rsidRPr="00000000" w14:paraId="0000008C">
                  <w:pPr>
                    <w:spacing w:before="120" w:lineRule="auto"/>
                    <w:contextualSpacing w:val="0"/>
                    <w:jc w:val="left"/>
                    <w:rPr>
                      <w:sz w:val="22"/>
                      <w:szCs w:val="22"/>
                    </w:rPr>
                  </w:pPr>
                  <w:r w:rsidDel="00000000" w:rsidR="00000000" w:rsidRPr="00000000">
                    <w:rPr>
                      <w:sz w:val="22"/>
                      <w:szCs w:val="22"/>
                      <w:rtl w:val="0"/>
                    </w:rPr>
                    <w:t xml:space="preserve">MRM ātrums</w:t>
                  </w:r>
                </w:p>
              </w:tc>
              <w:tc>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bl>
                  <w:tblPr>
                    <w:tblStyle w:val="Table5"/>
                    <w:tblW w:w="65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9"/>
                    <w:gridCol w:w="3290"/>
                    <w:tblGridChange w:id="0">
                      <w:tblGrid>
                        <w:gridCol w:w="3289"/>
                        <w:gridCol w:w="3290"/>
                      </w:tblGrid>
                    </w:tblGridChange>
                  </w:tblGrid>
                  <w:tr>
                    <w:tc>
                      <w:tcPr/>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Minimālais atrašanās laiks kolīziju šūnā</w:t>
                        </w:r>
                      </w:p>
                    </w:tc>
                    <w:tc>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1 ms</w:t>
                        </w:r>
                      </w:p>
                    </w:tc>
                  </w:tr>
                  <w:tr>
                    <w:tc>
                      <w:tcPr/>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Starpkanālu aizkavēšanās</w:t>
                        </w:r>
                      </w:p>
                    </w:tc>
                    <w:tc>
                      <w:tcPr/>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≤3 ms</w:t>
                        </w:r>
                      </w:p>
                    </w:tc>
                  </w:tr>
                </w:tbl>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r>
            <w:tr>
              <w:tc>
                <w:tcPr/>
                <w:p w:rsidR="00000000" w:rsidDel="00000000" w:rsidP="00000000" w:rsidRDefault="00000000" w:rsidRPr="00000000" w14:paraId="00000093">
                  <w:pPr>
                    <w:spacing w:before="120" w:lineRule="auto"/>
                    <w:contextualSpacing w:val="0"/>
                    <w:jc w:val="left"/>
                    <w:rPr>
                      <w:sz w:val="22"/>
                      <w:szCs w:val="22"/>
                    </w:rPr>
                  </w:pPr>
                  <w:r w:rsidDel="00000000" w:rsidR="00000000" w:rsidRPr="00000000">
                    <w:rPr>
                      <w:sz w:val="22"/>
                      <w:szCs w:val="22"/>
                      <w:rtl w:val="0"/>
                    </w:rPr>
                    <w:t xml:space="preserve">Jutība ESI+ režīmā (MRM)</w:t>
                  </w:r>
                </w:p>
              </w:tc>
              <w:tc>
                <w:tcPr/>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bl>
                  <w:tblPr>
                    <w:tblStyle w:val="Table6"/>
                    <w:tblW w:w="65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9"/>
                    <w:gridCol w:w="3290"/>
                    <w:tblGridChange w:id="0">
                      <w:tblGrid>
                        <w:gridCol w:w="3289"/>
                        <w:gridCol w:w="3290"/>
                      </w:tblGrid>
                    </w:tblGridChange>
                  </w:tblGrid>
                  <w:tr>
                    <w:tc>
                      <w:tcPr>
                        <w:vAlign w:val="center"/>
                      </w:tcPr>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1 pg rezerpīna hromatogrāfijas režīmā  S/T attiecība</w:t>
                        </w:r>
                      </w:p>
                    </w:tc>
                    <w:tc>
                      <w:tcPr>
                        <w:vAlign w:val="center"/>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mazāka kā 30 000:1, izmantojot neapstrādātus datus</w:t>
                        </w:r>
                      </w:p>
                    </w:tc>
                  </w:tr>
                </w:tbl>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r>
            <w:tr>
              <w:tc>
                <w:tcPr/>
                <w:p w:rsidR="00000000" w:rsidDel="00000000" w:rsidP="00000000" w:rsidRDefault="00000000" w:rsidRPr="00000000" w14:paraId="00000098">
                  <w:pPr>
                    <w:spacing w:before="120" w:lineRule="auto"/>
                    <w:contextualSpacing w:val="0"/>
                    <w:jc w:val="left"/>
                    <w:rPr>
                      <w:sz w:val="22"/>
                      <w:szCs w:val="22"/>
                    </w:rPr>
                  </w:pPr>
                  <w:r w:rsidDel="00000000" w:rsidR="00000000" w:rsidRPr="00000000">
                    <w:rPr>
                      <w:sz w:val="22"/>
                      <w:szCs w:val="22"/>
                      <w:rtl w:val="0"/>
                    </w:rPr>
                    <w:t xml:space="preserve">Jutība ESI- režīmā (MRM)</w:t>
                  </w:r>
                </w:p>
              </w:tc>
              <w:tc>
                <w:tcPr/>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bl>
                  <w:tblPr>
                    <w:tblStyle w:val="Table7"/>
                    <w:tblW w:w="65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9"/>
                    <w:gridCol w:w="3290"/>
                    <w:tblGridChange w:id="0">
                      <w:tblGrid>
                        <w:gridCol w:w="3289"/>
                        <w:gridCol w:w="3290"/>
                      </w:tblGrid>
                    </w:tblGridChange>
                  </w:tblGrid>
                  <w:tr>
                    <w:tc>
                      <w:tcPr>
                        <w:vAlign w:val="center"/>
                      </w:tcPr>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1 pg hloramfenikola hromatogrāfijas režīmā  S/T attiecība</w:t>
                        </w:r>
                      </w:p>
                    </w:tc>
                    <w:tc>
                      <w:tcPr>
                        <w:vAlign w:val="center"/>
                      </w:tcPr>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mazāka kā 10 000:1, izmantojot neapstrādātus datus</w:t>
                        </w:r>
                      </w:p>
                    </w:tc>
                  </w:tr>
                </w:tbl>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r>
            <w:tr>
              <w:tc>
                <w:tcPr/>
                <w:p w:rsidR="00000000" w:rsidDel="00000000" w:rsidP="00000000" w:rsidRDefault="00000000" w:rsidRPr="00000000" w14:paraId="0000009D">
                  <w:pPr>
                    <w:spacing w:before="120" w:lineRule="auto"/>
                    <w:contextualSpacing w:val="0"/>
                    <w:jc w:val="left"/>
                    <w:rPr>
                      <w:sz w:val="22"/>
                      <w:szCs w:val="22"/>
                    </w:rPr>
                  </w:pPr>
                  <w:r w:rsidDel="00000000" w:rsidR="00000000" w:rsidRPr="00000000">
                    <w:rPr>
                      <w:sz w:val="22"/>
                      <w:szCs w:val="22"/>
                      <w:rtl w:val="0"/>
                    </w:rPr>
                    <w:t xml:space="preserve">Jutība MRM APCI+ režīmā</w:t>
                  </w:r>
                </w:p>
              </w:tc>
              <w:tc>
                <w:tcPr/>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bl>
                  <w:tblPr>
                    <w:tblStyle w:val="Table8"/>
                    <w:tblW w:w="65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9"/>
                    <w:gridCol w:w="3290"/>
                    <w:tblGridChange w:id="0">
                      <w:tblGrid>
                        <w:gridCol w:w="3289"/>
                        <w:gridCol w:w="3290"/>
                      </w:tblGrid>
                    </w:tblGridChange>
                  </w:tblGrid>
                  <w:tr>
                    <w:tc>
                      <w:tcPr>
                        <w:vAlign w:val="center"/>
                      </w:tcPr>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100 pg 17-α-hidroksiprogesterona hromatogrāfijas režīmā attiecība S/T</w:t>
                        </w:r>
                      </w:p>
                    </w:tc>
                    <w:tc>
                      <w:tcPr>
                        <w:vAlign w:val="center"/>
                      </w:tcPr>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ne mazāka kā 200:1</w:t>
                        </w:r>
                      </w:p>
                    </w:tc>
                  </w:tr>
                </w:tbl>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r>
            <w:tr>
              <w:tc>
                <w:tcPr/>
                <w:p w:rsidR="00000000" w:rsidDel="00000000" w:rsidP="00000000" w:rsidRDefault="00000000" w:rsidRPr="00000000" w14:paraId="000000A2">
                  <w:pPr>
                    <w:spacing w:before="120" w:lineRule="auto"/>
                    <w:contextualSpacing w:val="0"/>
                    <w:jc w:val="left"/>
                    <w:rPr>
                      <w:sz w:val="22"/>
                      <w:szCs w:val="22"/>
                    </w:rPr>
                  </w:pPr>
                  <w:r w:rsidDel="00000000" w:rsidR="00000000" w:rsidRPr="00000000">
                    <w:rPr>
                      <w:sz w:val="22"/>
                      <w:szCs w:val="22"/>
                      <w:rtl w:val="0"/>
                    </w:rPr>
                    <w:t xml:space="preserve">Ieregulēšana analizējamām vielām</w:t>
                  </w:r>
                </w:p>
                <w:p w:rsidR="00000000" w:rsidDel="00000000" w:rsidP="00000000" w:rsidRDefault="00000000" w:rsidRPr="00000000" w14:paraId="000000A3">
                  <w:pPr>
                    <w:spacing w:before="120" w:lineRule="auto"/>
                    <w:contextualSpacing w:val="0"/>
                    <w:jc w:val="left"/>
                    <w:rPr>
                      <w:sz w:val="22"/>
                      <w:szCs w:val="22"/>
                    </w:rPr>
                  </w:pPr>
                  <w:r w:rsidDel="00000000" w:rsidR="00000000" w:rsidRPr="00000000">
                    <w:rPr>
                      <w:rtl w:val="0"/>
                    </w:rPr>
                  </w:r>
                </w:p>
              </w:tc>
              <w:tc>
                <w:tcPr/>
                <w:p w:rsidR="00000000" w:rsidDel="00000000" w:rsidP="00000000" w:rsidRDefault="00000000" w:rsidRPr="00000000" w14:paraId="000000A4">
                  <w:pPr>
                    <w:contextualSpacing w:val="0"/>
                    <w:jc w:val="left"/>
                    <w:rPr>
                      <w:sz w:val="22"/>
                      <w:szCs w:val="22"/>
                    </w:rPr>
                  </w:pPr>
                  <w:r w:rsidDel="00000000" w:rsidR="00000000" w:rsidRPr="00000000">
                    <w:rPr>
                      <w:sz w:val="22"/>
                      <w:szCs w:val="22"/>
                      <w:rtl w:val="0"/>
                    </w:rPr>
                    <w:t xml:space="preserve">Ar integrētu sistēmu bez ārēja šļirces sūkņa izmantošanas.</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Iebūvēti vismaz 2 lietotāju maināmi rezervuāri, kas nodrošina automātisko ieregulēšanu un kalibrēšanu vadāmu no programmas.</w:t>
                  </w:r>
                </w:p>
              </w:tc>
            </w:tr>
            <w:tr>
              <w:tc>
                <w:tcPr/>
                <w:p w:rsidR="00000000" w:rsidDel="00000000" w:rsidP="00000000" w:rsidRDefault="00000000" w:rsidRPr="00000000" w14:paraId="000000A6">
                  <w:pPr>
                    <w:spacing w:before="120" w:lineRule="auto"/>
                    <w:contextualSpacing w:val="0"/>
                    <w:jc w:val="left"/>
                    <w:rPr>
                      <w:sz w:val="22"/>
                      <w:szCs w:val="22"/>
                    </w:rPr>
                  </w:pPr>
                  <w:r w:rsidDel="00000000" w:rsidR="00000000" w:rsidRPr="00000000">
                    <w:rPr>
                      <w:sz w:val="22"/>
                      <w:szCs w:val="22"/>
                      <w:rtl w:val="0"/>
                    </w:rPr>
                    <w:t xml:space="preserve">Savietojamība</w:t>
                  </w:r>
                </w:p>
              </w:tc>
              <w:tc>
                <w:tcPr/>
                <w:p w:rsidR="00000000" w:rsidDel="00000000" w:rsidP="00000000" w:rsidRDefault="00000000" w:rsidRPr="00000000" w14:paraId="000000A7">
                  <w:pPr>
                    <w:contextualSpacing w:val="0"/>
                    <w:jc w:val="left"/>
                    <w:rPr>
                      <w:sz w:val="22"/>
                      <w:szCs w:val="22"/>
                    </w:rPr>
                  </w:pPr>
                  <w:r w:rsidDel="00000000" w:rsidR="00000000" w:rsidRPr="00000000">
                    <w:rPr>
                      <w:sz w:val="22"/>
                      <w:szCs w:val="22"/>
                      <w:rtl w:val="0"/>
                    </w:rPr>
                    <w:t xml:space="preserve">Masspektrometrs savietojams ar pasūtītāja rīcībā esošu šķidruma hromatogrāfu </w:t>
                  </w:r>
                  <w:r w:rsidDel="00000000" w:rsidR="00000000" w:rsidRPr="00000000">
                    <w:rPr>
                      <w:i w:val="1"/>
                      <w:sz w:val="22"/>
                      <w:szCs w:val="22"/>
                      <w:rtl w:val="0"/>
                    </w:rPr>
                    <w:t xml:space="preserve">Waters ACQUITY UPLC H-Class</w:t>
                  </w:r>
                  <w:r w:rsidDel="00000000" w:rsidR="00000000" w:rsidRPr="00000000">
                    <w:rPr>
                      <w:rtl w:val="0"/>
                    </w:rPr>
                  </w:r>
                </w:p>
              </w:tc>
            </w:tr>
            <w:tr>
              <w:tc>
                <w:tcPr/>
                <w:p w:rsidR="00000000" w:rsidDel="00000000" w:rsidP="00000000" w:rsidRDefault="00000000" w:rsidRPr="00000000" w14:paraId="000000A8">
                  <w:pPr>
                    <w:spacing w:before="120" w:lineRule="auto"/>
                    <w:contextualSpacing w:val="0"/>
                    <w:jc w:val="left"/>
                    <w:rPr>
                      <w:sz w:val="22"/>
                      <w:szCs w:val="22"/>
                    </w:rPr>
                  </w:pPr>
                  <w:r w:rsidDel="00000000" w:rsidR="00000000" w:rsidRPr="00000000">
                    <w:rPr>
                      <w:sz w:val="22"/>
                      <w:szCs w:val="22"/>
                      <w:rtl w:val="0"/>
                    </w:rPr>
                    <w:t xml:space="preserve">Sistēmas iekārtu pārvaldība</w:t>
                  </w:r>
                </w:p>
              </w:tc>
              <w:tc>
                <w:tcPr/>
                <w:p w:rsidR="00000000" w:rsidDel="00000000" w:rsidP="00000000" w:rsidRDefault="00000000" w:rsidRPr="00000000" w14:paraId="000000A9">
                  <w:pPr>
                    <w:contextualSpacing w:val="0"/>
                    <w:jc w:val="left"/>
                    <w:rPr>
                      <w:sz w:val="22"/>
                      <w:szCs w:val="22"/>
                    </w:rPr>
                  </w:pPr>
                  <w:r w:rsidDel="00000000" w:rsidR="00000000" w:rsidRPr="00000000">
                    <w:rPr>
                      <w:sz w:val="22"/>
                      <w:szCs w:val="22"/>
                      <w:rtl w:val="0"/>
                    </w:rPr>
                    <w:t xml:space="preserve">Masspektrometrs, šķidrumu hromatogrāfi un gāzu hromatogrāfs pilnībā vadāms ar vienu programmu.</w:t>
                  </w:r>
                </w:p>
              </w:tc>
            </w:tr>
            <w:tr>
              <w:trPr>
                <w:trHeight w:val="780" w:hRule="atLeast"/>
              </w:trPr>
              <w:tc>
                <w:tcPr/>
                <w:p w:rsidR="00000000" w:rsidDel="00000000" w:rsidP="00000000" w:rsidRDefault="00000000" w:rsidRPr="00000000" w14:paraId="000000AA">
                  <w:pPr>
                    <w:spacing w:before="120" w:lineRule="auto"/>
                    <w:contextualSpacing w:val="0"/>
                    <w:jc w:val="left"/>
                    <w:rPr>
                      <w:sz w:val="22"/>
                      <w:szCs w:val="22"/>
                    </w:rPr>
                  </w:pPr>
                  <w:r w:rsidDel="00000000" w:rsidR="00000000" w:rsidRPr="00000000">
                    <w:rPr>
                      <w:sz w:val="22"/>
                      <w:szCs w:val="22"/>
                      <w:rtl w:val="0"/>
                    </w:rPr>
                    <w:t xml:space="preserve">Masspektrometra pārslēgšana</w:t>
                  </w:r>
                </w:p>
              </w:tc>
              <w:tc>
                <w:tcPr/>
                <w:p w:rsidR="00000000" w:rsidDel="00000000" w:rsidP="00000000" w:rsidRDefault="00000000" w:rsidRPr="00000000" w14:paraId="000000AB">
                  <w:pPr>
                    <w:contextualSpacing w:val="0"/>
                    <w:jc w:val="left"/>
                    <w:rPr>
                      <w:sz w:val="22"/>
                      <w:szCs w:val="22"/>
                    </w:rPr>
                  </w:pPr>
                  <w:r w:rsidDel="00000000" w:rsidR="00000000" w:rsidRPr="00000000">
                    <w:rPr>
                      <w:sz w:val="22"/>
                      <w:szCs w:val="22"/>
                      <w:rtl w:val="0"/>
                    </w:rPr>
                    <w:t xml:space="preserve">Masspektrometra pārslēgšana starp augstefektīvo šķidrumu hromatogrāfijas (AEŠH) un gāzu hromatogrāfijas (GH) paraugu ievadīšanas mezgliem notiek ne vairāk kā 5 definētos soļos.</w:t>
                  </w:r>
                </w:p>
              </w:tc>
            </w:tr>
            <w:tr>
              <w:tc>
                <w:tcPr/>
                <w:p w:rsidR="00000000" w:rsidDel="00000000" w:rsidP="00000000" w:rsidRDefault="00000000" w:rsidRPr="00000000" w14:paraId="000000AC">
                  <w:pPr>
                    <w:spacing w:before="120" w:lineRule="auto"/>
                    <w:contextualSpacing w:val="0"/>
                    <w:jc w:val="left"/>
                    <w:rPr>
                      <w:sz w:val="22"/>
                      <w:szCs w:val="22"/>
                    </w:rPr>
                  </w:pPr>
                  <w:r w:rsidDel="00000000" w:rsidR="00000000" w:rsidRPr="00000000">
                    <w:rPr>
                      <w:sz w:val="22"/>
                      <w:szCs w:val="22"/>
                      <w:rtl w:val="0"/>
                    </w:rPr>
                    <w:t xml:space="preserve">Marķējums</w:t>
                  </w:r>
                </w:p>
              </w:tc>
              <w:tc>
                <w:tcPr/>
                <w:p w:rsidR="00000000" w:rsidDel="00000000" w:rsidP="00000000" w:rsidRDefault="00000000" w:rsidRPr="00000000" w14:paraId="000000AD">
                  <w:pPr>
                    <w:contextualSpacing w:val="0"/>
                    <w:jc w:val="left"/>
                    <w:rPr>
                      <w:sz w:val="22"/>
                      <w:szCs w:val="22"/>
                    </w:rPr>
                  </w:pPr>
                  <w:r w:rsidDel="00000000" w:rsidR="00000000" w:rsidRPr="00000000">
                    <w:rPr>
                      <w:sz w:val="22"/>
                      <w:szCs w:val="22"/>
                      <w:rtl w:val="0"/>
                    </w:rPr>
                    <w:t xml:space="preserve">CE vai ekvivalents</w:t>
                  </w:r>
                </w:p>
              </w:tc>
            </w:tr>
            <w:tr>
              <w:tc>
                <w:tcPr/>
                <w:p w:rsidR="00000000" w:rsidDel="00000000" w:rsidP="00000000" w:rsidRDefault="00000000" w:rsidRPr="00000000" w14:paraId="000000AE">
                  <w:pPr>
                    <w:spacing w:before="120" w:lineRule="auto"/>
                    <w:contextualSpacing w:val="0"/>
                    <w:jc w:val="left"/>
                    <w:rPr>
                      <w:sz w:val="22"/>
                      <w:szCs w:val="22"/>
                    </w:rPr>
                  </w:pPr>
                  <w:r w:rsidDel="00000000" w:rsidR="00000000" w:rsidRPr="00000000">
                    <w:rPr>
                      <w:sz w:val="22"/>
                      <w:szCs w:val="22"/>
                      <w:rtl w:val="0"/>
                    </w:rPr>
                    <w:t xml:space="preserve">Masspektrometra instalācijai un kvalifikācijai nepieciešamie kalibrēšanas paraugi un materiāli</w:t>
                  </w:r>
                </w:p>
              </w:tc>
              <w:tc>
                <w:tcPr/>
                <w:p w:rsidR="00000000" w:rsidDel="00000000" w:rsidP="00000000" w:rsidRDefault="00000000" w:rsidRPr="00000000" w14:paraId="000000AF">
                  <w:pPr>
                    <w:contextualSpacing w:val="0"/>
                    <w:jc w:val="left"/>
                    <w:rPr>
                      <w:sz w:val="22"/>
                      <w:szCs w:val="22"/>
                    </w:rPr>
                  </w:pPr>
                  <w:r w:rsidDel="00000000" w:rsidR="00000000" w:rsidRPr="00000000">
                    <w:rPr>
                      <w:sz w:val="22"/>
                      <w:szCs w:val="22"/>
                      <w:rtl w:val="0"/>
                    </w:rPr>
                    <w:t xml:space="preserve">Atbilstoši masspektrometram. </w:t>
                  </w:r>
                </w:p>
              </w:tc>
            </w:tr>
          </w:tbl>
          <w:p w:rsidR="00000000" w:rsidDel="00000000" w:rsidP="00000000" w:rsidRDefault="00000000" w:rsidRPr="00000000" w14:paraId="000000B0">
            <w:pPr>
              <w:spacing w:after="120" w:before="120" w:lineRule="auto"/>
              <w:contextualSpacing w:val="0"/>
              <w:jc w:val="left"/>
              <w:rPr>
                <w:sz w:val="22"/>
                <w:szCs w:val="22"/>
              </w:rPr>
            </w:pPr>
            <w:r w:rsidDel="00000000" w:rsidR="00000000" w:rsidRPr="00000000">
              <w:rPr>
                <w:b w:val="1"/>
                <w:sz w:val="22"/>
                <w:szCs w:val="22"/>
                <w:rtl w:val="0"/>
              </w:rPr>
              <w:t xml:space="preserve">Jonu avoti un jonizācijas režīmi:</w:t>
            </w:r>
            <w:r w:rsidDel="00000000" w:rsidR="00000000" w:rsidRPr="00000000">
              <w:rPr>
                <w:rtl w:val="0"/>
              </w:rPr>
            </w:r>
          </w:p>
          <w:tbl>
            <w:tblPr>
              <w:tblStyle w:val="Table10"/>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0"/>
              <w:gridCol w:w="6805"/>
              <w:tblGridChange w:id="0">
                <w:tblGrid>
                  <w:gridCol w:w="2750"/>
                  <w:gridCol w:w="6805"/>
                </w:tblGrid>
              </w:tblGridChange>
            </w:tblGrid>
            <w:tr>
              <w:tc>
                <w:tcPr/>
                <w:p w:rsidR="00000000" w:rsidDel="00000000" w:rsidP="00000000" w:rsidRDefault="00000000" w:rsidRPr="00000000" w14:paraId="000000B1">
                  <w:pPr>
                    <w:spacing w:before="120" w:lineRule="auto"/>
                    <w:contextualSpacing w:val="0"/>
                    <w:jc w:val="left"/>
                    <w:rPr>
                      <w:sz w:val="22"/>
                      <w:szCs w:val="22"/>
                    </w:rPr>
                  </w:pPr>
                  <w:r w:rsidDel="00000000" w:rsidR="00000000" w:rsidRPr="00000000">
                    <w:rPr>
                      <w:sz w:val="22"/>
                      <w:szCs w:val="22"/>
                      <w:rtl w:val="0"/>
                    </w:rPr>
                    <w:t xml:space="preserve">Savietojamība</w:t>
                  </w:r>
                </w:p>
              </w:tc>
              <w:tc>
                <w:tcPr/>
                <w:p w:rsidR="00000000" w:rsidDel="00000000" w:rsidP="00000000" w:rsidRDefault="00000000" w:rsidRPr="00000000" w14:paraId="000000B2">
                  <w:pPr>
                    <w:contextualSpacing w:val="0"/>
                    <w:jc w:val="left"/>
                    <w:rPr>
                      <w:sz w:val="22"/>
                      <w:szCs w:val="22"/>
                    </w:rPr>
                  </w:pPr>
                  <w:r w:rsidDel="00000000" w:rsidR="00000000" w:rsidRPr="00000000">
                    <w:rPr>
                      <w:sz w:val="22"/>
                      <w:szCs w:val="22"/>
                      <w:rtl w:val="0"/>
                    </w:rPr>
                    <w:t xml:space="preserve">Iespēja</w:t>
                  </w:r>
                  <w:r w:rsidDel="00000000" w:rsidR="00000000" w:rsidRPr="00000000">
                    <w:rPr>
                      <w:b w:val="1"/>
                      <w:sz w:val="22"/>
                      <w:szCs w:val="22"/>
                      <w:rtl w:val="0"/>
                    </w:rPr>
                    <w:t xml:space="preserve"> </w:t>
                  </w:r>
                  <w:r w:rsidDel="00000000" w:rsidR="00000000" w:rsidRPr="00000000">
                    <w:rPr>
                      <w:sz w:val="22"/>
                      <w:szCs w:val="22"/>
                      <w:rtl w:val="0"/>
                    </w:rPr>
                    <w:t xml:space="preserve">nokomplektēt masspektrometru ar vismaz šādiem avotiem (</w:t>
                  </w:r>
                  <w:r w:rsidDel="00000000" w:rsidR="00000000" w:rsidRPr="00000000">
                    <w:rPr>
                      <w:i w:val="1"/>
                      <w:sz w:val="22"/>
                      <w:szCs w:val="22"/>
                      <w:u w:val="single"/>
                      <w:rtl w:val="0"/>
                    </w:rPr>
                    <w:t xml:space="preserve">piegādē nav iekļauti)</w:t>
                  </w:r>
                  <w:r w:rsidDel="00000000" w:rsidR="00000000" w:rsidRPr="00000000">
                    <w:rPr>
                      <w:sz w:val="22"/>
                      <w:szCs w:val="22"/>
                      <w:rtl w:val="0"/>
                    </w:rPr>
                    <w:t xml:space="preserve">: atmosfēras spiediena zonde cietu un puscietu vielu analīzei. </w:t>
                  </w:r>
                </w:p>
                <w:p w:rsidR="00000000" w:rsidDel="00000000" w:rsidP="00000000" w:rsidRDefault="00000000" w:rsidRPr="00000000" w14:paraId="000000B3">
                  <w:pPr>
                    <w:contextualSpacing w:val="0"/>
                    <w:jc w:val="left"/>
                    <w:rPr>
                      <w:sz w:val="22"/>
                      <w:szCs w:val="22"/>
                    </w:rPr>
                  </w:pPr>
                  <w:r w:rsidDel="00000000" w:rsidR="00000000" w:rsidRPr="00000000">
                    <w:rPr>
                      <w:sz w:val="22"/>
                      <w:szCs w:val="22"/>
                      <w:rtl w:val="0"/>
                    </w:rPr>
                    <w:t xml:space="preserve">Zondēm jābūt savienojamām un izmantojamām ar kombinētu jonu avotu </w:t>
                  </w:r>
                </w:p>
                <w:p w:rsidR="00000000" w:rsidDel="00000000" w:rsidP="00000000" w:rsidRDefault="00000000" w:rsidRPr="00000000" w14:paraId="000000B4">
                  <w:pPr>
                    <w:contextualSpacing w:val="0"/>
                    <w:jc w:val="left"/>
                    <w:rPr>
                      <w:sz w:val="22"/>
                      <w:szCs w:val="22"/>
                    </w:rPr>
                  </w:pPr>
                  <w:r w:rsidDel="00000000" w:rsidR="00000000" w:rsidRPr="00000000">
                    <w:rPr>
                      <w:rtl w:val="0"/>
                    </w:rPr>
                  </w:r>
                </w:p>
                <w:p w:rsidR="00000000" w:rsidDel="00000000" w:rsidP="00000000" w:rsidRDefault="00000000" w:rsidRPr="00000000" w14:paraId="000000B5">
                  <w:pPr>
                    <w:contextualSpacing w:val="0"/>
                    <w:jc w:val="left"/>
                    <w:rPr>
                      <w:sz w:val="22"/>
                      <w:szCs w:val="22"/>
                    </w:rPr>
                  </w:pPr>
                  <w:r w:rsidDel="00000000" w:rsidR="00000000" w:rsidRPr="00000000">
                    <w:rPr>
                      <w:sz w:val="22"/>
                      <w:szCs w:val="22"/>
                      <w:rtl w:val="0"/>
                    </w:rPr>
                    <w:t xml:space="preserve">Jonu avots un vadības programmatūra vienlaicīgi reģistrē un apstrādā MRM hromatogrammas, tajā pašā laikā veicot pilnu skanēšanu pozitīvās un negatīvās jonizācijas režīmos.</w:t>
                  </w:r>
                </w:p>
              </w:tc>
            </w:tr>
            <w:tr>
              <w:tc>
                <w:tcPr/>
                <w:p w:rsidR="00000000" w:rsidDel="00000000" w:rsidP="00000000" w:rsidRDefault="00000000" w:rsidRPr="00000000" w14:paraId="000000B6">
                  <w:pPr>
                    <w:spacing w:before="120" w:lineRule="auto"/>
                    <w:contextualSpacing w:val="0"/>
                    <w:jc w:val="left"/>
                    <w:rPr>
                      <w:sz w:val="22"/>
                      <w:szCs w:val="22"/>
                    </w:rPr>
                  </w:pPr>
                  <w:r w:rsidDel="00000000" w:rsidR="00000000" w:rsidRPr="00000000">
                    <w:rPr>
                      <w:sz w:val="22"/>
                      <w:szCs w:val="22"/>
                      <w:rtl w:val="0"/>
                    </w:rPr>
                    <w:t xml:space="preserve">Pudelīšu nodalījums</w:t>
                  </w:r>
                </w:p>
              </w:tc>
              <w:tc>
                <w:tcPr/>
                <w:p w:rsidR="00000000" w:rsidDel="00000000" w:rsidP="00000000" w:rsidRDefault="00000000" w:rsidRPr="00000000" w14:paraId="000000B7">
                  <w:pPr>
                    <w:contextualSpacing w:val="0"/>
                    <w:jc w:val="left"/>
                    <w:rPr>
                      <w:sz w:val="22"/>
                      <w:szCs w:val="22"/>
                    </w:rPr>
                  </w:pPr>
                  <w:r w:rsidDel="00000000" w:rsidR="00000000" w:rsidRPr="00000000">
                    <w:rPr>
                      <w:sz w:val="22"/>
                      <w:szCs w:val="22"/>
                      <w:rtl w:val="0"/>
                    </w:rPr>
                    <w:t xml:space="preserve">Jonu avotā ir vismaz viens apsildāms un viens neapsildāms pudelīšu nodalījums. </w:t>
                  </w:r>
                </w:p>
              </w:tc>
            </w:tr>
            <w:tr>
              <w:tc>
                <w:tcPr/>
                <w:p w:rsidR="00000000" w:rsidDel="00000000" w:rsidP="00000000" w:rsidRDefault="00000000" w:rsidRPr="00000000" w14:paraId="000000B8">
                  <w:pPr>
                    <w:spacing w:before="120" w:lineRule="auto"/>
                    <w:contextualSpacing w:val="0"/>
                    <w:jc w:val="left"/>
                    <w:rPr>
                      <w:sz w:val="22"/>
                      <w:szCs w:val="22"/>
                    </w:rPr>
                  </w:pPr>
                  <w:r w:rsidDel="00000000" w:rsidR="00000000" w:rsidRPr="00000000">
                    <w:rPr>
                      <w:sz w:val="22"/>
                      <w:szCs w:val="22"/>
                      <w:rtl w:val="0"/>
                    </w:rPr>
                    <w:t xml:space="preserve">Pudelīšu ietilpība</w:t>
                  </w:r>
                </w:p>
              </w:tc>
              <w:tc>
                <w:tcPr/>
                <w:p w:rsidR="00000000" w:rsidDel="00000000" w:rsidP="00000000" w:rsidRDefault="00000000" w:rsidRPr="00000000" w14:paraId="000000B9">
                  <w:pPr>
                    <w:contextualSpacing w:val="0"/>
                    <w:jc w:val="left"/>
                    <w:rPr>
                      <w:sz w:val="22"/>
                      <w:szCs w:val="22"/>
                    </w:rPr>
                  </w:pPr>
                  <w:r w:rsidDel="00000000" w:rsidR="00000000" w:rsidRPr="00000000">
                    <w:rPr>
                      <w:sz w:val="22"/>
                      <w:szCs w:val="22"/>
                      <w:rtl w:val="0"/>
                    </w:rPr>
                    <w:t xml:space="preserve">Vismaz 3 pudelītes (katrā nodalījumā)</w:t>
                  </w:r>
                </w:p>
              </w:tc>
            </w:tr>
            <w:tr>
              <w:tc>
                <w:tcPr/>
                <w:p w:rsidR="00000000" w:rsidDel="00000000" w:rsidP="00000000" w:rsidRDefault="00000000" w:rsidRPr="00000000" w14:paraId="000000BA">
                  <w:pPr>
                    <w:spacing w:before="120" w:lineRule="auto"/>
                    <w:contextualSpacing w:val="0"/>
                    <w:jc w:val="left"/>
                    <w:rPr>
                      <w:sz w:val="22"/>
                      <w:szCs w:val="22"/>
                    </w:rPr>
                  </w:pPr>
                  <w:r w:rsidDel="00000000" w:rsidR="00000000" w:rsidRPr="00000000">
                    <w:rPr>
                      <w:sz w:val="22"/>
                      <w:szCs w:val="22"/>
                      <w:rtl w:val="0"/>
                    </w:rPr>
                    <w:t xml:space="preserve">Jonizācijas avota nomaiņa</w:t>
                  </w:r>
                </w:p>
              </w:tc>
              <w:tc>
                <w:tcPr/>
                <w:p w:rsidR="00000000" w:rsidDel="00000000" w:rsidP="00000000" w:rsidRDefault="00000000" w:rsidRPr="00000000" w14:paraId="000000BB">
                  <w:pPr>
                    <w:contextualSpacing w:val="0"/>
                    <w:jc w:val="left"/>
                    <w:rPr>
                      <w:sz w:val="22"/>
                      <w:szCs w:val="22"/>
                    </w:rPr>
                  </w:pPr>
                  <w:r w:rsidDel="00000000" w:rsidR="00000000" w:rsidRPr="00000000">
                    <w:rPr>
                      <w:sz w:val="22"/>
                      <w:szCs w:val="22"/>
                      <w:rtl w:val="0"/>
                    </w:rPr>
                    <w:t xml:space="preserve">Masspektrometrs aprīkots ar vārstu, kas ļauj nomainīt jonizācijas avotu, saglabājot sistēmā vakuumu.</w:t>
                  </w:r>
                </w:p>
                <w:p w:rsidR="00000000" w:rsidDel="00000000" w:rsidP="00000000" w:rsidRDefault="00000000" w:rsidRPr="00000000" w14:paraId="000000BC">
                  <w:pPr>
                    <w:contextualSpacing w:val="0"/>
                    <w:jc w:val="left"/>
                    <w:rPr>
                      <w:sz w:val="22"/>
                      <w:szCs w:val="22"/>
                    </w:rPr>
                  </w:pPr>
                  <w:r w:rsidDel="00000000" w:rsidR="00000000" w:rsidRPr="00000000">
                    <w:rPr>
                      <w:sz w:val="22"/>
                      <w:szCs w:val="22"/>
                      <w:rtl w:val="0"/>
                    </w:rPr>
                    <w:t xml:space="preserve">Jonu avotu nomaiņa un apkalpošana notiek bez instrumentu izmantošanas. </w:t>
                  </w:r>
                </w:p>
              </w:tc>
            </w:tr>
            <w:tr>
              <w:tc>
                <w:tcPr/>
                <w:p w:rsidR="00000000" w:rsidDel="00000000" w:rsidP="00000000" w:rsidRDefault="00000000" w:rsidRPr="00000000" w14:paraId="000000BD">
                  <w:pPr>
                    <w:spacing w:before="120" w:lineRule="auto"/>
                    <w:contextualSpacing w:val="0"/>
                    <w:jc w:val="left"/>
                    <w:rPr>
                      <w:sz w:val="22"/>
                      <w:szCs w:val="22"/>
                    </w:rPr>
                  </w:pPr>
                  <w:r w:rsidDel="00000000" w:rsidR="00000000" w:rsidRPr="00000000">
                    <w:rPr>
                      <w:sz w:val="22"/>
                      <w:szCs w:val="22"/>
                      <w:rtl w:val="0"/>
                    </w:rPr>
                    <w:t xml:space="preserve">Gāzu plūsmu (visu) un detektora parametru vadība, iekārtas kalibrēšana</w:t>
                  </w:r>
                </w:p>
              </w:tc>
              <w:tc>
                <w:tcPr/>
                <w:p w:rsidR="00000000" w:rsidDel="00000000" w:rsidP="00000000" w:rsidRDefault="00000000" w:rsidRPr="00000000" w14:paraId="000000BE">
                  <w:pPr>
                    <w:contextualSpacing w:val="0"/>
                    <w:jc w:val="left"/>
                    <w:rPr>
                      <w:sz w:val="22"/>
                      <w:szCs w:val="22"/>
                    </w:rPr>
                  </w:pPr>
                  <w:r w:rsidDel="00000000" w:rsidR="00000000" w:rsidRPr="00000000">
                    <w:rPr>
                      <w:sz w:val="22"/>
                      <w:szCs w:val="22"/>
                      <w:rtl w:val="0"/>
                    </w:rPr>
                    <w:t xml:space="preserve">Notiek ar datora palīdzību.</w:t>
                  </w:r>
                </w:p>
              </w:tc>
            </w:tr>
            <w:tr>
              <w:tc>
                <w:tcPr/>
                <w:p w:rsidR="00000000" w:rsidDel="00000000" w:rsidP="00000000" w:rsidRDefault="00000000" w:rsidRPr="00000000" w14:paraId="000000BF">
                  <w:pPr>
                    <w:spacing w:before="120" w:lineRule="auto"/>
                    <w:contextualSpacing w:val="0"/>
                    <w:jc w:val="left"/>
                    <w:rPr>
                      <w:sz w:val="22"/>
                      <w:szCs w:val="22"/>
                    </w:rPr>
                  </w:pPr>
                  <w:r w:rsidDel="00000000" w:rsidR="00000000" w:rsidRPr="00000000">
                    <w:rPr>
                      <w:sz w:val="22"/>
                      <w:szCs w:val="22"/>
                      <w:rtl w:val="0"/>
                    </w:rPr>
                    <w:t xml:space="preserve">Gāzes padeves kanāli un cauruļu savienojumi (visi)</w:t>
                  </w:r>
                </w:p>
              </w:tc>
              <w:tc>
                <w:tcPr/>
                <w:p w:rsidR="00000000" w:rsidDel="00000000" w:rsidP="00000000" w:rsidRDefault="00000000" w:rsidRPr="00000000" w14:paraId="000000C0">
                  <w:pPr>
                    <w:contextualSpacing w:val="0"/>
                    <w:jc w:val="left"/>
                    <w:rPr>
                      <w:sz w:val="22"/>
                      <w:szCs w:val="22"/>
                    </w:rPr>
                  </w:pPr>
                  <w:r w:rsidDel="00000000" w:rsidR="00000000" w:rsidRPr="00000000">
                    <w:rPr>
                      <w:sz w:val="22"/>
                      <w:szCs w:val="22"/>
                      <w:rtl w:val="0"/>
                    </w:rPr>
                    <w:t xml:space="preserve">Integrēti jonizācijas avotā.</w:t>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r>
            <w:tr>
              <w:tc>
                <w:tcPr/>
                <w:p w:rsidR="00000000" w:rsidDel="00000000" w:rsidP="00000000" w:rsidRDefault="00000000" w:rsidRPr="00000000" w14:paraId="000000C2">
                  <w:pPr>
                    <w:spacing w:before="120" w:lineRule="auto"/>
                    <w:contextualSpacing w:val="0"/>
                    <w:jc w:val="left"/>
                    <w:rPr>
                      <w:sz w:val="22"/>
                      <w:szCs w:val="22"/>
                    </w:rPr>
                  </w:pPr>
                  <w:r w:rsidDel="00000000" w:rsidR="00000000" w:rsidRPr="00000000">
                    <w:rPr>
                      <w:sz w:val="22"/>
                      <w:szCs w:val="22"/>
                      <w:rtl w:val="0"/>
                    </w:rPr>
                    <w:t xml:space="preserve">Jonu deklasterizācijas risinājums (atsevišķs gāzes ievads)</w:t>
                  </w:r>
                </w:p>
              </w:tc>
              <w:tc>
                <w:tcPr/>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Iebūvēts, lai nodrošinātu darbu pie atmosfēras spiediena.</w:t>
                  </w:r>
                </w:p>
              </w:tc>
            </w:tr>
          </w:tbl>
          <w:p w:rsidR="00000000" w:rsidDel="00000000" w:rsidP="00000000" w:rsidRDefault="00000000" w:rsidRPr="00000000" w14:paraId="000000C4">
            <w:pPr>
              <w:contextualSpacing w:val="0"/>
              <w:jc w:val="left"/>
              <w:rPr>
                <w:sz w:val="22"/>
                <w:szCs w:val="22"/>
                <w:u w:val="single"/>
              </w:rPr>
            </w:pPr>
            <w:r w:rsidDel="00000000" w:rsidR="00000000" w:rsidRPr="00000000">
              <w:rPr>
                <w:rtl w:val="0"/>
              </w:rPr>
            </w:r>
          </w:p>
        </w:tc>
        <w:tc>
          <w:tcPr/>
          <w:p w:rsidR="00000000" w:rsidDel="00000000" w:rsidP="00000000" w:rsidRDefault="00000000" w:rsidRPr="00000000" w14:paraId="000000C6">
            <w:pPr>
              <w:contextualSpacing w:val="0"/>
              <w:jc w:val="left"/>
              <w:rPr>
                <w:sz w:val="22"/>
                <w:szCs w:val="22"/>
              </w:rPr>
            </w:pPr>
            <w:r w:rsidDel="00000000" w:rsidR="00000000" w:rsidRPr="00000000">
              <w:rPr>
                <w:rtl w:val="0"/>
              </w:rPr>
            </w:r>
          </w:p>
        </w:tc>
      </w:tr>
      <w:tr>
        <w:trPr>
          <w:trHeight w:val="220" w:hRule="atLeast"/>
        </w:trPr>
        <w:tc>
          <w:tcPr>
            <w:shd w:fill="cfe2f3" w:val="clear"/>
            <w:vAlign w:val="center"/>
          </w:tcPr>
          <w:p w:rsidR="00000000" w:rsidDel="00000000" w:rsidP="00000000" w:rsidRDefault="00000000" w:rsidRPr="00000000" w14:paraId="000000C7">
            <w:pPr>
              <w:contextualSpacing w:val="0"/>
              <w:jc w:val="left"/>
              <w:rPr>
                <w:sz w:val="22"/>
                <w:szCs w:val="22"/>
              </w:rPr>
            </w:pPr>
            <w:r w:rsidDel="00000000" w:rsidR="00000000" w:rsidRPr="00000000">
              <w:rPr>
                <w:rtl w:val="0"/>
              </w:rPr>
            </w:r>
          </w:p>
        </w:tc>
        <w:tc>
          <w:tcPr>
            <w:gridSpan w:val="2"/>
            <w:shd w:fill="cfe2f3" w:val="clear"/>
            <w:vAlign w:val="center"/>
          </w:tcPr>
          <w:p w:rsidR="00000000" w:rsidDel="00000000" w:rsidP="00000000" w:rsidRDefault="00000000" w:rsidRPr="00000000" w14:paraId="000000C8">
            <w:pPr>
              <w:contextualSpacing w:val="0"/>
              <w:jc w:val="left"/>
              <w:rPr>
                <w:sz w:val="22"/>
                <w:szCs w:val="22"/>
              </w:rPr>
            </w:pPr>
            <w:r w:rsidDel="00000000" w:rsidR="00000000" w:rsidRPr="00000000">
              <w:rPr>
                <w:b w:val="1"/>
                <w:sz w:val="22"/>
                <w:szCs w:val="22"/>
                <w:rtl w:val="0"/>
              </w:rPr>
              <w:t xml:space="preserve">Paraugu ievadīšanas sistēma  Nr.1: Ultraaugsta spiediena šķidruma hromatogrāfijas sistēma </w:t>
            </w:r>
            <w:r w:rsidDel="00000000" w:rsidR="00000000" w:rsidRPr="00000000">
              <w:rPr>
                <w:rtl w:val="0"/>
              </w:rPr>
            </w:r>
          </w:p>
        </w:tc>
        <w:tc>
          <w:tcPr>
            <w:shd w:fill="cfe2f3" w:val="clear"/>
          </w:tcPr>
          <w:p w:rsidR="00000000" w:rsidDel="00000000" w:rsidP="00000000" w:rsidRDefault="00000000" w:rsidRPr="00000000" w14:paraId="000000CA">
            <w:pPr>
              <w:spacing w:before="120" w:lineRule="auto"/>
              <w:contextualSpacing w:val="0"/>
              <w:jc w:val="left"/>
              <w:rPr>
                <w:i w:val="1"/>
                <w:sz w:val="22"/>
                <w:szCs w:val="22"/>
              </w:rPr>
            </w:pPr>
            <w:r w:rsidDel="00000000" w:rsidR="00000000" w:rsidRPr="00000000">
              <w:rPr>
                <w:i w:val="1"/>
                <w:sz w:val="22"/>
                <w:szCs w:val="22"/>
                <w:rtl w:val="0"/>
              </w:rPr>
              <w:t xml:space="preserve">Ražotājs: ________________</w:t>
            </w:r>
          </w:p>
          <w:p w:rsidR="00000000" w:rsidDel="00000000" w:rsidP="00000000" w:rsidRDefault="00000000" w:rsidRPr="00000000" w14:paraId="000000CB">
            <w:pPr>
              <w:spacing w:after="120" w:lineRule="auto"/>
              <w:contextualSpacing w:val="0"/>
              <w:jc w:val="left"/>
              <w:rPr>
                <w:sz w:val="22"/>
                <w:szCs w:val="22"/>
              </w:rPr>
            </w:pPr>
            <w:r w:rsidDel="00000000" w:rsidR="00000000" w:rsidRPr="00000000">
              <w:rPr>
                <w:i w:val="1"/>
                <w:sz w:val="22"/>
                <w:szCs w:val="22"/>
                <w:rtl w:val="0"/>
              </w:rPr>
              <w:t xml:space="preserve">Modelis: ________________</w:t>
            </w:r>
            <w:r w:rsidDel="00000000" w:rsidR="00000000" w:rsidRPr="00000000">
              <w:rPr>
                <w:rtl w:val="0"/>
              </w:rPr>
            </w:r>
          </w:p>
        </w:tc>
      </w:tr>
      <w:tr>
        <w:trPr>
          <w:trHeight w:val="40" w:hRule="atLeast"/>
        </w:trPr>
        <w:tc>
          <w:tcPr/>
          <w:p w:rsidR="00000000" w:rsidDel="00000000" w:rsidP="00000000" w:rsidRDefault="00000000" w:rsidRPr="00000000" w14:paraId="000000CC">
            <w:pPr>
              <w:contextualSpacing w:val="0"/>
              <w:jc w:val="left"/>
              <w:rPr>
                <w:sz w:val="22"/>
                <w:szCs w:val="22"/>
              </w:rPr>
            </w:pPr>
            <w:r w:rsidDel="00000000" w:rsidR="00000000" w:rsidRPr="00000000">
              <w:rPr>
                <w:rtl w:val="0"/>
              </w:rPr>
            </w:r>
          </w:p>
        </w:tc>
        <w:tc>
          <w:tcPr>
            <w:gridSpan w:val="2"/>
          </w:tcPr>
          <w:p w:rsidR="00000000" w:rsidDel="00000000" w:rsidP="00000000" w:rsidRDefault="00000000" w:rsidRPr="00000000" w14:paraId="000000CD">
            <w:pPr>
              <w:contextualSpacing w:val="0"/>
              <w:jc w:val="left"/>
              <w:rPr>
                <w:sz w:val="22"/>
                <w:szCs w:val="22"/>
              </w:rPr>
            </w:pPr>
            <w:r w:rsidDel="00000000" w:rsidR="00000000" w:rsidRPr="00000000">
              <w:rPr>
                <w:sz w:val="22"/>
                <w:szCs w:val="22"/>
                <w:u w:val="single"/>
                <w:rtl w:val="0"/>
              </w:rPr>
              <w:t xml:space="preserve">Komplektācijā:</w:t>
            </w:r>
            <w:r w:rsidDel="00000000" w:rsidR="00000000" w:rsidRPr="00000000">
              <w:rPr>
                <w:sz w:val="22"/>
                <w:szCs w:val="22"/>
                <w:rtl w:val="0"/>
              </w:rPr>
              <w:t xml:space="preserve"> </w:t>
            </w:r>
          </w:p>
          <w:p w:rsidR="00000000" w:rsidDel="00000000" w:rsidP="00000000" w:rsidRDefault="00000000" w:rsidRPr="00000000" w14:paraId="000000CE">
            <w:pPr>
              <w:numPr>
                <w:ilvl w:val="0"/>
                <w:numId w:val="157"/>
              </w:numPr>
              <w:ind w:left="360" w:hanging="360"/>
              <w:contextualSpacing w:val="0"/>
              <w:jc w:val="left"/>
              <w:rPr>
                <w:sz w:val="22"/>
                <w:szCs w:val="22"/>
              </w:rPr>
            </w:pPr>
            <w:r w:rsidDel="00000000" w:rsidR="00000000" w:rsidRPr="00000000">
              <w:rPr>
                <w:sz w:val="22"/>
                <w:szCs w:val="22"/>
                <w:rtl w:val="0"/>
              </w:rPr>
              <w:t xml:space="preserve">Moduļi (ne vairāk kā 4 gab.): </w:t>
            </w:r>
          </w:p>
          <w:p w:rsidR="00000000" w:rsidDel="00000000" w:rsidP="00000000" w:rsidRDefault="00000000" w:rsidRPr="00000000" w14:paraId="000000CF">
            <w:pPr>
              <w:numPr>
                <w:ilvl w:val="0"/>
                <w:numId w:val="124"/>
              </w:numPr>
              <w:ind w:left="458" w:hanging="283"/>
              <w:contextualSpacing w:val="0"/>
              <w:jc w:val="left"/>
              <w:rPr>
                <w:sz w:val="22"/>
                <w:szCs w:val="22"/>
              </w:rPr>
            </w:pPr>
            <w:r w:rsidDel="00000000" w:rsidR="00000000" w:rsidRPr="00000000">
              <w:rPr>
                <w:sz w:val="22"/>
                <w:szCs w:val="22"/>
                <w:rtl w:val="0"/>
              </w:rPr>
              <w:t xml:space="preserve">Sūknis - 1 gab.; </w:t>
            </w:r>
          </w:p>
          <w:p w:rsidR="00000000" w:rsidDel="00000000" w:rsidP="00000000" w:rsidRDefault="00000000" w:rsidRPr="00000000" w14:paraId="000000D0">
            <w:pPr>
              <w:numPr>
                <w:ilvl w:val="0"/>
                <w:numId w:val="124"/>
              </w:numPr>
              <w:ind w:left="458" w:hanging="283"/>
              <w:contextualSpacing w:val="0"/>
              <w:jc w:val="left"/>
              <w:rPr>
                <w:sz w:val="22"/>
                <w:szCs w:val="22"/>
              </w:rPr>
            </w:pPr>
            <w:r w:rsidDel="00000000" w:rsidR="00000000" w:rsidRPr="00000000">
              <w:rPr>
                <w:sz w:val="22"/>
                <w:szCs w:val="22"/>
                <w:rtl w:val="0"/>
              </w:rPr>
              <w:t xml:space="preserve">Autosampleris - 1 gab.; </w:t>
            </w:r>
          </w:p>
          <w:p w:rsidR="00000000" w:rsidDel="00000000" w:rsidP="00000000" w:rsidRDefault="00000000" w:rsidRPr="00000000" w14:paraId="000000D1">
            <w:pPr>
              <w:numPr>
                <w:ilvl w:val="0"/>
                <w:numId w:val="124"/>
              </w:numPr>
              <w:ind w:left="458" w:hanging="283"/>
              <w:contextualSpacing w:val="0"/>
              <w:jc w:val="left"/>
              <w:rPr>
                <w:sz w:val="22"/>
                <w:szCs w:val="22"/>
              </w:rPr>
            </w:pPr>
            <w:r w:rsidDel="00000000" w:rsidR="00000000" w:rsidRPr="00000000">
              <w:rPr>
                <w:sz w:val="22"/>
                <w:szCs w:val="22"/>
                <w:rtl w:val="0"/>
              </w:rPr>
              <w:t xml:space="preserve">Kolonnu termostats - 1 gab.; </w:t>
            </w:r>
          </w:p>
          <w:p w:rsidR="00000000" w:rsidDel="00000000" w:rsidP="00000000" w:rsidRDefault="00000000" w:rsidRPr="00000000" w14:paraId="000000D2">
            <w:pPr>
              <w:numPr>
                <w:ilvl w:val="0"/>
                <w:numId w:val="124"/>
              </w:numPr>
              <w:ind w:left="458" w:hanging="283"/>
              <w:contextualSpacing w:val="0"/>
              <w:jc w:val="left"/>
              <w:rPr>
                <w:sz w:val="22"/>
                <w:szCs w:val="22"/>
              </w:rPr>
            </w:pPr>
            <w:r w:rsidDel="00000000" w:rsidR="00000000" w:rsidRPr="00000000">
              <w:rPr>
                <w:sz w:val="22"/>
                <w:szCs w:val="22"/>
                <w:rtl w:val="0"/>
              </w:rPr>
              <w:t xml:space="preserve">Detektors – 1gab.</w:t>
            </w:r>
          </w:p>
        </w:tc>
        <w:tc>
          <w:tcPr/>
          <w:p w:rsidR="00000000" w:rsidDel="00000000" w:rsidP="00000000" w:rsidRDefault="00000000" w:rsidRPr="00000000" w14:paraId="000000D4">
            <w:pPr>
              <w:contextualSpacing w:val="0"/>
              <w:jc w:val="left"/>
              <w:rPr>
                <w:sz w:val="22"/>
                <w:szCs w:val="22"/>
              </w:rPr>
            </w:pPr>
            <w:r w:rsidDel="00000000" w:rsidR="00000000" w:rsidRPr="00000000">
              <w:rPr>
                <w:rtl w:val="0"/>
              </w:rPr>
            </w:r>
          </w:p>
        </w:tc>
      </w:tr>
      <w:tr>
        <w:trPr>
          <w:trHeight w:val="40" w:hRule="atLeast"/>
        </w:trPr>
        <w:tc>
          <w:tcPr/>
          <w:p w:rsidR="00000000" w:rsidDel="00000000" w:rsidP="00000000" w:rsidRDefault="00000000" w:rsidRPr="00000000" w14:paraId="000000D5">
            <w:pPr>
              <w:contextualSpacing w:val="0"/>
              <w:jc w:val="left"/>
              <w:rPr>
                <w:sz w:val="22"/>
                <w:szCs w:val="22"/>
              </w:rPr>
            </w:pPr>
            <w:r w:rsidDel="00000000" w:rsidR="00000000" w:rsidRPr="00000000">
              <w:rPr>
                <w:rtl w:val="0"/>
              </w:rPr>
            </w:r>
          </w:p>
        </w:tc>
        <w:tc>
          <w:tcPr>
            <w:gridSpan w:val="2"/>
          </w:tcPr>
          <w:p w:rsidR="00000000" w:rsidDel="00000000" w:rsidP="00000000" w:rsidRDefault="00000000" w:rsidRPr="00000000" w14:paraId="000000D6">
            <w:pPr>
              <w:spacing w:after="120" w:before="120" w:lineRule="auto"/>
              <w:contextualSpacing w:val="0"/>
              <w:jc w:val="left"/>
              <w:rPr>
                <w:b w:val="1"/>
                <w:sz w:val="22"/>
                <w:szCs w:val="22"/>
              </w:rPr>
            </w:pPr>
            <w:r w:rsidDel="00000000" w:rsidR="00000000" w:rsidRPr="00000000">
              <w:rPr>
                <w:b w:val="1"/>
                <w:sz w:val="22"/>
                <w:szCs w:val="22"/>
                <w:rtl w:val="0"/>
              </w:rPr>
              <w:t xml:space="preserve">Kvaternārais sūknis ar iebūvēto degazācijas moduli:</w:t>
            </w:r>
          </w:p>
          <w:tbl>
            <w:tblPr>
              <w:tblStyle w:val="Table11"/>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4"/>
              <w:gridCol w:w="6521"/>
              <w:tblGridChange w:id="0">
                <w:tblGrid>
                  <w:gridCol w:w="3034"/>
                  <w:gridCol w:w="6521"/>
                </w:tblGrid>
              </w:tblGridChange>
            </w:tblGrid>
            <w:tr>
              <w:tc>
                <w:tcPr/>
                <w:p w:rsidR="00000000" w:rsidDel="00000000" w:rsidP="00000000" w:rsidRDefault="00000000" w:rsidRPr="00000000" w14:paraId="000000D7">
                  <w:pPr>
                    <w:contextualSpacing w:val="0"/>
                    <w:jc w:val="left"/>
                    <w:rPr>
                      <w:sz w:val="22"/>
                      <w:szCs w:val="22"/>
                    </w:rPr>
                  </w:pPr>
                  <w:r w:rsidDel="00000000" w:rsidR="00000000" w:rsidRPr="00000000">
                    <w:rPr>
                      <w:sz w:val="22"/>
                      <w:szCs w:val="22"/>
                      <w:rtl w:val="0"/>
                    </w:rPr>
                    <w:t xml:space="preserve">Fiziskais tilpums no gradienta vārsta līdz kolonnas sākumam standarta konfigurācijā</w:t>
                  </w:r>
                </w:p>
              </w:tc>
              <w:tc>
                <w:tcPr/>
                <w:p w:rsidR="00000000" w:rsidDel="00000000" w:rsidP="00000000" w:rsidRDefault="00000000" w:rsidRPr="00000000" w14:paraId="000000D8">
                  <w:pPr>
                    <w:contextualSpacing w:val="0"/>
                    <w:jc w:val="left"/>
                    <w:rPr>
                      <w:sz w:val="22"/>
                      <w:szCs w:val="22"/>
                    </w:rPr>
                  </w:pPr>
                  <w:r w:rsidDel="00000000" w:rsidR="00000000" w:rsidRPr="00000000">
                    <w:rPr>
                      <w:sz w:val="22"/>
                      <w:szCs w:val="22"/>
                      <w:rtl w:val="0"/>
                    </w:rPr>
                    <w:t xml:space="preserve">Ne lielāks kā 375 ±25 µL</w:t>
                  </w:r>
                </w:p>
              </w:tc>
            </w:tr>
            <w:tr>
              <w:tc>
                <w:tcPr/>
                <w:p w:rsidR="00000000" w:rsidDel="00000000" w:rsidP="00000000" w:rsidRDefault="00000000" w:rsidRPr="00000000" w14:paraId="000000D9">
                  <w:pPr>
                    <w:contextualSpacing w:val="0"/>
                    <w:jc w:val="left"/>
                    <w:rPr>
                      <w:sz w:val="22"/>
                      <w:szCs w:val="22"/>
                    </w:rPr>
                  </w:pPr>
                  <w:r w:rsidDel="00000000" w:rsidR="00000000" w:rsidRPr="00000000">
                    <w:rPr>
                      <w:color w:val="222222"/>
                      <w:sz w:val="22"/>
                      <w:szCs w:val="22"/>
                      <w:highlight w:val="white"/>
                      <w:rtl w:val="0"/>
                    </w:rPr>
                    <w:t xml:space="preserve">Eluentu veidojošo šķīdinātāju skaita iestādīšanas iespējas</w:t>
                  </w:r>
                  <w:r w:rsidDel="00000000" w:rsidR="00000000" w:rsidRPr="00000000">
                    <w:rPr>
                      <w:rtl w:val="0"/>
                    </w:rPr>
                  </w:r>
                </w:p>
              </w:tc>
              <w:tc>
                <w:tcPr/>
                <w:p w:rsidR="00000000" w:rsidDel="00000000" w:rsidP="00000000" w:rsidRDefault="00000000" w:rsidRPr="00000000" w14:paraId="000000DA">
                  <w:pPr>
                    <w:contextualSpacing w:val="0"/>
                    <w:jc w:val="left"/>
                    <w:rPr>
                      <w:sz w:val="22"/>
                      <w:szCs w:val="22"/>
                    </w:rPr>
                  </w:pPr>
                  <w:r w:rsidDel="00000000" w:rsidR="00000000" w:rsidRPr="00000000">
                    <w:rPr>
                      <w:sz w:val="22"/>
                      <w:szCs w:val="22"/>
                      <w:rtl w:val="0"/>
                    </w:rPr>
                    <w:t xml:space="preserve">4 gab.</w:t>
                  </w:r>
                </w:p>
                <w:p w:rsidR="00000000" w:rsidDel="00000000" w:rsidP="00000000" w:rsidRDefault="00000000" w:rsidRPr="00000000" w14:paraId="000000DB">
                  <w:pPr>
                    <w:contextualSpacing w:val="0"/>
                    <w:jc w:val="left"/>
                    <w:rPr>
                      <w:sz w:val="22"/>
                      <w:szCs w:val="22"/>
                    </w:rPr>
                  </w:pPr>
                  <w:r w:rsidDel="00000000" w:rsidR="00000000" w:rsidRPr="00000000">
                    <w:rPr>
                      <w:rtl w:val="0"/>
                    </w:rPr>
                  </w:r>
                </w:p>
              </w:tc>
            </w:tr>
            <w:tr>
              <w:tc>
                <w:tcPr/>
                <w:p w:rsidR="00000000" w:rsidDel="00000000" w:rsidP="00000000" w:rsidRDefault="00000000" w:rsidRPr="00000000" w14:paraId="000000DC">
                  <w:pPr>
                    <w:contextualSpacing w:val="0"/>
                    <w:jc w:val="left"/>
                    <w:rPr>
                      <w:sz w:val="22"/>
                      <w:szCs w:val="22"/>
                    </w:rPr>
                  </w:pPr>
                  <w:r w:rsidDel="00000000" w:rsidR="00000000" w:rsidRPr="00000000">
                    <w:rPr>
                      <w:sz w:val="22"/>
                      <w:szCs w:val="22"/>
                      <w:rtl w:val="0"/>
                    </w:rPr>
                    <w:t xml:space="preserve">Gradienta vārsts</w:t>
                  </w:r>
                </w:p>
              </w:tc>
              <w:tc>
                <w:tcPr/>
                <w:p w:rsidR="00000000" w:rsidDel="00000000" w:rsidP="00000000" w:rsidRDefault="00000000" w:rsidRPr="00000000" w14:paraId="000000DD">
                  <w:pPr>
                    <w:contextualSpacing w:val="0"/>
                    <w:jc w:val="left"/>
                    <w:rPr>
                      <w:sz w:val="22"/>
                      <w:szCs w:val="22"/>
                    </w:rPr>
                  </w:pPr>
                  <w:r w:rsidDel="00000000" w:rsidR="00000000" w:rsidRPr="00000000">
                    <w:rPr>
                      <w:sz w:val="22"/>
                      <w:szCs w:val="22"/>
                      <w:rtl w:val="0"/>
                    </w:rPr>
                    <w:t xml:space="preserve">Iebūvēts sūkņa modulī</w:t>
                  </w:r>
                </w:p>
              </w:tc>
            </w:tr>
            <w:tr>
              <w:tc>
                <w:tcPr/>
                <w:p w:rsidR="00000000" w:rsidDel="00000000" w:rsidP="00000000" w:rsidRDefault="00000000" w:rsidRPr="00000000" w14:paraId="000000DE">
                  <w:pPr>
                    <w:contextualSpacing w:val="0"/>
                    <w:jc w:val="left"/>
                    <w:rPr>
                      <w:sz w:val="22"/>
                      <w:szCs w:val="22"/>
                    </w:rPr>
                  </w:pPr>
                  <w:r w:rsidDel="00000000" w:rsidR="00000000" w:rsidRPr="00000000">
                    <w:rPr>
                      <w:sz w:val="22"/>
                      <w:szCs w:val="22"/>
                      <w:rtl w:val="0"/>
                    </w:rPr>
                    <w:t xml:space="preserve">Darba režīmi</w:t>
                  </w:r>
                </w:p>
              </w:tc>
              <w:tc>
                <w:tcPr/>
                <w:p w:rsidR="00000000" w:rsidDel="00000000" w:rsidP="00000000" w:rsidRDefault="00000000" w:rsidRPr="00000000" w14:paraId="000000DF">
                  <w:pPr>
                    <w:contextualSpacing w:val="0"/>
                    <w:jc w:val="left"/>
                    <w:rPr>
                      <w:sz w:val="22"/>
                      <w:szCs w:val="22"/>
                    </w:rPr>
                  </w:pPr>
                  <w:r w:rsidDel="00000000" w:rsidR="00000000" w:rsidRPr="00000000">
                    <w:rPr>
                      <w:sz w:val="22"/>
                      <w:szCs w:val="22"/>
                      <w:rtl w:val="0"/>
                    </w:rPr>
                    <w:t xml:space="preserve">Var realizēt HPLC un UPLC metodes pēc izvēles</w:t>
                  </w:r>
                </w:p>
              </w:tc>
            </w:tr>
            <w:tr>
              <w:tc>
                <w:tcPr/>
                <w:p w:rsidR="00000000" w:rsidDel="00000000" w:rsidP="00000000" w:rsidRDefault="00000000" w:rsidRPr="00000000" w14:paraId="000000E0">
                  <w:pPr>
                    <w:contextualSpacing w:val="0"/>
                    <w:jc w:val="left"/>
                    <w:rPr>
                      <w:sz w:val="22"/>
                      <w:szCs w:val="22"/>
                    </w:rPr>
                  </w:pPr>
                  <w:r w:rsidDel="00000000" w:rsidR="00000000" w:rsidRPr="00000000">
                    <w:rPr>
                      <w:sz w:val="22"/>
                      <w:szCs w:val="22"/>
                      <w:rtl w:val="0"/>
                    </w:rPr>
                    <w:t xml:space="preserve">Plūsmas ātrums </w:t>
                  </w:r>
                </w:p>
              </w:tc>
              <w:tc>
                <w:tcPr/>
                <w:p w:rsidR="00000000" w:rsidDel="00000000" w:rsidP="00000000" w:rsidRDefault="00000000" w:rsidRPr="00000000" w14:paraId="000000E1">
                  <w:pPr>
                    <w:contextualSpacing w:val="0"/>
                    <w:jc w:val="left"/>
                    <w:rPr>
                      <w:sz w:val="22"/>
                      <w:szCs w:val="22"/>
                    </w:rPr>
                  </w:pPr>
                  <w:r w:rsidDel="00000000" w:rsidR="00000000" w:rsidRPr="00000000">
                    <w:rPr>
                      <w:sz w:val="22"/>
                      <w:szCs w:val="22"/>
                      <w:rtl w:val="0"/>
                    </w:rPr>
                    <w:t xml:space="preserve">Vismaz robežās no 0,001 līdz 2 ml/min.</w:t>
                  </w:r>
                </w:p>
              </w:tc>
            </w:tr>
            <w:tr>
              <w:tc>
                <w:tcPr/>
                <w:p w:rsidR="00000000" w:rsidDel="00000000" w:rsidP="00000000" w:rsidRDefault="00000000" w:rsidRPr="00000000" w14:paraId="000000E2">
                  <w:pPr>
                    <w:contextualSpacing w:val="0"/>
                    <w:jc w:val="left"/>
                    <w:rPr>
                      <w:sz w:val="22"/>
                      <w:szCs w:val="22"/>
                    </w:rPr>
                  </w:pPr>
                  <w:r w:rsidDel="00000000" w:rsidR="00000000" w:rsidRPr="00000000">
                    <w:rPr>
                      <w:sz w:val="22"/>
                      <w:szCs w:val="22"/>
                      <w:rtl w:val="0"/>
                    </w:rPr>
                    <w:t xml:space="preserve">Plūsmas ātruma solis </w:t>
                  </w:r>
                </w:p>
              </w:tc>
              <w:tc>
                <w:tcPr/>
                <w:p w:rsidR="00000000" w:rsidDel="00000000" w:rsidP="00000000" w:rsidRDefault="00000000" w:rsidRPr="00000000" w14:paraId="000000E3">
                  <w:pPr>
                    <w:contextualSpacing w:val="0"/>
                    <w:jc w:val="left"/>
                    <w:rPr>
                      <w:sz w:val="22"/>
                      <w:szCs w:val="22"/>
                    </w:rPr>
                  </w:pPr>
                  <w:r w:rsidDel="00000000" w:rsidR="00000000" w:rsidRPr="00000000">
                    <w:rPr>
                      <w:sz w:val="22"/>
                      <w:szCs w:val="22"/>
                      <w:rtl w:val="0"/>
                    </w:rPr>
                    <w:t xml:space="preserve">Ne lielāks kā 0,001 ml/min. </w:t>
                  </w:r>
                </w:p>
              </w:tc>
            </w:tr>
            <w:tr>
              <w:tc>
                <w:tcPr/>
                <w:p w:rsidR="00000000" w:rsidDel="00000000" w:rsidP="00000000" w:rsidRDefault="00000000" w:rsidRPr="00000000" w14:paraId="000000E4">
                  <w:pPr>
                    <w:contextualSpacing w:val="0"/>
                    <w:jc w:val="left"/>
                    <w:rPr>
                      <w:sz w:val="22"/>
                      <w:szCs w:val="22"/>
                    </w:rPr>
                  </w:pPr>
                  <w:r w:rsidDel="00000000" w:rsidR="00000000" w:rsidRPr="00000000">
                    <w:rPr>
                      <w:sz w:val="22"/>
                      <w:szCs w:val="22"/>
                      <w:rtl w:val="0"/>
                    </w:rPr>
                    <w:t xml:space="preserve">Maksimālais spiediens pirms kolonnas </w:t>
                  </w:r>
                </w:p>
              </w:tc>
              <w:tc>
                <w:tcPr/>
                <w:p w:rsidR="00000000" w:rsidDel="00000000" w:rsidP="00000000" w:rsidRDefault="00000000" w:rsidRPr="00000000" w14:paraId="000000E5">
                  <w:pPr>
                    <w:contextualSpacing w:val="0"/>
                    <w:jc w:val="left"/>
                    <w:rPr>
                      <w:sz w:val="22"/>
                      <w:szCs w:val="22"/>
                    </w:rPr>
                  </w:pPr>
                  <w:r w:rsidDel="00000000" w:rsidR="00000000" w:rsidRPr="00000000">
                    <w:rPr>
                      <w:sz w:val="22"/>
                      <w:szCs w:val="22"/>
                      <w:rtl w:val="0"/>
                    </w:rPr>
                    <w:t xml:space="preserve">Vismaz līdz 1000 bar.</w:t>
                  </w:r>
                </w:p>
              </w:tc>
            </w:tr>
            <w:tr>
              <w:tc>
                <w:tcPr/>
                <w:p w:rsidR="00000000" w:rsidDel="00000000" w:rsidP="00000000" w:rsidRDefault="00000000" w:rsidRPr="00000000" w14:paraId="000000E6">
                  <w:pPr>
                    <w:contextualSpacing w:val="0"/>
                    <w:jc w:val="left"/>
                    <w:rPr>
                      <w:sz w:val="22"/>
                      <w:szCs w:val="22"/>
                    </w:rPr>
                  </w:pPr>
                  <w:r w:rsidDel="00000000" w:rsidR="00000000" w:rsidRPr="00000000">
                    <w:rPr>
                      <w:sz w:val="22"/>
                      <w:szCs w:val="22"/>
                      <w:rtl w:val="0"/>
                    </w:rPr>
                    <w:t xml:space="preserve">pH diapazons standarta konfigurācija</w:t>
                  </w:r>
                </w:p>
              </w:tc>
              <w:tc>
                <w:tcPr/>
                <w:p w:rsidR="00000000" w:rsidDel="00000000" w:rsidP="00000000" w:rsidRDefault="00000000" w:rsidRPr="00000000" w14:paraId="000000E7">
                  <w:pPr>
                    <w:contextualSpacing w:val="0"/>
                    <w:jc w:val="left"/>
                    <w:rPr>
                      <w:sz w:val="22"/>
                      <w:szCs w:val="22"/>
                    </w:rPr>
                  </w:pPr>
                  <w:r w:rsidDel="00000000" w:rsidR="00000000" w:rsidRPr="00000000">
                    <w:rPr>
                      <w:sz w:val="22"/>
                      <w:szCs w:val="22"/>
                      <w:rtl w:val="0"/>
                    </w:rPr>
                    <w:t xml:space="preserve">Vismaz no 2,0 līdz 12,0.</w:t>
                  </w:r>
                </w:p>
              </w:tc>
            </w:tr>
            <w:tr>
              <w:tc>
                <w:tcPr/>
                <w:p w:rsidR="00000000" w:rsidDel="00000000" w:rsidP="00000000" w:rsidRDefault="00000000" w:rsidRPr="00000000" w14:paraId="000000E8">
                  <w:pPr>
                    <w:contextualSpacing w:val="0"/>
                    <w:jc w:val="left"/>
                    <w:rPr>
                      <w:sz w:val="22"/>
                      <w:szCs w:val="22"/>
                    </w:rPr>
                  </w:pPr>
                  <w:r w:rsidDel="00000000" w:rsidR="00000000" w:rsidRPr="00000000">
                    <w:rPr>
                      <w:sz w:val="22"/>
                      <w:szCs w:val="22"/>
                      <w:rtl w:val="0"/>
                    </w:rPr>
                    <w:t xml:space="preserve">Iebūvēts degazācijas modulis </w:t>
                  </w:r>
                </w:p>
              </w:tc>
              <w:tc>
                <w:tcPr/>
                <w:p w:rsidR="00000000" w:rsidDel="00000000" w:rsidP="00000000" w:rsidRDefault="00000000" w:rsidRPr="00000000" w14:paraId="000000E9">
                  <w:pPr>
                    <w:contextualSpacing w:val="0"/>
                    <w:jc w:val="left"/>
                    <w:rPr>
                      <w:sz w:val="22"/>
                      <w:szCs w:val="22"/>
                    </w:rPr>
                  </w:pPr>
                  <w:r w:rsidDel="00000000" w:rsidR="00000000" w:rsidRPr="00000000">
                    <w:rPr>
                      <w:sz w:val="22"/>
                      <w:szCs w:val="22"/>
                      <w:rtl w:val="0"/>
                    </w:rPr>
                    <w:t xml:space="preserve">Ar vismaz 5 kanāliem</w:t>
                  </w:r>
                </w:p>
              </w:tc>
            </w:tr>
            <w:tr>
              <w:tc>
                <w:tcPr/>
                <w:p w:rsidR="00000000" w:rsidDel="00000000" w:rsidP="00000000" w:rsidRDefault="00000000" w:rsidRPr="00000000" w14:paraId="000000EA">
                  <w:pPr>
                    <w:contextualSpacing w:val="0"/>
                    <w:jc w:val="left"/>
                    <w:rPr>
                      <w:sz w:val="22"/>
                      <w:szCs w:val="22"/>
                    </w:rPr>
                  </w:pPr>
                  <w:r w:rsidDel="00000000" w:rsidR="00000000" w:rsidRPr="00000000">
                    <w:rPr>
                      <w:sz w:val="22"/>
                      <w:szCs w:val="22"/>
                      <w:rtl w:val="0"/>
                    </w:rPr>
                    <w:t xml:space="preserve">Eluenta sastāva sajaukšanas precizitāte</w:t>
                  </w:r>
                </w:p>
              </w:tc>
              <w:tc>
                <w:tcPr/>
                <w:p w:rsidR="00000000" w:rsidDel="00000000" w:rsidP="00000000" w:rsidRDefault="00000000" w:rsidRPr="00000000" w14:paraId="000000EB">
                  <w:pPr>
                    <w:contextualSpacing w:val="0"/>
                    <w:jc w:val="left"/>
                    <w:rPr>
                      <w:sz w:val="22"/>
                      <w:szCs w:val="22"/>
                    </w:rPr>
                  </w:pPr>
                  <w:r w:rsidDel="00000000" w:rsidR="00000000" w:rsidRPr="00000000">
                    <w:rPr>
                      <w:sz w:val="22"/>
                      <w:szCs w:val="22"/>
                      <w:rtl w:val="0"/>
                    </w:rPr>
                    <w:t xml:space="preserve">Ne sliktāka kā ±0,5%</w:t>
                  </w:r>
                </w:p>
              </w:tc>
            </w:tr>
            <w:tr>
              <w:tc>
                <w:tcPr/>
                <w:p w:rsidR="00000000" w:rsidDel="00000000" w:rsidP="00000000" w:rsidRDefault="00000000" w:rsidRPr="00000000" w14:paraId="000000EC">
                  <w:pPr>
                    <w:contextualSpacing w:val="0"/>
                    <w:jc w:val="left"/>
                    <w:rPr>
                      <w:sz w:val="22"/>
                      <w:szCs w:val="22"/>
                    </w:rPr>
                  </w:pPr>
                  <w:r w:rsidDel="00000000" w:rsidR="00000000" w:rsidRPr="00000000">
                    <w:rPr>
                      <w:sz w:val="22"/>
                      <w:szCs w:val="22"/>
                      <w:rtl w:val="0"/>
                    </w:rPr>
                    <w:t xml:space="preserve">Eluenta sastāva sajaukšanas atkārtojamība</w:t>
                  </w:r>
                </w:p>
              </w:tc>
              <w:tc>
                <w:tcPr/>
                <w:p w:rsidR="00000000" w:rsidDel="00000000" w:rsidP="00000000" w:rsidRDefault="00000000" w:rsidRPr="00000000" w14:paraId="000000ED">
                  <w:pPr>
                    <w:contextualSpacing w:val="0"/>
                    <w:jc w:val="left"/>
                    <w:rPr>
                      <w:sz w:val="22"/>
                      <w:szCs w:val="22"/>
                    </w:rPr>
                  </w:pPr>
                  <w:r w:rsidDel="00000000" w:rsidR="00000000" w:rsidRPr="00000000">
                    <w:rPr>
                      <w:sz w:val="22"/>
                      <w:szCs w:val="22"/>
                      <w:rtl w:val="0"/>
                    </w:rPr>
                    <w:t xml:space="preserve">Ne sliktāka kā ±0,15%</w:t>
                  </w:r>
                </w:p>
              </w:tc>
            </w:tr>
            <w:tr>
              <w:tc>
                <w:tcPr/>
                <w:p w:rsidR="00000000" w:rsidDel="00000000" w:rsidP="00000000" w:rsidRDefault="00000000" w:rsidRPr="00000000" w14:paraId="000000EE">
                  <w:pPr>
                    <w:contextualSpacing w:val="0"/>
                    <w:jc w:val="left"/>
                    <w:rPr>
                      <w:sz w:val="22"/>
                      <w:szCs w:val="22"/>
                    </w:rPr>
                  </w:pPr>
                  <w:r w:rsidDel="00000000" w:rsidR="00000000" w:rsidRPr="00000000">
                    <w:rPr>
                      <w:sz w:val="22"/>
                      <w:szCs w:val="22"/>
                      <w:rtl w:val="0"/>
                    </w:rPr>
                    <w:t xml:space="preserve">Plūsmas ātruma precizitāte</w:t>
                  </w:r>
                </w:p>
              </w:tc>
              <w:tc>
                <w:tcPr/>
                <w:p w:rsidR="00000000" w:rsidDel="00000000" w:rsidP="00000000" w:rsidRDefault="00000000" w:rsidRPr="00000000" w14:paraId="000000EF">
                  <w:pPr>
                    <w:contextualSpacing w:val="0"/>
                    <w:jc w:val="left"/>
                    <w:rPr>
                      <w:sz w:val="22"/>
                      <w:szCs w:val="22"/>
                    </w:rPr>
                  </w:pPr>
                  <w:r w:rsidDel="00000000" w:rsidR="00000000" w:rsidRPr="00000000">
                    <w:rPr>
                      <w:sz w:val="22"/>
                      <w:szCs w:val="22"/>
                      <w:rtl w:val="0"/>
                    </w:rPr>
                    <w:t xml:space="preserve">Ne sliktāka kā 1% diapazonā no 0,5 līdz 2 ml/min.</w:t>
                  </w:r>
                </w:p>
              </w:tc>
            </w:tr>
            <w:tr>
              <w:tc>
                <w:tcPr/>
                <w:p w:rsidR="00000000" w:rsidDel="00000000" w:rsidP="00000000" w:rsidRDefault="00000000" w:rsidRPr="00000000" w14:paraId="000000F0">
                  <w:pPr>
                    <w:contextualSpacing w:val="0"/>
                    <w:jc w:val="left"/>
                    <w:rPr>
                      <w:sz w:val="22"/>
                      <w:szCs w:val="22"/>
                    </w:rPr>
                  </w:pPr>
                  <w:r w:rsidDel="00000000" w:rsidR="00000000" w:rsidRPr="00000000">
                    <w:rPr>
                      <w:sz w:val="22"/>
                      <w:szCs w:val="22"/>
                      <w:rtl w:val="0"/>
                    </w:rPr>
                    <w:t xml:space="preserve">Plūsmas ātruma atkārtojamība</w:t>
                  </w:r>
                </w:p>
              </w:tc>
              <w:tc>
                <w:tcPr/>
                <w:p w:rsidR="00000000" w:rsidDel="00000000" w:rsidP="00000000" w:rsidRDefault="00000000" w:rsidRPr="00000000" w14:paraId="000000F1">
                  <w:pPr>
                    <w:contextualSpacing w:val="0"/>
                    <w:jc w:val="left"/>
                    <w:rPr>
                      <w:sz w:val="22"/>
                      <w:szCs w:val="22"/>
                    </w:rPr>
                  </w:pPr>
                  <w:r w:rsidDel="00000000" w:rsidR="00000000" w:rsidRPr="00000000">
                    <w:rPr>
                      <w:sz w:val="22"/>
                      <w:szCs w:val="22"/>
                      <w:rtl w:val="0"/>
                    </w:rPr>
                    <w:t xml:space="preserve">Ne sliktāka par 0,075%</w:t>
                  </w:r>
                </w:p>
              </w:tc>
            </w:tr>
            <w:tr>
              <w:tc>
                <w:tcPr/>
                <w:p w:rsidR="00000000" w:rsidDel="00000000" w:rsidP="00000000" w:rsidRDefault="00000000" w:rsidRPr="00000000" w14:paraId="000000F2">
                  <w:pPr>
                    <w:contextualSpacing w:val="0"/>
                    <w:jc w:val="left"/>
                    <w:rPr>
                      <w:sz w:val="22"/>
                      <w:szCs w:val="22"/>
                    </w:rPr>
                  </w:pPr>
                  <w:r w:rsidDel="00000000" w:rsidR="00000000" w:rsidRPr="00000000">
                    <w:rPr>
                      <w:sz w:val="22"/>
                      <w:szCs w:val="22"/>
                      <w:rtl w:val="0"/>
                    </w:rPr>
                    <w:t xml:space="preserve">Šķīdinātāju saspiešanas kompensācija</w:t>
                  </w:r>
                </w:p>
              </w:tc>
              <w:tc>
                <w:tcPr/>
                <w:p w:rsidR="00000000" w:rsidDel="00000000" w:rsidP="00000000" w:rsidRDefault="00000000" w:rsidRPr="00000000" w14:paraId="000000F3">
                  <w:pPr>
                    <w:contextualSpacing w:val="0"/>
                    <w:jc w:val="left"/>
                    <w:rPr>
                      <w:sz w:val="22"/>
                      <w:szCs w:val="22"/>
                    </w:rPr>
                  </w:pPr>
                  <w:r w:rsidDel="00000000" w:rsidR="00000000" w:rsidRPr="00000000">
                    <w:rPr>
                      <w:sz w:val="22"/>
                      <w:szCs w:val="22"/>
                      <w:rtl w:val="0"/>
                    </w:rPr>
                    <w:t xml:space="preserve">Automātiska nepārtraukta.</w:t>
                  </w:r>
                </w:p>
              </w:tc>
            </w:tr>
            <w:tr>
              <w:tc>
                <w:tcPr/>
                <w:p w:rsidR="00000000" w:rsidDel="00000000" w:rsidP="00000000" w:rsidRDefault="00000000" w:rsidRPr="00000000" w14:paraId="000000F4">
                  <w:pPr>
                    <w:contextualSpacing w:val="0"/>
                    <w:jc w:val="left"/>
                    <w:rPr>
                      <w:sz w:val="22"/>
                      <w:szCs w:val="22"/>
                    </w:rPr>
                  </w:pPr>
                  <w:r w:rsidDel="00000000" w:rsidR="00000000" w:rsidRPr="00000000">
                    <w:rPr>
                      <w:sz w:val="22"/>
                      <w:szCs w:val="22"/>
                      <w:rtl w:val="0"/>
                    </w:rPr>
                    <w:t xml:space="preserve">Iespēja ieprogrammēt</w:t>
                  </w:r>
                </w:p>
              </w:tc>
              <w:tc>
                <w:tcPr/>
                <w:p w:rsidR="00000000" w:rsidDel="00000000" w:rsidP="00000000" w:rsidRDefault="00000000" w:rsidRPr="00000000" w14:paraId="000000F5">
                  <w:pPr>
                    <w:contextualSpacing w:val="0"/>
                    <w:jc w:val="left"/>
                    <w:rPr>
                      <w:sz w:val="22"/>
                      <w:szCs w:val="22"/>
                    </w:rPr>
                  </w:pPr>
                  <w:r w:rsidDel="00000000" w:rsidR="00000000" w:rsidRPr="00000000">
                    <w:rPr>
                      <w:sz w:val="22"/>
                      <w:szCs w:val="22"/>
                      <w:rtl w:val="0"/>
                    </w:rPr>
                    <w:t xml:space="preserve">Iespēja ieprogrammēt gradientu sākumu injekcijas laikā, pirms injekcijas, pēc injekcijas, lai efektīvi modulētu analītiskās metodes no citu ražotāju aparātiem.</w:t>
                  </w:r>
                </w:p>
              </w:tc>
            </w:tr>
          </w:tbl>
          <w:p w:rsidR="00000000" w:rsidDel="00000000" w:rsidP="00000000" w:rsidRDefault="00000000" w:rsidRPr="00000000" w14:paraId="000000F6">
            <w:pPr>
              <w:spacing w:after="120" w:before="120" w:lineRule="auto"/>
              <w:contextualSpacing w:val="0"/>
              <w:jc w:val="left"/>
              <w:rPr>
                <w:b w:val="1"/>
                <w:sz w:val="22"/>
                <w:szCs w:val="22"/>
              </w:rPr>
            </w:pPr>
            <w:r w:rsidDel="00000000" w:rsidR="00000000" w:rsidRPr="00000000">
              <w:rPr>
                <w:b w:val="1"/>
                <w:sz w:val="22"/>
                <w:szCs w:val="22"/>
                <w:rtl w:val="0"/>
              </w:rPr>
              <w:t xml:space="preserve">Automātiskā paraugu ievadīšanas sistēma:</w:t>
            </w:r>
          </w:p>
          <w:tbl>
            <w:tblPr>
              <w:tblStyle w:val="Table12"/>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4"/>
              <w:gridCol w:w="6521"/>
              <w:tblGridChange w:id="0">
                <w:tblGrid>
                  <w:gridCol w:w="3034"/>
                  <w:gridCol w:w="6521"/>
                </w:tblGrid>
              </w:tblGridChange>
            </w:tblGrid>
            <w:tr>
              <w:tc>
                <w:tcPr/>
                <w:p w:rsidR="00000000" w:rsidDel="00000000" w:rsidP="00000000" w:rsidRDefault="00000000" w:rsidRPr="00000000" w14:paraId="000000F7">
                  <w:pPr>
                    <w:contextualSpacing w:val="0"/>
                    <w:jc w:val="left"/>
                    <w:rPr>
                      <w:sz w:val="22"/>
                      <w:szCs w:val="22"/>
                    </w:rPr>
                  </w:pPr>
                  <w:r w:rsidDel="00000000" w:rsidR="00000000" w:rsidRPr="00000000">
                    <w:rPr>
                      <w:sz w:val="22"/>
                      <w:szCs w:val="22"/>
                      <w:rtl w:val="0"/>
                    </w:rPr>
                    <w:t xml:space="preserve">Paraugu skaits 2 ml pudelītēs</w:t>
                  </w:r>
                </w:p>
              </w:tc>
              <w:tc>
                <w:tcPr/>
                <w:p w:rsidR="00000000" w:rsidDel="00000000" w:rsidP="00000000" w:rsidRDefault="00000000" w:rsidRPr="00000000" w14:paraId="000000F8">
                  <w:pPr>
                    <w:contextualSpacing w:val="0"/>
                    <w:jc w:val="left"/>
                    <w:rPr>
                      <w:sz w:val="22"/>
                      <w:szCs w:val="22"/>
                    </w:rPr>
                  </w:pPr>
                  <w:r w:rsidDel="00000000" w:rsidR="00000000" w:rsidRPr="00000000">
                    <w:rPr>
                      <w:sz w:val="22"/>
                      <w:szCs w:val="22"/>
                      <w:rtl w:val="0"/>
                    </w:rPr>
                    <w:t xml:space="preserve">Ne mazāks kā 90 paraugiem.</w:t>
                  </w:r>
                </w:p>
              </w:tc>
            </w:tr>
            <w:tr>
              <w:tc>
                <w:tcPr/>
                <w:p w:rsidR="00000000" w:rsidDel="00000000" w:rsidP="00000000" w:rsidRDefault="00000000" w:rsidRPr="00000000" w14:paraId="000000F9">
                  <w:pPr>
                    <w:contextualSpacing w:val="0"/>
                    <w:jc w:val="left"/>
                    <w:rPr>
                      <w:sz w:val="22"/>
                      <w:szCs w:val="22"/>
                    </w:rPr>
                  </w:pPr>
                  <w:r w:rsidDel="00000000" w:rsidR="00000000" w:rsidRPr="00000000">
                    <w:rPr>
                      <w:sz w:val="22"/>
                      <w:szCs w:val="22"/>
                      <w:rtl w:val="0"/>
                    </w:rPr>
                    <w:t xml:space="preserve">Paraugu termostatēšanas diapazons </w:t>
                  </w:r>
                </w:p>
              </w:tc>
              <w:tc>
                <w:tcPr/>
                <w:p w:rsidR="00000000" w:rsidDel="00000000" w:rsidP="00000000" w:rsidRDefault="00000000" w:rsidRPr="00000000" w14:paraId="000000FA">
                  <w:pPr>
                    <w:contextualSpacing w:val="0"/>
                    <w:jc w:val="left"/>
                    <w:rPr>
                      <w:sz w:val="22"/>
                      <w:szCs w:val="22"/>
                    </w:rPr>
                  </w:pPr>
                  <w:r w:rsidDel="00000000" w:rsidR="00000000" w:rsidRPr="00000000">
                    <w:rPr>
                      <w:sz w:val="22"/>
                      <w:szCs w:val="22"/>
                      <w:rtl w:val="0"/>
                    </w:rPr>
                    <w:t xml:space="preserve">Vismaz no +4</w:t>
                  </w:r>
                  <w:r w:rsidDel="00000000" w:rsidR="00000000" w:rsidRPr="00000000">
                    <w:rPr>
                      <w:sz w:val="22"/>
                      <w:szCs w:val="22"/>
                      <w:vertAlign w:val="superscript"/>
                      <w:rtl w:val="0"/>
                    </w:rPr>
                    <w:t xml:space="preserve">0</w:t>
                  </w:r>
                  <w:r w:rsidDel="00000000" w:rsidR="00000000" w:rsidRPr="00000000">
                    <w:rPr>
                      <w:sz w:val="22"/>
                      <w:szCs w:val="22"/>
                      <w:rtl w:val="0"/>
                    </w:rPr>
                    <w:t xml:space="preserve">C līdz ne mazāk kā 40</w:t>
                  </w:r>
                  <w:r w:rsidDel="00000000" w:rsidR="00000000" w:rsidRPr="00000000">
                    <w:rPr>
                      <w:sz w:val="22"/>
                      <w:szCs w:val="22"/>
                      <w:vertAlign w:val="superscript"/>
                      <w:rtl w:val="0"/>
                    </w:rPr>
                    <w:t xml:space="preserve">0</w:t>
                  </w:r>
                  <w:r w:rsidDel="00000000" w:rsidR="00000000" w:rsidRPr="00000000">
                    <w:rPr>
                      <w:sz w:val="22"/>
                      <w:szCs w:val="22"/>
                      <w:rtl w:val="0"/>
                    </w:rPr>
                    <w:t xml:space="preserve">C</w:t>
                  </w:r>
                </w:p>
              </w:tc>
            </w:tr>
            <w:tr>
              <w:tc>
                <w:tcPr/>
                <w:p w:rsidR="00000000" w:rsidDel="00000000" w:rsidP="00000000" w:rsidRDefault="00000000" w:rsidRPr="00000000" w14:paraId="000000FB">
                  <w:pPr>
                    <w:contextualSpacing w:val="0"/>
                    <w:jc w:val="left"/>
                    <w:rPr>
                      <w:sz w:val="22"/>
                      <w:szCs w:val="22"/>
                    </w:rPr>
                  </w:pPr>
                  <w:r w:rsidDel="00000000" w:rsidR="00000000" w:rsidRPr="00000000">
                    <w:rPr>
                      <w:sz w:val="22"/>
                      <w:szCs w:val="22"/>
                      <w:rtl w:val="0"/>
                    </w:rPr>
                    <w:t xml:space="preserve">Temperatūras precizitāte</w:t>
                  </w:r>
                </w:p>
              </w:tc>
              <w:tc>
                <w:tcPr/>
                <w:p w:rsidR="00000000" w:rsidDel="00000000" w:rsidP="00000000" w:rsidRDefault="00000000" w:rsidRPr="00000000" w14:paraId="000000FC">
                  <w:pPr>
                    <w:contextualSpacing w:val="0"/>
                    <w:jc w:val="left"/>
                    <w:rPr>
                      <w:sz w:val="22"/>
                      <w:szCs w:val="22"/>
                    </w:rPr>
                  </w:pPr>
                  <w:r w:rsidDel="00000000" w:rsidR="00000000" w:rsidRPr="00000000">
                    <w:rPr>
                      <w:sz w:val="22"/>
                      <w:szCs w:val="22"/>
                      <w:rtl w:val="0"/>
                    </w:rPr>
                    <w:t xml:space="preserve">Ne sliktāka kā ±0,5</w:t>
                  </w:r>
                  <w:r w:rsidDel="00000000" w:rsidR="00000000" w:rsidRPr="00000000">
                    <w:rPr>
                      <w:sz w:val="22"/>
                      <w:szCs w:val="22"/>
                      <w:vertAlign w:val="superscript"/>
                      <w:rtl w:val="0"/>
                    </w:rPr>
                    <w:t xml:space="preserve">o</w:t>
                  </w:r>
                  <w:r w:rsidDel="00000000" w:rsidR="00000000" w:rsidRPr="00000000">
                    <w:rPr>
                      <w:sz w:val="22"/>
                      <w:szCs w:val="22"/>
                      <w:rtl w:val="0"/>
                    </w:rPr>
                    <w:t xml:space="preserve">c</w:t>
                  </w:r>
                </w:p>
              </w:tc>
            </w:tr>
            <w:tr>
              <w:tc>
                <w:tcPr/>
                <w:p w:rsidR="00000000" w:rsidDel="00000000" w:rsidP="00000000" w:rsidRDefault="00000000" w:rsidRPr="00000000" w14:paraId="000000FD">
                  <w:pPr>
                    <w:contextualSpacing w:val="0"/>
                    <w:jc w:val="left"/>
                    <w:rPr>
                      <w:sz w:val="22"/>
                      <w:szCs w:val="22"/>
                    </w:rPr>
                  </w:pPr>
                  <w:r w:rsidDel="00000000" w:rsidR="00000000" w:rsidRPr="00000000">
                    <w:rPr>
                      <w:sz w:val="22"/>
                      <w:szCs w:val="22"/>
                      <w:rtl w:val="0"/>
                    </w:rPr>
                    <w:t xml:space="preserve">Temperatūras atkārtojamība</w:t>
                  </w:r>
                </w:p>
              </w:tc>
              <w:tc>
                <w:tcPr/>
                <w:p w:rsidR="00000000" w:rsidDel="00000000" w:rsidP="00000000" w:rsidRDefault="00000000" w:rsidRPr="00000000" w14:paraId="000000FE">
                  <w:pPr>
                    <w:contextualSpacing w:val="0"/>
                    <w:jc w:val="left"/>
                    <w:rPr>
                      <w:sz w:val="22"/>
                      <w:szCs w:val="22"/>
                    </w:rPr>
                  </w:pPr>
                  <w:r w:rsidDel="00000000" w:rsidR="00000000" w:rsidRPr="00000000">
                    <w:rPr>
                      <w:sz w:val="22"/>
                      <w:szCs w:val="22"/>
                      <w:rtl w:val="0"/>
                    </w:rPr>
                    <w:t xml:space="preserve">Ne sliktāka kā ±1</w:t>
                  </w:r>
                  <w:r w:rsidDel="00000000" w:rsidR="00000000" w:rsidRPr="00000000">
                    <w:rPr>
                      <w:sz w:val="22"/>
                      <w:szCs w:val="22"/>
                      <w:vertAlign w:val="superscript"/>
                      <w:rtl w:val="0"/>
                    </w:rPr>
                    <w:t xml:space="preserve">o</w:t>
                  </w:r>
                  <w:r w:rsidDel="00000000" w:rsidR="00000000" w:rsidRPr="00000000">
                    <w:rPr>
                      <w:sz w:val="22"/>
                      <w:szCs w:val="22"/>
                      <w:rtl w:val="0"/>
                    </w:rPr>
                    <w:t xml:space="preserve">c</w:t>
                  </w:r>
                </w:p>
              </w:tc>
            </w:tr>
            <w:tr>
              <w:tc>
                <w:tcPr/>
                <w:p w:rsidR="00000000" w:rsidDel="00000000" w:rsidP="00000000" w:rsidRDefault="00000000" w:rsidRPr="00000000" w14:paraId="000000FF">
                  <w:pPr>
                    <w:contextualSpacing w:val="0"/>
                    <w:jc w:val="left"/>
                    <w:rPr>
                      <w:sz w:val="22"/>
                      <w:szCs w:val="22"/>
                    </w:rPr>
                  </w:pPr>
                  <w:r w:rsidDel="00000000" w:rsidR="00000000" w:rsidRPr="00000000">
                    <w:rPr>
                      <w:sz w:val="22"/>
                      <w:szCs w:val="22"/>
                      <w:rtl w:val="0"/>
                    </w:rPr>
                    <w:t xml:space="preserve">Paraugu glabāšana</w:t>
                  </w:r>
                </w:p>
              </w:tc>
              <w:tc>
                <w:tcPr/>
                <w:p w:rsidR="00000000" w:rsidDel="00000000" w:rsidP="00000000" w:rsidRDefault="00000000" w:rsidRPr="00000000" w14:paraId="00000100">
                  <w:pPr>
                    <w:contextualSpacing w:val="0"/>
                    <w:jc w:val="left"/>
                    <w:rPr>
                      <w:sz w:val="22"/>
                      <w:szCs w:val="22"/>
                    </w:rPr>
                  </w:pPr>
                  <w:r w:rsidDel="00000000" w:rsidR="00000000" w:rsidRPr="00000000">
                    <w:rPr>
                      <w:sz w:val="22"/>
                      <w:szCs w:val="22"/>
                      <w:rtl w:val="0"/>
                    </w:rPr>
                    <w:t xml:space="preserve">Nodrošina tumsā</w:t>
                  </w:r>
                </w:p>
              </w:tc>
            </w:tr>
            <w:tr>
              <w:tc>
                <w:tcPr/>
                <w:p w:rsidR="00000000" w:rsidDel="00000000" w:rsidP="00000000" w:rsidRDefault="00000000" w:rsidRPr="00000000" w14:paraId="00000101">
                  <w:pPr>
                    <w:contextualSpacing w:val="0"/>
                    <w:jc w:val="left"/>
                    <w:rPr>
                      <w:sz w:val="22"/>
                      <w:szCs w:val="22"/>
                    </w:rPr>
                  </w:pPr>
                  <w:r w:rsidDel="00000000" w:rsidR="00000000" w:rsidRPr="00000000">
                    <w:rPr>
                      <w:sz w:val="22"/>
                      <w:szCs w:val="22"/>
                      <w:rtl w:val="0"/>
                    </w:rPr>
                    <w:t xml:space="preserve">Ievadāmā parauga tilpuma diapazons</w:t>
                  </w:r>
                </w:p>
              </w:tc>
              <w:tc>
                <w:tcPr/>
                <w:p w:rsidR="00000000" w:rsidDel="00000000" w:rsidP="00000000" w:rsidRDefault="00000000" w:rsidRPr="00000000" w14:paraId="00000102">
                  <w:pPr>
                    <w:contextualSpacing w:val="0"/>
                    <w:jc w:val="left"/>
                    <w:rPr>
                      <w:sz w:val="22"/>
                      <w:szCs w:val="22"/>
                    </w:rPr>
                  </w:pPr>
                  <w:r w:rsidDel="00000000" w:rsidR="00000000" w:rsidRPr="00000000">
                    <w:rPr>
                      <w:sz w:val="22"/>
                      <w:szCs w:val="22"/>
                      <w:rtl w:val="0"/>
                    </w:rPr>
                    <w:t xml:space="preserve">Vismaz no 0,1 līdz 1000 µl</w:t>
                  </w:r>
                </w:p>
              </w:tc>
            </w:tr>
            <w:tr>
              <w:tc>
                <w:tcPr/>
                <w:p w:rsidR="00000000" w:rsidDel="00000000" w:rsidP="00000000" w:rsidRDefault="00000000" w:rsidRPr="00000000" w14:paraId="00000103">
                  <w:pPr>
                    <w:contextualSpacing w:val="0"/>
                    <w:jc w:val="left"/>
                    <w:rPr>
                      <w:sz w:val="22"/>
                      <w:szCs w:val="22"/>
                    </w:rPr>
                  </w:pPr>
                  <w:r w:rsidDel="00000000" w:rsidR="00000000" w:rsidRPr="00000000">
                    <w:rPr>
                      <w:sz w:val="22"/>
                      <w:szCs w:val="22"/>
                      <w:rtl w:val="0"/>
                    </w:rPr>
                    <w:t xml:space="preserve">Parauga iesūkšanas sistēma</w:t>
                  </w:r>
                </w:p>
              </w:tc>
              <w:tc>
                <w:tcPr/>
                <w:p w:rsidR="00000000" w:rsidDel="00000000" w:rsidP="00000000" w:rsidRDefault="00000000" w:rsidRPr="00000000" w14:paraId="00000104">
                  <w:pPr>
                    <w:contextualSpacing w:val="0"/>
                    <w:jc w:val="left"/>
                    <w:rPr>
                      <w:sz w:val="22"/>
                      <w:szCs w:val="22"/>
                    </w:rPr>
                  </w:pPr>
                  <w:r w:rsidDel="00000000" w:rsidR="00000000" w:rsidRPr="00000000">
                    <w:rPr>
                      <w:sz w:val="22"/>
                      <w:szCs w:val="22"/>
                      <w:rtl w:val="0"/>
                    </w:rPr>
                    <w:t xml:space="preserve">Ar rotējošo statīvu un ne vairāk kā vienu adatu </w:t>
                  </w:r>
                </w:p>
              </w:tc>
            </w:tr>
            <w:tr>
              <w:tc>
                <w:tcPr/>
                <w:p w:rsidR="00000000" w:rsidDel="00000000" w:rsidP="00000000" w:rsidRDefault="00000000" w:rsidRPr="00000000" w14:paraId="00000105">
                  <w:pPr>
                    <w:contextualSpacing w:val="0"/>
                    <w:jc w:val="left"/>
                    <w:rPr>
                      <w:sz w:val="22"/>
                      <w:szCs w:val="22"/>
                    </w:rPr>
                  </w:pPr>
                  <w:r w:rsidDel="00000000" w:rsidR="00000000" w:rsidRPr="00000000">
                    <w:rPr>
                      <w:sz w:val="22"/>
                      <w:szCs w:val="22"/>
                      <w:rtl w:val="0"/>
                    </w:rPr>
                    <w:t xml:space="preserve">Injekcijas tilpuma atkārtojamība </w:t>
                  </w:r>
                </w:p>
              </w:tc>
              <w:tc>
                <w:tcPr/>
                <w:p w:rsidR="00000000" w:rsidDel="00000000" w:rsidP="00000000" w:rsidRDefault="00000000" w:rsidRPr="00000000" w14:paraId="00000106">
                  <w:pPr>
                    <w:contextualSpacing w:val="0"/>
                    <w:jc w:val="left"/>
                    <w:rPr>
                      <w:sz w:val="22"/>
                      <w:szCs w:val="22"/>
                    </w:rPr>
                  </w:pPr>
                  <w:r w:rsidDel="00000000" w:rsidR="00000000" w:rsidRPr="00000000">
                    <w:rPr>
                      <w:sz w:val="22"/>
                      <w:szCs w:val="22"/>
                      <w:rtl w:val="0"/>
                    </w:rPr>
                    <w:t xml:space="preserve">Ne sliktāka kā 0,5%</w:t>
                  </w:r>
                </w:p>
              </w:tc>
            </w:tr>
            <w:tr>
              <w:tc>
                <w:tcPr/>
                <w:p w:rsidR="00000000" w:rsidDel="00000000" w:rsidP="00000000" w:rsidRDefault="00000000" w:rsidRPr="00000000" w14:paraId="00000107">
                  <w:pPr>
                    <w:contextualSpacing w:val="0"/>
                    <w:jc w:val="left"/>
                    <w:rPr>
                      <w:sz w:val="22"/>
                      <w:szCs w:val="22"/>
                    </w:rPr>
                  </w:pPr>
                  <w:r w:rsidDel="00000000" w:rsidR="00000000" w:rsidRPr="00000000">
                    <w:rPr>
                      <w:sz w:val="22"/>
                      <w:szCs w:val="22"/>
                      <w:rtl w:val="0"/>
                    </w:rPr>
                    <w:t xml:space="preserve">Injekcijas tilpuma pareizība</w:t>
                  </w:r>
                </w:p>
              </w:tc>
              <w:tc>
                <w:tcPr/>
                <w:p w:rsidR="00000000" w:rsidDel="00000000" w:rsidP="00000000" w:rsidRDefault="00000000" w:rsidRPr="00000000" w14:paraId="00000108">
                  <w:pPr>
                    <w:contextualSpacing w:val="0"/>
                    <w:jc w:val="left"/>
                    <w:rPr>
                      <w:sz w:val="22"/>
                      <w:szCs w:val="22"/>
                    </w:rPr>
                  </w:pPr>
                  <w:r w:rsidDel="00000000" w:rsidR="00000000" w:rsidRPr="00000000">
                    <w:rPr>
                      <w:sz w:val="22"/>
                      <w:szCs w:val="22"/>
                      <w:rtl w:val="0"/>
                    </w:rPr>
                    <w:t xml:space="preserve">Ne sliktāka kā 0,2 µl</w:t>
                  </w:r>
                </w:p>
              </w:tc>
            </w:tr>
            <w:tr>
              <w:tc>
                <w:tcPr/>
                <w:p w:rsidR="00000000" w:rsidDel="00000000" w:rsidP="00000000" w:rsidRDefault="00000000" w:rsidRPr="00000000" w14:paraId="00000109">
                  <w:pPr>
                    <w:contextualSpacing w:val="0"/>
                    <w:jc w:val="left"/>
                    <w:rPr>
                      <w:sz w:val="22"/>
                      <w:szCs w:val="22"/>
                    </w:rPr>
                  </w:pPr>
                  <w:r w:rsidDel="00000000" w:rsidR="00000000" w:rsidRPr="00000000">
                    <w:rPr>
                      <w:sz w:val="22"/>
                      <w:szCs w:val="22"/>
                      <w:rtl w:val="0"/>
                    </w:rPr>
                    <w:t xml:space="preserve">Linearitāte</w:t>
                  </w:r>
                </w:p>
              </w:tc>
              <w:tc>
                <w:tcPr/>
                <w:p w:rsidR="00000000" w:rsidDel="00000000" w:rsidP="00000000" w:rsidRDefault="00000000" w:rsidRPr="00000000" w14:paraId="0000010A">
                  <w:pPr>
                    <w:contextualSpacing w:val="0"/>
                    <w:jc w:val="left"/>
                    <w:rPr>
                      <w:sz w:val="22"/>
                      <w:szCs w:val="22"/>
                    </w:rPr>
                  </w:pPr>
                  <w:r w:rsidDel="00000000" w:rsidR="00000000" w:rsidRPr="00000000">
                    <w:rPr>
                      <w:sz w:val="22"/>
                      <w:szCs w:val="22"/>
                      <w:rtl w:val="0"/>
                    </w:rPr>
                    <w:t xml:space="preserve">Ne sliktāk kā R=0,999 </w:t>
                  </w:r>
                </w:p>
              </w:tc>
            </w:tr>
            <w:tr>
              <w:tc>
                <w:tcPr/>
                <w:p w:rsidR="00000000" w:rsidDel="00000000" w:rsidP="00000000" w:rsidRDefault="00000000" w:rsidRPr="00000000" w14:paraId="0000010B">
                  <w:pPr>
                    <w:contextualSpacing w:val="0"/>
                    <w:jc w:val="left"/>
                    <w:rPr>
                      <w:sz w:val="22"/>
                      <w:szCs w:val="22"/>
                    </w:rPr>
                  </w:pPr>
                  <w:r w:rsidDel="00000000" w:rsidR="00000000" w:rsidRPr="00000000">
                    <w:rPr>
                      <w:sz w:val="22"/>
                      <w:szCs w:val="22"/>
                      <w:rtl w:val="0"/>
                    </w:rPr>
                    <w:t xml:space="preserve">Savstarpēja paraugu pārnese</w:t>
                  </w:r>
                </w:p>
              </w:tc>
              <w:tc>
                <w:tcPr/>
                <w:p w:rsidR="00000000" w:rsidDel="00000000" w:rsidP="00000000" w:rsidRDefault="00000000" w:rsidRPr="00000000" w14:paraId="0000010C">
                  <w:pPr>
                    <w:contextualSpacing w:val="0"/>
                    <w:jc w:val="left"/>
                    <w:rPr>
                      <w:sz w:val="22"/>
                      <w:szCs w:val="22"/>
                    </w:rPr>
                  </w:pPr>
                  <w:r w:rsidDel="00000000" w:rsidR="00000000" w:rsidRPr="00000000">
                    <w:rPr>
                      <w:sz w:val="22"/>
                      <w:szCs w:val="22"/>
                      <w:rtl w:val="0"/>
                    </w:rPr>
                    <w:t xml:space="preserve">Ne lielāka kā 0,004%</w:t>
                  </w:r>
                </w:p>
              </w:tc>
            </w:tr>
            <w:tr>
              <w:tc>
                <w:tcPr/>
                <w:p w:rsidR="00000000" w:rsidDel="00000000" w:rsidP="00000000" w:rsidRDefault="00000000" w:rsidRPr="00000000" w14:paraId="0000010D">
                  <w:pPr>
                    <w:contextualSpacing w:val="0"/>
                    <w:jc w:val="left"/>
                    <w:rPr>
                      <w:sz w:val="22"/>
                      <w:szCs w:val="22"/>
                    </w:rPr>
                  </w:pPr>
                  <w:r w:rsidDel="00000000" w:rsidR="00000000" w:rsidRPr="00000000">
                    <w:rPr>
                      <w:sz w:val="22"/>
                      <w:szCs w:val="22"/>
                      <w:rtl w:val="0"/>
                    </w:rPr>
                    <w:t xml:space="preserve">Injekcijas cikla ilgums</w:t>
                  </w:r>
                </w:p>
              </w:tc>
              <w:tc>
                <w:tcPr/>
                <w:p w:rsidR="00000000" w:rsidDel="00000000" w:rsidP="00000000" w:rsidRDefault="00000000" w:rsidRPr="00000000" w14:paraId="0000010E">
                  <w:pPr>
                    <w:contextualSpacing w:val="0"/>
                    <w:jc w:val="left"/>
                    <w:rPr>
                      <w:sz w:val="22"/>
                      <w:szCs w:val="22"/>
                    </w:rPr>
                  </w:pPr>
                  <w:r w:rsidDel="00000000" w:rsidR="00000000" w:rsidRPr="00000000">
                    <w:rPr>
                      <w:sz w:val="22"/>
                      <w:szCs w:val="22"/>
                      <w:rtl w:val="0"/>
                    </w:rPr>
                    <w:t xml:space="preserve">Ne ilgāk par</w:t>
                  </w:r>
                  <w:r w:rsidDel="00000000" w:rsidR="00000000" w:rsidRPr="00000000">
                    <w:rPr>
                      <w:color w:val="ff0000"/>
                      <w:sz w:val="22"/>
                      <w:szCs w:val="22"/>
                      <w:rtl w:val="0"/>
                    </w:rPr>
                    <w:t xml:space="preserve"> </w:t>
                  </w:r>
                  <w:r w:rsidDel="00000000" w:rsidR="00000000" w:rsidRPr="00000000">
                    <w:rPr>
                      <w:sz w:val="22"/>
                      <w:szCs w:val="22"/>
                      <w:rtl w:val="0"/>
                    </w:rPr>
                    <w:t xml:space="preserve">30 sek</w:t>
                  </w:r>
                </w:p>
              </w:tc>
            </w:tr>
            <w:tr>
              <w:tc>
                <w:tcPr/>
                <w:p w:rsidR="00000000" w:rsidDel="00000000" w:rsidP="00000000" w:rsidRDefault="00000000" w:rsidRPr="00000000" w14:paraId="0000010F">
                  <w:pPr>
                    <w:contextualSpacing w:val="0"/>
                    <w:jc w:val="left"/>
                    <w:rPr>
                      <w:sz w:val="22"/>
                      <w:szCs w:val="22"/>
                    </w:rPr>
                  </w:pPr>
                  <w:r w:rsidDel="00000000" w:rsidR="00000000" w:rsidRPr="00000000">
                    <w:rPr>
                      <w:sz w:val="22"/>
                      <w:szCs w:val="22"/>
                      <w:rtl w:val="0"/>
                    </w:rPr>
                    <w:t xml:space="preserve">Parauga iesūknēšana</w:t>
                  </w:r>
                </w:p>
              </w:tc>
              <w:tc>
                <w:tcPr/>
                <w:p w:rsidR="00000000" w:rsidDel="00000000" w:rsidP="00000000" w:rsidRDefault="00000000" w:rsidRPr="00000000" w14:paraId="00000110">
                  <w:pPr>
                    <w:contextualSpacing w:val="0"/>
                    <w:jc w:val="left"/>
                    <w:rPr>
                      <w:sz w:val="22"/>
                      <w:szCs w:val="22"/>
                    </w:rPr>
                  </w:pPr>
                  <w:r w:rsidDel="00000000" w:rsidR="00000000" w:rsidRPr="00000000">
                    <w:rPr>
                      <w:sz w:val="22"/>
                      <w:szCs w:val="22"/>
                      <w:rtl w:val="0"/>
                    </w:rPr>
                    <w:t xml:space="preserve">Negaidot iepriekšējā cikla beigas</w:t>
                  </w:r>
                </w:p>
              </w:tc>
            </w:tr>
            <w:tr>
              <w:tc>
                <w:tcPr/>
                <w:p w:rsidR="00000000" w:rsidDel="00000000" w:rsidP="00000000" w:rsidRDefault="00000000" w:rsidRPr="00000000" w14:paraId="00000111">
                  <w:pPr>
                    <w:contextualSpacing w:val="0"/>
                    <w:jc w:val="left"/>
                    <w:rPr>
                      <w:sz w:val="22"/>
                      <w:szCs w:val="22"/>
                    </w:rPr>
                  </w:pPr>
                  <w:r w:rsidDel="00000000" w:rsidR="00000000" w:rsidRPr="00000000">
                    <w:rPr>
                      <w:sz w:val="22"/>
                      <w:szCs w:val="22"/>
                      <w:rtl w:val="0"/>
                    </w:rPr>
                    <w:t xml:space="preserve">Darba spiediena diapazons </w:t>
                  </w:r>
                </w:p>
              </w:tc>
              <w:tc>
                <w:tcPr/>
                <w:p w:rsidR="00000000" w:rsidDel="00000000" w:rsidP="00000000" w:rsidRDefault="00000000" w:rsidRPr="00000000" w14:paraId="00000112">
                  <w:pPr>
                    <w:contextualSpacing w:val="0"/>
                    <w:jc w:val="left"/>
                    <w:rPr>
                      <w:sz w:val="22"/>
                      <w:szCs w:val="22"/>
                    </w:rPr>
                  </w:pPr>
                  <w:r w:rsidDel="00000000" w:rsidR="00000000" w:rsidRPr="00000000">
                    <w:rPr>
                      <w:sz w:val="22"/>
                      <w:szCs w:val="22"/>
                      <w:rtl w:val="0"/>
                    </w:rPr>
                    <w:t xml:space="preserve">Līdz vismaz 1000 bar</w:t>
                  </w:r>
                </w:p>
              </w:tc>
            </w:tr>
            <w:tr>
              <w:tc>
                <w:tcPr/>
                <w:p w:rsidR="00000000" w:rsidDel="00000000" w:rsidP="00000000" w:rsidRDefault="00000000" w:rsidRPr="00000000" w14:paraId="00000113">
                  <w:pPr>
                    <w:contextualSpacing w:val="0"/>
                    <w:jc w:val="left"/>
                    <w:rPr>
                      <w:sz w:val="22"/>
                      <w:szCs w:val="22"/>
                    </w:rPr>
                  </w:pPr>
                  <w:r w:rsidDel="00000000" w:rsidR="00000000" w:rsidRPr="00000000">
                    <w:rPr>
                      <w:sz w:val="22"/>
                      <w:szCs w:val="22"/>
                      <w:rtl w:val="0"/>
                    </w:rPr>
                    <w:t xml:space="preserve">Parauga ievadīšanas laiks</w:t>
                  </w:r>
                </w:p>
              </w:tc>
              <w:tc>
                <w:tcPr/>
                <w:p w:rsidR="00000000" w:rsidDel="00000000" w:rsidP="00000000" w:rsidRDefault="00000000" w:rsidRPr="00000000" w14:paraId="00000114">
                  <w:pPr>
                    <w:contextualSpacing w:val="0"/>
                    <w:jc w:val="left"/>
                    <w:rPr>
                      <w:sz w:val="22"/>
                      <w:szCs w:val="22"/>
                    </w:rPr>
                  </w:pPr>
                  <w:r w:rsidDel="00000000" w:rsidR="00000000" w:rsidRPr="00000000">
                    <w:rPr>
                      <w:sz w:val="22"/>
                      <w:szCs w:val="22"/>
                      <w:rtl w:val="0"/>
                    </w:rPr>
                    <w:t xml:space="preserve">Sinhronizēts ar sūkņa darbības ciklu</w:t>
                  </w:r>
                </w:p>
              </w:tc>
            </w:tr>
            <w:tr>
              <w:tc>
                <w:tcPr/>
                <w:p w:rsidR="00000000" w:rsidDel="00000000" w:rsidP="00000000" w:rsidRDefault="00000000" w:rsidRPr="00000000" w14:paraId="00000115">
                  <w:pPr>
                    <w:contextualSpacing w:val="0"/>
                    <w:jc w:val="left"/>
                    <w:rPr>
                      <w:sz w:val="22"/>
                      <w:szCs w:val="22"/>
                    </w:rPr>
                  </w:pPr>
                  <w:r w:rsidDel="00000000" w:rsidR="00000000" w:rsidRPr="00000000">
                    <w:rPr>
                      <w:sz w:val="22"/>
                      <w:szCs w:val="22"/>
                      <w:rtl w:val="0"/>
                    </w:rPr>
                    <w:t xml:space="preserve">Minimālais ievadāmais tilpums</w:t>
                  </w:r>
                </w:p>
              </w:tc>
              <w:tc>
                <w:tcPr/>
                <w:p w:rsidR="00000000" w:rsidDel="00000000" w:rsidP="00000000" w:rsidRDefault="00000000" w:rsidRPr="00000000" w14:paraId="00000116">
                  <w:pPr>
                    <w:contextualSpacing w:val="0"/>
                    <w:jc w:val="left"/>
                    <w:rPr>
                      <w:sz w:val="22"/>
                      <w:szCs w:val="22"/>
                    </w:rPr>
                  </w:pPr>
                  <w:r w:rsidDel="00000000" w:rsidR="00000000" w:rsidRPr="00000000">
                    <w:rPr>
                      <w:sz w:val="22"/>
                      <w:szCs w:val="22"/>
                      <w:rtl w:val="0"/>
                    </w:rPr>
                    <w:t xml:space="preserve">Ne lielāks kā 0,1 µl.</w:t>
                  </w:r>
                </w:p>
              </w:tc>
            </w:tr>
            <w:tr>
              <w:tc>
                <w:tcPr/>
                <w:p w:rsidR="00000000" w:rsidDel="00000000" w:rsidP="00000000" w:rsidRDefault="00000000" w:rsidRPr="00000000" w14:paraId="00000117">
                  <w:pPr>
                    <w:contextualSpacing w:val="0"/>
                    <w:jc w:val="left"/>
                    <w:rPr>
                      <w:sz w:val="22"/>
                      <w:szCs w:val="22"/>
                    </w:rPr>
                  </w:pPr>
                  <w:r w:rsidDel="00000000" w:rsidR="00000000" w:rsidRPr="00000000">
                    <w:rPr>
                      <w:sz w:val="22"/>
                      <w:szCs w:val="22"/>
                      <w:rtl w:val="0"/>
                    </w:rPr>
                    <w:t xml:space="preserve">Minimālais parauga tilpums pudelītē</w:t>
                  </w:r>
                </w:p>
              </w:tc>
              <w:tc>
                <w:tcPr/>
                <w:p w:rsidR="00000000" w:rsidDel="00000000" w:rsidP="00000000" w:rsidRDefault="00000000" w:rsidRPr="00000000" w14:paraId="00000118">
                  <w:pPr>
                    <w:contextualSpacing w:val="0"/>
                    <w:jc w:val="left"/>
                    <w:rPr>
                      <w:sz w:val="22"/>
                      <w:szCs w:val="22"/>
                    </w:rPr>
                  </w:pPr>
                  <w:r w:rsidDel="00000000" w:rsidR="00000000" w:rsidRPr="00000000">
                    <w:rPr>
                      <w:sz w:val="22"/>
                      <w:szCs w:val="22"/>
                      <w:rtl w:val="0"/>
                    </w:rPr>
                    <w:t xml:space="preserve">Ne lielāks kā 3 µl</w:t>
                  </w:r>
                </w:p>
              </w:tc>
            </w:tr>
          </w:tbl>
          <w:p w:rsidR="00000000" w:rsidDel="00000000" w:rsidP="00000000" w:rsidRDefault="00000000" w:rsidRPr="00000000" w14:paraId="00000119">
            <w:pPr>
              <w:spacing w:after="120" w:before="120" w:lineRule="auto"/>
              <w:contextualSpacing w:val="0"/>
              <w:jc w:val="left"/>
              <w:rPr>
                <w:sz w:val="22"/>
                <w:szCs w:val="22"/>
              </w:rPr>
            </w:pPr>
            <w:r w:rsidDel="00000000" w:rsidR="00000000" w:rsidRPr="00000000">
              <w:rPr>
                <w:b w:val="1"/>
                <w:sz w:val="22"/>
                <w:szCs w:val="22"/>
                <w:rtl w:val="0"/>
              </w:rPr>
              <w:t xml:space="preserve">Kolonnu termostats:</w:t>
            </w:r>
            <w:r w:rsidDel="00000000" w:rsidR="00000000" w:rsidRPr="00000000">
              <w:rPr>
                <w:rtl w:val="0"/>
              </w:rPr>
            </w:r>
          </w:p>
          <w:tbl>
            <w:tblPr>
              <w:tblStyle w:val="Table13"/>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4"/>
              <w:gridCol w:w="6521"/>
              <w:tblGridChange w:id="0">
                <w:tblGrid>
                  <w:gridCol w:w="3034"/>
                  <w:gridCol w:w="6521"/>
                </w:tblGrid>
              </w:tblGridChange>
            </w:tblGrid>
            <w:tr>
              <w:tc>
                <w:tcPr/>
                <w:p w:rsidR="00000000" w:rsidDel="00000000" w:rsidP="00000000" w:rsidRDefault="00000000" w:rsidRPr="00000000" w14:paraId="0000011A">
                  <w:pPr>
                    <w:contextualSpacing w:val="0"/>
                    <w:jc w:val="left"/>
                    <w:rPr>
                      <w:sz w:val="22"/>
                      <w:szCs w:val="22"/>
                    </w:rPr>
                  </w:pPr>
                  <w:r w:rsidDel="00000000" w:rsidR="00000000" w:rsidRPr="00000000">
                    <w:rPr>
                      <w:sz w:val="22"/>
                      <w:szCs w:val="22"/>
                      <w:rtl w:val="0"/>
                    </w:rPr>
                    <w:t xml:space="preserve">Temperatūras diapazons</w:t>
                  </w:r>
                </w:p>
              </w:tc>
              <w:tc>
                <w:tcPr/>
                <w:p w:rsidR="00000000" w:rsidDel="00000000" w:rsidP="00000000" w:rsidRDefault="00000000" w:rsidRPr="00000000" w14:paraId="0000011B">
                  <w:pPr>
                    <w:contextualSpacing w:val="0"/>
                    <w:jc w:val="left"/>
                    <w:rPr>
                      <w:sz w:val="22"/>
                      <w:szCs w:val="22"/>
                    </w:rPr>
                  </w:pPr>
                  <w:r w:rsidDel="00000000" w:rsidR="00000000" w:rsidRPr="00000000">
                    <w:rPr>
                      <w:sz w:val="22"/>
                      <w:szCs w:val="22"/>
                      <w:rtl w:val="0"/>
                    </w:rPr>
                    <w:t xml:space="preserve">No 20</w:t>
                  </w:r>
                  <w:r w:rsidDel="00000000" w:rsidR="00000000" w:rsidRPr="00000000">
                    <w:rPr>
                      <w:sz w:val="22"/>
                      <w:szCs w:val="22"/>
                      <w:vertAlign w:val="superscript"/>
                      <w:rtl w:val="0"/>
                    </w:rPr>
                    <w:t xml:space="preserve">0</w:t>
                  </w:r>
                  <w:r w:rsidDel="00000000" w:rsidR="00000000" w:rsidRPr="00000000">
                    <w:rPr>
                      <w:sz w:val="22"/>
                      <w:szCs w:val="22"/>
                      <w:rtl w:val="0"/>
                    </w:rPr>
                    <w:t xml:space="preserve">C līdz vismaz 90</w:t>
                  </w:r>
                  <w:r w:rsidDel="00000000" w:rsidR="00000000" w:rsidRPr="00000000">
                    <w:rPr>
                      <w:sz w:val="22"/>
                      <w:szCs w:val="22"/>
                      <w:vertAlign w:val="superscript"/>
                      <w:rtl w:val="0"/>
                    </w:rPr>
                    <w:t xml:space="preserve">0</w:t>
                  </w:r>
                  <w:r w:rsidDel="00000000" w:rsidR="00000000" w:rsidRPr="00000000">
                    <w:rPr>
                      <w:sz w:val="22"/>
                      <w:szCs w:val="22"/>
                      <w:rtl w:val="0"/>
                    </w:rPr>
                    <w:t xml:space="preserve">C</w:t>
                  </w:r>
                </w:p>
              </w:tc>
            </w:tr>
            <w:tr>
              <w:tc>
                <w:tcPr/>
                <w:p w:rsidR="00000000" w:rsidDel="00000000" w:rsidP="00000000" w:rsidRDefault="00000000" w:rsidRPr="00000000" w14:paraId="0000011C">
                  <w:pPr>
                    <w:contextualSpacing w:val="0"/>
                    <w:jc w:val="left"/>
                    <w:rPr>
                      <w:sz w:val="22"/>
                      <w:szCs w:val="22"/>
                    </w:rPr>
                  </w:pPr>
                  <w:r w:rsidDel="00000000" w:rsidR="00000000" w:rsidRPr="00000000">
                    <w:rPr>
                      <w:sz w:val="22"/>
                      <w:szCs w:val="22"/>
                      <w:rtl w:val="0"/>
                    </w:rPr>
                    <w:t xml:space="preserve">Temperatūras precizitāte</w:t>
                  </w:r>
                </w:p>
              </w:tc>
              <w:tc>
                <w:tcPr/>
                <w:p w:rsidR="00000000" w:rsidDel="00000000" w:rsidP="00000000" w:rsidRDefault="00000000" w:rsidRPr="00000000" w14:paraId="0000011D">
                  <w:pPr>
                    <w:contextualSpacing w:val="0"/>
                    <w:jc w:val="left"/>
                    <w:rPr>
                      <w:sz w:val="22"/>
                      <w:szCs w:val="22"/>
                    </w:rPr>
                  </w:pPr>
                  <w:r w:rsidDel="00000000" w:rsidR="00000000" w:rsidRPr="00000000">
                    <w:rPr>
                      <w:sz w:val="22"/>
                      <w:szCs w:val="22"/>
                      <w:rtl w:val="0"/>
                    </w:rPr>
                    <w:t xml:space="preserve">Ne sliktāka kā ±0,5</w:t>
                  </w:r>
                  <w:r w:rsidDel="00000000" w:rsidR="00000000" w:rsidRPr="00000000">
                    <w:rPr>
                      <w:sz w:val="22"/>
                      <w:szCs w:val="22"/>
                      <w:vertAlign w:val="superscript"/>
                      <w:rtl w:val="0"/>
                    </w:rPr>
                    <w:t xml:space="preserve">0</w:t>
                  </w:r>
                  <w:r w:rsidDel="00000000" w:rsidR="00000000" w:rsidRPr="00000000">
                    <w:rPr>
                      <w:sz w:val="22"/>
                      <w:szCs w:val="22"/>
                      <w:rtl w:val="0"/>
                    </w:rPr>
                    <w:t xml:space="preserve">C</w:t>
                  </w:r>
                </w:p>
              </w:tc>
            </w:tr>
            <w:tr>
              <w:tc>
                <w:tcPr/>
                <w:p w:rsidR="00000000" w:rsidDel="00000000" w:rsidP="00000000" w:rsidRDefault="00000000" w:rsidRPr="00000000" w14:paraId="0000011E">
                  <w:pPr>
                    <w:contextualSpacing w:val="0"/>
                    <w:jc w:val="left"/>
                    <w:rPr>
                      <w:sz w:val="22"/>
                      <w:szCs w:val="22"/>
                    </w:rPr>
                  </w:pPr>
                  <w:r w:rsidDel="00000000" w:rsidR="00000000" w:rsidRPr="00000000">
                    <w:rPr>
                      <w:sz w:val="22"/>
                      <w:szCs w:val="22"/>
                      <w:rtl w:val="0"/>
                    </w:rPr>
                    <w:t xml:space="preserve">Temperatūras stabilitāte</w:t>
                  </w:r>
                </w:p>
              </w:tc>
              <w:tc>
                <w:tcPr/>
                <w:p w:rsidR="00000000" w:rsidDel="00000000" w:rsidP="00000000" w:rsidRDefault="00000000" w:rsidRPr="00000000" w14:paraId="0000011F">
                  <w:pPr>
                    <w:contextualSpacing w:val="0"/>
                    <w:jc w:val="left"/>
                    <w:rPr>
                      <w:sz w:val="22"/>
                      <w:szCs w:val="22"/>
                    </w:rPr>
                  </w:pPr>
                  <w:r w:rsidDel="00000000" w:rsidR="00000000" w:rsidRPr="00000000">
                    <w:rPr>
                      <w:sz w:val="22"/>
                      <w:szCs w:val="22"/>
                      <w:rtl w:val="0"/>
                    </w:rPr>
                    <w:t xml:space="preserve">Ne sliktāka kā ±0,3</w:t>
                  </w:r>
                  <w:r w:rsidDel="00000000" w:rsidR="00000000" w:rsidRPr="00000000">
                    <w:rPr>
                      <w:sz w:val="22"/>
                      <w:szCs w:val="22"/>
                      <w:vertAlign w:val="superscript"/>
                      <w:rtl w:val="0"/>
                    </w:rPr>
                    <w:t xml:space="preserve">0</w:t>
                  </w:r>
                  <w:r w:rsidDel="00000000" w:rsidR="00000000" w:rsidRPr="00000000">
                    <w:rPr>
                      <w:sz w:val="22"/>
                      <w:szCs w:val="22"/>
                      <w:rtl w:val="0"/>
                    </w:rPr>
                    <w:t xml:space="preserve">C</w:t>
                  </w:r>
                </w:p>
              </w:tc>
            </w:tr>
            <w:tr>
              <w:tc>
                <w:tcPr/>
                <w:p w:rsidR="00000000" w:rsidDel="00000000" w:rsidP="00000000" w:rsidRDefault="00000000" w:rsidRPr="00000000" w14:paraId="00000120">
                  <w:pPr>
                    <w:contextualSpacing w:val="0"/>
                    <w:jc w:val="left"/>
                    <w:rPr>
                      <w:sz w:val="22"/>
                      <w:szCs w:val="22"/>
                    </w:rPr>
                  </w:pPr>
                  <w:r w:rsidDel="00000000" w:rsidR="00000000" w:rsidRPr="00000000">
                    <w:rPr>
                      <w:sz w:val="22"/>
                      <w:szCs w:val="22"/>
                      <w:rtl w:val="0"/>
                    </w:rPr>
                    <w:t xml:space="preserve">Noplūdes sensors</w:t>
                  </w:r>
                </w:p>
              </w:tc>
              <w:tc>
                <w:tcPr/>
                <w:p w:rsidR="00000000" w:rsidDel="00000000" w:rsidP="00000000" w:rsidRDefault="00000000" w:rsidRPr="00000000" w14:paraId="00000121">
                  <w:pPr>
                    <w:contextualSpacing w:val="0"/>
                    <w:jc w:val="left"/>
                    <w:rPr>
                      <w:sz w:val="22"/>
                      <w:szCs w:val="22"/>
                    </w:rPr>
                  </w:pPr>
                  <w:r w:rsidDel="00000000" w:rsidR="00000000" w:rsidRPr="00000000">
                    <w:rPr>
                      <w:sz w:val="22"/>
                      <w:szCs w:val="22"/>
                      <w:rtl w:val="0"/>
                    </w:rPr>
                    <w:t xml:space="preserve">Iebūvēts</w:t>
                  </w:r>
                </w:p>
              </w:tc>
            </w:tr>
            <w:tr>
              <w:tc>
                <w:tcPr/>
                <w:p w:rsidR="00000000" w:rsidDel="00000000" w:rsidP="00000000" w:rsidRDefault="00000000" w:rsidRPr="00000000" w14:paraId="00000122">
                  <w:pPr>
                    <w:contextualSpacing w:val="0"/>
                    <w:jc w:val="left"/>
                    <w:rPr>
                      <w:sz w:val="22"/>
                      <w:szCs w:val="22"/>
                    </w:rPr>
                  </w:pPr>
                  <w:r w:rsidDel="00000000" w:rsidR="00000000" w:rsidRPr="00000000">
                    <w:rPr>
                      <w:sz w:val="22"/>
                      <w:szCs w:val="22"/>
                      <w:rtl w:val="0"/>
                    </w:rPr>
                    <w:t xml:space="preserve">Priekšuzsildīšanas sistēma</w:t>
                  </w:r>
                </w:p>
              </w:tc>
              <w:tc>
                <w:tcPr/>
                <w:p w:rsidR="00000000" w:rsidDel="00000000" w:rsidP="00000000" w:rsidRDefault="00000000" w:rsidRPr="00000000" w14:paraId="00000123">
                  <w:pPr>
                    <w:contextualSpacing w:val="0"/>
                    <w:jc w:val="left"/>
                    <w:rPr>
                      <w:sz w:val="22"/>
                      <w:szCs w:val="22"/>
                    </w:rPr>
                  </w:pPr>
                  <w:r w:rsidDel="00000000" w:rsidR="00000000" w:rsidRPr="00000000">
                    <w:rPr>
                      <w:sz w:val="22"/>
                      <w:szCs w:val="22"/>
                      <w:rtl w:val="0"/>
                    </w:rPr>
                    <w:t xml:space="preserve">Kustīgās fāzes aktīva priekšuzsildīšanas sistēma</w:t>
                  </w:r>
                </w:p>
              </w:tc>
            </w:tr>
            <w:tr>
              <w:tc>
                <w:tcPr/>
                <w:p w:rsidR="00000000" w:rsidDel="00000000" w:rsidP="00000000" w:rsidRDefault="00000000" w:rsidRPr="00000000" w14:paraId="00000124">
                  <w:pPr>
                    <w:contextualSpacing w:val="0"/>
                    <w:jc w:val="left"/>
                    <w:rPr>
                      <w:sz w:val="22"/>
                      <w:szCs w:val="22"/>
                    </w:rPr>
                  </w:pPr>
                  <w:r w:rsidDel="00000000" w:rsidR="00000000" w:rsidRPr="00000000">
                    <w:rPr>
                      <w:sz w:val="22"/>
                      <w:szCs w:val="22"/>
                      <w:rtl w:val="0"/>
                    </w:rPr>
                    <w:t xml:space="preserve">Termostata ietilpība</w:t>
                  </w:r>
                </w:p>
              </w:tc>
              <w:tc>
                <w:tcPr/>
                <w:p w:rsidR="00000000" w:rsidDel="00000000" w:rsidP="00000000" w:rsidRDefault="00000000" w:rsidRPr="00000000" w14:paraId="00000125">
                  <w:pPr>
                    <w:contextualSpacing w:val="0"/>
                    <w:jc w:val="left"/>
                    <w:rPr>
                      <w:sz w:val="22"/>
                      <w:szCs w:val="22"/>
                    </w:rPr>
                  </w:pPr>
                  <w:r w:rsidDel="00000000" w:rsidR="00000000" w:rsidRPr="00000000">
                    <w:rPr>
                      <w:sz w:val="22"/>
                      <w:szCs w:val="22"/>
                      <w:rtl w:val="0"/>
                    </w:rPr>
                    <w:t xml:space="preserve">Viena kolonna ar iekšējo diametru ne mazāku kā 4,6 mm un garumu ne mazāku kā 150 mm ar priekškolonnu vai prefiltru</w:t>
                  </w:r>
                </w:p>
              </w:tc>
            </w:tr>
            <w:tr>
              <w:tc>
                <w:tcPr/>
                <w:p w:rsidR="00000000" w:rsidDel="00000000" w:rsidP="00000000" w:rsidRDefault="00000000" w:rsidRPr="00000000" w14:paraId="00000126">
                  <w:pPr>
                    <w:contextualSpacing w:val="0"/>
                    <w:jc w:val="left"/>
                    <w:rPr>
                      <w:sz w:val="22"/>
                      <w:szCs w:val="22"/>
                    </w:rPr>
                  </w:pPr>
                  <w:r w:rsidDel="00000000" w:rsidR="00000000" w:rsidRPr="00000000">
                    <w:rPr>
                      <w:sz w:val="22"/>
                      <w:szCs w:val="22"/>
                      <w:rtl w:val="0"/>
                    </w:rPr>
                    <w:t xml:space="preserve">GMP kolonnu izsekojamības sistēma</w:t>
                  </w:r>
                </w:p>
              </w:tc>
              <w:tc>
                <w:tcPr/>
                <w:p w:rsidR="00000000" w:rsidDel="00000000" w:rsidP="00000000" w:rsidRDefault="00000000" w:rsidRPr="00000000" w14:paraId="00000127">
                  <w:pPr>
                    <w:contextualSpacing w:val="0"/>
                    <w:jc w:val="left"/>
                    <w:rPr>
                      <w:sz w:val="22"/>
                      <w:szCs w:val="22"/>
                    </w:rPr>
                  </w:pPr>
                  <w:r w:rsidDel="00000000" w:rsidR="00000000" w:rsidRPr="00000000">
                    <w:rPr>
                      <w:sz w:val="22"/>
                      <w:szCs w:val="22"/>
                      <w:rtl w:val="0"/>
                    </w:rPr>
                    <w:t xml:space="preserve">Ar kolonnu savienots mikročipu lasītājs, kas reģistrē kolonnas vēsturi kopā ar analīzes datiem datu sistēmā</w:t>
                  </w:r>
                </w:p>
              </w:tc>
            </w:tr>
          </w:tbl>
          <w:p w:rsidR="00000000" w:rsidDel="00000000" w:rsidP="00000000" w:rsidRDefault="00000000" w:rsidRPr="00000000" w14:paraId="00000128">
            <w:pPr>
              <w:spacing w:after="120" w:before="120" w:lineRule="auto"/>
              <w:contextualSpacing w:val="0"/>
              <w:jc w:val="left"/>
              <w:rPr>
                <w:b w:val="1"/>
                <w:sz w:val="22"/>
                <w:szCs w:val="22"/>
              </w:rPr>
            </w:pPr>
            <w:r w:rsidDel="00000000" w:rsidR="00000000" w:rsidRPr="00000000">
              <w:rPr>
                <w:b w:val="1"/>
                <w:sz w:val="22"/>
                <w:szCs w:val="22"/>
                <w:rtl w:val="0"/>
              </w:rPr>
              <w:t xml:space="preserve">Diožu matricas detektors:</w:t>
            </w:r>
          </w:p>
          <w:tbl>
            <w:tblPr>
              <w:tblStyle w:val="Table14"/>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4"/>
              <w:gridCol w:w="6521"/>
              <w:tblGridChange w:id="0">
                <w:tblGrid>
                  <w:gridCol w:w="3034"/>
                  <w:gridCol w:w="6521"/>
                </w:tblGrid>
              </w:tblGridChange>
            </w:tblGrid>
            <w:tr>
              <w:tc>
                <w:tcPr/>
                <w:p w:rsidR="00000000" w:rsidDel="00000000" w:rsidP="00000000" w:rsidRDefault="00000000" w:rsidRPr="00000000" w14:paraId="00000129">
                  <w:pPr>
                    <w:contextualSpacing w:val="0"/>
                    <w:jc w:val="left"/>
                    <w:rPr>
                      <w:sz w:val="22"/>
                      <w:szCs w:val="22"/>
                    </w:rPr>
                  </w:pPr>
                  <w:r w:rsidDel="00000000" w:rsidR="00000000" w:rsidRPr="00000000">
                    <w:rPr>
                      <w:sz w:val="22"/>
                      <w:szCs w:val="22"/>
                      <w:rtl w:val="0"/>
                    </w:rPr>
                    <w:t xml:space="preserve">Gaismas avots</w:t>
                  </w:r>
                </w:p>
              </w:tc>
              <w:tc>
                <w:tcPr/>
                <w:p w:rsidR="00000000" w:rsidDel="00000000" w:rsidP="00000000" w:rsidRDefault="00000000" w:rsidRPr="00000000" w14:paraId="0000012A">
                  <w:pPr>
                    <w:contextualSpacing w:val="0"/>
                    <w:jc w:val="left"/>
                    <w:rPr>
                      <w:sz w:val="22"/>
                      <w:szCs w:val="22"/>
                    </w:rPr>
                  </w:pPr>
                  <w:r w:rsidDel="00000000" w:rsidR="00000000" w:rsidRPr="00000000">
                    <w:rPr>
                      <w:sz w:val="22"/>
                      <w:szCs w:val="22"/>
                      <w:rtl w:val="0"/>
                    </w:rPr>
                    <w:t xml:space="preserve">Viena deitērija lampa</w:t>
                  </w:r>
                </w:p>
              </w:tc>
            </w:tr>
            <w:tr>
              <w:tc>
                <w:tcPr/>
                <w:p w:rsidR="00000000" w:rsidDel="00000000" w:rsidP="00000000" w:rsidRDefault="00000000" w:rsidRPr="00000000" w14:paraId="0000012B">
                  <w:pPr>
                    <w:contextualSpacing w:val="0"/>
                    <w:jc w:val="left"/>
                    <w:rPr>
                      <w:sz w:val="22"/>
                      <w:szCs w:val="22"/>
                    </w:rPr>
                  </w:pPr>
                  <w:r w:rsidDel="00000000" w:rsidR="00000000" w:rsidRPr="00000000">
                    <w:rPr>
                      <w:sz w:val="22"/>
                      <w:szCs w:val="22"/>
                      <w:rtl w:val="0"/>
                    </w:rPr>
                    <w:t xml:space="preserve">Viļņu garuma diapazons</w:t>
                  </w:r>
                </w:p>
              </w:tc>
              <w:tc>
                <w:tcPr/>
                <w:p w:rsidR="00000000" w:rsidDel="00000000" w:rsidP="00000000" w:rsidRDefault="00000000" w:rsidRPr="00000000" w14:paraId="0000012C">
                  <w:pPr>
                    <w:contextualSpacing w:val="0"/>
                    <w:jc w:val="left"/>
                    <w:rPr>
                      <w:sz w:val="22"/>
                      <w:szCs w:val="22"/>
                    </w:rPr>
                  </w:pPr>
                  <w:r w:rsidDel="00000000" w:rsidR="00000000" w:rsidRPr="00000000">
                    <w:rPr>
                      <w:sz w:val="22"/>
                      <w:szCs w:val="22"/>
                      <w:rtl w:val="0"/>
                    </w:rPr>
                    <w:t xml:space="preserve">Vismaz no 190 līdz 800 nm</w:t>
                  </w:r>
                </w:p>
              </w:tc>
            </w:tr>
            <w:tr>
              <w:tc>
                <w:tcPr/>
                <w:p w:rsidR="00000000" w:rsidDel="00000000" w:rsidP="00000000" w:rsidRDefault="00000000" w:rsidRPr="00000000" w14:paraId="0000012D">
                  <w:pPr>
                    <w:contextualSpacing w:val="0"/>
                    <w:jc w:val="left"/>
                    <w:rPr>
                      <w:sz w:val="22"/>
                      <w:szCs w:val="22"/>
                    </w:rPr>
                  </w:pPr>
                  <w:r w:rsidDel="00000000" w:rsidR="00000000" w:rsidRPr="00000000">
                    <w:rPr>
                      <w:sz w:val="22"/>
                      <w:szCs w:val="22"/>
                      <w:rtl w:val="0"/>
                    </w:rPr>
                    <w:t xml:space="preserve">Viļņa garuma precizitāte</w:t>
                  </w:r>
                </w:p>
              </w:tc>
              <w:tc>
                <w:tcPr/>
                <w:p w:rsidR="00000000" w:rsidDel="00000000" w:rsidP="00000000" w:rsidRDefault="00000000" w:rsidRPr="00000000" w14:paraId="0000012E">
                  <w:pPr>
                    <w:contextualSpacing w:val="0"/>
                    <w:jc w:val="left"/>
                    <w:rPr>
                      <w:sz w:val="22"/>
                      <w:szCs w:val="22"/>
                    </w:rPr>
                  </w:pPr>
                  <w:r w:rsidDel="00000000" w:rsidR="00000000" w:rsidRPr="00000000">
                    <w:rPr>
                      <w:sz w:val="22"/>
                      <w:szCs w:val="22"/>
                      <w:rtl w:val="0"/>
                    </w:rPr>
                    <w:t xml:space="preserve">Ne sliktāka kā 1 nm</w:t>
                  </w:r>
                </w:p>
              </w:tc>
            </w:tr>
            <w:tr>
              <w:tc>
                <w:tcPr/>
                <w:p w:rsidR="00000000" w:rsidDel="00000000" w:rsidP="00000000" w:rsidRDefault="00000000" w:rsidRPr="00000000" w14:paraId="0000012F">
                  <w:pPr>
                    <w:contextualSpacing w:val="0"/>
                    <w:jc w:val="left"/>
                    <w:rPr>
                      <w:sz w:val="22"/>
                      <w:szCs w:val="22"/>
                    </w:rPr>
                  </w:pPr>
                  <w:r w:rsidDel="00000000" w:rsidR="00000000" w:rsidRPr="00000000">
                    <w:rPr>
                      <w:sz w:val="22"/>
                      <w:szCs w:val="22"/>
                      <w:rtl w:val="0"/>
                    </w:rPr>
                    <w:t xml:space="preserve">Troksnis</w:t>
                  </w:r>
                </w:p>
              </w:tc>
              <w:tc>
                <w:tcPr/>
                <w:p w:rsidR="00000000" w:rsidDel="00000000" w:rsidP="00000000" w:rsidRDefault="00000000" w:rsidRPr="00000000" w14:paraId="00000130">
                  <w:pPr>
                    <w:contextualSpacing w:val="0"/>
                    <w:jc w:val="left"/>
                    <w:rPr>
                      <w:sz w:val="22"/>
                      <w:szCs w:val="22"/>
                    </w:rPr>
                  </w:pPr>
                  <w:r w:rsidDel="00000000" w:rsidR="00000000" w:rsidRPr="00000000">
                    <w:rPr>
                      <w:sz w:val="22"/>
                      <w:szCs w:val="22"/>
                      <w:rtl w:val="0"/>
                    </w:rPr>
                    <w:t xml:space="preserve">Ne lielāks kā ±3x10</w:t>
                  </w:r>
                  <w:r w:rsidDel="00000000" w:rsidR="00000000" w:rsidRPr="00000000">
                    <w:rPr>
                      <w:sz w:val="22"/>
                      <w:szCs w:val="22"/>
                      <w:vertAlign w:val="superscript"/>
                      <w:rtl w:val="0"/>
                    </w:rPr>
                    <w:t xml:space="preserve">-6</w:t>
                  </w:r>
                  <w:r w:rsidDel="00000000" w:rsidR="00000000" w:rsidRPr="00000000">
                    <w:rPr>
                      <w:sz w:val="22"/>
                      <w:szCs w:val="22"/>
                      <w:rtl w:val="0"/>
                    </w:rPr>
                    <w:t xml:space="preserve"> AU</w:t>
                  </w:r>
                </w:p>
              </w:tc>
            </w:tr>
            <w:tr>
              <w:tc>
                <w:tcPr/>
                <w:p w:rsidR="00000000" w:rsidDel="00000000" w:rsidP="00000000" w:rsidRDefault="00000000" w:rsidRPr="00000000" w14:paraId="00000131">
                  <w:pPr>
                    <w:contextualSpacing w:val="0"/>
                    <w:jc w:val="left"/>
                    <w:rPr>
                      <w:sz w:val="22"/>
                      <w:szCs w:val="22"/>
                    </w:rPr>
                  </w:pPr>
                  <w:r w:rsidDel="00000000" w:rsidR="00000000" w:rsidRPr="00000000">
                    <w:rPr>
                      <w:sz w:val="22"/>
                      <w:szCs w:val="22"/>
                      <w:rtl w:val="0"/>
                    </w:rPr>
                    <w:t xml:space="preserve">Dreifs</w:t>
                  </w:r>
                </w:p>
              </w:tc>
              <w:tc>
                <w:tcPr/>
                <w:p w:rsidR="00000000" w:rsidDel="00000000" w:rsidP="00000000" w:rsidRDefault="00000000" w:rsidRPr="00000000" w14:paraId="00000132">
                  <w:pPr>
                    <w:contextualSpacing w:val="0"/>
                    <w:jc w:val="left"/>
                    <w:rPr>
                      <w:sz w:val="22"/>
                      <w:szCs w:val="22"/>
                    </w:rPr>
                  </w:pPr>
                  <w:r w:rsidDel="00000000" w:rsidR="00000000" w:rsidRPr="00000000">
                    <w:rPr>
                      <w:sz w:val="22"/>
                      <w:szCs w:val="22"/>
                      <w:rtl w:val="0"/>
                    </w:rPr>
                    <w:t xml:space="preserve">Ne lielāks kā 1x10</w:t>
                  </w:r>
                  <w:r w:rsidDel="00000000" w:rsidR="00000000" w:rsidRPr="00000000">
                    <w:rPr>
                      <w:sz w:val="22"/>
                      <w:szCs w:val="22"/>
                      <w:vertAlign w:val="superscript"/>
                      <w:rtl w:val="0"/>
                    </w:rPr>
                    <w:t xml:space="preserve">-3 </w:t>
                  </w:r>
                  <w:r w:rsidDel="00000000" w:rsidR="00000000" w:rsidRPr="00000000">
                    <w:rPr>
                      <w:sz w:val="22"/>
                      <w:szCs w:val="22"/>
                      <w:rtl w:val="0"/>
                    </w:rPr>
                    <w:t xml:space="preserve">AU/h/</w:t>
                  </w:r>
                  <w:r w:rsidDel="00000000" w:rsidR="00000000" w:rsidRPr="00000000">
                    <w:rPr>
                      <w:sz w:val="22"/>
                      <w:szCs w:val="22"/>
                      <w:vertAlign w:val="superscript"/>
                      <w:rtl w:val="0"/>
                    </w:rPr>
                    <w:t xml:space="preserve">0</w:t>
                  </w:r>
                  <w:r w:rsidDel="00000000" w:rsidR="00000000" w:rsidRPr="00000000">
                    <w:rPr>
                      <w:sz w:val="22"/>
                      <w:szCs w:val="22"/>
                      <w:rtl w:val="0"/>
                    </w:rPr>
                    <w:t xml:space="preserve">C</w:t>
                  </w:r>
                </w:p>
              </w:tc>
            </w:tr>
            <w:tr>
              <w:tc>
                <w:tcPr/>
                <w:p w:rsidR="00000000" w:rsidDel="00000000" w:rsidP="00000000" w:rsidRDefault="00000000" w:rsidRPr="00000000" w14:paraId="00000133">
                  <w:pPr>
                    <w:contextualSpacing w:val="0"/>
                    <w:jc w:val="left"/>
                    <w:rPr>
                      <w:sz w:val="22"/>
                      <w:szCs w:val="22"/>
                    </w:rPr>
                  </w:pPr>
                  <w:r w:rsidDel="00000000" w:rsidR="00000000" w:rsidRPr="00000000">
                    <w:rPr>
                      <w:sz w:val="22"/>
                      <w:szCs w:val="22"/>
                      <w:rtl w:val="0"/>
                    </w:rPr>
                    <w:t xml:space="preserve">Kivetes caurplūdes optiskā ceļa garums</w:t>
                  </w:r>
                </w:p>
              </w:tc>
              <w:tc>
                <w:tcPr/>
                <w:p w:rsidR="00000000" w:rsidDel="00000000" w:rsidP="00000000" w:rsidRDefault="00000000" w:rsidRPr="00000000" w14:paraId="00000134">
                  <w:pPr>
                    <w:contextualSpacing w:val="0"/>
                    <w:jc w:val="left"/>
                    <w:rPr>
                      <w:sz w:val="22"/>
                      <w:szCs w:val="22"/>
                    </w:rPr>
                  </w:pPr>
                  <w:r w:rsidDel="00000000" w:rsidR="00000000" w:rsidRPr="00000000">
                    <w:rPr>
                      <w:sz w:val="22"/>
                      <w:szCs w:val="22"/>
                      <w:rtl w:val="0"/>
                    </w:rPr>
                    <w:t xml:space="preserve">Vismaz 10 mm</w:t>
                  </w:r>
                </w:p>
              </w:tc>
            </w:tr>
            <w:tr>
              <w:tc>
                <w:tcPr/>
                <w:p w:rsidR="00000000" w:rsidDel="00000000" w:rsidP="00000000" w:rsidRDefault="00000000" w:rsidRPr="00000000" w14:paraId="00000135">
                  <w:pPr>
                    <w:contextualSpacing w:val="0"/>
                    <w:jc w:val="left"/>
                    <w:rPr>
                      <w:sz w:val="22"/>
                      <w:szCs w:val="22"/>
                    </w:rPr>
                  </w:pPr>
                  <w:r w:rsidDel="00000000" w:rsidR="00000000" w:rsidRPr="00000000">
                    <w:rPr>
                      <w:sz w:val="22"/>
                      <w:szCs w:val="22"/>
                      <w:rtl w:val="0"/>
                    </w:rPr>
                    <w:t xml:space="preserve">Kivetes caurplūdes optiskā ceļa tilpums</w:t>
                  </w:r>
                </w:p>
              </w:tc>
              <w:tc>
                <w:tcPr/>
                <w:p w:rsidR="00000000" w:rsidDel="00000000" w:rsidP="00000000" w:rsidRDefault="00000000" w:rsidRPr="00000000" w14:paraId="00000136">
                  <w:pPr>
                    <w:contextualSpacing w:val="0"/>
                    <w:jc w:val="left"/>
                    <w:rPr>
                      <w:sz w:val="22"/>
                      <w:szCs w:val="22"/>
                    </w:rPr>
                  </w:pPr>
                  <w:r w:rsidDel="00000000" w:rsidR="00000000" w:rsidRPr="00000000">
                    <w:rPr>
                      <w:sz w:val="22"/>
                      <w:szCs w:val="22"/>
                      <w:rtl w:val="0"/>
                    </w:rPr>
                    <w:t xml:space="preserve">Ne lielāks kā 500 nl</w:t>
                  </w:r>
                </w:p>
              </w:tc>
            </w:tr>
            <w:tr>
              <w:tc>
                <w:tcPr/>
                <w:p w:rsidR="00000000" w:rsidDel="00000000" w:rsidP="00000000" w:rsidRDefault="00000000" w:rsidRPr="00000000" w14:paraId="00000137">
                  <w:pPr>
                    <w:contextualSpacing w:val="0"/>
                    <w:jc w:val="left"/>
                    <w:rPr>
                      <w:sz w:val="22"/>
                      <w:szCs w:val="22"/>
                    </w:rPr>
                  </w:pPr>
                  <w:r w:rsidDel="00000000" w:rsidR="00000000" w:rsidRPr="00000000">
                    <w:rPr>
                      <w:sz w:val="22"/>
                      <w:szCs w:val="22"/>
                      <w:rtl w:val="0"/>
                    </w:rPr>
                    <w:t xml:space="preserve">Datu vākšanas ātrums</w:t>
                  </w:r>
                </w:p>
              </w:tc>
              <w:tc>
                <w:tcPr/>
                <w:p w:rsidR="00000000" w:rsidDel="00000000" w:rsidP="00000000" w:rsidRDefault="00000000" w:rsidRPr="00000000" w14:paraId="00000138">
                  <w:pPr>
                    <w:contextualSpacing w:val="0"/>
                    <w:jc w:val="left"/>
                    <w:rPr>
                      <w:sz w:val="22"/>
                      <w:szCs w:val="22"/>
                    </w:rPr>
                  </w:pPr>
                  <w:r w:rsidDel="00000000" w:rsidR="00000000" w:rsidRPr="00000000">
                    <w:rPr>
                      <w:sz w:val="22"/>
                      <w:szCs w:val="22"/>
                      <w:rtl w:val="0"/>
                    </w:rPr>
                    <w:t xml:space="preserve">Maināms līdz vismaz 80 Hz</w:t>
                  </w:r>
                </w:p>
              </w:tc>
            </w:tr>
            <w:tr>
              <w:tc>
                <w:tcPr/>
                <w:p w:rsidR="00000000" w:rsidDel="00000000" w:rsidP="00000000" w:rsidRDefault="00000000" w:rsidRPr="00000000" w14:paraId="00000139">
                  <w:pPr>
                    <w:contextualSpacing w:val="0"/>
                    <w:jc w:val="left"/>
                    <w:rPr>
                      <w:sz w:val="22"/>
                      <w:szCs w:val="22"/>
                    </w:rPr>
                  </w:pPr>
                  <w:r w:rsidDel="00000000" w:rsidR="00000000" w:rsidRPr="00000000">
                    <w:rPr>
                      <w:sz w:val="22"/>
                      <w:szCs w:val="22"/>
                      <w:rtl w:val="0"/>
                    </w:rPr>
                    <w:t xml:space="preserve">Noplūdes sensors</w:t>
                  </w:r>
                </w:p>
              </w:tc>
              <w:tc>
                <w:tcPr/>
                <w:p w:rsidR="00000000" w:rsidDel="00000000" w:rsidP="00000000" w:rsidRDefault="00000000" w:rsidRPr="00000000" w14:paraId="0000013A">
                  <w:pPr>
                    <w:contextualSpacing w:val="0"/>
                    <w:jc w:val="left"/>
                    <w:rPr>
                      <w:sz w:val="22"/>
                      <w:szCs w:val="22"/>
                    </w:rPr>
                  </w:pPr>
                  <w:r w:rsidDel="00000000" w:rsidR="00000000" w:rsidRPr="00000000">
                    <w:rPr>
                      <w:sz w:val="22"/>
                      <w:szCs w:val="22"/>
                      <w:rtl w:val="0"/>
                    </w:rPr>
                    <w:t xml:space="preserve">Iebūvēts</w:t>
                  </w:r>
                </w:p>
              </w:tc>
            </w:tr>
            <w:tr>
              <w:tc>
                <w:tcPr/>
                <w:p w:rsidR="00000000" w:rsidDel="00000000" w:rsidP="00000000" w:rsidRDefault="00000000" w:rsidRPr="00000000" w14:paraId="0000013B">
                  <w:pPr>
                    <w:contextualSpacing w:val="0"/>
                    <w:jc w:val="left"/>
                    <w:rPr>
                      <w:sz w:val="22"/>
                      <w:szCs w:val="22"/>
                    </w:rPr>
                  </w:pPr>
                  <w:r w:rsidDel="00000000" w:rsidR="00000000" w:rsidRPr="00000000">
                    <w:rPr>
                      <w:sz w:val="22"/>
                      <w:szCs w:val="22"/>
                      <w:rtl w:val="0"/>
                    </w:rPr>
                    <w:t xml:space="preserve">Izšķiršana</w:t>
                  </w:r>
                </w:p>
              </w:tc>
              <w:tc>
                <w:tcPr/>
                <w:p w:rsidR="00000000" w:rsidDel="00000000" w:rsidP="00000000" w:rsidRDefault="00000000" w:rsidRPr="00000000" w14:paraId="0000013C">
                  <w:pPr>
                    <w:contextualSpacing w:val="0"/>
                    <w:jc w:val="left"/>
                    <w:rPr>
                      <w:sz w:val="22"/>
                      <w:szCs w:val="22"/>
                    </w:rPr>
                  </w:pPr>
                  <w:r w:rsidDel="00000000" w:rsidR="00000000" w:rsidRPr="00000000">
                    <w:rPr>
                      <w:sz w:val="22"/>
                      <w:szCs w:val="22"/>
                      <w:rtl w:val="0"/>
                    </w:rPr>
                    <w:t xml:space="preserve">Maināma vismaz robežās no 1,2 līdz 12 nm</w:t>
                  </w:r>
                </w:p>
              </w:tc>
            </w:tr>
          </w:tbl>
          <w:p w:rsidR="00000000" w:rsidDel="00000000" w:rsidP="00000000" w:rsidRDefault="00000000" w:rsidRPr="00000000" w14:paraId="0000013D">
            <w:pPr>
              <w:contextualSpacing w:val="0"/>
              <w:jc w:val="left"/>
              <w:rPr>
                <w:sz w:val="22"/>
                <w:szCs w:val="22"/>
                <w:u w:val="single"/>
              </w:rPr>
            </w:pPr>
            <w:r w:rsidDel="00000000" w:rsidR="00000000" w:rsidRPr="00000000">
              <w:rPr>
                <w:rtl w:val="0"/>
              </w:rPr>
            </w:r>
          </w:p>
          <w:p w:rsidR="00000000" w:rsidDel="00000000" w:rsidP="00000000" w:rsidRDefault="00000000" w:rsidRPr="00000000" w14:paraId="0000013E">
            <w:pPr>
              <w:contextualSpacing w:val="0"/>
              <w:jc w:val="left"/>
              <w:rPr>
                <w:b w:val="1"/>
                <w:sz w:val="22"/>
                <w:szCs w:val="22"/>
              </w:rPr>
            </w:pPr>
            <w:r w:rsidDel="00000000" w:rsidR="00000000" w:rsidRPr="00000000">
              <w:rPr>
                <w:b w:val="1"/>
                <w:sz w:val="22"/>
                <w:szCs w:val="22"/>
                <w:rtl w:val="0"/>
              </w:rPr>
              <w:t xml:space="preserve">Marķējums ultraaugsta spiediena šķidruma hromatogrāfam:</w:t>
            </w:r>
            <w:r w:rsidDel="00000000" w:rsidR="00000000" w:rsidRPr="00000000">
              <w:rPr>
                <w:sz w:val="22"/>
                <w:szCs w:val="22"/>
                <w:rtl w:val="0"/>
              </w:rPr>
              <w:t xml:space="preserve"> CE vai ekvivalents</w:t>
            </w:r>
            <w:r w:rsidDel="00000000" w:rsidR="00000000" w:rsidRPr="00000000">
              <w:rPr>
                <w:rtl w:val="0"/>
              </w:rPr>
            </w:r>
          </w:p>
          <w:p w:rsidR="00000000" w:rsidDel="00000000" w:rsidP="00000000" w:rsidRDefault="00000000" w:rsidRPr="00000000" w14:paraId="0000013F">
            <w:pPr>
              <w:contextualSpacing w:val="0"/>
              <w:jc w:val="left"/>
              <w:rPr>
                <w:sz w:val="22"/>
                <w:szCs w:val="22"/>
                <w:u w:val="single"/>
              </w:rPr>
            </w:pPr>
            <w:r w:rsidDel="00000000" w:rsidR="00000000" w:rsidRPr="00000000">
              <w:rPr>
                <w:rtl w:val="0"/>
              </w:rPr>
            </w:r>
          </w:p>
        </w:tc>
        <w:tc>
          <w:tcPr/>
          <w:p w:rsidR="00000000" w:rsidDel="00000000" w:rsidP="00000000" w:rsidRDefault="00000000" w:rsidRPr="00000000" w14:paraId="00000141">
            <w:pPr>
              <w:contextualSpacing w:val="0"/>
              <w:jc w:val="left"/>
              <w:rPr>
                <w:sz w:val="22"/>
                <w:szCs w:val="22"/>
              </w:rPr>
            </w:pPr>
            <w:r w:rsidDel="00000000" w:rsidR="00000000" w:rsidRPr="00000000">
              <w:rPr>
                <w:rtl w:val="0"/>
              </w:rPr>
            </w:r>
          </w:p>
        </w:tc>
      </w:tr>
      <w:tr>
        <w:trPr>
          <w:trHeight w:val="220" w:hRule="atLeast"/>
        </w:trPr>
        <w:tc>
          <w:tcPr>
            <w:shd w:fill="cfe2f3" w:val="clear"/>
            <w:vAlign w:val="center"/>
          </w:tcPr>
          <w:p w:rsidR="00000000" w:rsidDel="00000000" w:rsidP="00000000" w:rsidRDefault="00000000" w:rsidRPr="00000000" w14:paraId="00000142">
            <w:pPr>
              <w:contextualSpacing w:val="0"/>
              <w:jc w:val="left"/>
              <w:rPr>
                <w:sz w:val="22"/>
                <w:szCs w:val="22"/>
              </w:rPr>
            </w:pPr>
            <w:r w:rsidDel="00000000" w:rsidR="00000000" w:rsidRPr="00000000">
              <w:rPr>
                <w:rtl w:val="0"/>
              </w:rPr>
            </w:r>
          </w:p>
        </w:tc>
        <w:tc>
          <w:tcPr>
            <w:gridSpan w:val="2"/>
            <w:shd w:fill="cfe2f3" w:val="clear"/>
            <w:vAlign w:val="center"/>
          </w:tcPr>
          <w:p w:rsidR="00000000" w:rsidDel="00000000" w:rsidP="00000000" w:rsidRDefault="00000000" w:rsidRPr="00000000" w14:paraId="00000143">
            <w:pPr>
              <w:contextualSpacing w:val="0"/>
              <w:jc w:val="left"/>
              <w:rPr>
                <w:sz w:val="22"/>
                <w:szCs w:val="22"/>
              </w:rPr>
            </w:pPr>
            <w:r w:rsidDel="00000000" w:rsidR="00000000" w:rsidRPr="00000000">
              <w:rPr>
                <w:b w:val="1"/>
                <w:sz w:val="22"/>
                <w:szCs w:val="22"/>
                <w:rtl w:val="0"/>
              </w:rPr>
              <w:t xml:space="preserve">Paraugu ievadīšanas sistēma Nr. 2: gāzes – šķidruma hromatogrāfs</w:t>
            </w:r>
            <w:r w:rsidDel="00000000" w:rsidR="00000000" w:rsidRPr="00000000">
              <w:rPr>
                <w:rtl w:val="0"/>
              </w:rPr>
            </w:r>
          </w:p>
        </w:tc>
        <w:tc>
          <w:tcPr>
            <w:shd w:fill="cfe2f3" w:val="clear"/>
            <w:vAlign w:val="center"/>
          </w:tcPr>
          <w:p w:rsidR="00000000" w:rsidDel="00000000" w:rsidP="00000000" w:rsidRDefault="00000000" w:rsidRPr="00000000" w14:paraId="00000145">
            <w:pPr>
              <w:spacing w:before="120" w:lineRule="auto"/>
              <w:contextualSpacing w:val="0"/>
              <w:jc w:val="left"/>
              <w:rPr>
                <w:i w:val="1"/>
                <w:sz w:val="22"/>
                <w:szCs w:val="22"/>
              </w:rPr>
            </w:pPr>
            <w:r w:rsidDel="00000000" w:rsidR="00000000" w:rsidRPr="00000000">
              <w:rPr>
                <w:i w:val="1"/>
                <w:sz w:val="22"/>
                <w:szCs w:val="22"/>
                <w:rtl w:val="0"/>
              </w:rPr>
              <w:t xml:space="preserve">Ražotājs: ________________</w:t>
            </w:r>
          </w:p>
          <w:p w:rsidR="00000000" w:rsidDel="00000000" w:rsidP="00000000" w:rsidRDefault="00000000" w:rsidRPr="00000000" w14:paraId="00000146">
            <w:pPr>
              <w:spacing w:after="120" w:lineRule="auto"/>
              <w:contextualSpacing w:val="0"/>
              <w:jc w:val="left"/>
              <w:rPr>
                <w:sz w:val="22"/>
                <w:szCs w:val="22"/>
              </w:rPr>
            </w:pPr>
            <w:r w:rsidDel="00000000" w:rsidR="00000000" w:rsidRPr="00000000">
              <w:rPr>
                <w:i w:val="1"/>
                <w:sz w:val="22"/>
                <w:szCs w:val="22"/>
                <w:rtl w:val="0"/>
              </w:rPr>
              <w:t xml:space="preserve">Modelis: ________________</w:t>
            </w:r>
            <w:r w:rsidDel="00000000" w:rsidR="00000000" w:rsidRPr="00000000">
              <w:rPr>
                <w:rtl w:val="0"/>
              </w:rPr>
            </w:r>
          </w:p>
        </w:tc>
      </w:tr>
      <w:tr>
        <w:trPr>
          <w:trHeight w:val="220" w:hRule="atLeast"/>
        </w:trPr>
        <w:tc>
          <w:tcPr/>
          <w:p w:rsidR="00000000" w:rsidDel="00000000" w:rsidP="00000000" w:rsidRDefault="00000000" w:rsidRPr="00000000" w14:paraId="00000147">
            <w:pPr>
              <w:contextualSpacing w:val="0"/>
              <w:jc w:val="left"/>
              <w:rPr>
                <w:sz w:val="22"/>
                <w:szCs w:val="22"/>
              </w:rPr>
            </w:pPr>
            <w:r w:rsidDel="00000000" w:rsidR="00000000" w:rsidRPr="00000000">
              <w:rPr>
                <w:rtl w:val="0"/>
              </w:rPr>
            </w:r>
          </w:p>
        </w:tc>
        <w:tc>
          <w:tcPr>
            <w:gridSpan w:val="2"/>
          </w:tcPr>
          <w:p w:rsidR="00000000" w:rsidDel="00000000" w:rsidP="00000000" w:rsidRDefault="00000000" w:rsidRPr="00000000" w14:paraId="00000148">
            <w:pPr>
              <w:contextualSpacing w:val="0"/>
              <w:jc w:val="left"/>
              <w:rPr>
                <w:sz w:val="22"/>
                <w:szCs w:val="22"/>
              </w:rPr>
            </w:pPr>
            <w:r w:rsidDel="00000000" w:rsidR="00000000" w:rsidRPr="00000000">
              <w:rPr>
                <w:sz w:val="22"/>
                <w:szCs w:val="22"/>
                <w:u w:val="single"/>
                <w:rtl w:val="0"/>
              </w:rPr>
              <w:t xml:space="preserve">Komplektācijā</w:t>
            </w:r>
            <w:r w:rsidDel="00000000" w:rsidR="00000000" w:rsidRPr="00000000">
              <w:rPr>
                <w:sz w:val="22"/>
                <w:szCs w:val="22"/>
                <w:rtl w:val="0"/>
              </w:rPr>
              <w:t xml:space="preserve">: </w:t>
            </w:r>
          </w:p>
          <w:p w:rsidR="00000000" w:rsidDel="00000000" w:rsidP="00000000" w:rsidRDefault="00000000" w:rsidRPr="00000000" w14:paraId="00000149">
            <w:pPr>
              <w:numPr>
                <w:ilvl w:val="0"/>
                <w:numId w:val="155"/>
              </w:numPr>
              <w:ind w:left="360" w:hanging="360"/>
              <w:contextualSpacing w:val="0"/>
              <w:jc w:val="left"/>
              <w:rPr>
                <w:sz w:val="22"/>
                <w:szCs w:val="22"/>
              </w:rPr>
            </w:pPr>
            <w:r w:rsidDel="00000000" w:rsidR="00000000" w:rsidRPr="00000000">
              <w:rPr>
                <w:sz w:val="22"/>
                <w:szCs w:val="22"/>
                <w:rtl w:val="0"/>
              </w:rPr>
              <w:t xml:space="preserve">Gāzes – šķidruma hromatogrāfs – 1 gab.</w:t>
            </w:r>
          </w:p>
          <w:p w:rsidR="00000000" w:rsidDel="00000000" w:rsidP="00000000" w:rsidRDefault="00000000" w:rsidRPr="00000000" w14:paraId="0000014A">
            <w:pPr>
              <w:numPr>
                <w:ilvl w:val="0"/>
                <w:numId w:val="155"/>
              </w:numPr>
              <w:ind w:left="360" w:hanging="360"/>
              <w:contextualSpacing w:val="0"/>
              <w:jc w:val="left"/>
              <w:rPr>
                <w:sz w:val="22"/>
                <w:szCs w:val="22"/>
              </w:rPr>
            </w:pPr>
            <w:r w:rsidDel="00000000" w:rsidR="00000000" w:rsidRPr="00000000">
              <w:rPr>
                <w:sz w:val="22"/>
                <w:szCs w:val="22"/>
                <w:rtl w:val="0"/>
              </w:rPr>
              <w:t xml:space="preserve">Kolonnu termostats – 1 gab.</w:t>
            </w:r>
          </w:p>
          <w:p w:rsidR="00000000" w:rsidDel="00000000" w:rsidP="00000000" w:rsidRDefault="00000000" w:rsidRPr="00000000" w14:paraId="0000014B">
            <w:pPr>
              <w:numPr>
                <w:ilvl w:val="0"/>
                <w:numId w:val="155"/>
              </w:numPr>
              <w:ind w:left="360" w:hanging="360"/>
              <w:contextualSpacing w:val="0"/>
              <w:jc w:val="left"/>
              <w:rPr>
                <w:sz w:val="22"/>
                <w:szCs w:val="22"/>
              </w:rPr>
            </w:pPr>
            <w:r w:rsidDel="00000000" w:rsidR="00000000" w:rsidRPr="00000000">
              <w:rPr>
                <w:sz w:val="22"/>
                <w:szCs w:val="22"/>
                <w:rtl w:val="0"/>
              </w:rPr>
              <w:t xml:space="preserve">Inžektors – 1 gab.</w:t>
            </w:r>
          </w:p>
          <w:p w:rsidR="00000000" w:rsidDel="00000000" w:rsidP="00000000" w:rsidRDefault="00000000" w:rsidRPr="00000000" w14:paraId="0000014C">
            <w:pPr>
              <w:numPr>
                <w:ilvl w:val="0"/>
                <w:numId w:val="155"/>
              </w:numPr>
              <w:ind w:left="360" w:hanging="360"/>
              <w:contextualSpacing w:val="0"/>
              <w:jc w:val="left"/>
              <w:rPr>
                <w:sz w:val="22"/>
                <w:szCs w:val="22"/>
              </w:rPr>
            </w:pPr>
            <w:r w:rsidDel="00000000" w:rsidR="00000000" w:rsidRPr="00000000">
              <w:rPr>
                <w:sz w:val="22"/>
                <w:szCs w:val="22"/>
                <w:rtl w:val="0"/>
              </w:rPr>
              <w:t xml:space="preserve">Autosampleris – 1 gab.</w:t>
            </w:r>
          </w:p>
          <w:p w:rsidR="00000000" w:rsidDel="00000000" w:rsidP="00000000" w:rsidRDefault="00000000" w:rsidRPr="00000000" w14:paraId="0000014D">
            <w:pPr>
              <w:numPr>
                <w:ilvl w:val="0"/>
                <w:numId w:val="155"/>
              </w:numPr>
              <w:ind w:left="360" w:hanging="360"/>
              <w:contextualSpacing w:val="0"/>
              <w:jc w:val="left"/>
              <w:rPr>
                <w:sz w:val="22"/>
                <w:szCs w:val="22"/>
              </w:rPr>
            </w:pPr>
            <w:r w:rsidDel="00000000" w:rsidR="00000000" w:rsidRPr="00000000">
              <w:rPr>
                <w:sz w:val="22"/>
                <w:szCs w:val="22"/>
                <w:rtl w:val="0"/>
              </w:rPr>
              <w:t xml:space="preserve">Slāpekļa ģenerators – 1 gab. </w:t>
            </w:r>
          </w:p>
          <w:p w:rsidR="00000000" w:rsidDel="00000000" w:rsidP="00000000" w:rsidRDefault="00000000" w:rsidRPr="00000000" w14:paraId="0000014E">
            <w:pPr>
              <w:numPr>
                <w:ilvl w:val="0"/>
                <w:numId w:val="155"/>
              </w:numPr>
              <w:ind w:left="360" w:hanging="360"/>
              <w:contextualSpacing w:val="0"/>
              <w:jc w:val="left"/>
              <w:rPr>
                <w:sz w:val="22"/>
                <w:szCs w:val="22"/>
              </w:rPr>
            </w:pPr>
            <w:r w:rsidDel="00000000" w:rsidR="00000000" w:rsidRPr="00000000">
              <w:rPr>
                <w:sz w:val="22"/>
                <w:szCs w:val="22"/>
                <w:rtl w:val="0"/>
              </w:rPr>
              <w:t xml:space="preserve">Hromatogrāfa instalācijai un kvalifikācijai nepieciešamie kalibrēšanas paraugi un materiāli - 1 komplekts.</w:t>
            </w:r>
          </w:p>
          <w:p w:rsidR="00000000" w:rsidDel="00000000" w:rsidP="00000000" w:rsidRDefault="00000000" w:rsidRPr="00000000" w14:paraId="0000014F">
            <w:pPr>
              <w:numPr>
                <w:ilvl w:val="0"/>
                <w:numId w:val="155"/>
              </w:numPr>
              <w:ind w:left="360" w:hanging="360"/>
              <w:contextualSpacing w:val="0"/>
              <w:jc w:val="left"/>
              <w:rPr>
                <w:sz w:val="22"/>
                <w:szCs w:val="22"/>
              </w:rPr>
            </w:pPr>
            <w:r w:rsidDel="00000000" w:rsidR="00000000" w:rsidRPr="00000000">
              <w:rPr>
                <w:sz w:val="22"/>
                <w:szCs w:val="22"/>
                <w:rtl w:val="0"/>
              </w:rPr>
              <w:t xml:space="preserve">Hromatogrāfiskā kolonna (2,1 x 75 mm) - 1gab.</w:t>
            </w:r>
          </w:p>
          <w:p w:rsidR="00000000" w:rsidDel="00000000" w:rsidP="00000000" w:rsidRDefault="00000000" w:rsidRPr="00000000" w14:paraId="00000150">
            <w:pPr>
              <w:contextualSpacing w:val="0"/>
              <w:jc w:val="left"/>
              <w:rPr>
                <w:sz w:val="22"/>
                <w:szCs w:val="22"/>
              </w:rPr>
            </w:pPr>
            <w:r w:rsidDel="00000000" w:rsidR="00000000" w:rsidRPr="00000000">
              <w:rPr>
                <w:rtl w:val="0"/>
              </w:rPr>
            </w:r>
          </w:p>
        </w:tc>
        <w:tc>
          <w:tcPr/>
          <w:p w:rsidR="00000000" w:rsidDel="00000000" w:rsidP="00000000" w:rsidRDefault="00000000" w:rsidRPr="00000000" w14:paraId="00000152">
            <w:pPr>
              <w:contextualSpacing w:val="0"/>
              <w:jc w:val="left"/>
              <w:rPr>
                <w:sz w:val="22"/>
                <w:szCs w:val="22"/>
              </w:rPr>
            </w:pPr>
            <w:r w:rsidDel="00000000" w:rsidR="00000000" w:rsidRPr="00000000">
              <w:rPr>
                <w:rtl w:val="0"/>
              </w:rPr>
            </w:r>
          </w:p>
        </w:tc>
      </w:tr>
      <w:tr>
        <w:trPr>
          <w:trHeight w:val="220" w:hRule="atLeast"/>
        </w:trPr>
        <w:tc>
          <w:tcPr/>
          <w:p w:rsidR="00000000" w:rsidDel="00000000" w:rsidP="00000000" w:rsidRDefault="00000000" w:rsidRPr="00000000" w14:paraId="00000153">
            <w:pPr>
              <w:contextualSpacing w:val="0"/>
              <w:jc w:val="left"/>
              <w:rPr>
                <w:sz w:val="22"/>
                <w:szCs w:val="22"/>
              </w:rPr>
            </w:pPr>
            <w:r w:rsidDel="00000000" w:rsidR="00000000" w:rsidRPr="00000000">
              <w:rPr>
                <w:rtl w:val="0"/>
              </w:rPr>
            </w:r>
          </w:p>
        </w:tc>
        <w:tc>
          <w:tcPr>
            <w:gridSpan w:val="2"/>
          </w:tcPr>
          <w:p w:rsidR="00000000" w:rsidDel="00000000" w:rsidP="00000000" w:rsidRDefault="00000000" w:rsidRPr="00000000" w14:paraId="00000154">
            <w:pPr>
              <w:spacing w:after="120" w:before="120" w:lineRule="auto"/>
              <w:contextualSpacing w:val="0"/>
              <w:jc w:val="left"/>
              <w:rPr>
                <w:b w:val="1"/>
                <w:sz w:val="22"/>
                <w:szCs w:val="22"/>
              </w:rPr>
            </w:pPr>
            <w:r w:rsidDel="00000000" w:rsidR="00000000" w:rsidRPr="00000000">
              <w:rPr>
                <w:b w:val="1"/>
                <w:sz w:val="22"/>
                <w:szCs w:val="22"/>
                <w:rtl w:val="0"/>
              </w:rPr>
              <w:t xml:space="preserve">Gāzes – šķidruma hromatogrāfs:</w:t>
            </w:r>
          </w:p>
          <w:tbl>
            <w:tblPr>
              <w:tblStyle w:val="Table15"/>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4"/>
              <w:gridCol w:w="6521"/>
              <w:tblGridChange w:id="0">
                <w:tblGrid>
                  <w:gridCol w:w="3034"/>
                  <w:gridCol w:w="6521"/>
                </w:tblGrid>
              </w:tblGridChange>
            </w:tblGrid>
            <w:tr>
              <w:tc>
                <w:tcPr/>
                <w:p w:rsidR="00000000" w:rsidDel="00000000" w:rsidP="00000000" w:rsidRDefault="00000000" w:rsidRPr="00000000" w14:paraId="00000155">
                  <w:pPr>
                    <w:contextualSpacing w:val="0"/>
                    <w:jc w:val="left"/>
                    <w:rPr>
                      <w:sz w:val="22"/>
                      <w:szCs w:val="22"/>
                    </w:rPr>
                  </w:pPr>
                  <w:r w:rsidDel="00000000" w:rsidR="00000000" w:rsidRPr="00000000">
                    <w:rPr>
                      <w:sz w:val="22"/>
                      <w:szCs w:val="22"/>
                      <w:rtl w:val="0"/>
                    </w:rPr>
                    <w:t xml:space="preserve">Vispārīgas prasības</w:t>
                  </w:r>
                </w:p>
              </w:tc>
              <w:tc>
                <w:tcPr/>
                <w:p w:rsidR="00000000" w:rsidDel="00000000" w:rsidP="00000000" w:rsidRDefault="00000000" w:rsidRPr="00000000" w14:paraId="00000156">
                  <w:pPr>
                    <w:contextualSpacing w:val="0"/>
                    <w:jc w:val="left"/>
                    <w:rPr>
                      <w:sz w:val="22"/>
                      <w:szCs w:val="22"/>
                    </w:rPr>
                  </w:pPr>
                  <w:r w:rsidDel="00000000" w:rsidR="00000000" w:rsidRPr="00000000">
                    <w:rPr>
                      <w:sz w:val="22"/>
                      <w:szCs w:val="22"/>
                      <w:rtl w:val="0"/>
                    </w:rPr>
                    <w:t xml:space="preserve">Iekārtai jābūt visam nepieciešamajam konstrukcionālām izmaiņām, lai nodrošinātu savietojamību ar piedāvāto tandēma kvadrupolu masspektrometru. </w:t>
                  </w:r>
                </w:p>
                <w:p w:rsidR="00000000" w:rsidDel="00000000" w:rsidP="00000000" w:rsidRDefault="00000000" w:rsidRPr="00000000" w14:paraId="00000157">
                  <w:pPr>
                    <w:contextualSpacing w:val="0"/>
                    <w:jc w:val="left"/>
                    <w:rPr>
                      <w:sz w:val="22"/>
                      <w:szCs w:val="22"/>
                    </w:rPr>
                  </w:pPr>
                  <w:r w:rsidDel="00000000" w:rsidR="00000000" w:rsidRPr="00000000">
                    <w:rPr>
                      <w:sz w:val="22"/>
                      <w:szCs w:val="22"/>
                      <w:rtl w:val="0"/>
                    </w:rPr>
                    <w:t xml:space="preserve">Iespēja pievienot vismaz 3 detektorus un 2 inžektorus vienlaicīgi.</w:t>
                  </w:r>
                </w:p>
                <w:p w:rsidR="00000000" w:rsidDel="00000000" w:rsidP="00000000" w:rsidRDefault="00000000" w:rsidRPr="00000000" w14:paraId="00000158">
                  <w:pPr>
                    <w:contextualSpacing w:val="0"/>
                    <w:jc w:val="left"/>
                    <w:rPr>
                      <w:sz w:val="22"/>
                      <w:szCs w:val="22"/>
                    </w:rPr>
                  </w:pPr>
                  <w:r w:rsidDel="00000000" w:rsidR="00000000" w:rsidRPr="00000000">
                    <w:rPr>
                      <w:sz w:val="22"/>
                      <w:szCs w:val="22"/>
                      <w:rtl w:val="0"/>
                    </w:rPr>
                    <w:t xml:space="preserve">Ar atmosfēras spiediena un temperatūras kompensācijas sistēmu, ar ieprogrammētiem noplūdes testiem.</w:t>
                  </w:r>
                </w:p>
              </w:tc>
            </w:tr>
            <w:tr>
              <w:tc>
                <w:tcPr/>
                <w:p w:rsidR="00000000" w:rsidDel="00000000" w:rsidP="00000000" w:rsidRDefault="00000000" w:rsidRPr="00000000" w14:paraId="00000159">
                  <w:pPr>
                    <w:contextualSpacing w:val="0"/>
                    <w:jc w:val="left"/>
                    <w:rPr>
                      <w:sz w:val="22"/>
                      <w:szCs w:val="22"/>
                    </w:rPr>
                  </w:pPr>
                  <w:r w:rsidDel="00000000" w:rsidR="00000000" w:rsidRPr="00000000">
                    <w:rPr>
                      <w:sz w:val="22"/>
                      <w:szCs w:val="22"/>
                      <w:rtl w:val="0"/>
                    </w:rPr>
                    <w:t xml:space="preserve">Detektēšanas diapazons ar FID detektoru</w:t>
                  </w:r>
                </w:p>
              </w:tc>
              <w:tc>
                <w:tcPr/>
                <w:p w:rsidR="00000000" w:rsidDel="00000000" w:rsidP="00000000" w:rsidRDefault="00000000" w:rsidRPr="00000000" w14:paraId="0000015A">
                  <w:pPr>
                    <w:contextualSpacing w:val="0"/>
                    <w:jc w:val="left"/>
                    <w:rPr>
                      <w:sz w:val="22"/>
                      <w:szCs w:val="22"/>
                    </w:rPr>
                  </w:pPr>
                  <w:r w:rsidDel="00000000" w:rsidR="00000000" w:rsidRPr="00000000">
                    <w:rPr>
                      <w:sz w:val="22"/>
                      <w:szCs w:val="22"/>
                      <w:rtl w:val="0"/>
                    </w:rPr>
                    <w:t xml:space="preserve">Ne mazāks kā 1*10</w:t>
                  </w:r>
                  <w:r w:rsidDel="00000000" w:rsidR="00000000" w:rsidRPr="00000000">
                    <w:rPr>
                      <w:sz w:val="22"/>
                      <w:szCs w:val="22"/>
                      <w:vertAlign w:val="superscript"/>
                      <w:rtl w:val="0"/>
                    </w:rPr>
                    <w:t xml:space="preserve">7</w:t>
                  </w:r>
                  <w:r w:rsidDel="00000000" w:rsidR="00000000" w:rsidRPr="00000000">
                    <w:rPr>
                      <w:rtl w:val="0"/>
                    </w:rPr>
                  </w:r>
                </w:p>
              </w:tc>
            </w:tr>
            <w:tr>
              <w:tc>
                <w:tcPr/>
                <w:p w:rsidR="00000000" w:rsidDel="00000000" w:rsidP="00000000" w:rsidRDefault="00000000" w:rsidRPr="00000000" w14:paraId="0000015B">
                  <w:pPr>
                    <w:contextualSpacing w:val="0"/>
                    <w:jc w:val="left"/>
                    <w:rPr>
                      <w:sz w:val="22"/>
                      <w:szCs w:val="22"/>
                    </w:rPr>
                  </w:pPr>
                  <w:r w:rsidDel="00000000" w:rsidR="00000000" w:rsidRPr="00000000">
                    <w:rPr>
                      <w:sz w:val="22"/>
                      <w:szCs w:val="22"/>
                      <w:rtl w:val="0"/>
                    </w:rPr>
                    <w:t xml:space="preserve">Maksimālais spiediens</w:t>
                  </w:r>
                </w:p>
              </w:tc>
              <w:tc>
                <w:tcPr/>
                <w:p w:rsidR="00000000" w:rsidDel="00000000" w:rsidP="00000000" w:rsidRDefault="00000000" w:rsidRPr="00000000" w14:paraId="0000015C">
                  <w:pPr>
                    <w:contextualSpacing w:val="0"/>
                    <w:jc w:val="left"/>
                    <w:rPr>
                      <w:sz w:val="22"/>
                      <w:szCs w:val="22"/>
                    </w:rPr>
                  </w:pPr>
                  <w:r w:rsidDel="00000000" w:rsidR="00000000" w:rsidRPr="00000000">
                    <w:rPr>
                      <w:sz w:val="22"/>
                      <w:szCs w:val="22"/>
                      <w:rtl w:val="0"/>
                    </w:rPr>
                    <w:t xml:space="preserve">Ne mazāks kā 150 psi</w:t>
                  </w:r>
                </w:p>
              </w:tc>
            </w:tr>
            <w:tr>
              <w:tc>
                <w:tcPr/>
                <w:p w:rsidR="00000000" w:rsidDel="00000000" w:rsidP="00000000" w:rsidRDefault="00000000" w:rsidRPr="00000000" w14:paraId="0000015D">
                  <w:pPr>
                    <w:contextualSpacing w:val="0"/>
                    <w:jc w:val="left"/>
                    <w:rPr>
                      <w:sz w:val="22"/>
                      <w:szCs w:val="22"/>
                    </w:rPr>
                  </w:pPr>
                  <w:r w:rsidDel="00000000" w:rsidR="00000000" w:rsidRPr="00000000">
                    <w:rPr>
                      <w:sz w:val="22"/>
                      <w:szCs w:val="22"/>
                      <w:rtl w:val="0"/>
                    </w:rPr>
                    <w:t xml:space="preserve">Spiediena kontroles precizitāte</w:t>
                  </w:r>
                </w:p>
              </w:tc>
              <w:tc>
                <w:tcPr/>
                <w:p w:rsidR="00000000" w:rsidDel="00000000" w:rsidP="00000000" w:rsidRDefault="00000000" w:rsidRPr="00000000" w14:paraId="0000015E">
                  <w:pPr>
                    <w:contextualSpacing w:val="0"/>
                    <w:jc w:val="left"/>
                    <w:rPr>
                      <w:sz w:val="22"/>
                      <w:szCs w:val="22"/>
                    </w:rPr>
                  </w:pPr>
                  <w:r w:rsidDel="00000000" w:rsidR="00000000" w:rsidRPr="00000000">
                    <w:rPr>
                      <w:sz w:val="22"/>
                      <w:szCs w:val="22"/>
                      <w:rtl w:val="0"/>
                    </w:rPr>
                    <w:t xml:space="preserve">Ne sliktāka kā 0,001 psi</w:t>
                  </w:r>
                </w:p>
              </w:tc>
            </w:tr>
            <w:tr>
              <w:tc>
                <w:tcPr/>
                <w:p w:rsidR="00000000" w:rsidDel="00000000" w:rsidP="00000000" w:rsidRDefault="00000000" w:rsidRPr="00000000" w14:paraId="0000015F">
                  <w:pPr>
                    <w:contextualSpacing w:val="0"/>
                    <w:jc w:val="left"/>
                    <w:rPr>
                      <w:sz w:val="22"/>
                      <w:szCs w:val="22"/>
                    </w:rPr>
                  </w:pPr>
                  <w:r w:rsidDel="00000000" w:rsidR="00000000" w:rsidRPr="00000000">
                    <w:rPr>
                      <w:sz w:val="22"/>
                      <w:szCs w:val="22"/>
                      <w:rtl w:val="0"/>
                    </w:rPr>
                    <w:t xml:space="preserve">Iebūvēta atmiņa</w:t>
                  </w:r>
                </w:p>
              </w:tc>
              <w:tc>
                <w:tcPr/>
                <w:p w:rsidR="00000000" w:rsidDel="00000000" w:rsidP="00000000" w:rsidRDefault="00000000" w:rsidRPr="00000000" w14:paraId="00000160">
                  <w:pPr>
                    <w:contextualSpacing w:val="0"/>
                    <w:jc w:val="left"/>
                    <w:rPr>
                      <w:sz w:val="22"/>
                      <w:szCs w:val="22"/>
                    </w:rPr>
                  </w:pPr>
                  <w:r w:rsidDel="00000000" w:rsidR="00000000" w:rsidRPr="00000000">
                    <w:rPr>
                      <w:sz w:val="22"/>
                      <w:szCs w:val="22"/>
                      <w:rtl w:val="0"/>
                    </w:rPr>
                    <w:t xml:space="preserve">Vismaz 8 metodēm</w:t>
                  </w:r>
                </w:p>
              </w:tc>
            </w:tr>
            <w:tr>
              <w:tc>
                <w:tcPr/>
                <w:p w:rsidR="00000000" w:rsidDel="00000000" w:rsidP="00000000" w:rsidRDefault="00000000" w:rsidRPr="00000000" w14:paraId="00000161">
                  <w:pPr>
                    <w:contextualSpacing w:val="0"/>
                    <w:jc w:val="left"/>
                    <w:rPr>
                      <w:sz w:val="22"/>
                      <w:szCs w:val="22"/>
                    </w:rPr>
                  </w:pPr>
                  <w:r w:rsidDel="00000000" w:rsidR="00000000" w:rsidRPr="00000000">
                    <w:rPr>
                      <w:sz w:val="22"/>
                      <w:szCs w:val="22"/>
                      <w:rtl w:val="0"/>
                    </w:rPr>
                    <w:t xml:space="preserve">Hromatogrāfa instalācijai un kvalifikācijai nepieciešamie kalibrēšanas paraugi un materiāli</w:t>
                  </w:r>
                </w:p>
              </w:tc>
              <w:tc>
                <w:tcPr/>
                <w:p w:rsidR="00000000" w:rsidDel="00000000" w:rsidP="00000000" w:rsidRDefault="00000000" w:rsidRPr="00000000" w14:paraId="00000162">
                  <w:pPr>
                    <w:contextualSpacing w:val="0"/>
                    <w:jc w:val="left"/>
                    <w:rPr>
                      <w:sz w:val="22"/>
                      <w:szCs w:val="22"/>
                    </w:rPr>
                  </w:pPr>
                  <w:r w:rsidDel="00000000" w:rsidR="00000000" w:rsidRPr="00000000">
                    <w:rPr>
                      <w:sz w:val="22"/>
                      <w:szCs w:val="22"/>
                      <w:rtl w:val="0"/>
                    </w:rPr>
                    <w:t xml:space="preserve">Piemēroti šķidruma hromatogrāfam. </w:t>
                  </w:r>
                </w:p>
              </w:tc>
            </w:tr>
            <w:tr>
              <w:tc>
                <w:tcPr/>
                <w:p w:rsidR="00000000" w:rsidDel="00000000" w:rsidP="00000000" w:rsidRDefault="00000000" w:rsidRPr="00000000" w14:paraId="00000163">
                  <w:pPr>
                    <w:contextualSpacing w:val="0"/>
                    <w:jc w:val="left"/>
                    <w:rPr>
                      <w:sz w:val="22"/>
                      <w:szCs w:val="22"/>
                    </w:rPr>
                  </w:pPr>
                  <w:r w:rsidDel="00000000" w:rsidR="00000000" w:rsidRPr="00000000">
                    <w:rPr>
                      <w:sz w:val="22"/>
                      <w:szCs w:val="22"/>
                      <w:rtl w:val="0"/>
                    </w:rPr>
                    <w:t xml:space="preserve">Hromatogrāfiskā kolonna, izmērs</w:t>
                  </w:r>
                </w:p>
              </w:tc>
              <w:tc>
                <w:tcPr/>
                <w:p w:rsidR="00000000" w:rsidDel="00000000" w:rsidP="00000000" w:rsidRDefault="00000000" w:rsidRPr="00000000" w14:paraId="00000164">
                  <w:pPr>
                    <w:contextualSpacing w:val="0"/>
                    <w:jc w:val="left"/>
                    <w:rPr>
                      <w:sz w:val="22"/>
                      <w:szCs w:val="22"/>
                    </w:rPr>
                  </w:pPr>
                  <w:r w:rsidDel="00000000" w:rsidR="00000000" w:rsidRPr="00000000">
                    <w:rPr>
                      <w:sz w:val="22"/>
                      <w:szCs w:val="22"/>
                      <w:rtl w:val="0"/>
                    </w:rPr>
                    <w:t xml:space="preserve">2,1 x 75 mm</w:t>
                  </w:r>
                </w:p>
              </w:tc>
            </w:tr>
          </w:tbl>
          <w:p w:rsidR="00000000" w:rsidDel="00000000" w:rsidP="00000000" w:rsidRDefault="00000000" w:rsidRPr="00000000" w14:paraId="00000165">
            <w:pPr>
              <w:spacing w:after="120" w:before="120" w:lineRule="auto"/>
              <w:contextualSpacing w:val="0"/>
              <w:jc w:val="left"/>
              <w:rPr>
                <w:b w:val="1"/>
                <w:sz w:val="22"/>
                <w:szCs w:val="22"/>
              </w:rPr>
            </w:pPr>
            <w:r w:rsidDel="00000000" w:rsidR="00000000" w:rsidRPr="00000000">
              <w:rPr>
                <w:b w:val="1"/>
                <w:sz w:val="22"/>
                <w:szCs w:val="22"/>
                <w:rtl w:val="0"/>
              </w:rPr>
              <w:t xml:space="preserve">Kolonnu termostats:</w:t>
            </w:r>
          </w:p>
          <w:tbl>
            <w:tblPr>
              <w:tblStyle w:val="Table16"/>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4"/>
              <w:gridCol w:w="6521"/>
              <w:tblGridChange w:id="0">
                <w:tblGrid>
                  <w:gridCol w:w="3034"/>
                  <w:gridCol w:w="6521"/>
                </w:tblGrid>
              </w:tblGridChange>
            </w:tblGrid>
            <w:tr>
              <w:tc>
                <w:tcPr/>
                <w:p w:rsidR="00000000" w:rsidDel="00000000" w:rsidP="00000000" w:rsidRDefault="00000000" w:rsidRPr="00000000" w14:paraId="00000166">
                  <w:pPr>
                    <w:contextualSpacing w:val="0"/>
                    <w:jc w:val="left"/>
                    <w:rPr>
                      <w:sz w:val="22"/>
                      <w:szCs w:val="22"/>
                    </w:rPr>
                  </w:pPr>
                  <w:r w:rsidDel="00000000" w:rsidR="00000000" w:rsidRPr="00000000">
                    <w:rPr>
                      <w:sz w:val="22"/>
                      <w:szCs w:val="22"/>
                      <w:rtl w:val="0"/>
                    </w:rPr>
                    <w:t xml:space="preserve">Temperatūras diapazons</w:t>
                  </w:r>
                </w:p>
              </w:tc>
              <w:tc>
                <w:tcPr/>
                <w:p w:rsidR="00000000" w:rsidDel="00000000" w:rsidP="00000000" w:rsidRDefault="00000000" w:rsidRPr="00000000" w14:paraId="00000167">
                  <w:pPr>
                    <w:contextualSpacing w:val="0"/>
                    <w:jc w:val="left"/>
                    <w:rPr>
                      <w:sz w:val="22"/>
                      <w:szCs w:val="22"/>
                    </w:rPr>
                  </w:pPr>
                  <w:r w:rsidDel="00000000" w:rsidR="00000000" w:rsidRPr="00000000">
                    <w:rPr>
                      <w:sz w:val="22"/>
                      <w:szCs w:val="22"/>
                      <w:rtl w:val="0"/>
                    </w:rPr>
                    <w:t xml:space="preserve">Vismaz no 4</w:t>
                  </w:r>
                  <w:r w:rsidDel="00000000" w:rsidR="00000000" w:rsidRPr="00000000">
                    <w:rPr>
                      <w:sz w:val="22"/>
                      <w:szCs w:val="22"/>
                      <w:vertAlign w:val="superscript"/>
                      <w:rtl w:val="0"/>
                    </w:rPr>
                    <w:t xml:space="preserve">o</w:t>
                  </w:r>
                  <w:r w:rsidDel="00000000" w:rsidR="00000000" w:rsidRPr="00000000">
                    <w:rPr>
                      <w:sz w:val="22"/>
                      <w:szCs w:val="22"/>
                      <w:rtl w:val="0"/>
                    </w:rPr>
                    <w:t xml:space="preserve">c virs istabas temperatūras līdz 450</w:t>
                  </w:r>
                  <w:r w:rsidDel="00000000" w:rsidR="00000000" w:rsidRPr="00000000">
                    <w:rPr>
                      <w:sz w:val="22"/>
                      <w:szCs w:val="22"/>
                      <w:vertAlign w:val="superscript"/>
                      <w:rtl w:val="0"/>
                    </w:rPr>
                    <w:t xml:space="preserve">o</w:t>
                  </w:r>
                  <w:r w:rsidDel="00000000" w:rsidR="00000000" w:rsidRPr="00000000">
                    <w:rPr>
                      <w:sz w:val="22"/>
                      <w:szCs w:val="22"/>
                      <w:rtl w:val="0"/>
                    </w:rPr>
                    <w:t xml:space="preserve">c</w:t>
                  </w:r>
                </w:p>
              </w:tc>
            </w:tr>
            <w:tr>
              <w:tc>
                <w:tcPr/>
                <w:p w:rsidR="00000000" w:rsidDel="00000000" w:rsidP="00000000" w:rsidRDefault="00000000" w:rsidRPr="00000000" w14:paraId="00000168">
                  <w:pPr>
                    <w:contextualSpacing w:val="0"/>
                    <w:jc w:val="left"/>
                    <w:rPr>
                      <w:sz w:val="22"/>
                      <w:szCs w:val="22"/>
                    </w:rPr>
                  </w:pPr>
                  <w:r w:rsidDel="00000000" w:rsidR="00000000" w:rsidRPr="00000000">
                    <w:rPr>
                      <w:sz w:val="22"/>
                      <w:szCs w:val="22"/>
                      <w:rtl w:val="0"/>
                    </w:rPr>
                    <w:t xml:space="preserve">Maksimālais sildīšanas ātrums</w:t>
                  </w:r>
                </w:p>
              </w:tc>
              <w:tc>
                <w:tcPr/>
                <w:p w:rsidR="00000000" w:rsidDel="00000000" w:rsidP="00000000" w:rsidRDefault="00000000" w:rsidRPr="00000000" w14:paraId="00000169">
                  <w:pPr>
                    <w:contextualSpacing w:val="0"/>
                    <w:jc w:val="left"/>
                    <w:rPr>
                      <w:sz w:val="22"/>
                      <w:szCs w:val="22"/>
                    </w:rPr>
                  </w:pPr>
                  <w:r w:rsidDel="00000000" w:rsidR="00000000" w:rsidRPr="00000000">
                    <w:rPr>
                      <w:sz w:val="22"/>
                      <w:szCs w:val="22"/>
                      <w:rtl w:val="0"/>
                    </w:rPr>
                    <w:t xml:space="preserve">Vismaz 120</w:t>
                  </w:r>
                  <w:r w:rsidDel="00000000" w:rsidR="00000000" w:rsidRPr="00000000">
                    <w:rPr>
                      <w:sz w:val="22"/>
                      <w:szCs w:val="22"/>
                      <w:vertAlign w:val="superscript"/>
                      <w:rtl w:val="0"/>
                    </w:rPr>
                    <w:t xml:space="preserve">o</w:t>
                  </w:r>
                  <w:r w:rsidDel="00000000" w:rsidR="00000000" w:rsidRPr="00000000">
                    <w:rPr>
                      <w:sz w:val="22"/>
                      <w:szCs w:val="22"/>
                      <w:rtl w:val="0"/>
                    </w:rPr>
                    <w:t xml:space="preserve">c/min</w:t>
                  </w:r>
                </w:p>
              </w:tc>
            </w:tr>
            <w:tr>
              <w:tc>
                <w:tcPr/>
                <w:p w:rsidR="00000000" w:rsidDel="00000000" w:rsidP="00000000" w:rsidRDefault="00000000" w:rsidRPr="00000000" w14:paraId="0000016A">
                  <w:pPr>
                    <w:contextualSpacing w:val="0"/>
                    <w:jc w:val="left"/>
                    <w:rPr>
                      <w:sz w:val="22"/>
                      <w:szCs w:val="22"/>
                    </w:rPr>
                  </w:pPr>
                  <w:r w:rsidDel="00000000" w:rsidR="00000000" w:rsidRPr="00000000">
                    <w:rPr>
                      <w:sz w:val="22"/>
                      <w:szCs w:val="22"/>
                      <w:rtl w:val="0"/>
                    </w:rPr>
                    <w:t xml:space="preserve">Dzesēšana no 450</w:t>
                  </w:r>
                  <w:r w:rsidDel="00000000" w:rsidR="00000000" w:rsidRPr="00000000">
                    <w:rPr>
                      <w:sz w:val="22"/>
                      <w:szCs w:val="22"/>
                      <w:vertAlign w:val="superscript"/>
                      <w:rtl w:val="0"/>
                    </w:rPr>
                    <w:t xml:space="preserve">o</w:t>
                  </w:r>
                  <w:r w:rsidDel="00000000" w:rsidR="00000000" w:rsidRPr="00000000">
                    <w:rPr>
                      <w:sz w:val="22"/>
                      <w:szCs w:val="22"/>
                      <w:rtl w:val="0"/>
                    </w:rPr>
                    <w:t xml:space="preserve">C līdz 50</w:t>
                  </w:r>
                  <w:r w:rsidDel="00000000" w:rsidR="00000000" w:rsidRPr="00000000">
                    <w:rPr>
                      <w:sz w:val="22"/>
                      <w:szCs w:val="22"/>
                      <w:vertAlign w:val="superscript"/>
                      <w:rtl w:val="0"/>
                    </w:rPr>
                    <w:t xml:space="preserve">o</w:t>
                  </w:r>
                  <w:r w:rsidDel="00000000" w:rsidR="00000000" w:rsidRPr="00000000">
                    <w:rPr>
                      <w:sz w:val="22"/>
                      <w:szCs w:val="22"/>
                      <w:rtl w:val="0"/>
                    </w:rPr>
                    <w:t xml:space="preserve">C</w:t>
                  </w:r>
                </w:p>
              </w:tc>
              <w:tc>
                <w:tcPr/>
                <w:p w:rsidR="00000000" w:rsidDel="00000000" w:rsidP="00000000" w:rsidRDefault="00000000" w:rsidRPr="00000000" w14:paraId="0000016B">
                  <w:pPr>
                    <w:contextualSpacing w:val="0"/>
                    <w:jc w:val="left"/>
                    <w:rPr>
                      <w:sz w:val="22"/>
                      <w:szCs w:val="22"/>
                    </w:rPr>
                  </w:pPr>
                  <w:r w:rsidDel="00000000" w:rsidR="00000000" w:rsidRPr="00000000">
                    <w:rPr>
                      <w:sz w:val="22"/>
                      <w:szCs w:val="22"/>
                      <w:rtl w:val="0"/>
                    </w:rPr>
                    <w:t xml:space="preserve">Ne ilgāka kā 4 min</w:t>
                  </w:r>
                </w:p>
              </w:tc>
            </w:tr>
            <w:tr>
              <w:tc>
                <w:tcPr/>
                <w:p w:rsidR="00000000" w:rsidDel="00000000" w:rsidP="00000000" w:rsidRDefault="00000000" w:rsidRPr="00000000" w14:paraId="0000016C">
                  <w:pPr>
                    <w:contextualSpacing w:val="0"/>
                    <w:jc w:val="left"/>
                    <w:rPr>
                      <w:sz w:val="22"/>
                      <w:szCs w:val="22"/>
                    </w:rPr>
                  </w:pPr>
                  <w:r w:rsidDel="00000000" w:rsidR="00000000" w:rsidRPr="00000000">
                    <w:rPr>
                      <w:sz w:val="22"/>
                      <w:szCs w:val="22"/>
                      <w:rtl w:val="0"/>
                    </w:rPr>
                    <w:t xml:space="preserve">Temperatūras programmu posmi</w:t>
                  </w:r>
                </w:p>
              </w:tc>
              <w:tc>
                <w:tcPr/>
                <w:p w:rsidR="00000000" w:rsidDel="00000000" w:rsidP="00000000" w:rsidRDefault="00000000" w:rsidRPr="00000000" w14:paraId="0000016D">
                  <w:pPr>
                    <w:contextualSpacing w:val="0"/>
                    <w:jc w:val="left"/>
                    <w:rPr>
                      <w:sz w:val="22"/>
                      <w:szCs w:val="22"/>
                    </w:rPr>
                  </w:pPr>
                  <w:r w:rsidDel="00000000" w:rsidR="00000000" w:rsidRPr="00000000">
                    <w:rPr>
                      <w:sz w:val="22"/>
                      <w:szCs w:val="22"/>
                      <w:rtl w:val="0"/>
                    </w:rPr>
                    <w:t xml:space="preserve">a) vismaz 20 kāpuma posmi</w:t>
                    <w:br w:type="textWrapping"/>
                    <w:t xml:space="preserve">b) vismaz 21 izotermiskie posmi</w:t>
                  </w:r>
                </w:p>
              </w:tc>
            </w:tr>
            <w:tr>
              <w:tc>
                <w:tcPr/>
                <w:p w:rsidR="00000000" w:rsidDel="00000000" w:rsidP="00000000" w:rsidRDefault="00000000" w:rsidRPr="00000000" w14:paraId="0000016E">
                  <w:pPr>
                    <w:contextualSpacing w:val="0"/>
                    <w:jc w:val="left"/>
                    <w:rPr>
                      <w:sz w:val="22"/>
                      <w:szCs w:val="22"/>
                    </w:rPr>
                  </w:pPr>
                  <w:r w:rsidDel="00000000" w:rsidR="00000000" w:rsidRPr="00000000">
                    <w:rPr>
                      <w:sz w:val="22"/>
                      <w:szCs w:val="22"/>
                      <w:rtl w:val="0"/>
                    </w:rPr>
                    <w:t xml:space="preserve">Temperatūras izšķiršanas spēja</w:t>
                  </w:r>
                </w:p>
              </w:tc>
              <w:tc>
                <w:tcPr/>
                <w:p w:rsidR="00000000" w:rsidDel="00000000" w:rsidP="00000000" w:rsidRDefault="00000000" w:rsidRPr="00000000" w14:paraId="0000016F">
                  <w:pPr>
                    <w:contextualSpacing w:val="0"/>
                    <w:jc w:val="left"/>
                    <w:rPr>
                      <w:sz w:val="22"/>
                      <w:szCs w:val="22"/>
                    </w:rPr>
                  </w:pPr>
                  <w:r w:rsidDel="00000000" w:rsidR="00000000" w:rsidRPr="00000000">
                    <w:rPr>
                      <w:sz w:val="22"/>
                      <w:szCs w:val="22"/>
                      <w:rtl w:val="0"/>
                    </w:rPr>
                    <w:t xml:space="preserve">Ne sliktāka kā 0,1</w:t>
                  </w:r>
                  <w:r w:rsidDel="00000000" w:rsidR="00000000" w:rsidRPr="00000000">
                    <w:rPr>
                      <w:sz w:val="22"/>
                      <w:szCs w:val="22"/>
                      <w:vertAlign w:val="superscript"/>
                      <w:rtl w:val="0"/>
                    </w:rPr>
                    <w:t xml:space="preserve">o</w:t>
                  </w:r>
                  <w:r w:rsidDel="00000000" w:rsidR="00000000" w:rsidRPr="00000000">
                    <w:rPr>
                      <w:sz w:val="22"/>
                      <w:szCs w:val="22"/>
                      <w:rtl w:val="0"/>
                    </w:rPr>
                    <w:t xml:space="preserve">c</w:t>
                  </w:r>
                </w:p>
              </w:tc>
            </w:tr>
            <w:tr>
              <w:tc>
                <w:tcPr/>
                <w:p w:rsidR="00000000" w:rsidDel="00000000" w:rsidP="00000000" w:rsidRDefault="00000000" w:rsidRPr="00000000" w14:paraId="00000170">
                  <w:pPr>
                    <w:contextualSpacing w:val="0"/>
                    <w:jc w:val="left"/>
                    <w:rPr>
                      <w:sz w:val="22"/>
                      <w:szCs w:val="22"/>
                    </w:rPr>
                  </w:pPr>
                  <w:r w:rsidDel="00000000" w:rsidR="00000000" w:rsidRPr="00000000">
                    <w:rPr>
                      <w:sz w:val="22"/>
                      <w:szCs w:val="22"/>
                      <w:rtl w:val="0"/>
                    </w:rPr>
                    <w:t xml:space="preserve">Temperatūras stabilitāte</w:t>
                  </w:r>
                </w:p>
              </w:tc>
              <w:tc>
                <w:tcPr/>
                <w:p w:rsidR="00000000" w:rsidDel="00000000" w:rsidP="00000000" w:rsidRDefault="00000000" w:rsidRPr="00000000" w14:paraId="00000171">
                  <w:pPr>
                    <w:contextualSpacing w:val="0"/>
                    <w:jc w:val="left"/>
                    <w:rPr>
                      <w:sz w:val="22"/>
                      <w:szCs w:val="22"/>
                    </w:rPr>
                  </w:pPr>
                  <w:r w:rsidDel="00000000" w:rsidR="00000000" w:rsidRPr="00000000">
                    <w:rPr>
                      <w:sz w:val="22"/>
                      <w:szCs w:val="22"/>
                      <w:rtl w:val="0"/>
                    </w:rPr>
                    <w:t xml:space="preserve">Ne sliktāka kā 0,01</w:t>
                  </w:r>
                  <w:r w:rsidDel="00000000" w:rsidR="00000000" w:rsidRPr="00000000">
                    <w:rPr>
                      <w:sz w:val="22"/>
                      <w:szCs w:val="22"/>
                      <w:vertAlign w:val="superscript"/>
                      <w:rtl w:val="0"/>
                    </w:rPr>
                    <w:t xml:space="preserve">o</w:t>
                  </w:r>
                  <w:r w:rsidDel="00000000" w:rsidR="00000000" w:rsidRPr="00000000">
                    <w:rPr>
                      <w:sz w:val="22"/>
                      <w:szCs w:val="22"/>
                      <w:rtl w:val="0"/>
                    </w:rPr>
                    <w:t xml:space="preserve">c pie 1</w:t>
                  </w:r>
                  <w:r w:rsidDel="00000000" w:rsidR="00000000" w:rsidRPr="00000000">
                    <w:rPr>
                      <w:sz w:val="22"/>
                      <w:szCs w:val="22"/>
                      <w:vertAlign w:val="superscript"/>
                      <w:rtl w:val="0"/>
                    </w:rPr>
                    <w:t xml:space="preserve">o</w:t>
                  </w:r>
                  <w:r w:rsidDel="00000000" w:rsidR="00000000" w:rsidRPr="00000000">
                    <w:rPr>
                      <w:sz w:val="22"/>
                      <w:szCs w:val="22"/>
                      <w:rtl w:val="0"/>
                    </w:rPr>
                    <w:t xml:space="preserve">c izmaiņām apkārtnē</w:t>
                  </w:r>
                </w:p>
              </w:tc>
            </w:tr>
          </w:tbl>
          <w:p w:rsidR="00000000" w:rsidDel="00000000" w:rsidP="00000000" w:rsidRDefault="00000000" w:rsidRPr="00000000" w14:paraId="00000172">
            <w:pPr>
              <w:spacing w:after="120" w:before="120" w:lineRule="auto"/>
              <w:contextualSpacing w:val="0"/>
              <w:jc w:val="left"/>
              <w:rPr>
                <w:b w:val="1"/>
                <w:sz w:val="22"/>
                <w:szCs w:val="22"/>
              </w:rPr>
            </w:pPr>
            <w:r w:rsidDel="00000000" w:rsidR="00000000" w:rsidRPr="00000000">
              <w:rPr>
                <w:b w:val="1"/>
                <w:sz w:val="22"/>
                <w:szCs w:val="22"/>
                <w:rtl w:val="0"/>
              </w:rPr>
              <w:t xml:space="preserve">Inžektors:</w:t>
            </w:r>
          </w:p>
          <w:tbl>
            <w:tblPr>
              <w:tblStyle w:val="Table17"/>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7"/>
              <w:gridCol w:w="6518"/>
              <w:tblGridChange w:id="0">
                <w:tblGrid>
                  <w:gridCol w:w="3037"/>
                  <w:gridCol w:w="6518"/>
                </w:tblGrid>
              </w:tblGridChange>
            </w:tblGrid>
            <w:tr>
              <w:tc>
                <w:tcPr/>
                <w:p w:rsidR="00000000" w:rsidDel="00000000" w:rsidP="00000000" w:rsidRDefault="00000000" w:rsidRPr="00000000" w14:paraId="00000173">
                  <w:pPr>
                    <w:contextualSpacing w:val="0"/>
                    <w:jc w:val="left"/>
                    <w:rPr>
                      <w:sz w:val="22"/>
                      <w:szCs w:val="22"/>
                    </w:rPr>
                  </w:pPr>
                  <w:r w:rsidDel="00000000" w:rsidR="00000000" w:rsidRPr="00000000">
                    <w:rPr>
                      <w:sz w:val="22"/>
                      <w:szCs w:val="22"/>
                      <w:rtl w:val="0"/>
                    </w:rPr>
                    <w:t xml:space="preserve">Tips</w:t>
                  </w:r>
                </w:p>
              </w:tc>
              <w:tc>
                <w:tcPr/>
                <w:p w:rsidR="00000000" w:rsidDel="00000000" w:rsidP="00000000" w:rsidRDefault="00000000" w:rsidRPr="00000000" w14:paraId="00000174">
                  <w:pPr>
                    <w:contextualSpacing w:val="0"/>
                    <w:jc w:val="left"/>
                    <w:rPr>
                      <w:i w:val="1"/>
                      <w:sz w:val="22"/>
                      <w:szCs w:val="22"/>
                    </w:rPr>
                  </w:pPr>
                  <w:r w:rsidDel="00000000" w:rsidR="00000000" w:rsidRPr="00000000">
                    <w:rPr>
                      <w:i w:val="1"/>
                      <w:sz w:val="22"/>
                      <w:szCs w:val="22"/>
                      <w:rtl w:val="0"/>
                    </w:rPr>
                    <w:t xml:space="preserve">split/ splitless</w:t>
                  </w:r>
                </w:p>
              </w:tc>
            </w:tr>
            <w:tr>
              <w:tc>
                <w:tcPr/>
                <w:p w:rsidR="00000000" w:rsidDel="00000000" w:rsidP="00000000" w:rsidRDefault="00000000" w:rsidRPr="00000000" w14:paraId="00000175">
                  <w:pPr>
                    <w:contextualSpacing w:val="0"/>
                    <w:jc w:val="left"/>
                    <w:rPr>
                      <w:sz w:val="22"/>
                      <w:szCs w:val="22"/>
                    </w:rPr>
                  </w:pPr>
                  <w:r w:rsidDel="00000000" w:rsidR="00000000" w:rsidRPr="00000000">
                    <w:rPr>
                      <w:sz w:val="22"/>
                      <w:szCs w:val="22"/>
                      <w:rtl w:val="0"/>
                    </w:rPr>
                    <w:t xml:space="preserve">Spiediena diapazons</w:t>
                  </w:r>
                </w:p>
              </w:tc>
              <w:tc>
                <w:tcPr/>
                <w:p w:rsidR="00000000" w:rsidDel="00000000" w:rsidP="00000000" w:rsidRDefault="00000000" w:rsidRPr="00000000" w14:paraId="00000176">
                  <w:pPr>
                    <w:contextualSpacing w:val="0"/>
                    <w:jc w:val="left"/>
                    <w:rPr>
                      <w:sz w:val="22"/>
                      <w:szCs w:val="22"/>
                    </w:rPr>
                  </w:pPr>
                  <w:r w:rsidDel="00000000" w:rsidR="00000000" w:rsidRPr="00000000">
                    <w:rPr>
                      <w:sz w:val="22"/>
                      <w:szCs w:val="22"/>
                      <w:rtl w:val="0"/>
                    </w:rPr>
                    <w:t xml:space="preserve">No 0 līdz 150 psi</w:t>
                  </w:r>
                </w:p>
              </w:tc>
            </w:tr>
            <w:tr>
              <w:tc>
                <w:tcPr/>
                <w:p w:rsidR="00000000" w:rsidDel="00000000" w:rsidP="00000000" w:rsidRDefault="00000000" w:rsidRPr="00000000" w14:paraId="00000177">
                  <w:pPr>
                    <w:contextualSpacing w:val="0"/>
                    <w:jc w:val="left"/>
                    <w:rPr>
                      <w:sz w:val="22"/>
                      <w:szCs w:val="22"/>
                    </w:rPr>
                  </w:pPr>
                  <w:r w:rsidDel="00000000" w:rsidR="00000000" w:rsidRPr="00000000">
                    <w:rPr>
                      <w:sz w:val="22"/>
                      <w:szCs w:val="22"/>
                      <w:rtl w:val="0"/>
                    </w:rPr>
                    <w:t xml:space="preserve">Plūsmas ātrums</w:t>
                  </w:r>
                </w:p>
              </w:tc>
              <w:tc>
                <w:tcPr/>
                <w:p w:rsidR="00000000" w:rsidDel="00000000" w:rsidP="00000000" w:rsidRDefault="00000000" w:rsidRPr="00000000" w14:paraId="00000178">
                  <w:pPr>
                    <w:contextualSpacing w:val="0"/>
                    <w:jc w:val="left"/>
                    <w:rPr>
                      <w:sz w:val="22"/>
                      <w:szCs w:val="22"/>
                    </w:rPr>
                  </w:pPr>
                  <w:r w:rsidDel="00000000" w:rsidR="00000000" w:rsidRPr="00000000">
                    <w:rPr>
                      <w:sz w:val="22"/>
                      <w:szCs w:val="22"/>
                      <w:rtl w:val="0"/>
                    </w:rPr>
                    <w:t xml:space="preserve">a) vismaz līdz 200 mL/min., izmantojot N</w:t>
                  </w:r>
                  <w:r w:rsidDel="00000000" w:rsidR="00000000" w:rsidRPr="00000000">
                    <w:rPr>
                      <w:sz w:val="22"/>
                      <w:szCs w:val="22"/>
                      <w:vertAlign w:val="subscript"/>
                      <w:rtl w:val="0"/>
                    </w:rPr>
                    <w:t xml:space="preserve">2</w:t>
                  </w:r>
                  <w:r w:rsidDel="00000000" w:rsidR="00000000" w:rsidRPr="00000000">
                    <w:rPr>
                      <w:sz w:val="22"/>
                      <w:szCs w:val="22"/>
                      <w:rtl w:val="0"/>
                    </w:rPr>
                    <w:t xml:space="preserve">;</w:t>
                    <w:br w:type="textWrapping"/>
                    <w:t xml:space="preserve">b) vismaz līdz 1250 mL/min., izmantojot He/H</w:t>
                  </w:r>
                  <w:r w:rsidDel="00000000" w:rsidR="00000000" w:rsidRPr="00000000">
                    <w:rPr>
                      <w:sz w:val="22"/>
                      <w:szCs w:val="22"/>
                      <w:vertAlign w:val="subscript"/>
                      <w:rtl w:val="0"/>
                    </w:rPr>
                    <w:t xml:space="preserve">2</w:t>
                  </w:r>
                  <w:r w:rsidDel="00000000" w:rsidR="00000000" w:rsidRPr="00000000">
                    <w:rPr>
                      <w:rtl w:val="0"/>
                    </w:rPr>
                  </w:r>
                </w:p>
              </w:tc>
            </w:tr>
            <w:tr>
              <w:tc>
                <w:tcPr/>
                <w:p w:rsidR="00000000" w:rsidDel="00000000" w:rsidP="00000000" w:rsidRDefault="00000000" w:rsidRPr="00000000" w14:paraId="00000179">
                  <w:pPr>
                    <w:contextualSpacing w:val="0"/>
                    <w:jc w:val="left"/>
                    <w:rPr>
                      <w:sz w:val="22"/>
                      <w:szCs w:val="22"/>
                    </w:rPr>
                  </w:pPr>
                  <w:r w:rsidDel="00000000" w:rsidR="00000000" w:rsidRPr="00000000">
                    <w:rPr>
                      <w:sz w:val="22"/>
                      <w:szCs w:val="22"/>
                      <w:rtl w:val="0"/>
                    </w:rPr>
                    <w:t xml:space="preserve">Inžektora temperatūra</w:t>
                  </w:r>
                </w:p>
              </w:tc>
              <w:tc>
                <w:tcPr/>
                <w:p w:rsidR="00000000" w:rsidDel="00000000" w:rsidP="00000000" w:rsidRDefault="00000000" w:rsidRPr="00000000" w14:paraId="0000017A">
                  <w:pPr>
                    <w:contextualSpacing w:val="0"/>
                    <w:jc w:val="left"/>
                    <w:rPr>
                      <w:sz w:val="22"/>
                      <w:szCs w:val="22"/>
                    </w:rPr>
                  </w:pPr>
                  <w:r w:rsidDel="00000000" w:rsidR="00000000" w:rsidRPr="00000000">
                    <w:rPr>
                      <w:sz w:val="22"/>
                      <w:szCs w:val="22"/>
                      <w:rtl w:val="0"/>
                    </w:rPr>
                    <w:t xml:space="preserve">Līdz vismaz 400</w:t>
                  </w:r>
                  <w:r w:rsidDel="00000000" w:rsidR="00000000" w:rsidRPr="00000000">
                    <w:rPr>
                      <w:sz w:val="22"/>
                      <w:szCs w:val="22"/>
                      <w:vertAlign w:val="superscript"/>
                      <w:rtl w:val="0"/>
                    </w:rPr>
                    <w:t xml:space="preserve"> o</w:t>
                  </w:r>
                  <w:r w:rsidDel="00000000" w:rsidR="00000000" w:rsidRPr="00000000">
                    <w:rPr>
                      <w:sz w:val="22"/>
                      <w:szCs w:val="22"/>
                      <w:rtl w:val="0"/>
                    </w:rPr>
                    <w:t xml:space="preserve">c</w:t>
                  </w:r>
                </w:p>
              </w:tc>
            </w:tr>
            <w:tr>
              <w:tc>
                <w:tcPr/>
                <w:p w:rsidR="00000000" w:rsidDel="00000000" w:rsidP="00000000" w:rsidRDefault="00000000" w:rsidRPr="00000000" w14:paraId="0000017B">
                  <w:pPr>
                    <w:contextualSpacing w:val="0"/>
                    <w:jc w:val="left"/>
                    <w:rPr>
                      <w:sz w:val="22"/>
                      <w:szCs w:val="22"/>
                    </w:rPr>
                  </w:pPr>
                  <w:r w:rsidDel="00000000" w:rsidR="00000000" w:rsidRPr="00000000">
                    <w:rPr>
                      <w:sz w:val="22"/>
                      <w:szCs w:val="22"/>
                      <w:rtl w:val="0"/>
                    </w:rPr>
                    <w:t xml:space="preserve">Parauga sadalīšanas diapazons</w:t>
                  </w:r>
                </w:p>
              </w:tc>
              <w:tc>
                <w:tcPr/>
                <w:p w:rsidR="00000000" w:rsidDel="00000000" w:rsidP="00000000" w:rsidRDefault="00000000" w:rsidRPr="00000000" w14:paraId="0000017C">
                  <w:pPr>
                    <w:contextualSpacing w:val="0"/>
                    <w:jc w:val="left"/>
                    <w:rPr>
                      <w:sz w:val="22"/>
                      <w:szCs w:val="22"/>
                    </w:rPr>
                  </w:pPr>
                  <w:r w:rsidDel="00000000" w:rsidR="00000000" w:rsidRPr="00000000">
                    <w:rPr>
                      <w:sz w:val="22"/>
                      <w:szCs w:val="22"/>
                      <w:rtl w:val="0"/>
                    </w:rPr>
                    <w:t xml:space="preserve">Vismaz no 1:1 līdz 1:7500</w:t>
                  </w:r>
                </w:p>
              </w:tc>
            </w:tr>
            <w:tr>
              <w:tc>
                <w:tcPr/>
                <w:p w:rsidR="00000000" w:rsidDel="00000000" w:rsidP="00000000" w:rsidRDefault="00000000" w:rsidRPr="00000000" w14:paraId="0000017D">
                  <w:pPr>
                    <w:contextualSpacing w:val="0"/>
                    <w:jc w:val="left"/>
                    <w:rPr>
                      <w:sz w:val="22"/>
                      <w:szCs w:val="22"/>
                    </w:rPr>
                  </w:pPr>
                  <w:r w:rsidDel="00000000" w:rsidR="00000000" w:rsidRPr="00000000">
                    <w:rPr>
                      <w:sz w:val="22"/>
                      <w:szCs w:val="22"/>
                      <w:rtl w:val="0"/>
                    </w:rPr>
                    <w:t xml:space="preserve">Ekonomiskais režīms</w:t>
                  </w:r>
                </w:p>
              </w:tc>
              <w:tc>
                <w:tcPr/>
                <w:p w:rsidR="00000000" w:rsidDel="00000000" w:rsidP="00000000" w:rsidRDefault="00000000" w:rsidRPr="00000000" w14:paraId="0000017E">
                  <w:pPr>
                    <w:contextualSpacing w:val="0"/>
                    <w:jc w:val="left"/>
                    <w:rPr>
                      <w:sz w:val="22"/>
                      <w:szCs w:val="22"/>
                    </w:rPr>
                  </w:pPr>
                  <w:r w:rsidDel="00000000" w:rsidR="00000000" w:rsidRPr="00000000">
                    <w:rPr>
                      <w:sz w:val="22"/>
                      <w:szCs w:val="22"/>
                      <w:rtl w:val="0"/>
                    </w:rPr>
                    <w:t xml:space="preserve">Ar samazinātu gāzes izmantošanu</w:t>
                  </w:r>
                </w:p>
              </w:tc>
            </w:tr>
          </w:tbl>
          <w:p w:rsidR="00000000" w:rsidDel="00000000" w:rsidP="00000000" w:rsidRDefault="00000000" w:rsidRPr="00000000" w14:paraId="0000017F">
            <w:pPr>
              <w:spacing w:after="120" w:before="120" w:lineRule="auto"/>
              <w:contextualSpacing w:val="0"/>
              <w:jc w:val="left"/>
              <w:rPr>
                <w:b w:val="1"/>
                <w:sz w:val="22"/>
                <w:szCs w:val="22"/>
              </w:rPr>
            </w:pPr>
            <w:r w:rsidDel="00000000" w:rsidR="00000000" w:rsidRPr="00000000">
              <w:rPr>
                <w:b w:val="1"/>
                <w:sz w:val="22"/>
                <w:szCs w:val="22"/>
                <w:rtl w:val="0"/>
              </w:rPr>
              <w:t xml:space="preserve">Autosampleris:</w:t>
            </w:r>
          </w:p>
          <w:tbl>
            <w:tblPr>
              <w:tblStyle w:val="Table18"/>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4"/>
              <w:gridCol w:w="6521"/>
              <w:tblGridChange w:id="0">
                <w:tblGrid>
                  <w:gridCol w:w="3034"/>
                  <w:gridCol w:w="6521"/>
                </w:tblGrid>
              </w:tblGridChange>
            </w:tblGrid>
            <w:tr>
              <w:tc>
                <w:tcPr/>
                <w:p w:rsidR="00000000" w:rsidDel="00000000" w:rsidP="00000000" w:rsidRDefault="00000000" w:rsidRPr="00000000" w14:paraId="00000180">
                  <w:pPr>
                    <w:contextualSpacing w:val="0"/>
                    <w:jc w:val="left"/>
                    <w:rPr>
                      <w:sz w:val="22"/>
                      <w:szCs w:val="22"/>
                    </w:rPr>
                  </w:pPr>
                  <w:r w:rsidDel="00000000" w:rsidR="00000000" w:rsidRPr="00000000">
                    <w:rPr>
                      <w:sz w:val="22"/>
                      <w:szCs w:val="22"/>
                      <w:rtl w:val="0"/>
                    </w:rPr>
                    <w:t xml:space="preserve">Atkārtojamība</w:t>
                  </w:r>
                </w:p>
              </w:tc>
              <w:tc>
                <w:tcPr/>
                <w:p w:rsidR="00000000" w:rsidDel="00000000" w:rsidP="00000000" w:rsidRDefault="00000000" w:rsidRPr="00000000" w14:paraId="00000181">
                  <w:pPr>
                    <w:contextualSpacing w:val="0"/>
                    <w:jc w:val="left"/>
                    <w:rPr>
                      <w:sz w:val="22"/>
                      <w:szCs w:val="22"/>
                    </w:rPr>
                  </w:pPr>
                  <w:r w:rsidDel="00000000" w:rsidR="00000000" w:rsidRPr="00000000">
                    <w:rPr>
                      <w:sz w:val="22"/>
                      <w:szCs w:val="22"/>
                      <w:rtl w:val="0"/>
                    </w:rPr>
                    <w:t xml:space="preserve">Ne sliktāka kā 0,3%</w:t>
                  </w:r>
                </w:p>
              </w:tc>
            </w:tr>
            <w:tr>
              <w:tc>
                <w:tcPr/>
                <w:p w:rsidR="00000000" w:rsidDel="00000000" w:rsidP="00000000" w:rsidRDefault="00000000" w:rsidRPr="00000000" w14:paraId="00000182">
                  <w:pPr>
                    <w:contextualSpacing w:val="0"/>
                    <w:jc w:val="left"/>
                    <w:rPr>
                      <w:sz w:val="22"/>
                      <w:szCs w:val="22"/>
                    </w:rPr>
                  </w:pPr>
                  <w:r w:rsidDel="00000000" w:rsidR="00000000" w:rsidRPr="00000000">
                    <w:rPr>
                      <w:sz w:val="22"/>
                      <w:szCs w:val="22"/>
                      <w:rtl w:val="0"/>
                    </w:rPr>
                    <w:t xml:space="preserve">Savstarpēja paraugu pārnese</w:t>
                  </w:r>
                </w:p>
              </w:tc>
              <w:tc>
                <w:tcPr/>
                <w:p w:rsidR="00000000" w:rsidDel="00000000" w:rsidP="00000000" w:rsidRDefault="00000000" w:rsidRPr="00000000" w14:paraId="00000183">
                  <w:pPr>
                    <w:contextualSpacing w:val="0"/>
                    <w:jc w:val="left"/>
                    <w:rPr>
                      <w:sz w:val="22"/>
                      <w:szCs w:val="22"/>
                    </w:rPr>
                  </w:pPr>
                  <w:r w:rsidDel="00000000" w:rsidR="00000000" w:rsidRPr="00000000">
                    <w:rPr>
                      <w:sz w:val="22"/>
                      <w:szCs w:val="22"/>
                      <w:rtl w:val="0"/>
                    </w:rPr>
                    <w:t xml:space="preserve">Ne lielāka kā 0,00001%</w:t>
                  </w:r>
                </w:p>
              </w:tc>
            </w:tr>
            <w:tr>
              <w:tc>
                <w:tcPr/>
                <w:p w:rsidR="00000000" w:rsidDel="00000000" w:rsidP="00000000" w:rsidRDefault="00000000" w:rsidRPr="00000000" w14:paraId="00000184">
                  <w:pPr>
                    <w:contextualSpacing w:val="0"/>
                    <w:jc w:val="left"/>
                    <w:rPr>
                      <w:sz w:val="22"/>
                      <w:szCs w:val="22"/>
                    </w:rPr>
                  </w:pPr>
                  <w:r w:rsidDel="00000000" w:rsidR="00000000" w:rsidRPr="00000000">
                    <w:rPr>
                      <w:sz w:val="22"/>
                      <w:szCs w:val="22"/>
                      <w:rtl w:val="0"/>
                    </w:rPr>
                    <w:t xml:space="preserve">Iespējamie šļirces izmēri</w:t>
                  </w:r>
                </w:p>
              </w:tc>
              <w:tc>
                <w:tcPr/>
                <w:p w:rsidR="00000000" w:rsidDel="00000000" w:rsidP="00000000" w:rsidRDefault="00000000" w:rsidRPr="00000000" w14:paraId="00000185">
                  <w:pPr>
                    <w:contextualSpacing w:val="0"/>
                    <w:jc w:val="left"/>
                    <w:rPr>
                      <w:sz w:val="22"/>
                      <w:szCs w:val="22"/>
                    </w:rPr>
                  </w:pPr>
                  <w:r w:rsidDel="00000000" w:rsidR="00000000" w:rsidRPr="00000000">
                    <w:rPr>
                      <w:sz w:val="22"/>
                      <w:szCs w:val="22"/>
                      <w:rtl w:val="0"/>
                    </w:rPr>
                    <w:t xml:space="preserve">1, 2, 5, 10, 25, 50, 100, 250, 500 μL</w:t>
                  </w:r>
                </w:p>
              </w:tc>
            </w:tr>
            <w:tr>
              <w:tc>
                <w:tcPr/>
                <w:p w:rsidR="00000000" w:rsidDel="00000000" w:rsidP="00000000" w:rsidRDefault="00000000" w:rsidRPr="00000000" w14:paraId="00000186">
                  <w:pPr>
                    <w:contextualSpacing w:val="0"/>
                    <w:jc w:val="left"/>
                    <w:rPr>
                      <w:sz w:val="22"/>
                      <w:szCs w:val="22"/>
                    </w:rPr>
                  </w:pPr>
                  <w:r w:rsidDel="00000000" w:rsidR="00000000" w:rsidRPr="00000000">
                    <w:rPr>
                      <w:sz w:val="22"/>
                      <w:szCs w:val="22"/>
                      <w:rtl w:val="0"/>
                    </w:rPr>
                    <w:t xml:space="preserve">Pudelīšu skaita vienlaicīga turēšana pārneses tornī</w:t>
                  </w:r>
                </w:p>
              </w:tc>
              <w:tc>
                <w:tcPr/>
                <w:p w:rsidR="00000000" w:rsidDel="00000000" w:rsidP="00000000" w:rsidRDefault="00000000" w:rsidRPr="00000000" w14:paraId="00000187">
                  <w:pPr>
                    <w:contextualSpacing w:val="0"/>
                    <w:jc w:val="left"/>
                    <w:rPr>
                      <w:sz w:val="22"/>
                      <w:szCs w:val="22"/>
                    </w:rPr>
                  </w:pPr>
                  <w:r w:rsidDel="00000000" w:rsidR="00000000" w:rsidRPr="00000000">
                    <w:rPr>
                      <w:sz w:val="22"/>
                      <w:szCs w:val="22"/>
                      <w:rtl w:val="0"/>
                    </w:rPr>
                    <w:t xml:space="preserve">Vismaz 3x2 ml pudelītes vienlaicīgi</w:t>
                  </w:r>
                </w:p>
              </w:tc>
            </w:tr>
            <w:tr>
              <w:tc>
                <w:tcPr/>
                <w:p w:rsidR="00000000" w:rsidDel="00000000" w:rsidP="00000000" w:rsidRDefault="00000000" w:rsidRPr="00000000" w14:paraId="00000188">
                  <w:pPr>
                    <w:contextualSpacing w:val="0"/>
                    <w:jc w:val="left"/>
                    <w:rPr>
                      <w:sz w:val="22"/>
                      <w:szCs w:val="22"/>
                    </w:rPr>
                  </w:pPr>
                  <w:r w:rsidDel="00000000" w:rsidR="00000000" w:rsidRPr="00000000">
                    <w:rPr>
                      <w:sz w:val="22"/>
                      <w:szCs w:val="22"/>
                      <w:rtl w:val="0"/>
                    </w:rPr>
                    <w:t xml:space="preserve">Kontrolējams paraugu ņemšanas dziļums</w:t>
                  </w:r>
                </w:p>
              </w:tc>
              <w:tc>
                <w:tcPr/>
                <w:p w:rsidR="00000000" w:rsidDel="00000000" w:rsidP="00000000" w:rsidRDefault="00000000" w:rsidRPr="00000000" w14:paraId="00000189">
                  <w:pPr>
                    <w:contextualSpacing w:val="0"/>
                    <w:jc w:val="left"/>
                    <w:rPr>
                      <w:sz w:val="22"/>
                      <w:szCs w:val="22"/>
                    </w:rPr>
                  </w:pPr>
                  <w:r w:rsidDel="00000000" w:rsidR="00000000" w:rsidRPr="00000000">
                    <w:rPr>
                      <w:sz w:val="22"/>
                      <w:szCs w:val="22"/>
                      <w:rtl w:val="0"/>
                    </w:rPr>
                    <w:t xml:space="preserve">Vismaz no -2 līdz 30 mm no standarta līmeņa</w:t>
                  </w:r>
                </w:p>
              </w:tc>
            </w:tr>
            <w:tr>
              <w:tc>
                <w:tcPr/>
                <w:p w:rsidR="00000000" w:rsidDel="00000000" w:rsidP="00000000" w:rsidRDefault="00000000" w:rsidRPr="00000000" w14:paraId="0000018A">
                  <w:pPr>
                    <w:contextualSpacing w:val="0"/>
                    <w:jc w:val="left"/>
                    <w:rPr>
                      <w:sz w:val="22"/>
                      <w:szCs w:val="22"/>
                    </w:rPr>
                  </w:pPr>
                  <w:r w:rsidDel="00000000" w:rsidR="00000000" w:rsidRPr="00000000">
                    <w:rPr>
                      <w:sz w:val="22"/>
                      <w:szCs w:val="22"/>
                      <w:rtl w:val="0"/>
                    </w:rPr>
                    <w:t xml:space="preserve">Sistēmas sagatavošana</w:t>
                  </w:r>
                </w:p>
              </w:tc>
              <w:tc>
                <w:tcPr/>
                <w:p w:rsidR="00000000" w:rsidDel="00000000" w:rsidP="00000000" w:rsidRDefault="00000000" w:rsidRPr="00000000" w14:paraId="0000018B">
                  <w:pPr>
                    <w:contextualSpacing w:val="0"/>
                    <w:jc w:val="left"/>
                    <w:rPr>
                      <w:sz w:val="22"/>
                      <w:szCs w:val="22"/>
                    </w:rPr>
                  </w:pPr>
                  <w:r w:rsidDel="00000000" w:rsidR="00000000" w:rsidRPr="00000000">
                    <w:rPr>
                      <w:sz w:val="22"/>
                      <w:szCs w:val="22"/>
                      <w:rtl w:val="0"/>
                    </w:rPr>
                    <w:t xml:space="preserve">a) vismaz 30 skalošanas cikliem šļircei</w:t>
                  </w:r>
                  <w:r w:rsidDel="00000000" w:rsidR="00000000" w:rsidRPr="00000000">
                    <w:rPr>
                      <w:b w:val="1"/>
                      <w:sz w:val="22"/>
                      <w:szCs w:val="22"/>
                      <w:rtl w:val="0"/>
                    </w:rPr>
                    <w:br w:type="textWrapping"/>
                  </w:r>
                  <w:r w:rsidDel="00000000" w:rsidR="00000000" w:rsidRPr="00000000">
                    <w:rPr>
                      <w:sz w:val="22"/>
                      <w:szCs w:val="22"/>
                      <w:rtl w:val="0"/>
                    </w:rPr>
                    <w:t xml:space="preserve">b) vismaz 15 adatas samitrināšanas cikliem</w:t>
                  </w:r>
                  <w:r w:rsidDel="00000000" w:rsidR="00000000" w:rsidRPr="00000000">
                    <w:rPr>
                      <w:b w:val="1"/>
                      <w:sz w:val="22"/>
                      <w:szCs w:val="22"/>
                      <w:rtl w:val="0"/>
                    </w:rPr>
                    <w:br w:type="textWrapping"/>
                  </w:r>
                  <w:r w:rsidDel="00000000" w:rsidR="00000000" w:rsidRPr="00000000">
                    <w:rPr>
                      <w:sz w:val="22"/>
                      <w:szCs w:val="22"/>
                      <w:rtl w:val="0"/>
                    </w:rPr>
                    <w:t xml:space="preserve">c) vismaz 15 ciklus adatas kondicionēšanai</w:t>
                  </w:r>
                </w:p>
              </w:tc>
            </w:tr>
            <w:tr>
              <w:tc>
                <w:tcPr/>
                <w:p w:rsidR="00000000" w:rsidDel="00000000" w:rsidP="00000000" w:rsidRDefault="00000000" w:rsidRPr="00000000" w14:paraId="0000018C">
                  <w:pPr>
                    <w:contextualSpacing w:val="0"/>
                    <w:jc w:val="left"/>
                    <w:rPr>
                      <w:sz w:val="22"/>
                      <w:szCs w:val="22"/>
                    </w:rPr>
                  </w:pPr>
                  <w:r w:rsidDel="00000000" w:rsidR="00000000" w:rsidRPr="00000000">
                    <w:rPr>
                      <w:sz w:val="22"/>
                      <w:szCs w:val="22"/>
                      <w:rtl w:val="0"/>
                    </w:rPr>
                    <w:t xml:space="preserve">Skalošanas stacija </w:t>
                  </w:r>
                </w:p>
              </w:tc>
              <w:tc>
                <w:tcPr/>
                <w:p w:rsidR="00000000" w:rsidDel="00000000" w:rsidP="00000000" w:rsidRDefault="00000000" w:rsidRPr="00000000" w14:paraId="0000018D">
                  <w:pPr>
                    <w:contextualSpacing w:val="0"/>
                    <w:jc w:val="left"/>
                    <w:rPr>
                      <w:sz w:val="22"/>
                      <w:szCs w:val="22"/>
                    </w:rPr>
                  </w:pPr>
                  <w:r w:rsidDel="00000000" w:rsidR="00000000" w:rsidRPr="00000000">
                    <w:rPr>
                      <w:sz w:val="22"/>
                      <w:szCs w:val="22"/>
                      <w:rtl w:val="0"/>
                    </w:rPr>
                    <w:t xml:space="preserve">Vismaz ar 4 šķīdinātājiem</w:t>
                  </w:r>
                </w:p>
              </w:tc>
            </w:tr>
            <w:tr>
              <w:tc>
                <w:tcPr/>
                <w:p w:rsidR="00000000" w:rsidDel="00000000" w:rsidP="00000000" w:rsidRDefault="00000000" w:rsidRPr="00000000" w14:paraId="0000018E">
                  <w:pPr>
                    <w:contextualSpacing w:val="0"/>
                    <w:jc w:val="left"/>
                    <w:rPr>
                      <w:sz w:val="22"/>
                      <w:szCs w:val="22"/>
                    </w:rPr>
                  </w:pPr>
                  <w:r w:rsidDel="00000000" w:rsidR="00000000" w:rsidRPr="00000000">
                    <w:rPr>
                      <w:sz w:val="22"/>
                      <w:szCs w:val="22"/>
                      <w:rtl w:val="0"/>
                    </w:rPr>
                    <w:t xml:space="preserve">Injekcijas diapazons</w:t>
                  </w:r>
                </w:p>
              </w:tc>
              <w:tc>
                <w:tcPr/>
                <w:p w:rsidR="00000000" w:rsidDel="00000000" w:rsidP="00000000" w:rsidRDefault="00000000" w:rsidRPr="00000000" w14:paraId="0000018F">
                  <w:pPr>
                    <w:contextualSpacing w:val="0"/>
                    <w:jc w:val="left"/>
                    <w:rPr>
                      <w:sz w:val="22"/>
                      <w:szCs w:val="22"/>
                    </w:rPr>
                  </w:pPr>
                  <w:r w:rsidDel="00000000" w:rsidR="00000000" w:rsidRPr="00000000">
                    <w:rPr>
                      <w:sz w:val="22"/>
                      <w:szCs w:val="22"/>
                      <w:rtl w:val="0"/>
                    </w:rPr>
                    <w:t xml:space="preserve">Vismaz no 10 nl līdz 50 μl</w:t>
                  </w:r>
                </w:p>
              </w:tc>
            </w:tr>
            <w:tr>
              <w:tc>
                <w:tcPr/>
                <w:p w:rsidR="00000000" w:rsidDel="00000000" w:rsidP="00000000" w:rsidRDefault="00000000" w:rsidRPr="00000000" w14:paraId="00000190">
                  <w:pPr>
                    <w:contextualSpacing w:val="0"/>
                    <w:jc w:val="left"/>
                    <w:rPr>
                      <w:sz w:val="22"/>
                      <w:szCs w:val="22"/>
                    </w:rPr>
                  </w:pPr>
                  <w:r w:rsidDel="00000000" w:rsidR="00000000" w:rsidRPr="00000000">
                    <w:rPr>
                      <w:sz w:val="22"/>
                      <w:szCs w:val="22"/>
                      <w:rtl w:val="0"/>
                    </w:rPr>
                    <w:t xml:space="preserve">Injekcijas aizkavēšanas laiks</w:t>
                  </w:r>
                </w:p>
              </w:tc>
              <w:tc>
                <w:tcPr/>
                <w:p w:rsidR="00000000" w:rsidDel="00000000" w:rsidP="00000000" w:rsidRDefault="00000000" w:rsidRPr="00000000" w14:paraId="00000191">
                  <w:pPr>
                    <w:contextualSpacing w:val="0"/>
                    <w:jc w:val="left"/>
                    <w:rPr>
                      <w:sz w:val="22"/>
                      <w:szCs w:val="22"/>
                    </w:rPr>
                  </w:pPr>
                  <w:r w:rsidDel="00000000" w:rsidR="00000000" w:rsidRPr="00000000">
                    <w:rPr>
                      <w:sz w:val="22"/>
                      <w:szCs w:val="22"/>
                      <w:rtl w:val="0"/>
                    </w:rPr>
                    <w:t xml:space="preserve">Vismaz 1 min</w:t>
                  </w:r>
                </w:p>
              </w:tc>
            </w:tr>
            <w:tr>
              <w:tc>
                <w:tcPr/>
                <w:p w:rsidR="00000000" w:rsidDel="00000000" w:rsidP="00000000" w:rsidRDefault="00000000" w:rsidRPr="00000000" w14:paraId="00000192">
                  <w:pPr>
                    <w:contextualSpacing w:val="0"/>
                    <w:jc w:val="left"/>
                    <w:rPr>
                      <w:sz w:val="22"/>
                      <w:szCs w:val="22"/>
                    </w:rPr>
                  </w:pPr>
                  <w:r w:rsidDel="00000000" w:rsidR="00000000" w:rsidRPr="00000000">
                    <w:rPr>
                      <w:sz w:val="22"/>
                      <w:szCs w:val="22"/>
                      <w:rtl w:val="0"/>
                    </w:rPr>
                    <w:t xml:space="preserve">Pirms injekcijas nogaidīšanas laiks</w:t>
                  </w:r>
                </w:p>
              </w:tc>
              <w:tc>
                <w:tcPr/>
                <w:p w:rsidR="00000000" w:rsidDel="00000000" w:rsidP="00000000" w:rsidRDefault="00000000" w:rsidRPr="00000000" w14:paraId="00000193">
                  <w:pPr>
                    <w:contextualSpacing w:val="0"/>
                    <w:jc w:val="left"/>
                    <w:rPr>
                      <w:sz w:val="22"/>
                      <w:szCs w:val="22"/>
                    </w:rPr>
                  </w:pPr>
                  <w:r w:rsidDel="00000000" w:rsidR="00000000" w:rsidRPr="00000000">
                    <w:rPr>
                      <w:sz w:val="22"/>
                      <w:szCs w:val="22"/>
                      <w:rtl w:val="0"/>
                    </w:rPr>
                    <w:t xml:space="preserve">Ne ilgāks kā 1 min</w:t>
                  </w:r>
                </w:p>
              </w:tc>
            </w:tr>
            <w:tr>
              <w:tc>
                <w:tcPr/>
                <w:p w:rsidR="00000000" w:rsidDel="00000000" w:rsidP="00000000" w:rsidRDefault="00000000" w:rsidRPr="00000000" w14:paraId="00000194">
                  <w:pPr>
                    <w:contextualSpacing w:val="0"/>
                    <w:jc w:val="left"/>
                    <w:rPr>
                      <w:sz w:val="22"/>
                      <w:szCs w:val="22"/>
                    </w:rPr>
                  </w:pPr>
                  <w:r w:rsidDel="00000000" w:rsidR="00000000" w:rsidRPr="00000000">
                    <w:rPr>
                      <w:sz w:val="22"/>
                      <w:szCs w:val="22"/>
                      <w:rtl w:val="0"/>
                    </w:rPr>
                    <w:t xml:space="preserve">Pēc injekcijas nogaidīšanas laiks</w:t>
                  </w:r>
                </w:p>
              </w:tc>
              <w:tc>
                <w:tcPr/>
                <w:p w:rsidR="00000000" w:rsidDel="00000000" w:rsidP="00000000" w:rsidRDefault="00000000" w:rsidRPr="00000000" w14:paraId="00000195">
                  <w:pPr>
                    <w:contextualSpacing w:val="0"/>
                    <w:jc w:val="left"/>
                    <w:rPr>
                      <w:sz w:val="22"/>
                      <w:szCs w:val="22"/>
                    </w:rPr>
                  </w:pPr>
                  <w:r w:rsidDel="00000000" w:rsidR="00000000" w:rsidRPr="00000000">
                    <w:rPr>
                      <w:sz w:val="22"/>
                      <w:szCs w:val="22"/>
                      <w:rtl w:val="0"/>
                    </w:rPr>
                    <w:t xml:space="preserve">Ne ilgāks kā 1 min</w:t>
                  </w:r>
                </w:p>
              </w:tc>
            </w:tr>
            <w:tr>
              <w:tc>
                <w:tcPr/>
                <w:p w:rsidR="00000000" w:rsidDel="00000000" w:rsidP="00000000" w:rsidRDefault="00000000" w:rsidRPr="00000000" w14:paraId="00000196">
                  <w:pPr>
                    <w:contextualSpacing w:val="0"/>
                    <w:jc w:val="left"/>
                    <w:rPr>
                      <w:sz w:val="22"/>
                      <w:szCs w:val="22"/>
                    </w:rPr>
                  </w:pPr>
                  <w:r w:rsidDel="00000000" w:rsidR="00000000" w:rsidRPr="00000000">
                    <w:rPr>
                      <w:sz w:val="22"/>
                      <w:szCs w:val="22"/>
                      <w:rtl w:val="0"/>
                    </w:rPr>
                    <w:t xml:space="preserve">Autosamplera ietilpība</w:t>
                  </w:r>
                </w:p>
              </w:tc>
              <w:tc>
                <w:tcPr/>
                <w:p w:rsidR="00000000" w:rsidDel="00000000" w:rsidP="00000000" w:rsidRDefault="00000000" w:rsidRPr="00000000" w14:paraId="00000197">
                  <w:pPr>
                    <w:contextualSpacing w:val="0"/>
                    <w:jc w:val="left"/>
                    <w:rPr>
                      <w:sz w:val="22"/>
                      <w:szCs w:val="22"/>
                    </w:rPr>
                  </w:pPr>
                  <w:r w:rsidDel="00000000" w:rsidR="00000000" w:rsidRPr="00000000">
                    <w:rPr>
                      <w:sz w:val="22"/>
                      <w:szCs w:val="22"/>
                      <w:rtl w:val="0"/>
                    </w:rPr>
                    <w:t xml:space="preserve">Vismaz 16 pudelītes ar ietilpību 2 ml</w:t>
                  </w:r>
                </w:p>
              </w:tc>
            </w:tr>
          </w:tbl>
          <w:p w:rsidR="00000000" w:rsidDel="00000000" w:rsidP="00000000" w:rsidRDefault="00000000" w:rsidRPr="00000000" w14:paraId="00000198">
            <w:pPr>
              <w:spacing w:after="120" w:before="120" w:lineRule="auto"/>
              <w:contextualSpacing w:val="0"/>
              <w:jc w:val="left"/>
              <w:rPr>
                <w:b w:val="1"/>
                <w:sz w:val="22"/>
                <w:szCs w:val="22"/>
              </w:rPr>
            </w:pPr>
            <w:r w:rsidDel="00000000" w:rsidR="00000000" w:rsidRPr="00000000">
              <w:rPr>
                <w:b w:val="1"/>
                <w:sz w:val="22"/>
                <w:szCs w:val="22"/>
                <w:rtl w:val="0"/>
              </w:rPr>
              <w:t xml:space="preserve">Slāpekļa ģenerators:</w:t>
            </w:r>
          </w:p>
          <w:tbl>
            <w:tblPr>
              <w:tblStyle w:val="Table19"/>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4"/>
              <w:gridCol w:w="6521"/>
              <w:tblGridChange w:id="0">
                <w:tblGrid>
                  <w:gridCol w:w="3034"/>
                  <w:gridCol w:w="6521"/>
                </w:tblGrid>
              </w:tblGridChange>
            </w:tblGrid>
            <w:tr>
              <w:tc>
                <w:tcPr/>
                <w:p w:rsidR="00000000" w:rsidDel="00000000" w:rsidP="00000000" w:rsidRDefault="00000000" w:rsidRPr="00000000" w14:paraId="00000199">
                  <w:pPr>
                    <w:contextualSpacing w:val="0"/>
                    <w:jc w:val="left"/>
                    <w:rPr>
                      <w:sz w:val="22"/>
                      <w:szCs w:val="22"/>
                    </w:rPr>
                  </w:pPr>
                  <w:r w:rsidDel="00000000" w:rsidR="00000000" w:rsidRPr="00000000">
                    <w:rPr>
                      <w:sz w:val="22"/>
                      <w:szCs w:val="22"/>
                      <w:rtl w:val="0"/>
                    </w:rPr>
                    <w:t xml:space="preserve">Gāzes plūsma</w:t>
                  </w:r>
                </w:p>
              </w:tc>
              <w:tc>
                <w:tcPr/>
                <w:p w:rsidR="00000000" w:rsidDel="00000000" w:rsidP="00000000" w:rsidRDefault="00000000" w:rsidRPr="00000000" w14:paraId="0000019A">
                  <w:pPr>
                    <w:contextualSpacing w:val="0"/>
                    <w:jc w:val="left"/>
                    <w:rPr>
                      <w:sz w:val="22"/>
                      <w:szCs w:val="22"/>
                    </w:rPr>
                  </w:pPr>
                  <w:r w:rsidDel="00000000" w:rsidR="00000000" w:rsidRPr="00000000">
                    <w:rPr>
                      <w:sz w:val="22"/>
                      <w:szCs w:val="22"/>
                      <w:rtl w:val="0"/>
                    </w:rPr>
                    <w:t xml:space="preserve">vismaz 32 L/min</w:t>
                  </w:r>
                </w:p>
              </w:tc>
            </w:tr>
            <w:tr>
              <w:tc>
                <w:tcPr/>
                <w:p w:rsidR="00000000" w:rsidDel="00000000" w:rsidP="00000000" w:rsidRDefault="00000000" w:rsidRPr="00000000" w14:paraId="0000019B">
                  <w:pPr>
                    <w:contextualSpacing w:val="0"/>
                    <w:jc w:val="left"/>
                    <w:rPr>
                      <w:sz w:val="22"/>
                      <w:szCs w:val="22"/>
                    </w:rPr>
                  </w:pPr>
                  <w:r w:rsidDel="00000000" w:rsidR="00000000" w:rsidRPr="00000000">
                    <w:rPr>
                      <w:sz w:val="22"/>
                      <w:szCs w:val="22"/>
                      <w:rtl w:val="0"/>
                    </w:rPr>
                    <w:t xml:space="preserve">Darba spiediens</w:t>
                  </w:r>
                </w:p>
              </w:tc>
              <w:tc>
                <w:tcPr/>
                <w:p w:rsidR="00000000" w:rsidDel="00000000" w:rsidP="00000000" w:rsidRDefault="00000000" w:rsidRPr="00000000" w14:paraId="0000019C">
                  <w:pPr>
                    <w:contextualSpacing w:val="0"/>
                    <w:jc w:val="left"/>
                    <w:rPr>
                      <w:sz w:val="22"/>
                      <w:szCs w:val="22"/>
                    </w:rPr>
                  </w:pPr>
                  <w:r w:rsidDel="00000000" w:rsidR="00000000" w:rsidRPr="00000000">
                    <w:rPr>
                      <w:sz w:val="22"/>
                      <w:szCs w:val="22"/>
                      <w:rtl w:val="0"/>
                    </w:rPr>
                    <w:t xml:space="preserve">ne lielāks kā 6,5 bar</w:t>
                  </w:r>
                </w:p>
              </w:tc>
            </w:tr>
            <w:tr>
              <w:tc>
                <w:tcPr/>
                <w:p w:rsidR="00000000" w:rsidDel="00000000" w:rsidP="00000000" w:rsidRDefault="00000000" w:rsidRPr="00000000" w14:paraId="0000019D">
                  <w:pPr>
                    <w:contextualSpacing w:val="0"/>
                    <w:jc w:val="left"/>
                    <w:rPr>
                      <w:sz w:val="22"/>
                      <w:szCs w:val="22"/>
                    </w:rPr>
                  </w:pPr>
                  <w:r w:rsidDel="00000000" w:rsidR="00000000" w:rsidRPr="00000000">
                    <w:rPr>
                      <w:sz w:val="22"/>
                      <w:szCs w:val="22"/>
                      <w:rtl w:val="0"/>
                    </w:rPr>
                    <w:t xml:space="preserve">Slāpekļa spiediens</w:t>
                  </w:r>
                </w:p>
              </w:tc>
              <w:tc>
                <w:tcPr/>
                <w:p w:rsidR="00000000" w:rsidDel="00000000" w:rsidP="00000000" w:rsidRDefault="00000000" w:rsidRPr="00000000" w14:paraId="0000019E">
                  <w:pPr>
                    <w:contextualSpacing w:val="0"/>
                    <w:jc w:val="left"/>
                    <w:rPr>
                      <w:sz w:val="22"/>
                      <w:szCs w:val="22"/>
                    </w:rPr>
                  </w:pPr>
                  <w:r w:rsidDel="00000000" w:rsidR="00000000" w:rsidRPr="00000000">
                    <w:rPr>
                      <w:sz w:val="22"/>
                      <w:szCs w:val="22"/>
                      <w:rtl w:val="0"/>
                    </w:rPr>
                    <w:t xml:space="preserve">vismaz 6 bar</w:t>
                  </w:r>
                </w:p>
              </w:tc>
            </w:tr>
            <w:tr>
              <w:tc>
                <w:tcPr/>
                <w:p w:rsidR="00000000" w:rsidDel="00000000" w:rsidP="00000000" w:rsidRDefault="00000000" w:rsidRPr="00000000" w14:paraId="0000019F">
                  <w:pPr>
                    <w:contextualSpacing w:val="0"/>
                    <w:jc w:val="left"/>
                    <w:rPr>
                      <w:sz w:val="22"/>
                      <w:szCs w:val="22"/>
                    </w:rPr>
                  </w:pPr>
                  <w:r w:rsidDel="00000000" w:rsidR="00000000" w:rsidRPr="00000000">
                    <w:rPr>
                      <w:sz w:val="22"/>
                      <w:szCs w:val="22"/>
                      <w:rtl w:val="0"/>
                    </w:rPr>
                    <w:t xml:space="preserve">Ģeneratorā iebūvēts</w:t>
                  </w:r>
                </w:p>
              </w:tc>
              <w:tc>
                <w:tcPr/>
                <w:p w:rsidR="00000000" w:rsidDel="00000000" w:rsidP="00000000" w:rsidRDefault="00000000" w:rsidRPr="00000000" w14:paraId="000001A0">
                  <w:pPr>
                    <w:contextualSpacing w:val="0"/>
                    <w:jc w:val="left"/>
                    <w:rPr>
                      <w:sz w:val="22"/>
                      <w:szCs w:val="22"/>
                    </w:rPr>
                  </w:pPr>
                  <w:r w:rsidDel="00000000" w:rsidR="00000000" w:rsidRPr="00000000">
                    <w:rPr>
                      <w:sz w:val="22"/>
                      <w:szCs w:val="22"/>
                      <w:rtl w:val="0"/>
                    </w:rPr>
                    <w:t xml:space="preserve">vismaz 1 kompresora modulis</w:t>
                  </w:r>
                </w:p>
              </w:tc>
            </w:tr>
          </w:tbl>
          <w:p w:rsidR="00000000" w:rsidDel="00000000" w:rsidP="00000000" w:rsidRDefault="00000000" w:rsidRPr="00000000" w14:paraId="000001A1">
            <w:pPr>
              <w:contextualSpacing w:val="0"/>
              <w:jc w:val="left"/>
              <w:rPr>
                <w:b w:val="1"/>
                <w:sz w:val="22"/>
                <w:szCs w:val="22"/>
              </w:rPr>
            </w:pPr>
            <w:r w:rsidDel="00000000" w:rsidR="00000000" w:rsidRPr="00000000">
              <w:rPr>
                <w:rtl w:val="0"/>
              </w:rPr>
            </w:r>
          </w:p>
          <w:p w:rsidR="00000000" w:rsidDel="00000000" w:rsidP="00000000" w:rsidRDefault="00000000" w:rsidRPr="00000000" w14:paraId="000001A2">
            <w:pPr>
              <w:contextualSpacing w:val="0"/>
              <w:jc w:val="left"/>
              <w:rPr>
                <w:b w:val="1"/>
                <w:sz w:val="22"/>
                <w:szCs w:val="22"/>
              </w:rPr>
            </w:pPr>
            <w:r w:rsidDel="00000000" w:rsidR="00000000" w:rsidRPr="00000000">
              <w:rPr>
                <w:b w:val="1"/>
                <w:sz w:val="22"/>
                <w:szCs w:val="22"/>
                <w:rtl w:val="0"/>
              </w:rPr>
              <w:t xml:space="preserve">Marķējums:</w:t>
            </w:r>
          </w:p>
          <w:p w:rsidR="00000000" w:rsidDel="00000000" w:rsidP="00000000" w:rsidRDefault="00000000" w:rsidRPr="00000000" w14:paraId="000001A3">
            <w:pPr>
              <w:contextualSpacing w:val="0"/>
              <w:jc w:val="left"/>
              <w:rPr>
                <w:sz w:val="22"/>
                <w:szCs w:val="22"/>
              </w:rPr>
            </w:pPr>
            <w:r w:rsidDel="00000000" w:rsidR="00000000" w:rsidRPr="00000000">
              <w:rPr>
                <w:sz w:val="22"/>
                <w:szCs w:val="22"/>
                <w:rtl w:val="0"/>
              </w:rPr>
              <w:t xml:space="preserve">- šķidruma hromatogrāfs: CE vai ekvivalents.</w:t>
            </w:r>
          </w:p>
          <w:p w:rsidR="00000000" w:rsidDel="00000000" w:rsidP="00000000" w:rsidRDefault="00000000" w:rsidRPr="00000000" w14:paraId="000001A4">
            <w:pPr>
              <w:contextualSpacing w:val="0"/>
              <w:jc w:val="left"/>
              <w:rPr>
                <w:sz w:val="22"/>
                <w:szCs w:val="22"/>
              </w:rPr>
            </w:pPr>
            <w:r w:rsidDel="00000000" w:rsidR="00000000" w:rsidRPr="00000000">
              <w:rPr>
                <w:rtl w:val="0"/>
              </w:rPr>
            </w:r>
          </w:p>
        </w:tc>
        <w:tc>
          <w:tcPr/>
          <w:p w:rsidR="00000000" w:rsidDel="00000000" w:rsidP="00000000" w:rsidRDefault="00000000" w:rsidRPr="00000000" w14:paraId="000001A6">
            <w:pPr>
              <w:contextualSpacing w:val="0"/>
              <w:jc w:val="left"/>
              <w:rPr>
                <w:sz w:val="22"/>
                <w:szCs w:val="22"/>
              </w:rPr>
            </w:pPr>
            <w:r w:rsidDel="00000000" w:rsidR="00000000" w:rsidRPr="00000000">
              <w:rPr>
                <w:rtl w:val="0"/>
              </w:rPr>
            </w:r>
          </w:p>
        </w:tc>
      </w:tr>
      <w:tr>
        <w:trPr>
          <w:trHeight w:val="220" w:hRule="atLeast"/>
        </w:trPr>
        <w:tc>
          <w:tcPr>
            <w:shd w:fill="cfe2f3" w:val="clear"/>
            <w:vAlign w:val="center"/>
          </w:tcPr>
          <w:p w:rsidR="00000000" w:rsidDel="00000000" w:rsidP="00000000" w:rsidRDefault="00000000" w:rsidRPr="00000000" w14:paraId="000001A7">
            <w:pPr>
              <w:spacing w:after="120" w:before="120" w:lineRule="auto"/>
              <w:contextualSpacing w:val="0"/>
              <w:jc w:val="left"/>
              <w:rPr>
                <w:sz w:val="22"/>
                <w:szCs w:val="22"/>
              </w:rPr>
            </w:pPr>
            <w:r w:rsidDel="00000000" w:rsidR="00000000" w:rsidRPr="00000000">
              <w:rPr>
                <w:rtl w:val="0"/>
              </w:rPr>
            </w:r>
          </w:p>
        </w:tc>
        <w:tc>
          <w:tcPr>
            <w:gridSpan w:val="2"/>
            <w:shd w:fill="cfe2f3" w:val="clear"/>
            <w:vAlign w:val="center"/>
          </w:tcPr>
          <w:p w:rsidR="00000000" w:rsidDel="00000000" w:rsidP="00000000" w:rsidRDefault="00000000" w:rsidRPr="00000000" w14:paraId="000001A8">
            <w:pPr>
              <w:spacing w:after="120" w:before="120" w:lineRule="auto"/>
              <w:contextualSpacing w:val="0"/>
              <w:jc w:val="left"/>
              <w:rPr>
                <w:sz w:val="22"/>
                <w:szCs w:val="22"/>
              </w:rPr>
            </w:pPr>
            <w:r w:rsidDel="00000000" w:rsidR="00000000" w:rsidRPr="00000000">
              <w:rPr>
                <w:b w:val="1"/>
                <w:sz w:val="22"/>
                <w:szCs w:val="22"/>
                <w:rtl w:val="0"/>
              </w:rPr>
              <w:t xml:space="preserve">Programmas un datori</w:t>
            </w:r>
            <w:r w:rsidDel="00000000" w:rsidR="00000000" w:rsidRPr="00000000">
              <w:rPr>
                <w:rtl w:val="0"/>
              </w:rPr>
            </w:r>
          </w:p>
        </w:tc>
        <w:tc>
          <w:tcPr>
            <w:shd w:fill="cfe2f3" w:val="clear"/>
            <w:vAlign w:val="center"/>
          </w:tcPr>
          <w:p w:rsidR="00000000" w:rsidDel="00000000" w:rsidP="00000000" w:rsidRDefault="00000000" w:rsidRPr="00000000" w14:paraId="000001AA">
            <w:pPr>
              <w:spacing w:after="120" w:before="120" w:lineRule="auto"/>
              <w:contextualSpacing w:val="0"/>
              <w:jc w:val="left"/>
              <w:rPr>
                <w:sz w:val="22"/>
                <w:szCs w:val="22"/>
              </w:rPr>
            </w:pPr>
            <w:r w:rsidDel="00000000" w:rsidR="00000000" w:rsidRPr="00000000">
              <w:rPr>
                <w:rtl w:val="0"/>
              </w:rPr>
            </w:r>
          </w:p>
        </w:tc>
      </w:tr>
      <w:tr>
        <w:trPr>
          <w:trHeight w:val="220" w:hRule="atLeast"/>
        </w:trPr>
        <w:tc>
          <w:tcPr/>
          <w:p w:rsidR="00000000" w:rsidDel="00000000" w:rsidP="00000000" w:rsidRDefault="00000000" w:rsidRPr="00000000" w14:paraId="000001AB">
            <w:pPr>
              <w:contextualSpacing w:val="0"/>
              <w:jc w:val="left"/>
              <w:rPr>
                <w:sz w:val="22"/>
                <w:szCs w:val="22"/>
              </w:rPr>
            </w:pPr>
            <w:r w:rsidDel="00000000" w:rsidR="00000000" w:rsidRPr="00000000">
              <w:rPr>
                <w:rtl w:val="0"/>
              </w:rPr>
            </w:r>
          </w:p>
        </w:tc>
        <w:tc>
          <w:tcPr>
            <w:gridSpan w:val="2"/>
          </w:tcPr>
          <w:p w:rsidR="00000000" w:rsidDel="00000000" w:rsidP="00000000" w:rsidRDefault="00000000" w:rsidRPr="00000000" w14:paraId="000001AC">
            <w:pPr>
              <w:contextualSpacing w:val="0"/>
              <w:jc w:val="left"/>
              <w:rPr>
                <w:b w:val="1"/>
                <w:sz w:val="22"/>
                <w:szCs w:val="22"/>
              </w:rPr>
            </w:pPr>
            <w:r w:rsidDel="00000000" w:rsidR="00000000" w:rsidRPr="00000000">
              <w:rPr>
                <w:sz w:val="22"/>
                <w:szCs w:val="22"/>
                <w:u w:val="single"/>
                <w:rtl w:val="0"/>
              </w:rPr>
              <w:t xml:space="preserve">Komplektācijā:</w:t>
            </w:r>
            <w:r w:rsidDel="00000000" w:rsidR="00000000" w:rsidRPr="00000000">
              <w:rPr>
                <w:rtl w:val="0"/>
              </w:rPr>
            </w:r>
          </w:p>
          <w:p w:rsidR="00000000" w:rsidDel="00000000" w:rsidP="00000000" w:rsidRDefault="00000000" w:rsidRPr="00000000" w14:paraId="000001AD">
            <w:pPr>
              <w:numPr>
                <w:ilvl w:val="0"/>
                <w:numId w:val="108"/>
              </w:numPr>
              <w:ind w:left="360" w:hanging="360"/>
              <w:contextualSpacing w:val="0"/>
              <w:jc w:val="left"/>
              <w:rPr>
                <w:sz w:val="22"/>
                <w:szCs w:val="22"/>
              </w:rPr>
            </w:pPr>
            <w:r w:rsidDel="00000000" w:rsidR="00000000" w:rsidRPr="00000000">
              <w:rPr>
                <w:sz w:val="22"/>
                <w:szCs w:val="22"/>
                <w:rtl w:val="0"/>
              </w:rPr>
              <w:t xml:space="preserve">Dators (masspektrometra ražotāja akceptēts) – 1 gab.</w:t>
            </w:r>
          </w:p>
          <w:p w:rsidR="00000000" w:rsidDel="00000000" w:rsidP="00000000" w:rsidRDefault="00000000" w:rsidRPr="00000000" w14:paraId="000001AE">
            <w:pPr>
              <w:numPr>
                <w:ilvl w:val="0"/>
                <w:numId w:val="108"/>
              </w:numPr>
              <w:ind w:left="360" w:hanging="360"/>
              <w:contextualSpacing w:val="0"/>
              <w:jc w:val="left"/>
              <w:rPr>
                <w:sz w:val="22"/>
                <w:szCs w:val="22"/>
              </w:rPr>
            </w:pPr>
            <w:r w:rsidDel="00000000" w:rsidR="00000000" w:rsidRPr="00000000">
              <w:rPr>
                <w:sz w:val="22"/>
                <w:szCs w:val="22"/>
                <w:rtl w:val="0"/>
              </w:rPr>
              <w:t xml:space="preserve">Monitori (24” TFT)- vismaz 2 gab.</w:t>
            </w:r>
          </w:p>
          <w:p w:rsidR="00000000" w:rsidDel="00000000" w:rsidP="00000000" w:rsidRDefault="00000000" w:rsidRPr="00000000" w14:paraId="000001AF">
            <w:pPr>
              <w:numPr>
                <w:ilvl w:val="0"/>
                <w:numId w:val="108"/>
              </w:numPr>
              <w:ind w:left="360" w:hanging="360"/>
              <w:contextualSpacing w:val="0"/>
              <w:jc w:val="left"/>
              <w:rPr>
                <w:sz w:val="22"/>
                <w:szCs w:val="22"/>
              </w:rPr>
            </w:pPr>
            <w:r w:rsidDel="00000000" w:rsidR="00000000" w:rsidRPr="00000000">
              <w:rPr>
                <w:sz w:val="22"/>
                <w:szCs w:val="22"/>
                <w:rtl w:val="0"/>
              </w:rPr>
              <w:t xml:space="preserve">Lāzera drukas iekārta – 1 gab. </w:t>
            </w:r>
          </w:p>
          <w:p w:rsidR="00000000" w:rsidDel="00000000" w:rsidP="00000000" w:rsidRDefault="00000000" w:rsidRPr="00000000" w14:paraId="000001B0">
            <w:pPr>
              <w:numPr>
                <w:ilvl w:val="0"/>
                <w:numId w:val="108"/>
              </w:numPr>
              <w:ind w:left="360" w:hanging="360"/>
              <w:contextualSpacing w:val="0"/>
              <w:jc w:val="left"/>
              <w:rPr>
                <w:sz w:val="22"/>
                <w:szCs w:val="22"/>
              </w:rPr>
            </w:pPr>
            <w:r w:rsidDel="00000000" w:rsidR="00000000" w:rsidRPr="00000000">
              <w:rPr>
                <w:sz w:val="22"/>
                <w:szCs w:val="22"/>
                <w:rtl w:val="0"/>
              </w:rPr>
              <w:t xml:space="preserve">Masspektrometra datu apstrādes sistēma un operētājsistēma, kas atbilst specifiskās programmatūras prasībām – 1 gab.</w:t>
            </w:r>
          </w:p>
          <w:p w:rsidR="00000000" w:rsidDel="00000000" w:rsidP="00000000" w:rsidRDefault="00000000" w:rsidRPr="00000000" w14:paraId="000001B1">
            <w:pPr>
              <w:numPr>
                <w:ilvl w:val="0"/>
                <w:numId w:val="108"/>
              </w:numPr>
              <w:ind w:left="360" w:hanging="360"/>
              <w:contextualSpacing w:val="0"/>
              <w:jc w:val="left"/>
              <w:rPr>
                <w:sz w:val="22"/>
                <w:szCs w:val="22"/>
              </w:rPr>
            </w:pPr>
            <w:r w:rsidDel="00000000" w:rsidR="00000000" w:rsidRPr="00000000">
              <w:rPr>
                <w:sz w:val="22"/>
                <w:szCs w:val="22"/>
                <w:rtl w:val="0"/>
              </w:rPr>
              <w:t xml:space="preserve">Statistikas un modelēšanas programmas modulis - 1 gab.</w:t>
            </w:r>
          </w:p>
          <w:p w:rsidR="00000000" w:rsidDel="00000000" w:rsidP="00000000" w:rsidRDefault="00000000" w:rsidRPr="00000000" w14:paraId="000001B2">
            <w:pPr>
              <w:numPr>
                <w:ilvl w:val="0"/>
                <w:numId w:val="108"/>
              </w:numPr>
              <w:ind w:left="360" w:hanging="360"/>
              <w:contextualSpacing w:val="0"/>
              <w:jc w:val="left"/>
              <w:rPr>
                <w:sz w:val="22"/>
                <w:szCs w:val="22"/>
              </w:rPr>
            </w:pPr>
            <w:r w:rsidDel="00000000" w:rsidR="00000000" w:rsidRPr="00000000">
              <w:rPr>
                <w:sz w:val="22"/>
                <w:szCs w:val="22"/>
                <w:rtl w:val="0"/>
              </w:rPr>
              <w:t xml:space="preserve">Programmas modulis metabolomikai - 1 gab.</w:t>
            </w:r>
          </w:p>
          <w:p w:rsidR="00000000" w:rsidDel="00000000" w:rsidP="00000000" w:rsidRDefault="00000000" w:rsidRPr="00000000" w14:paraId="000001B3">
            <w:pPr>
              <w:contextualSpacing w:val="0"/>
              <w:jc w:val="left"/>
              <w:rPr>
                <w:b w:val="1"/>
                <w:sz w:val="22"/>
                <w:szCs w:val="22"/>
              </w:rPr>
            </w:pPr>
            <w:r w:rsidDel="00000000" w:rsidR="00000000" w:rsidRPr="00000000">
              <w:rPr>
                <w:rtl w:val="0"/>
              </w:rPr>
            </w:r>
          </w:p>
          <w:p w:rsidR="00000000" w:rsidDel="00000000" w:rsidP="00000000" w:rsidRDefault="00000000" w:rsidRPr="00000000" w14:paraId="000001B4">
            <w:pPr>
              <w:contextualSpacing w:val="0"/>
              <w:jc w:val="left"/>
              <w:rPr>
                <w:b w:val="1"/>
                <w:sz w:val="22"/>
                <w:szCs w:val="22"/>
              </w:rPr>
            </w:pPr>
            <w:r w:rsidDel="00000000" w:rsidR="00000000" w:rsidRPr="00000000">
              <w:rPr>
                <w:b w:val="1"/>
                <w:sz w:val="22"/>
                <w:szCs w:val="22"/>
                <w:rtl w:val="0"/>
              </w:rPr>
              <w:t xml:space="preserve">Dators:</w:t>
            </w:r>
          </w:p>
          <w:p w:rsidR="00000000" w:rsidDel="00000000" w:rsidP="00000000" w:rsidRDefault="00000000" w:rsidRPr="00000000" w14:paraId="000001B5">
            <w:pPr>
              <w:contextualSpacing w:val="0"/>
              <w:jc w:val="left"/>
              <w:rPr>
                <w:sz w:val="22"/>
                <w:szCs w:val="22"/>
              </w:rPr>
            </w:pPr>
            <w:r w:rsidDel="00000000" w:rsidR="00000000" w:rsidRPr="00000000">
              <w:rPr>
                <w:sz w:val="22"/>
                <w:szCs w:val="22"/>
                <w:rtl w:val="0"/>
              </w:rPr>
              <w:t xml:space="preserve">Tandēma kvadrupola ar universālu ievadīšanas mezglu komplektu darbību nodrošināšanai darbības nodrošināšanai atbilstošs dators ar operētājsistēmu, kas atbilst specifiskās programmatūras prasībām, kam ir ne mazāka kā 8 Gb operatīvā atmiņa un videokarte ar vismaz 2 Gb atmiņu.</w:t>
            </w:r>
          </w:p>
          <w:p w:rsidR="00000000" w:rsidDel="00000000" w:rsidP="00000000" w:rsidRDefault="00000000" w:rsidRPr="00000000" w14:paraId="000001B6">
            <w:pPr>
              <w:contextualSpacing w:val="0"/>
              <w:jc w:val="left"/>
              <w:rPr>
                <w:sz w:val="22"/>
                <w:szCs w:val="22"/>
                <w:u w:val="single"/>
              </w:rPr>
            </w:pPr>
            <w:r w:rsidDel="00000000" w:rsidR="00000000" w:rsidRPr="00000000">
              <w:rPr>
                <w:rtl w:val="0"/>
              </w:rPr>
            </w:r>
          </w:p>
          <w:p w:rsidR="00000000" w:rsidDel="00000000" w:rsidP="00000000" w:rsidRDefault="00000000" w:rsidRPr="00000000" w14:paraId="000001B7">
            <w:pPr>
              <w:contextualSpacing w:val="0"/>
              <w:jc w:val="left"/>
              <w:rPr>
                <w:sz w:val="22"/>
                <w:szCs w:val="22"/>
              </w:rPr>
            </w:pPr>
            <w:r w:rsidDel="00000000" w:rsidR="00000000" w:rsidRPr="00000000">
              <w:rPr>
                <w:sz w:val="22"/>
                <w:szCs w:val="22"/>
                <w:u w:val="single"/>
                <w:rtl w:val="0"/>
              </w:rPr>
              <w:t xml:space="preserve">Datora komplektam komplektā jāiekļauj</w:t>
            </w:r>
            <w:r w:rsidDel="00000000" w:rsidR="00000000" w:rsidRPr="00000000">
              <w:rPr>
                <w:sz w:val="22"/>
                <w:szCs w:val="22"/>
                <w:rtl w:val="0"/>
              </w:rPr>
              <w:t xml:space="preserve">:</w:t>
            </w:r>
          </w:p>
          <w:p w:rsidR="00000000" w:rsidDel="00000000" w:rsidP="00000000" w:rsidRDefault="00000000" w:rsidRPr="00000000" w14:paraId="000001B8">
            <w:pPr>
              <w:numPr>
                <w:ilvl w:val="0"/>
                <w:numId w:val="142"/>
              </w:numPr>
              <w:ind w:left="342" w:hanging="284"/>
              <w:contextualSpacing w:val="0"/>
              <w:jc w:val="left"/>
              <w:rPr>
                <w:sz w:val="22"/>
                <w:szCs w:val="22"/>
              </w:rPr>
            </w:pPr>
            <w:r w:rsidDel="00000000" w:rsidR="00000000" w:rsidRPr="00000000">
              <w:rPr>
                <w:sz w:val="22"/>
                <w:szCs w:val="22"/>
                <w:rtl w:val="0"/>
              </w:rPr>
              <w:t xml:space="preserve">lāzera drukas iekārta, melnbaltai un krāsu drukai ar izšķirtspēju vismaz 1200x1200dpi;</w:t>
            </w:r>
          </w:p>
          <w:p w:rsidR="00000000" w:rsidDel="00000000" w:rsidP="00000000" w:rsidRDefault="00000000" w:rsidRPr="00000000" w14:paraId="000001B9">
            <w:pPr>
              <w:numPr>
                <w:ilvl w:val="0"/>
                <w:numId w:val="142"/>
              </w:numPr>
              <w:ind w:left="342" w:hanging="284"/>
              <w:contextualSpacing w:val="0"/>
              <w:jc w:val="left"/>
              <w:rPr>
                <w:sz w:val="22"/>
                <w:szCs w:val="22"/>
              </w:rPr>
            </w:pPr>
            <w:r w:rsidDel="00000000" w:rsidR="00000000" w:rsidRPr="00000000">
              <w:rPr>
                <w:sz w:val="22"/>
                <w:szCs w:val="22"/>
                <w:rtl w:val="0"/>
              </w:rPr>
              <w:t xml:space="preserve">24” TFT monitori (2 gabali) savienoti tandemā ar izšķirtspēju vismaz 2560x1440, 16:9 attiecībā, kas ir pieslēgti tandēmā.</w:t>
            </w:r>
          </w:p>
          <w:p w:rsidR="00000000" w:rsidDel="00000000" w:rsidP="00000000" w:rsidRDefault="00000000" w:rsidRPr="00000000" w14:paraId="000001BA">
            <w:pPr>
              <w:contextualSpacing w:val="0"/>
              <w:jc w:val="left"/>
              <w:rPr>
                <w:b w:val="1"/>
                <w:sz w:val="22"/>
                <w:szCs w:val="22"/>
              </w:rPr>
            </w:pPr>
            <w:r w:rsidDel="00000000" w:rsidR="00000000" w:rsidRPr="00000000">
              <w:rPr>
                <w:rtl w:val="0"/>
              </w:rPr>
            </w:r>
          </w:p>
          <w:p w:rsidR="00000000" w:rsidDel="00000000" w:rsidP="00000000" w:rsidRDefault="00000000" w:rsidRPr="00000000" w14:paraId="000001BB">
            <w:pPr>
              <w:contextualSpacing w:val="0"/>
              <w:jc w:val="left"/>
              <w:rPr>
                <w:sz w:val="22"/>
                <w:szCs w:val="22"/>
              </w:rPr>
            </w:pPr>
            <w:r w:rsidDel="00000000" w:rsidR="00000000" w:rsidRPr="00000000">
              <w:rPr>
                <w:b w:val="1"/>
                <w:sz w:val="22"/>
                <w:szCs w:val="22"/>
                <w:rtl w:val="0"/>
              </w:rPr>
              <w:t xml:space="preserve">Programma</w:t>
            </w:r>
            <w:r w:rsidDel="00000000" w:rsidR="00000000" w:rsidRPr="00000000">
              <w:rPr>
                <w:sz w:val="22"/>
                <w:szCs w:val="22"/>
                <w:rtl w:val="0"/>
              </w:rPr>
              <w:t xml:space="preserve">:</w:t>
            </w:r>
          </w:p>
          <w:p w:rsidR="00000000" w:rsidDel="00000000" w:rsidP="00000000" w:rsidRDefault="00000000" w:rsidRPr="00000000" w14:paraId="000001BC">
            <w:pPr>
              <w:numPr>
                <w:ilvl w:val="0"/>
                <w:numId w:val="69"/>
              </w:numPr>
              <w:ind w:left="314" w:hanging="283"/>
              <w:contextualSpacing w:val="0"/>
              <w:jc w:val="left"/>
              <w:rPr>
                <w:sz w:val="22"/>
                <w:szCs w:val="22"/>
              </w:rPr>
            </w:pPr>
            <w:r w:rsidDel="00000000" w:rsidR="00000000" w:rsidRPr="00000000">
              <w:rPr>
                <w:sz w:val="22"/>
                <w:szCs w:val="22"/>
                <w:rtl w:val="0"/>
              </w:rPr>
              <w:t xml:space="preserve">spēj pilnībā vadīt masspektrometru, komplektācijā iekļautos jonu avotus, hromatogrāfus;</w:t>
            </w:r>
          </w:p>
          <w:p w:rsidR="00000000" w:rsidDel="00000000" w:rsidP="00000000" w:rsidRDefault="00000000" w:rsidRPr="00000000" w14:paraId="000001BD">
            <w:pPr>
              <w:numPr>
                <w:ilvl w:val="0"/>
                <w:numId w:val="69"/>
              </w:numPr>
              <w:ind w:left="314" w:hanging="283"/>
              <w:contextualSpacing w:val="0"/>
              <w:jc w:val="left"/>
              <w:rPr>
                <w:sz w:val="22"/>
                <w:szCs w:val="22"/>
              </w:rPr>
            </w:pPr>
            <w:r w:rsidDel="00000000" w:rsidR="00000000" w:rsidRPr="00000000">
              <w:rPr>
                <w:sz w:val="22"/>
                <w:szCs w:val="22"/>
                <w:rtl w:val="0"/>
              </w:rPr>
              <w:t xml:space="preserve">spēj veikt veiktspējas kvalifikāciju (</w:t>
            </w:r>
            <w:r w:rsidDel="00000000" w:rsidR="00000000" w:rsidRPr="00000000">
              <w:rPr>
                <w:i w:val="1"/>
                <w:sz w:val="22"/>
                <w:szCs w:val="22"/>
                <w:rtl w:val="0"/>
              </w:rPr>
              <w:t xml:space="preserve">performance qualification</w:t>
            </w:r>
            <w:r w:rsidDel="00000000" w:rsidR="00000000" w:rsidRPr="00000000">
              <w:rPr>
                <w:sz w:val="22"/>
                <w:szCs w:val="22"/>
                <w:rtl w:val="0"/>
              </w:rPr>
              <w:t xml:space="preserve">) ŠH-MS/MS sistēmai;</w:t>
            </w:r>
          </w:p>
          <w:p w:rsidR="00000000" w:rsidDel="00000000" w:rsidP="00000000" w:rsidRDefault="00000000" w:rsidRPr="00000000" w14:paraId="000001BE">
            <w:pPr>
              <w:numPr>
                <w:ilvl w:val="0"/>
                <w:numId w:val="69"/>
              </w:numPr>
              <w:ind w:left="314" w:hanging="283"/>
              <w:contextualSpacing w:val="0"/>
              <w:jc w:val="left"/>
              <w:rPr>
                <w:sz w:val="22"/>
                <w:szCs w:val="22"/>
              </w:rPr>
            </w:pPr>
            <w:r w:rsidDel="00000000" w:rsidR="00000000" w:rsidRPr="00000000">
              <w:rPr>
                <w:sz w:val="22"/>
                <w:szCs w:val="22"/>
                <w:rtl w:val="0"/>
              </w:rPr>
              <w:t xml:space="preserve">nodrošina vismaz sekojošo funkciju automātisko pārbaudi un ieregulēšanu:</w:t>
            </w:r>
          </w:p>
          <w:p w:rsidR="00000000" w:rsidDel="00000000" w:rsidP="00000000" w:rsidRDefault="00000000" w:rsidRPr="00000000" w14:paraId="000001BF">
            <w:pPr>
              <w:numPr>
                <w:ilvl w:val="0"/>
                <w:numId w:val="69"/>
              </w:numPr>
              <w:ind w:left="314" w:hanging="283"/>
              <w:contextualSpacing w:val="0"/>
              <w:jc w:val="left"/>
              <w:rPr>
                <w:sz w:val="22"/>
                <w:szCs w:val="22"/>
              </w:rPr>
            </w:pPr>
            <w:r w:rsidDel="00000000" w:rsidR="00000000" w:rsidRPr="00000000">
              <w:rPr>
                <w:sz w:val="22"/>
                <w:szCs w:val="22"/>
                <w:rtl w:val="0"/>
              </w:rPr>
              <w:t xml:space="preserve">sistēmas parametri, iebūvēta parauga/kalibranta padeves sistēma, masu kalibrēšana, pieskaņošana paraugam, automātiskā SIR un MRM metodes izstrādne, automātiska ŠHMS veiktspējas pārbaude „</w:t>
            </w:r>
            <w:r w:rsidDel="00000000" w:rsidR="00000000" w:rsidRPr="00000000">
              <w:rPr>
                <w:i w:val="1"/>
                <w:sz w:val="22"/>
                <w:szCs w:val="22"/>
                <w:rtl w:val="0"/>
              </w:rPr>
              <w:t xml:space="preserve">on-column</w:t>
            </w:r>
            <w:r w:rsidDel="00000000" w:rsidR="00000000" w:rsidRPr="00000000">
              <w:rPr>
                <w:sz w:val="22"/>
                <w:szCs w:val="22"/>
                <w:rtl w:val="0"/>
              </w:rPr>
              <w:t xml:space="preserve">” režīmā</w:t>
            </w:r>
          </w:p>
          <w:p w:rsidR="00000000" w:rsidDel="00000000" w:rsidP="00000000" w:rsidRDefault="00000000" w:rsidRPr="00000000" w14:paraId="000001C0">
            <w:pPr>
              <w:numPr>
                <w:ilvl w:val="0"/>
                <w:numId w:val="69"/>
              </w:numPr>
              <w:ind w:left="314" w:hanging="283"/>
              <w:contextualSpacing w:val="0"/>
              <w:jc w:val="left"/>
              <w:rPr>
                <w:sz w:val="22"/>
                <w:szCs w:val="22"/>
              </w:rPr>
            </w:pPr>
            <w:r w:rsidDel="00000000" w:rsidR="00000000" w:rsidRPr="00000000">
              <w:rPr>
                <w:sz w:val="22"/>
                <w:szCs w:val="22"/>
                <w:rtl w:val="0"/>
              </w:rPr>
              <w:t xml:space="preserve">ir automātiska rezultātu kvalitātes kontrole (</w:t>
            </w:r>
            <w:r w:rsidDel="00000000" w:rsidR="00000000" w:rsidRPr="00000000">
              <w:rPr>
                <w:i w:val="1"/>
                <w:sz w:val="22"/>
                <w:szCs w:val="22"/>
                <w:rtl w:val="0"/>
              </w:rPr>
              <w:t xml:space="preserve">quality check</w:t>
            </w:r>
            <w:r w:rsidDel="00000000" w:rsidR="00000000" w:rsidRPr="00000000">
              <w:rPr>
                <w:sz w:val="22"/>
                <w:szCs w:val="22"/>
                <w:rtl w:val="0"/>
              </w:rPr>
              <w:t xml:space="preserve">);</w:t>
            </w:r>
          </w:p>
          <w:p w:rsidR="00000000" w:rsidDel="00000000" w:rsidP="00000000" w:rsidRDefault="00000000" w:rsidRPr="00000000" w14:paraId="000001C1">
            <w:pPr>
              <w:numPr>
                <w:ilvl w:val="0"/>
                <w:numId w:val="69"/>
              </w:numPr>
              <w:ind w:left="314" w:hanging="283"/>
              <w:contextualSpacing w:val="0"/>
              <w:jc w:val="left"/>
              <w:rPr>
                <w:sz w:val="22"/>
                <w:szCs w:val="22"/>
              </w:rPr>
            </w:pPr>
            <w:r w:rsidDel="00000000" w:rsidR="00000000" w:rsidRPr="00000000">
              <w:rPr>
                <w:sz w:val="22"/>
                <w:szCs w:val="22"/>
                <w:rtl w:val="0"/>
              </w:rPr>
              <w:t xml:space="preserve">nodrošina automātisko MRM kanālu programmas sastādīšanu, kas nodrošina optimālo MRM punktu skaitu katrā hromatogrāfiskā smailē, pielāgojoties arī tādiem aiztures laika logiem, kas pārklājas; </w:t>
            </w:r>
          </w:p>
          <w:p w:rsidR="00000000" w:rsidDel="00000000" w:rsidP="00000000" w:rsidRDefault="00000000" w:rsidRPr="00000000" w14:paraId="000001C2">
            <w:pPr>
              <w:numPr>
                <w:ilvl w:val="0"/>
                <w:numId w:val="69"/>
              </w:numPr>
              <w:ind w:left="314" w:hanging="283"/>
              <w:contextualSpacing w:val="0"/>
              <w:jc w:val="left"/>
              <w:rPr>
                <w:sz w:val="22"/>
                <w:szCs w:val="22"/>
              </w:rPr>
            </w:pPr>
            <w:r w:rsidDel="00000000" w:rsidR="00000000" w:rsidRPr="00000000">
              <w:rPr>
                <w:sz w:val="22"/>
                <w:szCs w:val="22"/>
                <w:rtl w:val="0"/>
              </w:rPr>
              <w:t xml:space="preserve">nodrošina aiztures laiku logu ģenerēšanu, lai optimizētu cikla ilgumu katrā no MRM kanāliem, tajā skaitā nodrošinot pilnīgu vai daļēju logu pārklāšanu, lai optimizētu datu savākšanas ātrumu maksimāli precīzas kvantitatīvas analīzes veikšanai;</w:t>
            </w:r>
          </w:p>
          <w:p w:rsidR="00000000" w:rsidDel="00000000" w:rsidP="00000000" w:rsidRDefault="00000000" w:rsidRPr="00000000" w14:paraId="000001C3">
            <w:pPr>
              <w:numPr>
                <w:ilvl w:val="0"/>
                <w:numId w:val="69"/>
              </w:numPr>
              <w:ind w:left="314" w:hanging="283"/>
              <w:contextualSpacing w:val="0"/>
              <w:jc w:val="left"/>
              <w:rPr>
                <w:sz w:val="22"/>
                <w:szCs w:val="22"/>
              </w:rPr>
            </w:pPr>
            <w:r w:rsidDel="00000000" w:rsidR="00000000" w:rsidRPr="00000000">
              <w:rPr>
                <w:sz w:val="22"/>
                <w:szCs w:val="22"/>
                <w:rtl w:val="0"/>
              </w:rPr>
              <w:t xml:space="preserve">integrēta ar datubāzēm ar vismaz EI MS, MSMS, aizturēšanas laiku datiem – vismaz 240 000 ķīmiskām vielām;</w:t>
            </w:r>
          </w:p>
          <w:p w:rsidR="00000000" w:rsidDel="00000000" w:rsidP="00000000" w:rsidRDefault="00000000" w:rsidRPr="00000000" w14:paraId="000001C4">
            <w:pPr>
              <w:numPr>
                <w:ilvl w:val="0"/>
                <w:numId w:val="69"/>
              </w:numPr>
              <w:ind w:left="314" w:hanging="283"/>
              <w:contextualSpacing w:val="0"/>
              <w:jc w:val="left"/>
              <w:rPr>
                <w:sz w:val="22"/>
                <w:szCs w:val="22"/>
              </w:rPr>
            </w:pPr>
            <w:r w:rsidDel="00000000" w:rsidR="00000000" w:rsidRPr="00000000">
              <w:rPr>
                <w:sz w:val="22"/>
                <w:szCs w:val="22"/>
                <w:rtl w:val="0"/>
              </w:rPr>
              <w:t xml:space="preserve">nodrošina automātisku vielu identifikāciju vismaz 240 000 ķīmiskām vielām (vismaz 8 000 no tām satur tandēma kvadrupolu datus).</w:t>
            </w:r>
          </w:p>
          <w:p w:rsidR="00000000" w:rsidDel="00000000" w:rsidP="00000000" w:rsidRDefault="00000000" w:rsidRPr="00000000" w14:paraId="000001C5">
            <w:pPr>
              <w:ind w:left="31" w:firstLine="0"/>
              <w:contextualSpacing w:val="0"/>
              <w:jc w:val="left"/>
              <w:rPr>
                <w:sz w:val="22"/>
                <w:szCs w:val="22"/>
              </w:rPr>
            </w:pPr>
            <w:r w:rsidDel="00000000" w:rsidR="00000000" w:rsidRPr="00000000">
              <w:rPr>
                <w:rtl w:val="0"/>
              </w:rPr>
            </w:r>
          </w:p>
          <w:p w:rsidR="00000000" w:rsidDel="00000000" w:rsidP="00000000" w:rsidRDefault="00000000" w:rsidRPr="00000000" w14:paraId="000001C6">
            <w:pPr>
              <w:contextualSpacing w:val="0"/>
              <w:jc w:val="left"/>
              <w:rPr>
                <w:sz w:val="22"/>
                <w:szCs w:val="22"/>
              </w:rPr>
            </w:pPr>
            <w:r w:rsidDel="00000000" w:rsidR="00000000" w:rsidRPr="00000000">
              <w:rPr>
                <w:b w:val="1"/>
                <w:sz w:val="22"/>
                <w:szCs w:val="22"/>
                <w:rtl w:val="0"/>
              </w:rPr>
              <w:t xml:space="preserve">Statistiskas un modelēšanas programmas modulis:</w:t>
            </w:r>
            <w:r w:rsidDel="00000000" w:rsidR="00000000" w:rsidRPr="00000000">
              <w:rPr>
                <w:rtl w:val="0"/>
              </w:rPr>
            </w:r>
          </w:p>
          <w:p w:rsidR="00000000" w:rsidDel="00000000" w:rsidP="00000000" w:rsidRDefault="00000000" w:rsidRPr="00000000" w14:paraId="000001C7">
            <w:pPr>
              <w:numPr>
                <w:ilvl w:val="0"/>
                <w:numId w:val="138"/>
              </w:numPr>
              <w:ind w:left="314" w:hanging="283"/>
              <w:contextualSpacing w:val="0"/>
              <w:jc w:val="left"/>
              <w:rPr>
                <w:b w:val="1"/>
                <w:sz w:val="22"/>
                <w:szCs w:val="22"/>
              </w:rPr>
            </w:pPr>
            <w:r w:rsidDel="00000000" w:rsidR="00000000" w:rsidRPr="00000000">
              <w:rPr>
                <w:sz w:val="22"/>
                <w:szCs w:val="22"/>
                <w:rtl w:val="0"/>
              </w:rPr>
              <w:t xml:space="preserve">Programma izmanto SIMCA-P+;</w:t>
            </w:r>
            <w:r w:rsidDel="00000000" w:rsidR="00000000" w:rsidRPr="00000000">
              <w:rPr>
                <w:rtl w:val="0"/>
              </w:rPr>
            </w:r>
          </w:p>
          <w:p w:rsidR="00000000" w:rsidDel="00000000" w:rsidP="00000000" w:rsidRDefault="00000000" w:rsidRPr="00000000" w14:paraId="000001C8">
            <w:pPr>
              <w:numPr>
                <w:ilvl w:val="0"/>
                <w:numId w:val="138"/>
              </w:numPr>
              <w:ind w:left="314" w:hanging="283"/>
              <w:contextualSpacing w:val="0"/>
              <w:jc w:val="left"/>
              <w:rPr>
                <w:b w:val="1"/>
                <w:sz w:val="22"/>
                <w:szCs w:val="22"/>
              </w:rPr>
            </w:pPr>
            <w:r w:rsidDel="00000000" w:rsidR="00000000" w:rsidRPr="00000000">
              <w:rPr>
                <w:sz w:val="22"/>
                <w:szCs w:val="22"/>
                <w:rtl w:val="0"/>
              </w:rPr>
              <w:t xml:space="preserve">Iespēja importēt failus vismaz </w:t>
            </w:r>
            <w:r w:rsidDel="00000000" w:rsidR="00000000" w:rsidRPr="00000000">
              <w:rPr>
                <w:i w:val="1"/>
                <w:sz w:val="22"/>
                <w:szCs w:val="22"/>
                <w:rtl w:val="0"/>
              </w:rPr>
              <w:t xml:space="preserve">.csv</w:t>
            </w:r>
            <w:r w:rsidDel="00000000" w:rsidR="00000000" w:rsidRPr="00000000">
              <w:rPr>
                <w:sz w:val="22"/>
                <w:szCs w:val="22"/>
                <w:rtl w:val="0"/>
              </w:rPr>
              <w:t xml:space="preserve"> formātā;</w:t>
            </w:r>
            <w:r w:rsidDel="00000000" w:rsidR="00000000" w:rsidRPr="00000000">
              <w:rPr>
                <w:rtl w:val="0"/>
              </w:rPr>
            </w:r>
          </w:p>
          <w:p w:rsidR="00000000" w:rsidDel="00000000" w:rsidP="00000000" w:rsidRDefault="00000000" w:rsidRPr="00000000" w14:paraId="000001C9">
            <w:pPr>
              <w:numPr>
                <w:ilvl w:val="0"/>
                <w:numId w:val="138"/>
              </w:numPr>
              <w:ind w:left="314" w:hanging="283"/>
              <w:contextualSpacing w:val="0"/>
              <w:jc w:val="left"/>
              <w:rPr>
                <w:b w:val="1"/>
                <w:sz w:val="22"/>
                <w:szCs w:val="22"/>
              </w:rPr>
            </w:pPr>
            <w:r w:rsidDel="00000000" w:rsidR="00000000" w:rsidRPr="00000000">
              <w:rPr>
                <w:sz w:val="22"/>
                <w:szCs w:val="22"/>
                <w:rtl w:val="0"/>
              </w:rPr>
              <w:t xml:space="preserve">Programma izmanto vismaz PLC, PLS, OPLS, OPLS-DA modeļus datu apstrādei. Pēc apstrādes iespēja izmantot modeli statistiskajām analīzēm, izmantojot citu vektoru funkciju;</w:t>
            </w:r>
            <w:r w:rsidDel="00000000" w:rsidR="00000000" w:rsidRPr="00000000">
              <w:rPr>
                <w:rtl w:val="0"/>
              </w:rPr>
            </w:r>
          </w:p>
          <w:p w:rsidR="00000000" w:rsidDel="00000000" w:rsidP="00000000" w:rsidRDefault="00000000" w:rsidRPr="00000000" w14:paraId="000001CA">
            <w:pPr>
              <w:numPr>
                <w:ilvl w:val="0"/>
                <w:numId w:val="138"/>
              </w:numPr>
              <w:ind w:left="314" w:hanging="283"/>
              <w:contextualSpacing w:val="0"/>
              <w:jc w:val="left"/>
              <w:rPr>
                <w:b w:val="1"/>
                <w:sz w:val="22"/>
                <w:szCs w:val="22"/>
              </w:rPr>
            </w:pPr>
            <w:r w:rsidDel="00000000" w:rsidR="00000000" w:rsidRPr="00000000">
              <w:rPr>
                <w:sz w:val="22"/>
                <w:szCs w:val="22"/>
                <w:rtl w:val="0"/>
              </w:rPr>
              <w:t xml:space="preserve">Programma spēja attēlot datu apstrādes rezultatus, izmantojot vismaz “</w:t>
            </w:r>
            <w:r w:rsidDel="00000000" w:rsidR="00000000" w:rsidRPr="00000000">
              <w:rPr>
                <w:i w:val="1"/>
                <w:sz w:val="22"/>
                <w:szCs w:val="22"/>
                <w:rtl w:val="0"/>
              </w:rPr>
              <w:t xml:space="preserve">S-plot</w:t>
            </w:r>
            <w:r w:rsidDel="00000000" w:rsidR="00000000" w:rsidRPr="00000000">
              <w:rPr>
                <w:sz w:val="22"/>
                <w:szCs w:val="22"/>
                <w:rtl w:val="0"/>
              </w:rPr>
              <w:t xml:space="preserve">”, “</w:t>
            </w:r>
            <w:r w:rsidDel="00000000" w:rsidR="00000000" w:rsidRPr="00000000">
              <w:rPr>
                <w:i w:val="1"/>
                <w:sz w:val="22"/>
                <w:szCs w:val="22"/>
                <w:rtl w:val="0"/>
              </w:rPr>
              <w:t xml:space="preserve">VIP vs. Coefficients</w:t>
            </w:r>
            <w:r w:rsidDel="00000000" w:rsidR="00000000" w:rsidRPr="00000000">
              <w:rPr>
                <w:sz w:val="22"/>
                <w:szCs w:val="22"/>
                <w:rtl w:val="0"/>
              </w:rPr>
              <w:t xml:space="preserve">”, “</w:t>
            </w:r>
            <w:r w:rsidDel="00000000" w:rsidR="00000000" w:rsidRPr="00000000">
              <w:rPr>
                <w:i w:val="1"/>
                <w:sz w:val="22"/>
                <w:szCs w:val="22"/>
                <w:rtl w:val="0"/>
              </w:rPr>
              <w:t xml:space="preserve">X/N Overview</w:t>
            </w:r>
            <w:r w:rsidDel="00000000" w:rsidR="00000000" w:rsidRPr="00000000">
              <w:rPr>
                <w:sz w:val="22"/>
                <w:szCs w:val="22"/>
                <w:rtl w:val="0"/>
              </w:rPr>
              <w:t xml:space="preserve">” grafikus.</w:t>
            </w:r>
            <w:r w:rsidDel="00000000" w:rsidR="00000000" w:rsidRPr="00000000">
              <w:rPr>
                <w:rtl w:val="0"/>
              </w:rPr>
            </w:r>
          </w:p>
          <w:p w:rsidR="00000000" w:rsidDel="00000000" w:rsidP="00000000" w:rsidRDefault="00000000" w:rsidRPr="00000000" w14:paraId="000001CB">
            <w:pPr>
              <w:contextualSpacing w:val="0"/>
              <w:jc w:val="left"/>
              <w:rPr>
                <w:b w:val="1"/>
                <w:sz w:val="22"/>
                <w:szCs w:val="22"/>
              </w:rPr>
            </w:pPr>
            <w:r w:rsidDel="00000000" w:rsidR="00000000" w:rsidRPr="00000000">
              <w:rPr>
                <w:rtl w:val="0"/>
              </w:rPr>
            </w:r>
          </w:p>
          <w:p w:rsidR="00000000" w:rsidDel="00000000" w:rsidP="00000000" w:rsidRDefault="00000000" w:rsidRPr="00000000" w14:paraId="000001CC">
            <w:pPr>
              <w:contextualSpacing w:val="0"/>
              <w:jc w:val="left"/>
              <w:rPr>
                <w:b w:val="1"/>
                <w:sz w:val="22"/>
                <w:szCs w:val="22"/>
              </w:rPr>
            </w:pPr>
            <w:r w:rsidDel="00000000" w:rsidR="00000000" w:rsidRPr="00000000">
              <w:rPr>
                <w:b w:val="1"/>
                <w:sz w:val="22"/>
                <w:szCs w:val="22"/>
                <w:rtl w:val="0"/>
              </w:rPr>
              <w:t xml:space="preserve">Programmas modulis metabolomikai:</w:t>
            </w:r>
          </w:p>
          <w:p w:rsidR="00000000" w:rsidDel="00000000" w:rsidP="00000000" w:rsidRDefault="00000000" w:rsidRPr="00000000" w14:paraId="000001CD">
            <w:pPr>
              <w:numPr>
                <w:ilvl w:val="0"/>
                <w:numId w:val="71"/>
              </w:numPr>
              <w:ind w:left="314" w:hanging="283"/>
              <w:contextualSpacing w:val="0"/>
              <w:jc w:val="left"/>
              <w:rPr>
                <w:sz w:val="22"/>
                <w:szCs w:val="22"/>
              </w:rPr>
            </w:pPr>
            <w:r w:rsidDel="00000000" w:rsidR="00000000" w:rsidRPr="00000000">
              <w:rPr>
                <w:sz w:val="22"/>
                <w:szCs w:val="22"/>
                <w:rtl w:val="0"/>
              </w:rPr>
              <w:t xml:space="preserve">Programma spēj pilnībā vadīt masspektrometru, komplektācijā iekļautos jonu avotus, hromatogrāfus; </w:t>
            </w:r>
          </w:p>
          <w:p w:rsidR="00000000" w:rsidDel="00000000" w:rsidP="00000000" w:rsidRDefault="00000000" w:rsidRPr="00000000" w14:paraId="000001CE">
            <w:pPr>
              <w:numPr>
                <w:ilvl w:val="0"/>
                <w:numId w:val="71"/>
              </w:numPr>
              <w:ind w:left="314" w:hanging="283"/>
              <w:contextualSpacing w:val="0"/>
              <w:jc w:val="left"/>
              <w:rPr>
                <w:sz w:val="22"/>
                <w:szCs w:val="22"/>
              </w:rPr>
            </w:pPr>
            <w:r w:rsidDel="00000000" w:rsidR="00000000" w:rsidRPr="00000000">
              <w:rPr>
                <w:sz w:val="22"/>
                <w:szCs w:val="22"/>
                <w:rtl w:val="0"/>
              </w:rPr>
              <w:t xml:space="preserve">Programmas modulim metabolomikai un masspektrometram ir jābūt savā starpā savietojamiem faila formātiem, nodrošinot hromatogrāfijas datu pārnesi uz metabolomikas lietotni un otrādi,  programmām ir jābūt validētam un verificētam, ko apliecina validācijas sertifikāts vai ekvivalents dokuments;</w:t>
            </w:r>
          </w:p>
          <w:p w:rsidR="00000000" w:rsidDel="00000000" w:rsidP="00000000" w:rsidRDefault="00000000" w:rsidRPr="00000000" w14:paraId="000001CF">
            <w:pPr>
              <w:numPr>
                <w:ilvl w:val="0"/>
                <w:numId w:val="71"/>
              </w:numPr>
              <w:ind w:left="314" w:hanging="283"/>
              <w:contextualSpacing w:val="0"/>
              <w:jc w:val="left"/>
              <w:rPr>
                <w:sz w:val="22"/>
                <w:szCs w:val="22"/>
              </w:rPr>
            </w:pPr>
            <w:r w:rsidDel="00000000" w:rsidR="00000000" w:rsidRPr="00000000">
              <w:rPr>
                <w:sz w:val="22"/>
                <w:szCs w:val="22"/>
                <w:rtl w:val="0"/>
              </w:rPr>
              <w:t xml:space="preserve">Programmas un programmas modulim metabolomikai jābūt atbilstošam metabolomikas analīžu tehniskajām specifikācijām un GLP (</w:t>
            </w:r>
            <w:r w:rsidDel="00000000" w:rsidR="00000000" w:rsidRPr="00000000">
              <w:rPr>
                <w:i w:val="1"/>
                <w:sz w:val="22"/>
                <w:szCs w:val="22"/>
                <w:rtl w:val="0"/>
              </w:rPr>
              <w:t xml:space="preserve">good laboratory practice) </w:t>
            </w:r>
            <w:r w:rsidDel="00000000" w:rsidR="00000000" w:rsidRPr="00000000">
              <w:rPr>
                <w:sz w:val="22"/>
                <w:szCs w:val="22"/>
                <w:rtl w:val="0"/>
              </w:rPr>
              <w:t xml:space="preserve">prasībām;</w:t>
            </w:r>
          </w:p>
          <w:p w:rsidR="00000000" w:rsidDel="00000000" w:rsidP="00000000" w:rsidRDefault="00000000" w:rsidRPr="00000000" w14:paraId="000001D0">
            <w:pPr>
              <w:numPr>
                <w:ilvl w:val="0"/>
                <w:numId w:val="71"/>
              </w:numPr>
              <w:ind w:left="314" w:hanging="283"/>
              <w:contextualSpacing w:val="0"/>
              <w:jc w:val="left"/>
              <w:rPr>
                <w:sz w:val="22"/>
                <w:szCs w:val="22"/>
              </w:rPr>
            </w:pPr>
            <w:r w:rsidDel="00000000" w:rsidR="00000000" w:rsidRPr="00000000">
              <w:rPr>
                <w:sz w:val="22"/>
                <w:szCs w:val="22"/>
                <w:rtl w:val="0"/>
              </w:rPr>
              <w:t xml:space="preserve">Programma spēj automātiski ģenerēt un izpildīt MSMS paraugu sekvences;</w:t>
            </w:r>
          </w:p>
          <w:p w:rsidR="00000000" w:rsidDel="00000000" w:rsidP="00000000" w:rsidRDefault="00000000" w:rsidRPr="00000000" w14:paraId="000001D1">
            <w:pPr>
              <w:numPr>
                <w:ilvl w:val="0"/>
                <w:numId w:val="71"/>
              </w:numPr>
              <w:ind w:left="314" w:hanging="283"/>
              <w:contextualSpacing w:val="0"/>
              <w:jc w:val="left"/>
              <w:rPr>
                <w:sz w:val="22"/>
                <w:szCs w:val="22"/>
              </w:rPr>
            </w:pPr>
            <w:r w:rsidDel="00000000" w:rsidR="00000000" w:rsidRPr="00000000">
              <w:rPr>
                <w:sz w:val="22"/>
                <w:szCs w:val="22"/>
                <w:rtl w:val="0"/>
              </w:rPr>
              <w:t xml:space="preserve">Paraugu sarakstos interfeisā iespēja norādīt pētīto vielu elementāru formulu, kā masu referenci;</w:t>
            </w:r>
          </w:p>
          <w:p w:rsidR="00000000" w:rsidDel="00000000" w:rsidP="00000000" w:rsidRDefault="00000000" w:rsidRPr="00000000" w14:paraId="000001D2">
            <w:pPr>
              <w:numPr>
                <w:ilvl w:val="0"/>
                <w:numId w:val="71"/>
              </w:numPr>
              <w:ind w:left="314" w:hanging="283"/>
              <w:contextualSpacing w:val="0"/>
              <w:jc w:val="left"/>
              <w:rPr>
                <w:sz w:val="22"/>
                <w:szCs w:val="22"/>
              </w:rPr>
            </w:pPr>
            <w:r w:rsidDel="00000000" w:rsidR="00000000" w:rsidRPr="00000000">
              <w:rPr>
                <w:sz w:val="22"/>
                <w:szCs w:val="22"/>
                <w:rtl w:val="0"/>
              </w:rPr>
              <w:t xml:space="preserve">Programma spēj automātiski identificēt metabolītus;</w:t>
            </w:r>
          </w:p>
          <w:p w:rsidR="00000000" w:rsidDel="00000000" w:rsidP="00000000" w:rsidRDefault="00000000" w:rsidRPr="00000000" w14:paraId="000001D3">
            <w:pPr>
              <w:numPr>
                <w:ilvl w:val="0"/>
                <w:numId w:val="71"/>
              </w:numPr>
              <w:ind w:left="314" w:hanging="283"/>
              <w:contextualSpacing w:val="0"/>
              <w:jc w:val="left"/>
              <w:rPr>
                <w:sz w:val="22"/>
                <w:szCs w:val="22"/>
              </w:rPr>
            </w:pPr>
            <w:r w:rsidDel="00000000" w:rsidR="00000000" w:rsidRPr="00000000">
              <w:rPr>
                <w:sz w:val="22"/>
                <w:szCs w:val="22"/>
                <w:rtl w:val="0"/>
              </w:rPr>
              <w:t xml:space="preserve">Programma spēj salīdzināt un ģenerēt korelācijas starp MS datiem un datiem no diožu matrices detektoriem (vai citiem UV tipa detektoriem);</w:t>
            </w:r>
          </w:p>
          <w:p w:rsidR="00000000" w:rsidDel="00000000" w:rsidP="00000000" w:rsidRDefault="00000000" w:rsidRPr="00000000" w14:paraId="000001D4">
            <w:pPr>
              <w:numPr>
                <w:ilvl w:val="0"/>
                <w:numId w:val="71"/>
              </w:numPr>
              <w:ind w:left="314" w:hanging="283"/>
              <w:contextualSpacing w:val="0"/>
              <w:jc w:val="left"/>
              <w:rPr>
                <w:sz w:val="22"/>
                <w:szCs w:val="22"/>
              </w:rPr>
            </w:pPr>
            <w:r w:rsidDel="00000000" w:rsidR="00000000" w:rsidRPr="00000000">
              <w:rPr>
                <w:sz w:val="22"/>
                <w:szCs w:val="22"/>
                <w:rtl w:val="0"/>
              </w:rPr>
              <w:t xml:space="preserve">Programma spēj definēt vielu metabolismu ceļu caur struktūras izskaidrošanas procesiem;</w:t>
            </w:r>
          </w:p>
          <w:p w:rsidR="00000000" w:rsidDel="00000000" w:rsidP="00000000" w:rsidRDefault="00000000" w:rsidRPr="00000000" w14:paraId="000001D5">
            <w:pPr>
              <w:numPr>
                <w:ilvl w:val="0"/>
                <w:numId w:val="71"/>
              </w:numPr>
              <w:ind w:left="314" w:hanging="283"/>
              <w:contextualSpacing w:val="0"/>
              <w:jc w:val="left"/>
              <w:rPr>
                <w:sz w:val="22"/>
                <w:szCs w:val="22"/>
              </w:rPr>
            </w:pPr>
            <w:r w:rsidDel="00000000" w:rsidR="00000000" w:rsidRPr="00000000">
              <w:rPr>
                <w:sz w:val="22"/>
                <w:szCs w:val="22"/>
                <w:rtl w:val="0"/>
              </w:rPr>
              <w:t xml:space="preserve">Metabolītu dati paraugā saistīti ar kontroles paraugu datiem;</w:t>
            </w:r>
          </w:p>
          <w:p w:rsidR="00000000" w:rsidDel="00000000" w:rsidP="00000000" w:rsidRDefault="00000000" w:rsidRPr="00000000" w14:paraId="000001D6">
            <w:pPr>
              <w:numPr>
                <w:ilvl w:val="0"/>
                <w:numId w:val="71"/>
              </w:numPr>
              <w:spacing w:after="120" w:lineRule="auto"/>
              <w:ind w:left="312" w:hanging="284"/>
              <w:contextualSpacing w:val="0"/>
              <w:jc w:val="left"/>
              <w:rPr>
                <w:sz w:val="22"/>
                <w:szCs w:val="22"/>
              </w:rPr>
            </w:pPr>
            <w:r w:rsidDel="00000000" w:rsidR="00000000" w:rsidRPr="00000000">
              <w:rPr>
                <w:sz w:val="22"/>
                <w:szCs w:val="22"/>
                <w:rtl w:val="0"/>
              </w:rPr>
              <w:t xml:space="preserve">Programma spēj automātiski veikt MSMS verifikāciju un metabolītu attiecināšanu, kas iekļauj līdzīgu produktu jonu noteikšanu un fragmentācijas ceļus starp paraugiem salīdzināšanu.</w:t>
            </w:r>
          </w:p>
        </w:tc>
        <w:tc>
          <w:tcPr/>
          <w:p w:rsidR="00000000" w:rsidDel="00000000" w:rsidP="00000000" w:rsidRDefault="00000000" w:rsidRPr="00000000" w14:paraId="000001D8">
            <w:pPr>
              <w:contextualSpacing w:val="0"/>
              <w:jc w:val="left"/>
              <w:rPr>
                <w:sz w:val="22"/>
                <w:szCs w:val="22"/>
              </w:rPr>
            </w:pPr>
            <w:r w:rsidDel="00000000" w:rsidR="00000000" w:rsidRPr="00000000">
              <w:rPr>
                <w:rtl w:val="0"/>
              </w:rPr>
            </w:r>
          </w:p>
        </w:tc>
      </w:tr>
      <w:tr>
        <w:trPr>
          <w:trHeight w:val="220" w:hRule="atLeast"/>
        </w:trPr>
        <w:tc>
          <w:tcPr>
            <w:shd w:fill="auto" w:val="clear"/>
            <w:vAlign w:val="center"/>
          </w:tcPr>
          <w:p w:rsidR="00000000" w:rsidDel="00000000" w:rsidP="00000000" w:rsidRDefault="00000000" w:rsidRPr="00000000" w14:paraId="000001D9">
            <w:pPr>
              <w:contextualSpacing w:val="0"/>
              <w:jc w:val="left"/>
              <w:rPr>
                <w:b w:val="1"/>
                <w:sz w:val="22"/>
                <w:szCs w:val="22"/>
              </w:rPr>
            </w:pPr>
            <w:r w:rsidDel="00000000" w:rsidR="00000000" w:rsidRPr="00000000">
              <w:rPr>
                <w:b w:val="1"/>
                <w:sz w:val="22"/>
                <w:szCs w:val="22"/>
                <w:rtl w:val="0"/>
              </w:rPr>
              <w:t xml:space="preserve">2.</w:t>
            </w:r>
          </w:p>
        </w:tc>
        <w:tc>
          <w:tcPr>
            <w:shd w:fill="auto" w:val="clear"/>
            <w:vAlign w:val="center"/>
          </w:tcPr>
          <w:p w:rsidR="00000000" w:rsidDel="00000000" w:rsidP="00000000" w:rsidRDefault="00000000" w:rsidRPr="00000000" w14:paraId="000001DA">
            <w:pPr>
              <w:spacing w:after="120" w:before="120" w:lineRule="auto"/>
              <w:contextualSpacing w:val="0"/>
              <w:jc w:val="left"/>
              <w:rPr>
                <w:b w:val="1"/>
                <w:sz w:val="22"/>
                <w:szCs w:val="22"/>
              </w:rPr>
            </w:pPr>
            <w:r w:rsidDel="00000000" w:rsidR="00000000" w:rsidRPr="00000000">
              <w:rPr>
                <w:b w:val="1"/>
                <w:sz w:val="22"/>
                <w:szCs w:val="22"/>
                <w:rtl w:val="0"/>
              </w:rPr>
              <w:t xml:space="preserve">Preces garantijas termiņš</w:t>
            </w:r>
          </w:p>
        </w:tc>
        <w:tc>
          <w:tcPr>
            <w:shd w:fill="auto" w:val="clear"/>
            <w:vAlign w:val="center"/>
          </w:tcPr>
          <w:p w:rsidR="00000000" w:rsidDel="00000000" w:rsidP="00000000" w:rsidRDefault="00000000" w:rsidRPr="00000000" w14:paraId="000001DB">
            <w:pPr>
              <w:spacing w:after="120" w:before="120" w:lineRule="auto"/>
              <w:contextualSpacing w:val="0"/>
              <w:jc w:val="left"/>
              <w:rPr>
                <w:sz w:val="22"/>
                <w:szCs w:val="22"/>
              </w:rPr>
            </w:pPr>
            <w:r w:rsidDel="00000000" w:rsidR="00000000" w:rsidRPr="00000000">
              <w:rPr>
                <w:sz w:val="22"/>
                <w:szCs w:val="22"/>
                <w:rtl w:val="0"/>
              </w:rPr>
              <w:t xml:space="preserve">Ne mazāk kā 24 (divdesmit četri) mēneši no preces nodošanas ekspluatācijā.</w:t>
            </w:r>
          </w:p>
        </w:tc>
        <w:tc>
          <w:tcPr>
            <w:shd w:fill="auto" w:val="clear"/>
          </w:tcPr>
          <w:p w:rsidR="00000000" w:rsidDel="00000000" w:rsidP="00000000" w:rsidRDefault="00000000" w:rsidRPr="00000000" w14:paraId="000001DC">
            <w:pPr>
              <w:spacing w:after="120" w:before="120" w:lineRule="auto"/>
              <w:contextualSpacing w:val="0"/>
              <w:jc w:val="left"/>
              <w:rPr>
                <w:i w:val="1"/>
                <w:sz w:val="22"/>
                <w:szCs w:val="22"/>
              </w:rPr>
            </w:pPr>
            <w:r w:rsidDel="00000000" w:rsidR="00000000" w:rsidRPr="00000000">
              <w:rPr>
                <w:i w:val="1"/>
                <w:sz w:val="22"/>
                <w:szCs w:val="22"/>
                <w:rtl w:val="0"/>
              </w:rPr>
              <w:t xml:space="preserve">Pretendenta piedāvātais garantijas laiks.</w:t>
            </w:r>
          </w:p>
        </w:tc>
      </w:tr>
      <w:tr>
        <w:trPr>
          <w:trHeight w:val="220" w:hRule="atLeast"/>
        </w:trPr>
        <w:tc>
          <w:tcPr>
            <w:shd w:fill="auto" w:val="clear"/>
            <w:vAlign w:val="center"/>
          </w:tcPr>
          <w:p w:rsidR="00000000" w:rsidDel="00000000" w:rsidP="00000000" w:rsidRDefault="00000000" w:rsidRPr="00000000" w14:paraId="000001DD">
            <w:pPr>
              <w:contextualSpacing w:val="0"/>
              <w:jc w:val="left"/>
              <w:rPr>
                <w:b w:val="1"/>
                <w:sz w:val="22"/>
                <w:szCs w:val="22"/>
              </w:rPr>
            </w:pPr>
            <w:r w:rsidDel="00000000" w:rsidR="00000000" w:rsidRPr="00000000">
              <w:rPr>
                <w:b w:val="1"/>
                <w:sz w:val="22"/>
                <w:szCs w:val="22"/>
                <w:rtl w:val="0"/>
              </w:rPr>
              <w:t xml:space="preserve">3.</w:t>
            </w:r>
          </w:p>
        </w:tc>
        <w:tc>
          <w:tcPr>
            <w:shd w:fill="auto" w:val="clear"/>
            <w:vAlign w:val="center"/>
          </w:tcPr>
          <w:p w:rsidR="00000000" w:rsidDel="00000000" w:rsidP="00000000" w:rsidRDefault="00000000" w:rsidRPr="00000000" w14:paraId="000001DE">
            <w:pPr>
              <w:pBdr>
                <w:top w:color="000000" w:space="0" w:sz="0" w:val="none"/>
                <w:left w:color="000000" w:space="0" w:sz="0" w:val="none"/>
                <w:bottom w:color="000000" w:space="0" w:sz="0" w:val="none"/>
                <w:right w:color="000000" w:space="0" w:sz="0" w:val="none"/>
                <w:between w:color="000000" w:space="0" w:sz="0" w:val="none"/>
              </w:pBdr>
              <w:spacing w:after="120" w:before="120" w:lineRule="auto"/>
              <w:contextualSpacing w:val="0"/>
              <w:jc w:val="left"/>
              <w:rPr>
                <w:b w:val="1"/>
                <w:sz w:val="22"/>
                <w:szCs w:val="22"/>
              </w:rPr>
            </w:pPr>
            <w:r w:rsidDel="00000000" w:rsidR="00000000" w:rsidRPr="00000000">
              <w:rPr>
                <w:b w:val="1"/>
                <w:sz w:val="22"/>
                <w:szCs w:val="22"/>
                <w:rtl w:val="0"/>
              </w:rPr>
              <w:t xml:space="preserve">Pasūtītāja personāla apmācība</w:t>
            </w:r>
          </w:p>
        </w:tc>
        <w:tc>
          <w:tcPr>
            <w:shd w:fill="auto" w:val="clear"/>
            <w:vAlign w:val="center"/>
          </w:tcPr>
          <w:p w:rsidR="00000000" w:rsidDel="00000000" w:rsidP="00000000" w:rsidRDefault="00000000" w:rsidRPr="00000000" w14:paraId="000001DF">
            <w:pPr>
              <w:spacing w:after="120" w:before="120" w:lineRule="auto"/>
              <w:contextualSpacing w:val="0"/>
              <w:jc w:val="left"/>
              <w:rPr>
                <w:sz w:val="22"/>
                <w:szCs w:val="22"/>
              </w:rPr>
            </w:pPr>
            <w:r w:rsidDel="00000000" w:rsidR="00000000" w:rsidRPr="00000000">
              <w:rPr>
                <w:sz w:val="22"/>
                <w:szCs w:val="22"/>
                <w:rtl w:val="0"/>
              </w:rPr>
              <w:t xml:space="preserve">3 (trīs) cilvēkiem, ne mazāk kā 2 (divām) dienas.</w:t>
            </w:r>
          </w:p>
        </w:tc>
        <w:tc>
          <w:tcPr>
            <w:shd w:fill="auto" w:val="clear"/>
            <w:vAlign w:val="center"/>
          </w:tcPr>
          <w:p w:rsidR="00000000" w:rsidDel="00000000" w:rsidP="00000000" w:rsidRDefault="00000000" w:rsidRPr="00000000" w14:paraId="000001E0">
            <w:pPr>
              <w:spacing w:after="120" w:before="120" w:lineRule="auto"/>
              <w:contextualSpacing w:val="0"/>
              <w:jc w:val="left"/>
              <w:rPr>
                <w:color w:val="ff0000"/>
                <w:sz w:val="22"/>
                <w:szCs w:val="22"/>
              </w:rPr>
            </w:pPr>
            <w:r w:rsidDel="00000000" w:rsidR="00000000" w:rsidRPr="00000000">
              <w:rPr>
                <w:i w:val="1"/>
                <w:sz w:val="22"/>
                <w:szCs w:val="22"/>
                <w:rtl w:val="0"/>
              </w:rPr>
              <w:t xml:space="preserve">Pretendenta piedāvājums.</w:t>
            </w:r>
            <w:r w:rsidDel="00000000" w:rsidR="00000000" w:rsidRPr="00000000">
              <w:rPr>
                <w:rtl w:val="0"/>
              </w:rPr>
            </w:r>
          </w:p>
        </w:tc>
      </w:tr>
      <w:tr>
        <w:trPr>
          <w:trHeight w:val="220" w:hRule="atLeast"/>
        </w:trPr>
        <w:tc>
          <w:tcPr>
            <w:shd w:fill="auto" w:val="clear"/>
            <w:vAlign w:val="center"/>
          </w:tcPr>
          <w:p w:rsidR="00000000" w:rsidDel="00000000" w:rsidP="00000000" w:rsidRDefault="00000000" w:rsidRPr="00000000" w14:paraId="000001E1">
            <w:pPr>
              <w:spacing w:after="60" w:before="60" w:lineRule="auto"/>
              <w:contextualSpacing w:val="0"/>
              <w:jc w:val="left"/>
              <w:rPr>
                <w:b w:val="1"/>
                <w:sz w:val="22"/>
                <w:szCs w:val="22"/>
              </w:rPr>
            </w:pPr>
            <w:r w:rsidDel="00000000" w:rsidR="00000000" w:rsidRPr="00000000">
              <w:rPr>
                <w:b w:val="1"/>
                <w:sz w:val="22"/>
                <w:szCs w:val="22"/>
                <w:rtl w:val="0"/>
              </w:rPr>
              <w:t xml:space="preserve">4.</w:t>
            </w:r>
          </w:p>
        </w:tc>
        <w:tc>
          <w:tcPr>
            <w:shd w:fill="auto" w:val="clear"/>
            <w:vAlign w:val="center"/>
          </w:tcPr>
          <w:p w:rsidR="00000000" w:rsidDel="00000000" w:rsidP="00000000" w:rsidRDefault="00000000" w:rsidRPr="00000000" w14:paraId="000001E2">
            <w:pPr>
              <w:pBdr>
                <w:top w:color="000000" w:space="0" w:sz="0" w:val="none"/>
                <w:left w:color="000000" w:space="0" w:sz="0" w:val="none"/>
                <w:bottom w:color="000000" w:space="0" w:sz="0" w:val="none"/>
                <w:right w:color="000000" w:space="0" w:sz="0" w:val="none"/>
                <w:between w:color="000000" w:space="0" w:sz="0" w:val="none"/>
              </w:pBdr>
              <w:spacing w:after="120" w:before="120" w:lineRule="auto"/>
              <w:contextualSpacing w:val="0"/>
              <w:jc w:val="left"/>
              <w:rPr>
                <w:b w:val="1"/>
                <w:sz w:val="22"/>
                <w:szCs w:val="22"/>
              </w:rPr>
            </w:pPr>
            <w:r w:rsidDel="00000000" w:rsidR="00000000" w:rsidRPr="00000000">
              <w:rPr>
                <w:b w:val="1"/>
                <w:sz w:val="22"/>
                <w:szCs w:val="22"/>
                <w:rtl w:val="0"/>
              </w:rPr>
              <w:t xml:space="preserve">Preces piegādes vieta </w:t>
            </w:r>
          </w:p>
        </w:tc>
        <w:tc>
          <w:tcPr>
            <w:shd w:fill="auto" w:val="clear"/>
            <w:vAlign w:val="center"/>
          </w:tcPr>
          <w:p w:rsidR="00000000" w:rsidDel="00000000" w:rsidP="00000000" w:rsidRDefault="00000000" w:rsidRPr="00000000" w14:paraId="000001E3">
            <w:pPr>
              <w:spacing w:after="120" w:before="120" w:lineRule="auto"/>
              <w:contextualSpacing w:val="0"/>
              <w:jc w:val="left"/>
              <w:rPr>
                <w:sz w:val="22"/>
                <w:szCs w:val="22"/>
                <w:highlight w:val="white"/>
              </w:rPr>
            </w:pPr>
            <w:r w:rsidDel="00000000" w:rsidR="00000000" w:rsidRPr="00000000">
              <w:rPr>
                <w:sz w:val="22"/>
                <w:szCs w:val="22"/>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1E4">
            <w:pPr>
              <w:spacing w:after="120" w:before="120" w:lineRule="auto"/>
              <w:contextualSpacing w:val="0"/>
              <w:jc w:val="left"/>
              <w:rPr>
                <w:i w:val="1"/>
                <w:sz w:val="22"/>
                <w:szCs w:val="22"/>
              </w:rPr>
            </w:pPr>
            <w:r w:rsidDel="00000000" w:rsidR="00000000" w:rsidRPr="00000000">
              <w:rPr>
                <w:i w:val="1"/>
                <w:sz w:val="22"/>
                <w:szCs w:val="22"/>
                <w:rtl w:val="0"/>
              </w:rPr>
              <w:t xml:space="preserve">Pretendenta apliecinājums par prasības izpildi.</w:t>
            </w:r>
          </w:p>
        </w:tc>
      </w:tr>
    </w:tbl>
    <w:p w:rsidR="00000000" w:rsidDel="00000000" w:rsidP="00000000" w:rsidRDefault="00000000" w:rsidRPr="00000000" w14:paraId="000001E5">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daļa “Mikroskopi ar statīvā integrētu digitālo kameru”</w:t>
      </w:r>
    </w:p>
    <w:p w:rsidR="00000000" w:rsidDel="00000000" w:rsidP="00000000" w:rsidRDefault="00000000" w:rsidRPr="00000000" w14:paraId="000001E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tbl>
      <w:tblPr>
        <w:tblStyle w:val="Table26"/>
        <w:tblW w:w="146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2865"/>
        <w:gridCol w:w="7065"/>
        <w:gridCol w:w="3941"/>
        <w:tblGridChange w:id="0">
          <w:tblGrid>
            <w:gridCol w:w="738"/>
            <w:gridCol w:w="2865"/>
            <w:gridCol w:w="7065"/>
            <w:gridCol w:w="3941"/>
          </w:tblGrid>
        </w:tblGridChange>
      </w:tblGrid>
      <w:tr>
        <w:trPr>
          <w:trHeight w:val="220" w:hRule="atLeast"/>
        </w:trPr>
        <w:tc>
          <w:tcPr>
            <w:shd w:fill="d9ead3" w:val="clear"/>
          </w:tcPr>
          <w:p w:rsidR="00000000" w:rsidDel="00000000" w:rsidP="00000000" w:rsidRDefault="00000000" w:rsidRPr="00000000" w14:paraId="000001E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1E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1E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1ED">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Pretendenta tehniskais piedāvājums</w:t>
            </w:r>
          </w:p>
        </w:tc>
      </w:tr>
      <w:tr>
        <w:trPr>
          <w:trHeight w:val="220" w:hRule="atLeast"/>
        </w:trPr>
        <w:tc>
          <w:tcPr>
            <w:shd w:fill="d9d9d9" w:val="clear"/>
          </w:tcPr>
          <w:p w:rsidR="00000000" w:rsidDel="00000000" w:rsidP="00000000" w:rsidRDefault="00000000" w:rsidRPr="00000000" w14:paraId="000001EE">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vAlign w:val="center"/>
          </w:tcPr>
          <w:p w:rsidR="00000000" w:rsidDel="00000000" w:rsidP="00000000" w:rsidRDefault="00000000" w:rsidRPr="00000000" w14:paraId="000001EF">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w:t>
            </w:r>
          </w:p>
        </w:tc>
        <w:tc>
          <w:tcPr>
            <w:shd w:fill="d9d9d9" w:val="clear"/>
          </w:tcPr>
          <w:p w:rsidR="00000000" w:rsidDel="00000000" w:rsidP="00000000" w:rsidRDefault="00000000" w:rsidRPr="00000000" w14:paraId="000001F1">
            <w:pPr>
              <w:spacing w:after="120" w:before="120" w:line="240" w:lineRule="auto"/>
              <w:contextualSpacing w:val="0"/>
              <w:rPr>
                <w:rFonts w:ascii="Times New Roman" w:cs="Times New Roman" w:eastAsia="Times New Roman" w:hAnsi="Times New Roman"/>
              </w:rPr>
            </w:pPr>
            <w:r w:rsidDel="00000000" w:rsidR="00000000" w:rsidRPr="00000000">
              <w:rPr>
                <w:rtl w:val="0"/>
              </w:rPr>
            </w:r>
          </w:p>
        </w:tc>
      </w:tr>
      <w:tr>
        <w:trPr>
          <w:trHeight w:val="220" w:hRule="atLeast"/>
        </w:trPr>
        <w:tc>
          <w:tcPr/>
          <w:p w:rsidR="00000000" w:rsidDel="00000000" w:rsidP="00000000" w:rsidRDefault="00000000" w:rsidRPr="00000000" w14:paraId="000001F2">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01F3">
            <w:pPr>
              <w:spacing w:after="120" w:before="12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rtl w:val="0"/>
              </w:rPr>
              <w:t xml:space="preserve">Mikroskopi ar statīvā integrētu digitālo kameru (25 komplekti).</w:t>
            </w:r>
            <w:r w:rsidDel="00000000" w:rsidR="00000000" w:rsidRPr="00000000">
              <w:rPr>
                <w:rtl w:val="0"/>
              </w:rPr>
            </w:r>
          </w:p>
          <w:p w:rsidR="00000000" w:rsidDel="00000000" w:rsidP="00000000" w:rsidRDefault="00000000" w:rsidRPr="00000000" w14:paraId="000001F4">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w:t>
            </w:r>
          </w:p>
          <w:p w:rsidR="00000000" w:rsidDel="00000000" w:rsidP="00000000" w:rsidRDefault="00000000" w:rsidRPr="00000000" w14:paraId="000001F5">
            <w:pPr>
              <w:numPr>
                <w:ilvl w:val="0"/>
                <w:numId w:val="12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Caurejošās gaismas binokulārie mikroskopi (kopā ar visiem ražotāja pamatkomplektā paredzētajiem piederumiem) – 25 gab.</w:t>
            </w:r>
          </w:p>
          <w:p w:rsidR="00000000" w:rsidDel="00000000" w:rsidP="00000000" w:rsidRDefault="00000000" w:rsidRPr="00000000" w14:paraId="000001F6">
            <w:pPr>
              <w:numPr>
                <w:ilvl w:val="0"/>
                <w:numId w:val="12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Mikroskopu pārsegs (pret putekļu) – 25 gab.</w:t>
            </w:r>
          </w:p>
          <w:p w:rsidR="00000000" w:rsidDel="00000000" w:rsidP="00000000" w:rsidRDefault="00000000" w:rsidRPr="00000000" w14:paraId="000001F7">
            <w:pPr>
              <w:numPr>
                <w:ilvl w:val="0"/>
                <w:numId w:val="121"/>
              </w:numP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Imersijas eļļa, 4 ml – 25 gab.</w:t>
            </w:r>
            <w:r w:rsidDel="00000000" w:rsidR="00000000" w:rsidRPr="00000000">
              <w:rPr>
                <w:rtl w:val="0"/>
              </w:rPr>
            </w:r>
          </w:p>
          <w:p w:rsidR="00000000" w:rsidDel="00000000" w:rsidP="00000000" w:rsidRDefault="00000000" w:rsidRPr="00000000" w14:paraId="000001F8">
            <w:pPr>
              <w:numPr>
                <w:ilvl w:val="0"/>
                <w:numId w:val="121"/>
              </w:numPr>
              <w:spacing w:after="120" w:line="240" w:lineRule="auto"/>
              <w:ind w:left="357" w:hanging="357"/>
              <w:contextualSpacing w:val="0"/>
              <w:rPr/>
            </w:pPr>
            <w:r w:rsidDel="00000000" w:rsidR="00000000" w:rsidRPr="00000000">
              <w:rPr>
                <w:rFonts w:ascii="Times New Roman" w:cs="Times New Roman" w:eastAsia="Times New Roman" w:hAnsi="Times New Roman"/>
                <w:rtl w:val="0"/>
              </w:rPr>
              <w:t xml:space="preserve">Statīvā integrēta kamera – 1 gab.</w:t>
            </w:r>
          </w:p>
        </w:tc>
        <w:tc>
          <w:tcPr>
            <w:vAlign w:val="center"/>
          </w:tcPr>
          <w:p w:rsidR="00000000" w:rsidDel="00000000" w:rsidP="00000000" w:rsidRDefault="00000000" w:rsidRPr="00000000" w14:paraId="000001FA">
            <w:pPr>
              <w:spacing w:after="0" w:line="240" w:lineRule="auto"/>
              <w:contextualSpacing w:val="0"/>
              <w:rPr>
                <w:rFonts w:ascii="Times New Roman" w:cs="Times New Roman" w:eastAsia="Times New Roman" w:hAnsi="Times New Roman"/>
                <w:b w:val="1"/>
              </w:rPr>
            </w:pPr>
            <w:r w:rsidDel="00000000" w:rsidR="00000000" w:rsidRPr="00000000">
              <w:rPr>
                <w:rtl w:val="0"/>
              </w:rPr>
            </w:r>
          </w:p>
        </w:tc>
      </w:tr>
      <w:tr>
        <w:trPr>
          <w:trHeight w:val="220" w:hRule="atLeast"/>
        </w:trPr>
        <w:tc>
          <w:tcPr>
            <w:shd w:fill="d9d9d9" w:val="clear"/>
          </w:tcPr>
          <w:p w:rsidR="00000000" w:rsidDel="00000000" w:rsidP="00000000" w:rsidRDefault="00000000" w:rsidRPr="00000000" w14:paraId="000001FB">
            <w:pPr>
              <w:spacing w:after="120" w:before="120" w:line="240" w:lineRule="auto"/>
              <w:contextualSpacing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tc>
        <w:tc>
          <w:tcPr>
            <w:gridSpan w:val="2"/>
            <w:shd w:fill="d9d9d9" w:val="clear"/>
            <w:vAlign w:val="center"/>
          </w:tcPr>
          <w:p w:rsidR="00000000" w:rsidDel="00000000" w:rsidP="00000000" w:rsidRDefault="00000000" w:rsidRPr="00000000" w14:paraId="000001FC">
            <w:pPr>
              <w:spacing w:after="120" w:before="120" w:line="240" w:lineRule="auto"/>
              <w:contextualSpacing w:val="0"/>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vAlign w:val="center"/>
          </w:tcPr>
          <w:p w:rsidR="00000000" w:rsidDel="00000000" w:rsidP="00000000" w:rsidRDefault="00000000" w:rsidRPr="00000000" w14:paraId="000001FE">
            <w:pPr>
              <w:spacing w:after="120" w:before="120" w:line="240" w:lineRule="auto"/>
              <w:contextualSpacing w:val="0"/>
              <w:rPr>
                <w:rFonts w:ascii="Times New Roman" w:cs="Times New Roman" w:eastAsia="Times New Roman" w:hAnsi="Times New Roman"/>
                <w:b w:val="1"/>
              </w:rPr>
            </w:pPr>
            <w:r w:rsidDel="00000000" w:rsidR="00000000" w:rsidRPr="00000000">
              <w:rPr>
                <w:rtl w:val="0"/>
              </w:rPr>
            </w:r>
          </w:p>
        </w:tc>
      </w:tr>
      <w:tr>
        <w:trPr>
          <w:trHeight w:val="220" w:hRule="atLeast"/>
        </w:trPr>
        <w:tc>
          <w:tcPr/>
          <w:p w:rsidR="00000000" w:rsidDel="00000000" w:rsidP="00000000" w:rsidRDefault="00000000" w:rsidRPr="00000000" w14:paraId="000001FF">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200">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Mikroskopi:</w:t>
            </w:r>
          </w:p>
          <w:tbl>
            <w:tblPr>
              <w:tblStyle w:val="Table24"/>
              <w:tblW w:w="96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0"/>
              <w:gridCol w:w="6947"/>
              <w:tblGridChange w:id="0">
                <w:tblGrid>
                  <w:gridCol w:w="2750"/>
                  <w:gridCol w:w="6947"/>
                </w:tblGrid>
              </w:tblGridChange>
            </w:tblGrid>
            <w:tr>
              <w:tc>
                <w:tcPr/>
                <w:p w:rsidR="00000000" w:rsidDel="00000000" w:rsidP="00000000" w:rsidRDefault="00000000" w:rsidRPr="00000000" w14:paraId="0000020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Vispārējas prasības</w:t>
                  </w:r>
                </w:p>
              </w:tc>
              <w:tc>
                <w:tcPr/>
                <w:p w:rsidR="00000000" w:rsidDel="00000000" w:rsidP="00000000" w:rsidRDefault="00000000" w:rsidRPr="00000000" w14:paraId="0000020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Caurejošās gaismas binokulārais mikroskops. </w:t>
                  </w:r>
                </w:p>
                <w:p w:rsidR="00000000" w:rsidDel="00000000" w:rsidP="00000000" w:rsidRDefault="00000000" w:rsidRPr="00000000" w14:paraId="0000020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Mikroskopa konstrukcija nodrošina ērtu to glabāšanu skapja plauktos bez iespējas tos bojāt. </w:t>
                  </w:r>
                </w:p>
                <w:p w:rsidR="00000000" w:rsidDel="00000000" w:rsidP="00000000" w:rsidRDefault="00000000" w:rsidRPr="00000000" w14:paraId="0000020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Spole mikroskopa aizmugurē elektrības vada uztīšanai, kas ļauj izmantot tikai nepieciešamo vada garumu.</w:t>
                  </w:r>
                </w:p>
                <w:p w:rsidR="00000000" w:rsidDel="00000000" w:rsidP="00000000" w:rsidRDefault="00000000" w:rsidRPr="00000000" w14:paraId="0000020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Paredzēs mācību laboratorijām.</w:t>
                  </w:r>
                </w:p>
                <w:p w:rsidR="00000000" w:rsidDel="00000000" w:rsidP="00000000" w:rsidRDefault="00000000" w:rsidRPr="00000000" w14:paraId="00000206">
                  <w:pPr>
                    <w:pBdr>
                      <w:top w:color="000000" w:space="0" w:sz="0" w:val="none"/>
                      <w:left w:color="000000" w:space="0" w:sz="0" w:val="none"/>
                      <w:bottom w:color="000000" w:space="0" w:sz="0" w:val="none"/>
                      <w:right w:color="000000" w:space="0" w:sz="0" w:val="none"/>
                      <w:between w:color="000000" w:space="0" w:sz="0" w:val="none"/>
                    </w:pBd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Visām mikroskopa komponentēm jābūt savā starpā saderīgām.</w:t>
                  </w:r>
                </w:p>
              </w:tc>
            </w:tr>
            <w:tr>
              <w:tc>
                <w:tcPr/>
                <w:p w:rsidR="00000000" w:rsidDel="00000000" w:rsidP="00000000" w:rsidRDefault="00000000" w:rsidRPr="00000000" w14:paraId="00000207">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Statīvs</w:t>
                  </w:r>
                </w:p>
              </w:tc>
              <w:tc>
                <w:tcPr/>
                <w:p w:rsidR="00000000" w:rsidDel="00000000" w:rsidP="00000000" w:rsidRDefault="00000000" w:rsidRPr="00000000" w14:paraId="00000208">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Alumīnija sakausējuma, ar bezgalīga tubusa garuma koriģētu stikla optiku. </w:t>
                  </w:r>
                </w:p>
              </w:tc>
            </w:tr>
            <w:tr>
              <w:tc>
                <w:tcPr/>
                <w:p w:rsidR="00000000" w:rsidDel="00000000" w:rsidP="00000000" w:rsidRDefault="00000000" w:rsidRPr="00000000" w14:paraId="0000020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Rokturi</w:t>
                  </w:r>
                </w:p>
              </w:tc>
              <w:tc>
                <w:tcPr/>
                <w:p w:rsidR="00000000" w:rsidDel="00000000" w:rsidP="00000000" w:rsidRDefault="00000000" w:rsidRPr="00000000" w14:paraId="0000020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Fokusēšanas rokturi: ergonomiski, zemu novietoti rupjās un precīzās fokusēšanas mehānismu rokturi.</w:t>
                  </w:r>
                </w:p>
                <w:p w:rsidR="00000000" w:rsidDel="00000000" w:rsidP="00000000" w:rsidRDefault="00000000" w:rsidRPr="00000000" w14:paraId="0000020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Pārvietošanas rokturi: mikroskopa aizmugurē statīvā iebūvēts rokturis ērtai un drošai mikroskopa pārvietošanai ar vienu roku.</w:t>
                  </w:r>
                  <w:r w:rsidDel="00000000" w:rsidR="00000000" w:rsidRPr="00000000">
                    <w:rPr>
                      <w:rtl w:val="0"/>
                    </w:rPr>
                  </w:r>
                </w:p>
              </w:tc>
            </w:tr>
            <w:tr>
              <w:tc>
                <w:tcPr/>
                <w:p w:rsidR="00000000" w:rsidDel="00000000" w:rsidP="00000000" w:rsidRDefault="00000000" w:rsidRPr="00000000" w14:paraId="0000020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Binokulārs</w:t>
                  </w:r>
                </w:p>
              </w:tc>
              <w:tc>
                <w:tcPr/>
                <w:p w:rsidR="00000000" w:rsidDel="00000000" w:rsidP="00000000" w:rsidRDefault="00000000" w:rsidRPr="00000000" w14:paraId="0000020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21"/>
                    <w:tblW w:w="67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1"/>
                    <w:gridCol w:w="4570"/>
                    <w:tblGridChange w:id="0">
                      <w:tblGrid>
                        <w:gridCol w:w="2151"/>
                        <w:gridCol w:w="4570"/>
                      </w:tblGrid>
                    </w:tblGridChange>
                  </w:tblGrid>
                  <w:tr>
                    <w:tc>
                      <w:tcPr/>
                      <w:p w:rsidR="00000000" w:rsidDel="00000000" w:rsidP="00000000" w:rsidRDefault="00000000" w:rsidRPr="00000000" w14:paraId="0000020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Vispārīgas prasības</w:t>
                        </w:r>
                      </w:p>
                    </w:tc>
                    <w:tc>
                      <w:tcPr/>
                      <w:p w:rsidR="00000000" w:rsidDel="00000000" w:rsidP="00000000" w:rsidRDefault="00000000" w:rsidRPr="00000000" w14:paraId="0000020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Nenoņemams, ar saglabātu brīvu rotāciju 360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slīpums 45</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1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 binokulāra rotāciju fiksējoša skrūve. </w:t>
                        </w:r>
                      </w:p>
                    </w:tc>
                  </w:tr>
                  <w:tr>
                    <w:tc>
                      <w:tcPr/>
                      <w:p w:rsidR="00000000" w:rsidDel="00000000" w:rsidP="00000000" w:rsidRDefault="00000000" w:rsidRPr="00000000" w14:paraId="0000021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Okulāri</w:t>
                        </w:r>
                      </w:p>
                    </w:tc>
                    <w:tc>
                      <w:tcPr/>
                      <w:p w:rsidR="00000000" w:rsidDel="00000000" w:rsidP="00000000" w:rsidRDefault="00000000" w:rsidRPr="00000000" w14:paraId="0000021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Integrēti neizņemami 10x ar gumijas gredzenu.</w:t>
                        </w:r>
                      </w:p>
                    </w:tc>
                  </w:tr>
                  <w:tr>
                    <w:tc>
                      <w:tcPr/>
                      <w:p w:rsidR="00000000" w:rsidDel="00000000" w:rsidP="00000000" w:rsidRDefault="00000000" w:rsidRPr="00000000" w14:paraId="0000021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Starpokulāru attālums </w:t>
                        </w:r>
                      </w:p>
                    </w:tc>
                    <w:tc>
                      <w:tcPr/>
                      <w:p w:rsidR="00000000" w:rsidDel="00000000" w:rsidP="00000000" w:rsidRDefault="00000000" w:rsidRPr="00000000" w14:paraId="0000021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Regulējams, vismaz 52 līdz 75 mm robežās </w:t>
                        </w:r>
                      </w:p>
                    </w:tc>
                  </w:tr>
                  <w:tr>
                    <w:tc>
                      <w:tcPr/>
                      <w:p w:rsidR="00000000" w:rsidDel="00000000" w:rsidP="00000000" w:rsidRDefault="00000000" w:rsidRPr="00000000" w14:paraId="0000021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Redzes lauks starpattēla plaknē </w:t>
                        </w:r>
                      </w:p>
                    </w:tc>
                    <w:tc>
                      <w:tcPr/>
                      <w:p w:rsidR="00000000" w:rsidDel="00000000" w:rsidP="00000000" w:rsidRDefault="00000000" w:rsidRPr="00000000" w14:paraId="0000021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18 mm</w:t>
                        </w:r>
                      </w:p>
                    </w:tc>
                  </w:tr>
                </w:tbl>
                <w:p w:rsidR="00000000" w:rsidDel="00000000" w:rsidP="00000000" w:rsidRDefault="00000000" w:rsidRPr="00000000" w14:paraId="0000021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21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Objektīvi</w:t>
                  </w:r>
                </w:p>
              </w:tc>
              <w:tc>
                <w:tcPr/>
                <w:p w:rsidR="00000000" w:rsidDel="00000000" w:rsidP="00000000" w:rsidRDefault="00000000" w:rsidRPr="00000000" w14:paraId="0000021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23"/>
                    <w:tblW w:w="67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1"/>
                    <w:gridCol w:w="4570"/>
                    <w:tblGridChange w:id="0">
                      <w:tblGrid>
                        <w:gridCol w:w="2151"/>
                        <w:gridCol w:w="4570"/>
                      </w:tblGrid>
                    </w:tblGridChange>
                  </w:tblGrid>
                  <w:tr>
                    <w:tc>
                      <w:tcPr/>
                      <w:p w:rsidR="00000000" w:rsidDel="00000000" w:rsidP="00000000" w:rsidRDefault="00000000" w:rsidRPr="00000000" w14:paraId="0000021A">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Tips</w:t>
                        </w:r>
                      </w:p>
                    </w:tc>
                    <w:tc>
                      <w:tcPr/>
                      <w:p w:rsidR="00000000" w:rsidDel="00000000" w:rsidP="00000000" w:rsidRDefault="00000000" w:rsidRPr="00000000" w14:paraId="0000021B">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Planahromātiskie</w:t>
                        </w:r>
                      </w:p>
                    </w:tc>
                  </w:tr>
                  <w:tr>
                    <w:tc>
                      <w:tcPr/>
                      <w:p w:rsidR="00000000" w:rsidDel="00000000" w:rsidP="00000000" w:rsidRDefault="00000000" w:rsidRPr="00000000" w14:paraId="0000021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Vispārīgas prasības</w:t>
                        </w:r>
                      </w:p>
                    </w:tc>
                    <w:tc>
                      <w:tcPr/>
                      <w:p w:rsidR="00000000" w:rsidDel="00000000" w:rsidP="00000000" w:rsidRDefault="00000000" w:rsidRPr="00000000" w14:paraId="0000021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Paredzēti darbam ar mikropreparātiem, kuros paraugs ieslēgts starp priekšmetstiklu un segstiklu (segstikla biezums 0,17 mm).</w:t>
                        </w:r>
                      </w:p>
                    </w:tc>
                  </w:tr>
                  <w:tr>
                    <w:tc>
                      <w:tcPr/>
                      <w:p w:rsidR="00000000" w:rsidDel="00000000" w:rsidP="00000000" w:rsidRDefault="00000000" w:rsidRPr="00000000" w14:paraId="0000021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Vispārējais palielinājums</w:t>
                        </w:r>
                      </w:p>
                    </w:tc>
                    <w:tc>
                      <w:tcPr/>
                      <w:p w:rsidR="00000000" w:rsidDel="00000000" w:rsidP="00000000" w:rsidRDefault="00000000" w:rsidRPr="00000000" w14:paraId="0000021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22"/>
                          <w:tblW w:w="43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2"/>
                          <w:gridCol w:w="2172"/>
                          <w:tblGridChange w:id="0">
                            <w:tblGrid>
                              <w:gridCol w:w="2172"/>
                              <w:gridCol w:w="2172"/>
                            </w:tblGrid>
                          </w:tblGridChange>
                        </w:tblGrid>
                        <w:tr>
                          <w:tc>
                            <w:tcPr/>
                            <w:p w:rsidR="00000000" w:rsidDel="00000000" w:rsidP="00000000" w:rsidRDefault="00000000" w:rsidRPr="00000000" w14:paraId="0000022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4x ar apertūras skaitli</w:t>
                              </w:r>
                            </w:p>
                            <w:p w:rsidR="00000000" w:rsidDel="00000000" w:rsidP="00000000" w:rsidRDefault="00000000" w:rsidRPr="00000000" w14:paraId="0000022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attālums</w:t>
                              </w:r>
                            </w:p>
                          </w:tc>
                          <w:tc>
                            <w:tcPr/>
                            <w:p w:rsidR="00000000" w:rsidDel="00000000" w:rsidP="00000000" w:rsidRDefault="00000000" w:rsidRPr="00000000" w14:paraId="0000022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0.10</w:t>
                              </w:r>
                            </w:p>
                            <w:p w:rsidR="00000000" w:rsidDel="00000000" w:rsidP="00000000" w:rsidRDefault="00000000" w:rsidRPr="00000000" w14:paraId="0000022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26,2 mm</w:t>
                              </w:r>
                            </w:p>
                          </w:tc>
                        </w:tr>
                        <w:tr>
                          <w:tc>
                            <w:tcPr/>
                            <w:p w:rsidR="00000000" w:rsidDel="00000000" w:rsidP="00000000" w:rsidRDefault="00000000" w:rsidRPr="00000000" w14:paraId="0000022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10x ar apertūras skaitli </w:t>
                              </w:r>
                            </w:p>
                            <w:p w:rsidR="00000000" w:rsidDel="00000000" w:rsidP="00000000" w:rsidRDefault="00000000" w:rsidRPr="00000000" w14:paraId="0000022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attālums </w:t>
                              </w:r>
                            </w:p>
                          </w:tc>
                          <w:tc>
                            <w:tcPr/>
                            <w:p w:rsidR="00000000" w:rsidDel="00000000" w:rsidP="00000000" w:rsidRDefault="00000000" w:rsidRPr="00000000" w14:paraId="0000022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0.22</w:t>
                              </w:r>
                            </w:p>
                            <w:p w:rsidR="00000000" w:rsidDel="00000000" w:rsidP="00000000" w:rsidRDefault="00000000" w:rsidRPr="00000000" w14:paraId="0000022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7,8 mm</w:t>
                              </w:r>
                            </w:p>
                          </w:tc>
                        </w:tr>
                        <w:tr>
                          <w:tc>
                            <w:tcPr/>
                            <w:p w:rsidR="00000000" w:rsidDel="00000000" w:rsidP="00000000" w:rsidRDefault="00000000" w:rsidRPr="00000000" w14:paraId="0000022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40x ar apertūras skaitli</w:t>
                              </w:r>
                            </w:p>
                            <w:p w:rsidR="00000000" w:rsidDel="00000000" w:rsidP="00000000" w:rsidRDefault="00000000" w:rsidRPr="00000000" w14:paraId="0000022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attālums</w:t>
                              </w:r>
                            </w:p>
                          </w:tc>
                          <w:tc>
                            <w:tcPr/>
                            <w:p w:rsidR="00000000" w:rsidDel="00000000" w:rsidP="00000000" w:rsidRDefault="00000000" w:rsidRPr="00000000" w14:paraId="0000022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0.65</w:t>
                              </w:r>
                            </w:p>
                            <w:p w:rsidR="00000000" w:rsidDel="00000000" w:rsidP="00000000" w:rsidRDefault="00000000" w:rsidRPr="00000000" w14:paraId="0000022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0,31 mm</w:t>
                              </w:r>
                            </w:p>
                          </w:tc>
                        </w:tr>
                        <w:tr>
                          <w:tc>
                            <w:tcPr/>
                            <w:p w:rsidR="00000000" w:rsidDel="00000000" w:rsidP="00000000" w:rsidRDefault="00000000" w:rsidRPr="00000000" w14:paraId="0000022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100x ar apertūras skaitli </w:t>
                              </w:r>
                            </w:p>
                            <w:p w:rsidR="00000000" w:rsidDel="00000000" w:rsidP="00000000" w:rsidRDefault="00000000" w:rsidRPr="00000000" w14:paraId="0000022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attālums</w:t>
                              </w:r>
                            </w:p>
                          </w:tc>
                          <w:tc>
                            <w:tcPr/>
                            <w:p w:rsidR="00000000" w:rsidDel="00000000" w:rsidP="00000000" w:rsidRDefault="00000000" w:rsidRPr="00000000" w14:paraId="0000023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1.25 (eļļas imersijas) </w:t>
                              </w:r>
                            </w:p>
                            <w:p w:rsidR="00000000" w:rsidDel="00000000" w:rsidP="00000000" w:rsidRDefault="00000000" w:rsidRPr="00000000" w14:paraId="0000023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0,10 mm</w:t>
                              </w:r>
                            </w:p>
                          </w:tc>
                        </w:tr>
                      </w:tbl>
                      <w:p w:rsidR="00000000" w:rsidDel="00000000" w:rsidP="00000000" w:rsidRDefault="00000000" w:rsidRPr="00000000" w14:paraId="0000023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3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23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Kondensors</w:t>
                  </w:r>
                </w:p>
                <w:p w:rsidR="00000000" w:rsidDel="00000000" w:rsidP="00000000" w:rsidRDefault="00000000" w:rsidRPr="00000000" w14:paraId="0000023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Universālais </w:t>
                  </w:r>
                  <w:r w:rsidDel="00000000" w:rsidR="00000000" w:rsidRPr="00000000">
                    <w:rPr>
                      <w:rFonts w:ascii="Times New Roman" w:cs="Times New Roman" w:eastAsia="Times New Roman" w:hAnsi="Times New Roman"/>
                      <w:i w:val="1"/>
                      <w:rtl w:val="0"/>
                    </w:rPr>
                    <w:t xml:space="preserve">Abbe</w:t>
                  </w:r>
                  <w:r w:rsidDel="00000000" w:rsidR="00000000" w:rsidRPr="00000000">
                    <w:rPr>
                      <w:rFonts w:ascii="Times New Roman" w:cs="Times New Roman" w:eastAsia="Times New Roman" w:hAnsi="Times New Roman"/>
                      <w:rtl w:val="0"/>
                    </w:rPr>
                    <w:t xml:space="preserve"> tipa kondensors ar apertūras skaitli 0,9 vai 1,25 lietojot eļļu.</w:t>
                  </w:r>
                </w:p>
                <w:p w:rsidR="00000000" w:rsidDel="00000000" w:rsidP="00000000" w:rsidRDefault="00000000" w:rsidRPr="00000000" w14:paraId="0000023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Iepriekš nocentrēts un fokusēts – neprasa regulēšanu darba laikā.</w:t>
                  </w:r>
                </w:p>
                <w:p w:rsidR="00000000" w:rsidDel="00000000" w:rsidP="00000000" w:rsidRDefault="00000000" w:rsidRPr="00000000" w14:paraId="0000023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Iebūvēta apertūras diafragma ar krāsu kodu katram objektīvam.</w:t>
                  </w:r>
                </w:p>
              </w:tc>
            </w:tr>
            <w:tr>
              <w:tc>
                <w:tcPr/>
                <w:p w:rsidR="00000000" w:rsidDel="00000000" w:rsidP="00000000" w:rsidRDefault="00000000" w:rsidRPr="00000000" w14:paraId="0000023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Apgaismojums</w:t>
                  </w:r>
                </w:p>
              </w:tc>
              <w:tc>
                <w:tcPr/>
                <w:p w:rsidR="00000000" w:rsidDel="00000000" w:rsidP="00000000" w:rsidRDefault="00000000" w:rsidRPr="00000000" w14:paraId="0000023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 (baltas gaismas) ar regulējamu intensitāti. </w:t>
                  </w:r>
                </w:p>
                <w:p w:rsidR="00000000" w:rsidDel="00000000" w:rsidP="00000000" w:rsidRDefault="00000000" w:rsidRPr="00000000" w14:paraId="0000023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Tīkla barošanas bloks iebūvēts mikroskopa statīvā.</w:t>
                  </w:r>
                </w:p>
              </w:tc>
            </w:tr>
            <w:tr>
              <w:tc>
                <w:tcPr/>
                <w:p w:rsidR="00000000" w:rsidDel="00000000" w:rsidP="00000000" w:rsidRDefault="00000000" w:rsidRPr="00000000" w14:paraId="0000023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Priekšmeta galdiņš</w:t>
                  </w:r>
                </w:p>
              </w:tc>
              <w:tc>
                <w:tcPr/>
                <w:p w:rsidR="00000000" w:rsidDel="00000000" w:rsidP="00000000" w:rsidRDefault="00000000" w:rsidRPr="00000000" w14:paraId="0000023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Koaksiāls. Mehānisks. </w:t>
                  </w:r>
                </w:p>
                <w:p w:rsidR="00000000" w:rsidDel="00000000" w:rsidP="00000000" w:rsidRDefault="00000000" w:rsidRPr="00000000" w14:paraId="0000023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Kustināms ar labo roku vismaz 26 x76 mm robežās, ar virsmas izmēru ne vairāk kā 185x140 mm. </w:t>
                  </w:r>
                </w:p>
                <w:p w:rsidR="00000000" w:rsidDel="00000000" w:rsidP="00000000" w:rsidRDefault="00000000" w:rsidRPr="00000000" w14:paraId="0000023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Priekšmetstiklu turošs un fiksējošs mehānisms.</w:t>
                  </w:r>
                </w:p>
              </w:tc>
            </w:tr>
            <w:tr>
              <w:tc>
                <w:tcPr/>
                <w:p w:rsidR="00000000" w:rsidDel="00000000" w:rsidP="00000000" w:rsidRDefault="00000000" w:rsidRPr="00000000" w14:paraId="0000024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Barošana</w:t>
                  </w:r>
                </w:p>
              </w:tc>
              <w:tc>
                <w:tcPr/>
                <w:p w:rsidR="00000000" w:rsidDel="00000000" w:rsidP="00000000" w:rsidRDefault="00000000" w:rsidRPr="00000000" w14:paraId="0000024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Maiņstrāva 220 V.</w:t>
                  </w:r>
                </w:p>
              </w:tc>
            </w:tr>
            <w:tr>
              <w:tc>
                <w:tcPr/>
                <w:p w:rsidR="00000000" w:rsidDel="00000000" w:rsidP="00000000" w:rsidRDefault="00000000" w:rsidRPr="00000000" w14:paraId="0000024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Eļļa, 2 ml</w:t>
                  </w:r>
                </w:p>
              </w:tc>
              <w:tc>
                <w:tcPr/>
                <w:p w:rsidR="00000000" w:rsidDel="00000000" w:rsidP="00000000" w:rsidRDefault="00000000" w:rsidRPr="00000000" w14:paraId="0000024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Imersijas.</w:t>
                  </w:r>
                </w:p>
              </w:tc>
            </w:tr>
          </w:tbl>
          <w:p w:rsidR="00000000" w:rsidDel="00000000" w:rsidP="00000000" w:rsidRDefault="00000000" w:rsidRPr="00000000" w14:paraId="00000244">
            <w:pPr>
              <w:spacing w:after="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6">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Mikroskopi:</w:t>
            </w:r>
            <w:r w:rsidDel="00000000" w:rsidR="00000000" w:rsidRPr="00000000">
              <w:rPr>
                <w:rtl w:val="0"/>
              </w:rPr>
            </w:r>
          </w:p>
          <w:p w:rsidR="00000000" w:rsidDel="00000000" w:rsidP="00000000" w:rsidRDefault="00000000" w:rsidRPr="00000000" w14:paraId="00000247">
            <w:pP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248">
            <w:pP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Modelis: ________________</w:t>
            </w:r>
          </w:p>
        </w:tc>
      </w:tr>
      <w:tr>
        <w:trPr>
          <w:trHeight w:val="220" w:hRule="atLeast"/>
        </w:trPr>
        <w:tc>
          <w:tcPr/>
          <w:p w:rsidR="00000000" w:rsidDel="00000000" w:rsidP="00000000" w:rsidRDefault="00000000" w:rsidRPr="00000000" w14:paraId="00000249">
            <w:pPr>
              <w:spacing w:after="0" w:before="120" w:line="240" w:lineRule="auto"/>
              <w:contextualSpacing w:val="0"/>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24A">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Statīvā integrēta digitālā kamera</w:t>
            </w:r>
          </w:p>
          <w:tbl>
            <w:tblPr>
              <w:tblStyle w:val="Table25"/>
              <w:tblW w:w="96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0"/>
              <w:gridCol w:w="6947"/>
              <w:tblGridChange w:id="0">
                <w:tblGrid>
                  <w:gridCol w:w="2750"/>
                  <w:gridCol w:w="6947"/>
                </w:tblGrid>
              </w:tblGridChange>
            </w:tblGrid>
            <w:tr>
              <w:tc>
                <w:tcPr/>
                <w:p w:rsidR="00000000" w:rsidDel="00000000" w:rsidP="00000000" w:rsidRDefault="00000000" w:rsidRPr="00000000" w14:paraId="0000024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Vispārējās prasības</w:t>
                  </w:r>
                </w:p>
              </w:tc>
              <w:tc>
                <w:tcPr/>
                <w:p w:rsidR="00000000" w:rsidDel="00000000" w:rsidP="00000000" w:rsidRDefault="00000000" w:rsidRPr="00000000" w14:paraId="0000024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Mikroskopa statīvā integrēta digitālā kamera (krāsaina) ar USB 2 portu savienojumam ar datoru.</w:t>
                  </w:r>
                </w:p>
                <w:p w:rsidR="00000000" w:rsidDel="00000000" w:rsidP="00000000" w:rsidRDefault="00000000" w:rsidRPr="00000000" w14:paraId="0000024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HDMI video izeja savienojumam ar monitoru. </w:t>
                  </w:r>
                </w:p>
                <w:p w:rsidR="00000000" w:rsidDel="00000000" w:rsidP="00000000" w:rsidRDefault="00000000" w:rsidRPr="00000000" w14:paraId="0000024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Kameras barošana iespējama caur USB kabeli, pievienojoties mikroskopa statīvam, ja izmanto monitoru.</w:t>
                  </w:r>
                </w:p>
                <w:p w:rsidR="00000000" w:rsidDel="00000000" w:rsidP="00000000" w:rsidRDefault="00000000" w:rsidRPr="00000000" w14:paraId="0000024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Attēlu uzņemšana, izmantojot atmiņas karti vai izmantojot 802.11n, vai ekvivalenta standarta </w:t>
                  </w:r>
                  <w:r w:rsidDel="00000000" w:rsidR="00000000" w:rsidRPr="00000000">
                    <w:rPr>
                      <w:rFonts w:ascii="Times New Roman" w:cs="Times New Roman" w:eastAsia="Times New Roman" w:hAnsi="Times New Roman"/>
                      <w:i w:val="1"/>
                      <w:rtl w:val="0"/>
                    </w:rPr>
                    <w:t xml:space="preserve">WiFi</w:t>
                  </w:r>
                  <w:r w:rsidDel="00000000" w:rsidR="00000000" w:rsidRPr="00000000">
                    <w:rPr>
                      <w:rFonts w:ascii="Times New Roman" w:cs="Times New Roman" w:eastAsia="Times New Roman" w:hAnsi="Times New Roman"/>
                      <w:rtl w:val="0"/>
                    </w:rPr>
                    <w:t xml:space="preserve">, datorā, planšetē vai mobilajā telefonā.</w:t>
                  </w:r>
                </w:p>
              </w:tc>
            </w:tr>
            <w:tr>
              <w:tc>
                <w:tcPr/>
                <w:p w:rsidR="00000000" w:rsidDel="00000000" w:rsidP="00000000" w:rsidRDefault="00000000" w:rsidRPr="00000000" w14:paraId="0000025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Kameras izšķirtspēja</w:t>
                  </w:r>
                </w:p>
              </w:tc>
              <w:tc>
                <w:tcPr/>
                <w:p w:rsidR="00000000" w:rsidDel="00000000" w:rsidP="00000000" w:rsidRDefault="00000000" w:rsidRPr="00000000" w14:paraId="0000025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5 Mpikseļi</w:t>
                  </w:r>
                </w:p>
              </w:tc>
            </w:tr>
            <w:tr>
              <w:tc>
                <w:tcPr/>
                <w:p w:rsidR="00000000" w:rsidDel="00000000" w:rsidP="00000000" w:rsidRDefault="00000000" w:rsidRPr="00000000" w14:paraId="0000025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Krāsu dziļums</w:t>
                  </w:r>
                </w:p>
              </w:tc>
              <w:tc>
                <w:tcPr/>
                <w:p w:rsidR="00000000" w:rsidDel="00000000" w:rsidP="00000000" w:rsidRDefault="00000000" w:rsidRPr="00000000" w14:paraId="0000025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biti</w:t>
                  </w:r>
                </w:p>
              </w:tc>
            </w:tr>
            <w:tr>
              <w:tc>
                <w:tcPr/>
                <w:p w:rsidR="00000000" w:rsidDel="00000000" w:rsidP="00000000" w:rsidRDefault="00000000" w:rsidRPr="00000000" w14:paraId="0000025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Ekspozīcijas laika diapazons</w:t>
                  </w:r>
                </w:p>
              </w:tc>
              <w:tc>
                <w:tcPr/>
                <w:p w:rsidR="00000000" w:rsidDel="00000000" w:rsidP="00000000" w:rsidRDefault="00000000" w:rsidRPr="00000000" w14:paraId="0000025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1 līdz 500 m/s</w:t>
                  </w:r>
                </w:p>
              </w:tc>
            </w:tr>
          </w:tbl>
          <w:p w:rsidR="00000000" w:rsidDel="00000000" w:rsidP="00000000" w:rsidRDefault="00000000" w:rsidRPr="00000000" w14:paraId="00000256">
            <w:pPr>
              <w:spacing w:after="0" w:line="240" w:lineRule="auto"/>
              <w:contextualSpacing w:val="0"/>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258">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Statīvā integrēta digitālā kamera:</w:t>
            </w:r>
          </w:p>
          <w:p w:rsidR="00000000" w:rsidDel="00000000" w:rsidP="00000000" w:rsidRDefault="00000000" w:rsidRPr="00000000" w14:paraId="00000259">
            <w:pP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25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w:t>
            </w:r>
            <w:r w:rsidDel="00000000" w:rsidR="00000000" w:rsidRPr="00000000">
              <w:rPr>
                <w:rFonts w:ascii="Times New Roman" w:cs="Times New Roman" w:eastAsia="Times New Roman" w:hAnsi="Times New Roman"/>
                <w:b w:val="1"/>
                <w:rtl w:val="0"/>
              </w:rPr>
              <w:t xml:space="preserve">_</w:t>
            </w:r>
          </w:p>
          <w:p w:rsidR="00000000" w:rsidDel="00000000" w:rsidP="00000000" w:rsidRDefault="00000000" w:rsidRPr="00000000" w14:paraId="0000025B">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C">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shd w:fill="auto" w:val="clear"/>
          </w:tcPr>
          <w:p w:rsidR="00000000" w:rsidDel="00000000" w:rsidP="00000000" w:rsidRDefault="00000000" w:rsidRPr="00000000" w14:paraId="0000025D">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Pr>
          <w:p w:rsidR="00000000" w:rsidDel="00000000" w:rsidP="00000000" w:rsidRDefault="00000000" w:rsidRPr="00000000" w14:paraId="0000025E">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shd w:fill="auto" w:val="clear"/>
          </w:tcPr>
          <w:p w:rsidR="00000000" w:rsidDel="00000000" w:rsidP="00000000" w:rsidRDefault="00000000" w:rsidRPr="00000000" w14:paraId="0000025F">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mēneši no preces nodošanas ekspluatācijā.</w:t>
            </w:r>
          </w:p>
        </w:tc>
        <w:tc>
          <w:tcPr>
            <w:shd w:fill="auto" w:val="clear"/>
          </w:tcPr>
          <w:p w:rsidR="00000000" w:rsidDel="00000000" w:rsidP="00000000" w:rsidRDefault="00000000" w:rsidRPr="00000000" w14:paraId="00000260">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shd w:fill="auto" w:val="clear"/>
          </w:tcPr>
          <w:p w:rsidR="00000000" w:rsidDel="00000000" w:rsidP="00000000" w:rsidRDefault="00000000" w:rsidRPr="00000000" w14:paraId="00000261">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Pr>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Pasūtītāja personāla apmācība</w:t>
            </w:r>
          </w:p>
        </w:tc>
        <w:tc>
          <w:tcPr>
            <w:shd w:fill="auto" w:val="clear"/>
          </w:tcPr>
          <w:p w:rsidR="00000000" w:rsidDel="00000000" w:rsidP="00000000" w:rsidRDefault="00000000" w:rsidRPr="00000000" w14:paraId="00000263">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5 (piecu) Pasūtītāja darbinieku apmācīšanu ar statīvā integrēto kameru attēlu un video uzņemšanai.</w:t>
            </w:r>
          </w:p>
          <w:p w:rsidR="00000000" w:rsidDel="00000000" w:rsidP="00000000" w:rsidRDefault="00000000" w:rsidRPr="00000000" w14:paraId="00000264">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2 stundas.</w:t>
            </w:r>
          </w:p>
        </w:tc>
        <w:tc>
          <w:tcPr>
            <w:shd w:fill="auto" w:val="clear"/>
          </w:tcPr>
          <w:p w:rsidR="00000000" w:rsidDel="00000000" w:rsidP="00000000" w:rsidRDefault="00000000" w:rsidRPr="00000000" w14:paraId="00000265">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shd w:fill="auto" w:val="clear"/>
            <w:vAlign w:val="center"/>
          </w:tcPr>
          <w:p w:rsidR="00000000" w:rsidDel="00000000" w:rsidP="00000000" w:rsidRDefault="00000000" w:rsidRPr="00000000" w14:paraId="00000266">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0267">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268">
            <w:pPr>
              <w:spacing w:after="120" w:before="12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269">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26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3.daļa “Fotometrs automātiskai fosfora noteikšanai augsnē”</w:t>
      </w:r>
    </w:p>
    <w:p w:rsidR="00000000" w:rsidDel="00000000" w:rsidP="00000000" w:rsidRDefault="00000000" w:rsidRPr="00000000" w14:paraId="0000026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29"/>
        <w:tblW w:w="146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2940"/>
        <w:gridCol w:w="6990"/>
        <w:gridCol w:w="3941"/>
        <w:tblGridChange w:id="0">
          <w:tblGrid>
            <w:gridCol w:w="738"/>
            <w:gridCol w:w="2940"/>
            <w:gridCol w:w="6990"/>
            <w:gridCol w:w="3941"/>
          </w:tblGrid>
        </w:tblGridChange>
      </w:tblGrid>
      <w:tr>
        <w:trPr>
          <w:trHeight w:val="220" w:hRule="atLeast"/>
        </w:trPr>
        <w:tc>
          <w:tcPr>
            <w:shd w:fill="d9ead3" w:val="clear"/>
          </w:tcPr>
          <w:p w:rsidR="00000000" w:rsidDel="00000000" w:rsidP="00000000" w:rsidRDefault="00000000" w:rsidRPr="00000000" w14:paraId="0000026E">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26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27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27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rPr>
          <w:trHeight w:val="220" w:hRule="atLeast"/>
        </w:trPr>
        <w:tc>
          <w:tcPr>
            <w:shd w:fill="d9d9d9" w:val="clear"/>
          </w:tcPr>
          <w:p w:rsidR="00000000" w:rsidDel="00000000" w:rsidP="00000000" w:rsidRDefault="00000000" w:rsidRPr="00000000" w14:paraId="0000027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vAlign w:val="center"/>
          </w:tcPr>
          <w:p w:rsidR="00000000" w:rsidDel="00000000" w:rsidP="00000000" w:rsidRDefault="00000000" w:rsidRPr="00000000" w14:paraId="0000027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w:t>
            </w:r>
          </w:p>
        </w:tc>
        <w:tc>
          <w:tcPr>
            <w:shd w:fill="d9d9d9" w:val="clear"/>
          </w:tcPr>
          <w:p w:rsidR="00000000" w:rsidDel="00000000" w:rsidP="00000000" w:rsidRDefault="00000000" w:rsidRPr="00000000" w14:paraId="00000276">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shd w:fill="auto" w:val="clear"/>
            <w:vAlign w:val="center"/>
          </w:tcPr>
          <w:p w:rsidR="00000000" w:rsidDel="00000000" w:rsidP="00000000" w:rsidRDefault="00000000" w:rsidRPr="00000000" w14:paraId="00000277">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auto" w:val="clear"/>
            <w:vAlign w:val="center"/>
          </w:tcPr>
          <w:p w:rsidR="00000000" w:rsidDel="00000000" w:rsidP="00000000" w:rsidRDefault="00000000" w:rsidRPr="00000000" w14:paraId="00000278">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Fotometrs automātiskai fosfora noteikšanai augsnē (1 gab.)</w:t>
            </w:r>
          </w:p>
          <w:p w:rsidR="00000000" w:rsidDel="00000000" w:rsidP="00000000" w:rsidRDefault="00000000" w:rsidRPr="00000000" w14:paraId="00000279">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Komplektācijā:</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7A">
            <w:pPr>
              <w:numPr>
                <w:ilvl w:val="0"/>
                <w:numId w:val="122"/>
              </w:numPr>
              <w:tabs>
                <w:tab w:val="left" w:pos="437"/>
              </w:tabs>
              <w:spacing w:after="0" w:line="240" w:lineRule="auto"/>
              <w:ind w:left="154" w:firstLine="0"/>
              <w:contextualSpacing w:val="0"/>
              <w:jc w:val="left"/>
              <w:rPr/>
            </w:pPr>
            <w:r w:rsidDel="00000000" w:rsidR="00000000" w:rsidRPr="00000000">
              <w:rPr>
                <w:rFonts w:ascii="Times New Roman" w:cs="Times New Roman" w:eastAsia="Times New Roman" w:hAnsi="Times New Roman"/>
                <w:rtl w:val="0"/>
              </w:rPr>
              <w:t xml:space="preserve">Automātiskā paraugu apstrādes stacija ar dozatorsūkni (1 gab.) kopā ar: </w:t>
            </w:r>
          </w:p>
          <w:p w:rsidR="00000000" w:rsidDel="00000000" w:rsidP="00000000" w:rsidRDefault="00000000" w:rsidRPr="00000000" w14:paraId="0000027B">
            <w:pPr>
              <w:numPr>
                <w:ilvl w:val="0"/>
                <w:numId w:val="109"/>
              </w:numPr>
              <w:tabs>
                <w:tab w:val="left" w:pos="437"/>
              </w:tabs>
              <w:spacing w:after="0" w:line="240" w:lineRule="auto"/>
              <w:ind w:left="154" w:firstLine="0"/>
              <w:contextualSpacing w:val="0"/>
              <w:jc w:val="left"/>
              <w:rPr/>
            </w:pPr>
            <w:r w:rsidDel="00000000" w:rsidR="00000000" w:rsidRPr="00000000">
              <w:rPr>
                <w:rFonts w:ascii="Times New Roman" w:cs="Times New Roman" w:eastAsia="Times New Roman" w:hAnsi="Times New Roman"/>
                <w:rtl w:val="0"/>
              </w:rPr>
              <w:t xml:space="preserve">atbilstoša platforma (1 gab.); </w:t>
            </w:r>
          </w:p>
          <w:p w:rsidR="00000000" w:rsidDel="00000000" w:rsidP="00000000" w:rsidRDefault="00000000" w:rsidRPr="00000000" w14:paraId="0000027C">
            <w:pPr>
              <w:numPr>
                <w:ilvl w:val="0"/>
                <w:numId w:val="109"/>
              </w:numPr>
              <w:tabs>
                <w:tab w:val="left" w:pos="437"/>
              </w:tabs>
              <w:spacing w:after="0" w:line="240" w:lineRule="auto"/>
              <w:ind w:left="154" w:firstLine="0"/>
              <w:contextualSpacing w:val="0"/>
              <w:jc w:val="left"/>
              <w:rPr/>
            </w:pPr>
            <w:r w:rsidDel="00000000" w:rsidR="00000000" w:rsidRPr="00000000">
              <w:rPr>
                <w:rFonts w:ascii="Times New Roman" w:cs="Times New Roman" w:eastAsia="Times New Roman" w:hAnsi="Times New Roman"/>
                <w:rtl w:val="0"/>
              </w:rPr>
              <w:t xml:space="preserve">paraugu kasetes (1 gab.);</w:t>
            </w:r>
          </w:p>
          <w:p w:rsidR="00000000" w:rsidDel="00000000" w:rsidP="00000000" w:rsidRDefault="00000000" w:rsidRPr="00000000" w14:paraId="0000027D">
            <w:pPr>
              <w:numPr>
                <w:ilvl w:val="0"/>
                <w:numId w:val="109"/>
              </w:numPr>
              <w:tabs>
                <w:tab w:val="left" w:pos="437"/>
              </w:tabs>
              <w:spacing w:after="0" w:line="240" w:lineRule="auto"/>
              <w:ind w:left="154" w:firstLine="0"/>
              <w:contextualSpacing w:val="0"/>
              <w:jc w:val="left"/>
              <w:rPr/>
            </w:pPr>
            <w:r w:rsidDel="00000000" w:rsidR="00000000" w:rsidRPr="00000000">
              <w:rPr>
                <w:rFonts w:ascii="Times New Roman" w:cs="Times New Roman" w:eastAsia="Times New Roman" w:hAnsi="Times New Roman"/>
                <w:rtl w:val="0"/>
              </w:rPr>
              <w:t xml:space="preserve">paraugs mēģenēm (100 gab)</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27E">
            <w:pPr>
              <w:numPr>
                <w:ilvl w:val="0"/>
                <w:numId w:val="109"/>
              </w:numPr>
              <w:tabs>
                <w:tab w:val="left" w:pos="437"/>
              </w:tabs>
              <w:spacing w:after="0" w:line="240" w:lineRule="auto"/>
              <w:ind w:left="154" w:firstLine="0"/>
              <w:contextualSpacing w:val="0"/>
              <w:jc w:val="left"/>
              <w:rPr/>
            </w:pPr>
            <w:r w:rsidDel="00000000" w:rsidR="00000000" w:rsidRPr="00000000">
              <w:rPr>
                <w:rFonts w:ascii="Times New Roman" w:cs="Times New Roman" w:eastAsia="Times New Roman" w:hAnsi="Times New Roman"/>
                <w:rtl w:val="0"/>
              </w:rPr>
              <w:t xml:space="preserve">dators ar vadības programmatūru (1 gab.);</w:t>
            </w:r>
          </w:p>
          <w:p w:rsidR="00000000" w:rsidDel="00000000" w:rsidP="00000000" w:rsidRDefault="00000000" w:rsidRPr="00000000" w14:paraId="0000027F">
            <w:pPr>
              <w:numPr>
                <w:ilvl w:val="0"/>
                <w:numId w:val="109"/>
              </w:numPr>
              <w:tabs>
                <w:tab w:val="left" w:pos="437"/>
              </w:tabs>
              <w:spacing w:after="0" w:line="240" w:lineRule="auto"/>
              <w:ind w:left="154" w:firstLine="0"/>
              <w:contextualSpacing w:val="0"/>
              <w:jc w:val="left"/>
              <w:rPr/>
            </w:pPr>
            <w:r w:rsidDel="00000000" w:rsidR="00000000" w:rsidRPr="00000000">
              <w:rPr>
                <w:rFonts w:ascii="Times New Roman" w:cs="Times New Roman" w:eastAsia="Times New Roman" w:hAnsi="Times New Roman"/>
                <w:rtl w:val="0"/>
              </w:rPr>
              <w:t xml:space="preserve">pipetes ar maināmu tilpumu 20-200 µl (2 gab.)</w:t>
            </w:r>
          </w:p>
          <w:p w:rsidR="00000000" w:rsidDel="00000000" w:rsidP="00000000" w:rsidRDefault="00000000" w:rsidRPr="00000000" w14:paraId="00000280">
            <w:pPr>
              <w:numPr>
                <w:ilvl w:val="0"/>
                <w:numId w:val="119"/>
              </w:numPr>
              <w:tabs>
                <w:tab w:val="left" w:pos="437"/>
              </w:tabs>
              <w:spacing w:after="0" w:line="240" w:lineRule="auto"/>
              <w:ind w:left="154" w:firstLine="0"/>
              <w:contextualSpacing w:val="0"/>
              <w:jc w:val="left"/>
              <w:rPr/>
            </w:pPr>
            <w:r w:rsidDel="00000000" w:rsidR="00000000" w:rsidRPr="00000000">
              <w:rPr>
                <w:rFonts w:ascii="Times New Roman" w:cs="Times New Roman" w:eastAsia="Times New Roman" w:hAnsi="Times New Roman"/>
                <w:rtl w:val="0"/>
              </w:rPr>
              <w:t xml:space="preserve">Mikroplašu fotometrs - 1 gab. kopā ar; </w:t>
            </w:r>
          </w:p>
          <w:p w:rsidR="00000000" w:rsidDel="00000000" w:rsidP="00000000" w:rsidRDefault="00000000" w:rsidRPr="00000000" w14:paraId="00000281">
            <w:pPr>
              <w:keepNext w:val="0"/>
              <w:keepLines w:val="0"/>
              <w:widowControl w:val="1"/>
              <w:numPr>
                <w:ilvl w:val="0"/>
                <w:numId w:val="103"/>
              </w:numPr>
              <w:pBdr>
                <w:top w:space="0" w:sz="0" w:val="nil"/>
                <w:left w:space="0" w:sz="0" w:val="nil"/>
                <w:bottom w:space="0" w:sz="0" w:val="nil"/>
                <w:right w:space="0" w:sz="0" w:val="nil"/>
                <w:between w:space="0" w:sz="0" w:val="nil"/>
              </w:pBdr>
              <w:shd w:fill="auto" w:val="clear"/>
              <w:tabs>
                <w:tab w:val="left" w:pos="360"/>
              </w:tabs>
              <w:spacing w:after="0" w:before="0" w:line="240" w:lineRule="auto"/>
              <w:ind w:left="51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dators ar vadības un datu apstrādes programmatūru – 1 gab.; </w:t>
            </w:r>
          </w:p>
          <w:p w:rsidR="00000000" w:rsidDel="00000000" w:rsidP="00000000" w:rsidRDefault="00000000" w:rsidRPr="00000000" w14:paraId="00000282">
            <w:pPr>
              <w:keepNext w:val="0"/>
              <w:keepLines w:val="0"/>
              <w:widowControl w:val="1"/>
              <w:numPr>
                <w:ilvl w:val="0"/>
                <w:numId w:val="103"/>
              </w:numPr>
              <w:pBdr>
                <w:top w:space="0" w:sz="0" w:val="nil"/>
                <w:left w:space="0" w:sz="0" w:val="nil"/>
                <w:bottom w:space="0" w:sz="0" w:val="nil"/>
                <w:right w:space="0" w:sz="0" w:val="nil"/>
                <w:between w:space="0" w:sz="0" w:val="nil"/>
              </w:pBdr>
              <w:shd w:fill="auto" w:val="clear"/>
              <w:tabs>
                <w:tab w:val="left" w:pos="360"/>
              </w:tabs>
              <w:spacing w:after="120" w:before="0" w:line="240" w:lineRule="auto"/>
              <w:ind w:left="51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mikroplates -10 gab.</w:t>
            </w:r>
          </w:p>
        </w:tc>
        <w:tc>
          <w:tcPr>
            <w:shd w:fill="auto" w:val="clear"/>
          </w:tcPr>
          <w:p w:rsidR="00000000" w:rsidDel="00000000" w:rsidP="00000000" w:rsidRDefault="00000000" w:rsidRPr="00000000" w14:paraId="00000284">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Fotometrs automātiskai fosfora noteikšanai augsnē: </w:t>
            </w:r>
          </w:p>
          <w:p w:rsidR="00000000" w:rsidDel="00000000" w:rsidP="00000000" w:rsidRDefault="00000000" w:rsidRPr="00000000" w14:paraId="00000285">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286">
            <w:pPr>
              <w:spacing w:after="0" w:line="240" w:lineRule="auto"/>
              <w:contextualSpacing w:val="0"/>
              <w:jc w:val="left"/>
              <w:rPr>
                <w:rFonts w:ascii="Times New Roman" w:cs="Times New Roman" w:eastAsia="Times New Roman" w:hAnsi="Times New Roman"/>
                <w:i w:val="1"/>
                <w:color w:val="ff00ff"/>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rPr>
          <w:trHeight w:val="220" w:hRule="atLeast"/>
        </w:trPr>
        <w:tc>
          <w:tcPr>
            <w:shd w:fill="d9d9d9" w:val="clear"/>
          </w:tcPr>
          <w:p w:rsidR="00000000" w:rsidDel="00000000" w:rsidP="00000000" w:rsidRDefault="00000000" w:rsidRPr="00000000" w14:paraId="00000287">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tc>
        <w:tc>
          <w:tcPr>
            <w:gridSpan w:val="2"/>
            <w:shd w:fill="d9d9d9" w:val="clear"/>
            <w:vAlign w:val="center"/>
          </w:tcPr>
          <w:p w:rsidR="00000000" w:rsidDel="00000000" w:rsidP="00000000" w:rsidRDefault="00000000" w:rsidRPr="00000000" w14:paraId="00000288">
            <w:pPr>
              <w:spacing w:after="120" w:before="120" w:line="240" w:lineRule="auto"/>
              <w:contextualSpacing w:val="0"/>
              <w:jc w:val="left"/>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028A">
            <w:pPr>
              <w:spacing w:after="120" w:before="120" w:line="240" w:lineRule="auto"/>
              <w:contextualSpacing w:val="0"/>
              <w:jc w:val="left"/>
              <w:rPr>
                <w:rFonts w:ascii="Times New Roman" w:cs="Times New Roman" w:eastAsia="Times New Roman" w:hAnsi="Times New Roman"/>
              </w:rPr>
            </w:pPr>
            <w:r w:rsidDel="00000000" w:rsidR="00000000" w:rsidRPr="00000000">
              <w:rPr>
                <w:rtl w:val="0"/>
              </w:rPr>
            </w:r>
          </w:p>
        </w:tc>
      </w:tr>
      <w:tr>
        <w:trPr>
          <w:trHeight w:val="220" w:hRule="atLeast"/>
        </w:trPr>
        <w:tc>
          <w:tcPr/>
          <w:p w:rsidR="00000000" w:rsidDel="00000000" w:rsidP="00000000" w:rsidRDefault="00000000" w:rsidRPr="00000000" w14:paraId="0000028B">
            <w:pPr>
              <w:spacing w:after="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28C">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Paraugu apstrādes stacija:</w:t>
            </w:r>
            <w:r w:rsidDel="00000000" w:rsidR="00000000" w:rsidRPr="00000000">
              <w:rPr>
                <w:rtl w:val="0"/>
              </w:rPr>
            </w:r>
          </w:p>
          <w:tbl>
            <w:tblPr>
              <w:tblStyle w:val="Table27"/>
              <w:tblW w:w="966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7068"/>
              <w:tblGridChange w:id="0">
                <w:tblGrid>
                  <w:gridCol w:w="2595"/>
                  <w:gridCol w:w="706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8D">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Veicamās funkcijas</w:t>
                  </w:r>
                </w:p>
              </w:tc>
              <w:tc>
                <w:tcPr>
                  <w:shd w:fill="auto" w:val="clear"/>
                  <w:tcMar>
                    <w:top w:w="100.0" w:type="dxa"/>
                    <w:left w:w="100.0" w:type="dxa"/>
                    <w:bottom w:w="100.0" w:type="dxa"/>
                    <w:right w:w="100.0" w:type="dxa"/>
                  </w:tcMar>
                </w:tcPr>
                <w:p w:rsidR="00000000" w:rsidDel="00000000" w:rsidP="00000000" w:rsidRDefault="00000000" w:rsidRPr="00000000" w14:paraId="0000028E">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Augsnes ekstrakta automātiska pārnešana no  paraugu traukiem uz mikroplatēm, izslēdzot paraugu savstarpējo ietekmi;</w:t>
                  </w:r>
                </w:p>
                <w:p w:rsidR="00000000" w:rsidDel="00000000" w:rsidP="00000000" w:rsidRDefault="00000000" w:rsidRPr="00000000" w14:paraId="0000028F">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Mikroplatē ienesto paraugu automātiska sagatavošana augsnes šķīstošā fosfora fotometriskai analīzei.</w:t>
                  </w:r>
                </w:p>
              </w:tc>
            </w:tr>
            <w:tr>
              <w:tc>
                <w:tcPr>
                  <w:shd w:fill="auto" w:val="clear"/>
                  <w:tcMar>
                    <w:top w:w="100.0" w:type="dxa"/>
                    <w:left w:w="100.0" w:type="dxa"/>
                    <w:bottom w:w="100.0" w:type="dxa"/>
                    <w:right w:w="100.0" w:type="dxa"/>
                  </w:tcMar>
                </w:tcPr>
                <w:p w:rsidR="00000000" w:rsidDel="00000000" w:rsidP="00000000" w:rsidRDefault="00000000" w:rsidRPr="00000000" w14:paraId="00000290">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Nodrošinājums</w:t>
                  </w:r>
                </w:p>
              </w:tc>
              <w:tc>
                <w:tcPr>
                  <w:shd w:fill="auto" w:val="clear"/>
                  <w:tcMar>
                    <w:top w:w="100.0" w:type="dxa"/>
                    <w:left w:w="100.0" w:type="dxa"/>
                    <w:bottom w:w="100.0" w:type="dxa"/>
                    <w:right w:w="100.0" w:type="dxa"/>
                  </w:tcMar>
                </w:tcPr>
                <w:p w:rsidR="00000000" w:rsidDel="00000000" w:rsidP="00000000" w:rsidRDefault="00000000" w:rsidRPr="00000000" w14:paraId="00000291">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uzstādīt dozējošās šļirces ar maksimālajiem tilpumiem 100µl/ 500µl/ 1 ml/ 5 ml/ 10ml/ 25 ml.</w:t>
                  </w:r>
                </w:p>
                <w:p w:rsidR="00000000" w:rsidDel="00000000" w:rsidP="00000000" w:rsidRDefault="00000000" w:rsidRPr="00000000" w14:paraId="00000292">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Platforma augsnes ekstraktu trauku, mikroplašu un reaģentu trauku novietošanai.</w:t>
                  </w:r>
                </w:p>
              </w:tc>
            </w:tr>
            <w:tr>
              <w:tc>
                <w:tcPr/>
                <w:p w:rsidR="00000000" w:rsidDel="00000000" w:rsidP="00000000" w:rsidRDefault="00000000" w:rsidRPr="00000000" w14:paraId="00000293">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Augsnes ekstraktu trauku veids</w:t>
                  </w:r>
                </w:p>
              </w:tc>
              <w:tc>
                <w:tcPr/>
                <w:p w:rsidR="00000000" w:rsidDel="00000000" w:rsidP="00000000" w:rsidRDefault="00000000" w:rsidRPr="00000000" w14:paraId="00000294">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Mēģenes ar maksimālo izmēru 16x150 mm</w:t>
                  </w:r>
                </w:p>
              </w:tc>
            </w:tr>
            <w:tr>
              <w:tc>
                <w:tcPr/>
                <w:p w:rsidR="00000000" w:rsidDel="00000000" w:rsidP="00000000" w:rsidRDefault="00000000" w:rsidRPr="00000000" w14:paraId="00000295">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Erlenmeijera kolbas</w:t>
                  </w:r>
                </w:p>
              </w:tc>
              <w:tc>
                <w:tcPr/>
                <w:p w:rsidR="00000000" w:rsidDel="00000000" w:rsidP="00000000" w:rsidRDefault="00000000" w:rsidRPr="00000000" w14:paraId="00000296">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ml</w:t>
                  </w:r>
                </w:p>
              </w:tc>
            </w:tr>
            <w:tr>
              <w:tc>
                <w:tcPr/>
                <w:p w:rsidR="00000000" w:rsidDel="00000000" w:rsidP="00000000" w:rsidRDefault="00000000" w:rsidRPr="00000000" w14:paraId="00000297">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Vienlaicīgi apstrādājamo mēģeņu paraugu skaits</w:t>
                  </w:r>
                </w:p>
              </w:tc>
              <w:tc>
                <w:tcPr/>
                <w:p w:rsidR="00000000" w:rsidDel="00000000" w:rsidP="00000000" w:rsidRDefault="00000000" w:rsidRPr="00000000" w14:paraId="00000298">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60 gab.</w:t>
                  </w:r>
                </w:p>
              </w:tc>
            </w:tr>
            <w:tr>
              <w:tc>
                <w:tcPr/>
                <w:p w:rsidR="00000000" w:rsidDel="00000000" w:rsidP="00000000" w:rsidRDefault="00000000" w:rsidRPr="00000000" w14:paraId="00000299">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apstrādes zona</w:t>
                  </w:r>
                </w:p>
              </w:tc>
              <w:tc>
                <w:tcPr/>
                <w:p w:rsidR="00000000" w:rsidDel="00000000" w:rsidP="00000000" w:rsidRDefault="00000000" w:rsidRPr="00000000" w14:paraId="0000029A">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290x380 mm</w:t>
                  </w:r>
                </w:p>
              </w:tc>
            </w:tr>
            <w:tr>
              <w:tc>
                <w:tcPr/>
                <w:p w:rsidR="00000000" w:rsidDel="00000000" w:rsidP="00000000" w:rsidRDefault="00000000" w:rsidRPr="00000000" w14:paraId="0000029B">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Pozicionēšanas atkārtojamība</w:t>
                  </w:r>
                </w:p>
              </w:tc>
              <w:tc>
                <w:tcPr/>
                <w:p w:rsidR="00000000" w:rsidDel="00000000" w:rsidP="00000000" w:rsidRDefault="00000000" w:rsidRPr="00000000" w14:paraId="0000029C">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0,25 mm X/Y/Z virzienos</w:t>
                  </w:r>
                </w:p>
              </w:tc>
            </w:tr>
            <w:tr>
              <w:tc>
                <w:tcPr/>
                <w:p w:rsidR="00000000" w:rsidDel="00000000" w:rsidP="00000000" w:rsidRDefault="00000000" w:rsidRPr="00000000" w14:paraId="0000029D">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Iesūkšanas kapilāra materiāls</w:t>
                  </w:r>
                </w:p>
              </w:tc>
              <w:tc>
                <w:tcPr/>
                <w:p w:rsidR="00000000" w:rsidDel="00000000" w:rsidP="00000000" w:rsidRDefault="00000000" w:rsidRPr="00000000" w14:paraId="0000029E">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Nerūsējošais tērauds</w:t>
                  </w:r>
                </w:p>
              </w:tc>
            </w:tr>
            <w:tr>
              <w:tc>
                <w:tcPr/>
                <w:p w:rsidR="00000000" w:rsidDel="00000000" w:rsidP="00000000" w:rsidRDefault="00000000" w:rsidRPr="00000000" w14:paraId="0000029F">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Iesūkšanas kapilāra ārējais diametrs</w:t>
                  </w:r>
                </w:p>
              </w:tc>
              <w:tc>
                <w:tcPr/>
                <w:p w:rsidR="00000000" w:rsidDel="00000000" w:rsidP="00000000" w:rsidRDefault="00000000" w:rsidRPr="00000000" w14:paraId="000002A0">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2mm+/- 0.5 mm</w:t>
                  </w:r>
                </w:p>
              </w:tc>
            </w:tr>
            <w:tr>
              <w:tc>
                <w:tcPr/>
                <w:p w:rsidR="00000000" w:rsidDel="00000000" w:rsidP="00000000" w:rsidRDefault="00000000" w:rsidRPr="00000000" w14:paraId="000002A1">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Iesūkšanas kapilāra vertikālais gājiens</w:t>
                  </w:r>
                </w:p>
              </w:tc>
              <w:tc>
                <w:tcPr/>
                <w:p w:rsidR="00000000" w:rsidDel="00000000" w:rsidP="00000000" w:rsidRDefault="00000000" w:rsidRPr="00000000" w14:paraId="000002A2">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170 mm</w:t>
                  </w:r>
                </w:p>
              </w:tc>
            </w:tr>
            <w:tr>
              <w:tc>
                <w:tcPr/>
                <w:p w:rsidR="00000000" w:rsidDel="00000000" w:rsidP="00000000" w:rsidRDefault="00000000" w:rsidRPr="00000000" w14:paraId="000002A3">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Skalošanas porti</w:t>
                  </w:r>
                </w:p>
              </w:tc>
              <w:tc>
                <w:tcPr/>
                <w:p w:rsidR="00000000" w:rsidDel="00000000" w:rsidP="00000000" w:rsidRDefault="00000000" w:rsidRPr="00000000" w14:paraId="000002A4">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skalošanas ports</w:t>
                  </w:r>
                </w:p>
              </w:tc>
            </w:tr>
            <w:tr>
              <w:tc>
                <w:tcPr/>
                <w:p w:rsidR="00000000" w:rsidDel="00000000" w:rsidP="00000000" w:rsidRDefault="00000000" w:rsidRPr="00000000" w14:paraId="000002A5">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Līmeņa detektēšana</w:t>
                  </w:r>
                </w:p>
              </w:tc>
              <w:tc>
                <w:tcPr/>
                <w:p w:rsidR="00000000" w:rsidDel="00000000" w:rsidP="00000000" w:rsidRDefault="00000000" w:rsidRPr="00000000" w14:paraId="000002A6">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Līmeņa detektēšana ar kapacitatīvo sensoru</w:t>
                  </w:r>
                </w:p>
              </w:tc>
            </w:tr>
            <w:tr>
              <w:tc>
                <w:tcPr/>
                <w:p w:rsidR="00000000" w:rsidDel="00000000" w:rsidP="00000000" w:rsidRDefault="00000000" w:rsidRPr="00000000" w14:paraId="000002A7">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Šķīdumu sajaukšana</w:t>
                  </w:r>
                </w:p>
              </w:tc>
              <w:tc>
                <w:tcPr/>
                <w:p w:rsidR="00000000" w:rsidDel="00000000" w:rsidP="00000000" w:rsidRDefault="00000000" w:rsidRPr="00000000" w14:paraId="000002A8">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Programmējams šķīdumu sajaukšanas režīms</w:t>
                  </w:r>
                </w:p>
              </w:tc>
            </w:tr>
            <w:tr>
              <w:tc>
                <w:tcPr/>
                <w:p w:rsidR="00000000" w:rsidDel="00000000" w:rsidP="00000000" w:rsidRDefault="00000000" w:rsidRPr="00000000" w14:paraId="000002A9">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Reaģentu dozēšanas precizitāte</w:t>
                  </w:r>
                </w:p>
              </w:tc>
              <w:tc>
                <w:tcPr/>
                <w:p w:rsidR="00000000" w:rsidDel="00000000" w:rsidP="00000000" w:rsidRDefault="00000000" w:rsidRPr="00000000" w14:paraId="000002AA">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lielāka kā 1%</w:t>
                  </w:r>
                </w:p>
              </w:tc>
            </w:tr>
            <w:tr>
              <w:tc>
                <w:tcPr/>
                <w:p w:rsidR="00000000" w:rsidDel="00000000" w:rsidP="00000000" w:rsidRDefault="00000000" w:rsidRPr="00000000" w14:paraId="000002AB">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Reaģentu dozēšanas atkārtojamība</w:t>
                  </w:r>
                </w:p>
              </w:tc>
              <w:tc>
                <w:tcPr/>
                <w:p w:rsidR="00000000" w:rsidDel="00000000" w:rsidP="00000000" w:rsidRDefault="00000000" w:rsidRPr="00000000" w14:paraId="000002AC">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0,25%</w:t>
                  </w:r>
                </w:p>
              </w:tc>
            </w:tr>
            <w:tr>
              <w:tc>
                <w:tcPr/>
                <w:p w:rsidR="00000000" w:rsidDel="00000000" w:rsidP="00000000" w:rsidRDefault="00000000" w:rsidRPr="00000000" w14:paraId="000002AD">
                  <w:pPr>
                    <w:keepNext w:val="1"/>
                    <w:keepLines w:val="1"/>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Uztādītās dozējošās šļirces tilpums</w:t>
                  </w:r>
                  <w:r w:rsidDel="00000000" w:rsidR="00000000" w:rsidRPr="00000000">
                    <w:rPr>
                      <w:rtl w:val="0"/>
                    </w:rPr>
                  </w:r>
                </w:p>
              </w:tc>
              <w:tc>
                <w:tcPr/>
                <w:p w:rsidR="00000000" w:rsidDel="00000000" w:rsidP="00000000" w:rsidRDefault="00000000" w:rsidRPr="00000000" w14:paraId="000002AE">
                  <w:pPr>
                    <w:keepNext w:val="1"/>
                    <w:keepLines w:val="1"/>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Maksimālais tilpums 250 µl</w:t>
                  </w:r>
                  <w:r w:rsidDel="00000000" w:rsidR="00000000" w:rsidRPr="00000000">
                    <w:rPr>
                      <w:rtl w:val="0"/>
                    </w:rPr>
                  </w:r>
                </w:p>
              </w:tc>
            </w:tr>
            <w:tr>
              <w:tc>
                <w:tcPr/>
                <w:p w:rsidR="00000000" w:rsidDel="00000000" w:rsidP="00000000" w:rsidRDefault="00000000" w:rsidRPr="00000000" w14:paraId="000002AF">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programmatūra</w:t>
                  </w:r>
                </w:p>
              </w:tc>
              <w:tc>
                <w:tcPr/>
                <w:p w:rsidR="00000000" w:rsidDel="00000000" w:rsidP="00000000" w:rsidRDefault="00000000" w:rsidRPr="00000000" w14:paraId="000002B0">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Pielietojumu metožu sagatavošana, izmantojot grafisko interfeisu un nodrošinot gan standarta iekārtas paraugu mēģeņu un mikroplašu apstrādi, gan brīvi izvēlētu paraudu trauku apstrādi</w:t>
                  </w:r>
                </w:p>
              </w:tc>
            </w:tr>
            <w:tr>
              <w:tc>
                <w:tcPr/>
                <w:p w:rsidR="00000000" w:rsidDel="00000000" w:rsidP="00000000" w:rsidRDefault="00000000" w:rsidRPr="00000000" w14:paraId="000002B1">
                  <w:pPr>
                    <w:keepNext w:val="1"/>
                    <w:keepLines w:val="1"/>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Konstrukcija</w:t>
                  </w:r>
                  <w:r w:rsidDel="00000000" w:rsidR="00000000" w:rsidRPr="00000000">
                    <w:rPr>
                      <w:rtl w:val="0"/>
                    </w:rPr>
                  </w:r>
                </w:p>
              </w:tc>
              <w:tc>
                <w:tcPr/>
                <w:p w:rsidR="00000000" w:rsidDel="00000000" w:rsidP="00000000" w:rsidRDefault="00000000" w:rsidRPr="00000000" w14:paraId="000002B2">
                  <w:pPr>
                    <w:keepNext w:val="1"/>
                    <w:keepLines w:val="1"/>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Programmējams X-Y-Z manipulators</w:t>
                  </w:r>
                  <w:r w:rsidDel="00000000" w:rsidR="00000000" w:rsidRPr="00000000">
                    <w:rPr>
                      <w:rtl w:val="0"/>
                    </w:rPr>
                  </w:r>
                </w:p>
              </w:tc>
            </w:tr>
            <w:tr>
              <w:tc>
                <w:tcPr/>
                <w:p w:rsidR="00000000" w:rsidDel="00000000" w:rsidP="00000000" w:rsidRDefault="00000000" w:rsidRPr="00000000" w14:paraId="000002B3">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indikācijas panelis</w:t>
                  </w:r>
                </w:p>
              </w:tc>
              <w:tc>
                <w:tcPr/>
                <w:p w:rsidR="00000000" w:rsidDel="00000000" w:rsidP="00000000" w:rsidRDefault="00000000" w:rsidRPr="00000000" w14:paraId="000002B4">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Kļūdu koda indikācija uz iekārtā iebūvētā  indikācijas paneļa </w:t>
                  </w:r>
                </w:p>
              </w:tc>
            </w:tr>
            <w:tr>
              <w:tc>
                <w:tcPr/>
                <w:p w:rsidR="00000000" w:rsidDel="00000000" w:rsidP="00000000" w:rsidRDefault="00000000" w:rsidRPr="00000000" w14:paraId="000002B5">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interfeiss</w:t>
                  </w:r>
                </w:p>
              </w:tc>
              <w:tc>
                <w:tcPr/>
                <w:p w:rsidR="00000000" w:rsidDel="00000000" w:rsidP="00000000" w:rsidRDefault="00000000" w:rsidRPr="00000000" w14:paraId="000002B6">
                  <w:pPr>
                    <w:keepNext w:val="1"/>
                    <w:keepLines w:val="1"/>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Ethernet </w:t>
                  </w:r>
                </w:p>
              </w:tc>
            </w:tr>
            <w:tr>
              <w:tc>
                <w:tcPr/>
                <w:p w:rsidR="00000000" w:rsidDel="00000000" w:rsidP="00000000" w:rsidRDefault="00000000" w:rsidRPr="00000000" w14:paraId="000002B7">
                  <w:pPr>
                    <w:keepNext w:val="1"/>
                    <w:keepLines w:val="1"/>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Iekārtas maksimālie izmēri</w:t>
                  </w:r>
                  <w:r w:rsidDel="00000000" w:rsidR="00000000" w:rsidRPr="00000000">
                    <w:rPr>
                      <w:rtl w:val="0"/>
                    </w:rPr>
                  </w:r>
                </w:p>
              </w:tc>
              <w:tc>
                <w:tcPr/>
                <w:p w:rsidR="00000000" w:rsidDel="00000000" w:rsidP="00000000" w:rsidRDefault="00000000" w:rsidRPr="00000000" w14:paraId="000002B8">
                  <w:pPr>
                    <w:keepNext w:val="1"/>
                    <w:keepLines w:val="1"/>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600x600x600 mm</w:t>
                  </w:r>
                  <w:r w:rsidDel="00000000" w:rsidR="00000000" w:rsidRPr="00000000">
                    <w:rPr>
                      <w:rtl w:val="0"/>
                    </w:rPr>
                  </w:r>
                </w:p>
              </w:tc>
            </w:tr>
            <w:tr>
              <w:tc>
                <w:tcPr/>
                <w:p w:rsidR="00000000" w:rsidDel="00000000" w:rsidP="00000000" w:rsidRDefault="00000000" w:rsidRPr="00000000" w14:paraId="000002B9">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maksimālais svars</w:t>
                  </w:r>
                </w:p>
              </w:tc>
              <w:tc>
                <w:tcPr/>
                <w:p w:rsidR="00000000" w:rsidDel="00000000" w:rsidP="00000000" w:rsidRDefault="00000000" w:rsidRPr="00000000" w14:paraId="000002BA">
                  <w:pPr>
                    <w:keepNext w:val="1"/>
                    <w:keepLines w:val="1"/>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kg</w:t>
                  </w:r>
                </w:p>
              </w:tc>
            </w:tr>
          </w:tbl>
          <w:p w:rsidR="00000000" w:rsidDel="00000000" w:rsidP="00000000" w:rsidRDefault="00000000" w:rsidRPr="00000000" w14:paraId="000002BB">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Dators ar vadības programmatūru </w:t>
            </w:r>
            <w:r w:rsidDel="00000000" w:rsidR="00000000" w:rsidRPr="00000000">
              <w:rPr>
                <w:rFonts w:ascii="Times New Roman" w:cs="Times New Roman" w:eastAsia="Times New Roman" w:hAnsi="Times New Roman"/>
                <w:rtl w:val="0"/>
              </w:rPr>
              <w:t xml:space="preserve">–  atbilstošas jaudas dators ar atbilstošu vadības programmatūru paraugu apstrādes stacijas pilnīgas darbības nodrošināšanai. </w:t>
            </w:r>
          </w:p>
          <w:p w:rsidR="00000000" w:rsidDel="00000000" w:rsidP="00000000" w:rsidRDefault="00000000" w:rsidRPr="00000000" w14:paraId="000002BD">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E">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Piegādātājam jānodrošina programmatūras konfigurēšana.</w:t>
            </w:r>
          </w:p>
          <w:p w:rsidR="00000000" w:rsidDel="00000000" w:rsidP="00000000" w:rsidRDefault="00000000" w:rsidRPr="00000000" w14:paraId="000002BF">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Pipetes</w:t>
            </w:r>
            <w:r w:rsidDel="00000000" w:rsidR="00000000" w:rsidRPr="00000000">
              <w:rPr>
                <w:rFonts w:ascii="Times New Roman" w:cs="Times New Roman" w:eastAsia="Times New Roman" w:hAnsi="Times New Roman"/>
                <w:rtl w:val="0"/>
              </w:rPr>
              <w:t xml:space="preserve">: elektroniskas motorizētas pipetes ar maināmu tilpumu 20-200 µl, 2 gab.</w:t>
            </w:r>
          </w:p>
          <w:p w:rsidR="00000000" w:rsidDel="00000000" w:rsidP="00000000" w:rsidRDefault="00000000" w:rsidRPr="00000000" w14:paraId="000002C1">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C3">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rPr>
          <w:trHeight w:val="220" w:hRule="atLeast"/>
        </w:trPr>
        <w:tc>
          <w:tcPr/>
          <w:p w:rsidR="00000000" w:rsidDel="00000000" w:rsidP="00000000" w:rsidRDefault="00000000" w:rsidRPr="00000000" w14:paraId="000002C4">
            <w:pPr>
              <w:spacing w:after="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2C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Mikroplašu fotometrs:</w:t>
            </w:r>
            <w:r w:rsidDel="00000000" w:rsidR="00000000" w:rsidRPr="00000000">
              <w:rPr>
                <w:rtl w:val="0"/>
              </w:rPr>
            </w:r>
          </w:p>
          <w:tbl>
            <w:tblPr>
              <w:tblStyle w:val="Table28"/>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825"/>
              <w:tblGridChange w:id="0">
                <w:tblGrid>
                  <w:gridCol w:w="2805"/>
                  <w:gridCol w:w="6825"/>
                </w:tblGrid>
              </w:tblGridChange>
            </w:tblGrid>
            <w:tr>
              <w:tc>
                <w:tcPr/>
                <w:p w:rsidR="00000000" w:rsidDel="00000000" w:rsidP="00000000" w:rsidRDefault="00000000" w:rsidRPr="00000000" w14:paraId="000002C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Mikroplašu veids</w:t>
                  </w:r>
                </w:p>
              </w:tc>
              <w:tc>
                <w:tcPr/>
                <w:p w:rsidR="00000000" w:rsidDel="00000000" w:rsidP="00000000" w:rsidRDefault="00000000" w:rsidRPr="00000000" w14:paraId="000002C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24,48 un 96 pozīciju</w:t>
                  </w:r>
                </w:p>
              </w:tc>
            </w:tr>
            <w:tr>
              <w:tc>
                <w:tcPr/>
                <w:p w:rsidR="00000000" w:rsidDel="00000000" w:rsidP="00000000" w:rsidRDefault="00000000" w:rsidRPr="00000000" w14:paraId="000002C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Mērīšanas atkārtojamība</w:t>
                  </w:r>
                </w:p>
              </w:tc>
              <w:tc>
                <w:tcPr/>
                <w:p w:rsidR="00000000" w:rsidDel="00000000" w:rsidP="00000000" w:rsidRDefault="00000000" w:rsidRPr="00000000" w14:paraId="000002C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+/- 1 %</w:t>
                  </w:r>
                </w:p>
              </w:tc>
            </w:tr>
            <w:tr>
              <w:tc>
                <w:tcPr/>
                <w:p w:rsidR="00000000" w:rsidDel="00000000" w:rsidP="00000000" w:rsidRDefault="00000000" w:rsidRPr="00000000" w14:paraId="000002C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Mikroplates mērīšanas laiks</w:t>
                  </w:r>
                </w:p>
              </w:tc>
              <w:tc>
                <w:tcPr/>
                <w:p w:rsidR="00000000" w:rsidDel="00000000" w:rsidP="00000000" w:rsidRDefault="00000000" w:rsidRPr="00000000" w14:paraId="000002C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30 sek</w:t>
                  </w:r>
                </w:p>
              </w:tc>
            </w:tr>
            <w:tr>
              <w:tc>
                <w:tcPr/>
                <w:p w:rsidR="00000000" w:rsidDel="00000000" w:rsidP="00000000" w:rsidRDefault="00000000" w:rsidRPr="00000000" w14:paraId="000002C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Gaismas filtrs</w:t>
                  </w:r>
                </w:p>
              </w:tc>
              <w:tc>
                <w:tcPr/>
                <w:p w:rsidR="00000000" w:rsidDel="00000000" w:rsidP="00000000" w:rsidRDefault="00000000" w:rsidRPr="00000000" w14:paraId="000002C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630 +/- 10 nm</w:t>
                  </w:r>
                </w:p>
              </w:tc>
            </w:tr>
            <w:tr>
              <w:tc>
                <w:tcPr/>
                <w:p w:rsidR="00000000" w:rsidDel="00000000" w:rsidP="00000000" w:rsidRDefault="00000000" w:rsidRPr="00000000" w14:paraId="000002C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papildināt gaismas filtrus</w:t>
                  </w:r>
                </w:p>
              </w:tc>
              <w:tc>
                <w:tcPr/>
                <w:p w:rsidR="00000000" w:rsidDel="00000000" w:rsidP="00000000" w:rsidRDefault="00000000" w:rsidRPr="00000000" w14:paraId="000002C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Vienlaicīgi līdz 5 gaismas filtriem</w:t>
                  </w:r>
                </w:p>
              </w:tc>
            </w:tr>
            <w:tr>
              <w:tc>
                <w:tcPr/>
                <w:p w:rsidR="00000000" w:rsidDel="00000000" w:rsidP="00000000" w:rsidRDefault="00000000" w:rsidRPr="00000000" w14:paraId="000002D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Fotometra maksimālais spektrālais diapazons</w:t>
                  </w:r>
                </w:p>
              </w:tc>
              <w:tc>
                <w:tcPr/>
                <w:p w:rsidR="00000000" w:rsidDel="00000000" w:rsidP="00000000" w:rsidRDefault="00000000" w:rsidRPr="00000000" w14:paraId="000002D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400 līdz 750 nm</w:t>
                  </w:r>
                </w:p>
              </w:tc>
            </w:tr>
            <w:tr>
              <w:tc>
                <w:tcPr/>
                <w:p w:rsidR="00000000" w:rsidDel="00000000" w:rsidP="00000000" w:rsidRDefault="00000000" w:rsidRPr="00000000" w14:paraId="000002D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 kontrolieris</w:t>
                  </w:r>
                </w:p>
              </w:tc>
              <w:tc>
                <w:tcPr/>
                <w:p w:rsidR="00000000" w:rsidDel="00000000" w:rsidP="00000000" w:rsidRDefault="00000000" w:rsidRPr="00000000" w14:paraId="000002D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skārienjūtīgu displeju</w:t>
                  </w:r>
                </w:p>
              </w:tc>
            </w:tr>
            <w:tr>
              <w:tc>
                <w:tcPr/>
                <w:p w:rsidR="00000000" w:rsidDel="00000000" w:rsidP="00000000" w:rsidRDefault="00000000" w:rsidRPr="00000000" w14:paraId="000002D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Skalinātājs</w:t>
                  </w:r>
                </w:p>
              </w:tc>
              <w:tc>
                <w:tcPr/>
                <w:p w:rsidR="00000000" w:rsidDel="00000000" w:rsidP="00000000" w:rsidRDefault="00000000" w:rsidRPr="00000000" w14:paraId="000002D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w:t>
                  </w:r>
                </w:p>
              </w:tc>
            </w:tr>
            <w:tr>
              <w:tc>
                <w:tcPr/>
                <w:p w:rsidR="00000000" w:rsidDel="00000000" w:rsidP="00000000" w:rsidRDefault="00000000" w:rsidRPr="00000000" w14:paraId="000002D6">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Termostatēšana</w:t>
                  </w:r>
                  <w:r w:rsidDel="00000000" w:rsidR="00000000" w:rsidRPr="00000000">
                    <w:rPr>
                      <w:rtl w:val="0"/>
                    </w:rPr>
                  </w:r>
                </w:p>
              </w:tc>
              <w:tc>
                <w:tcPr/>
                <w:p w:rsidR="00000000" w:rsidDel="00000000" w:rsidP="00000000" w:rsidRDefault="00000000" w:rsidRPr="00000000" w14:paraId="000002D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Iebūvēta mikroplates termostatēšana līdz 50ºC</w:t>
                  </w:r>
                </w:p>
              </w:tc>
            </w:tr>
            <w:tr>
              <w:tc>
                <w:tcPr/>
                <w:p w:rsidR="00000000" w:rsidDel="00000000" w:rsidP="00000000" w:rsidRDefault="00000000" w:rsidRPr="00000000" w14:paraId="000002D8">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Programmatūra</w:t>
                  </w:r>
                  <w:r w:rsidDel="00000000" w:rsidR="00000000" w:rsidRPr="00000000">
                    <w:rPr>
                      <w:rtl w:val="0"/>
                    </w:rPr>
                  </w:r>
                </w:p>
              </w:tc>
              <w:tc>
                <w:tcPr/>
                <w:p w:rsidR="00000000" w:rsidDel="00000000" w:rsidP="00000000" w:rsidRDefault="00000000" w:rsidRPr="00000000" w14:paraId="000002D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 fotometra darbību vadībai un kontrolei, fosfora aprēķināšanai augsnē.</w:t>
                  </w:r>
                </w:p>
                <w:p w:rsidR="00000000" w:rsidDel="00000000" w:rsidP="00000000" w:rsidRDefault="00000000" w:rsidRPr="00000000" w14:paraId="000002DA">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Piezīme: Piegādātājam jānodrošina programmatūras konfigurēšana.</w:t>
                  </w:r>
                </w:p>
              </w:tc>
            </w:tr>
          </w:tbl>
          <w:p w:rsidR="00000000" w:rsidDel="00000000" w:rsidP="00000000" w:rsidRDefault="00000000" w:rsidRPr="00000000" w14:paraId="000002DB">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D">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2D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2D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p w:rsidR="00000000" w:rsidDel="00000000" w:rsidP="00000000" w:rsidRDefault="00000000" w:rsidRPr="00000000" w14:paraId="000002E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12 mēneši no preces nodošanas ekspluatācijā.</w:t>
            </w:r>
          </w:p>
        </w:tc>
        <w:tc>
          <w:tcPr>
            <w:shd w:fill="auto" w:val="clear"/>
          </w:tcPr>
          <w:p w:rsidR="00000000" w:rsidDel="00000000" w:rsidP="00000000" w:rsidRDefault="00000000" w:rsidRPr="00000000" w14:paraId="000002E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2E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2E3">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Pasūtītāja personāla apmācība</w:t>
            </w:r>
          </w:p>
        </w:tc>
        <w:tc>
          <w:tcPr/>
          <w:p w:rsidR="00000000" w:rsidDel="00000000" w:rsidP="00000000" w:rsidRDefault="00000000" w:rsidRPr="00000000" w14:paraId="000002E4">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darbam ar piegādāto iekārtu. </w:t>
            </w:r>
          </w:p>
          <w:p w:rsidR="00000000" w:rsidDel="00000000" w:rsidP="00000000" w:rsidRDefault="00000000" w:rsidRPr="00000000" w14:paraId="000002E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2 dienas.</w:t>
            </w:r>
          </w:p>
        </w:tc>
        <w:tc>
          <w:tcPr>
            <w:shd w:fill="auto" w:val="clear"/>
            <w:vAlign w:val="center"/>
          </w:tcPr>
          <w:p w:rsidR="00000000" w:rsidDel="00000000" w:rsidP="00000000" w:rsidRDefault="00000000" w:rsidRPr="00000000" w14:paraId="000002E6">
            <w:pPr>
              <w:spacing w:after="120" w:before="12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i w:val="1"/>
                <w:rtl w:val="0"/>
              </w:rPr>
              <w:t xml:space="preserve">Pretendenta piedāvājums. </w:t>
            </w:r>
            <w:r w:rsidDel="00000000" w:rsidR="00000000" w:rsidRPr="00000000">
              <w:rPr>
                <w:rtl w:val="0"/>
              </w:rPr>
            </w:r>
          </w:p>
        </w:tc>
      </w:tr>
      <w:tr>
        <w:tc>
          <w:tcPr>
            <w:shd w:fill="auto" w:val="clear"/>
            <w:vAlign w:val="center"/>
          </w:tcPr>
          <w:p w:rsidR="00000000" w:rsidDel="00000000" w:rsidP="00000000" w:rsidRDefault="00000000" w:rsidRPr="00000000" w14:paraId="000002E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02E8">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2E9">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2EA">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2E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C">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daļa “Paraugu mineralizācijas iekārta”</w:t>
      </w:r>
    </w:p>
    <w:tbl>
      <w:tblPr>
        <w:tblStyle w:val="Table36"/>
        <w:tblW w:w="146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
        <w:gridCol w:w="2595"/>
        <w:gridCol w:w="7304"/>
        <w:gridCol w:w="3946"/>
        <w:tblGridChange w:id="0">
          <w:tblGrid>
            <w:gridCol w:w="765"/>
            <w:gridCol w:w="2595"/>
            <w:gridCol w:w="7304"/>
            <w:gridCol w:w="3946"/>
          </w:tblGrid>
        </w:tblGridChange>
      </w:tblGrid>
      <w:tr>
        <w:trPr>
          <w:trHeight w:val="220" w:hRule="atLeast"/>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2E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2E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2F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2F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F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F4">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F6">
            <w:pPr>
              <w:spacing w:after="120" w:before="120" w:line="240" w:lineRule="auto"/>
              <w:contextualSpacing w:val="0"/>
              <w:rPr>
                <w:rFonts w:ascii="Times New Roman" w:cs="Times New Roman" w:eastAsia="Times New Roman" w:hAnsi="Times New Roman"/>
                <w:b w:val="1"/>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Paraugu mineralizācijas iekārta (1 gab.)</w:t>
            </w:r>
          </w:p>
          <w:p w:rsidR="00000000" w:rsidDel="00000000" w:rsidP="00000000" w:rsidRDefault="00000000" w:rsidRPr="00000000" w14:paraId="000002F9">
            <w:pPr>
              <w:spacing w:after="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Komplektācijā:</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A">
            <w:pPr>
              <w:numPr>
                <w:ilvl w:val="0"/>
                <w:numId w:val="3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06" w:hanging="357"/>
              <w:contextualSpacing w:val="0"/>
              <w:rPr/>
            </w:pPr>
            <w:r w:rsidDel="00000000" w:rsidR="00000000" w:rsidRPr="00000000">
              <w:rPr>
                <w:rFonts w:ascii="Times New Roman" w:cs="Times New Roman" w:eastAsia="Times New Roman" w:hAnsi="Times New Roman"/>
                <w:rtl w:val="0"/>
              </w:rPr>
              <w:t xml:space="preserve">Parauga mineralizācijas iekārta – 1 gab.</w:t>
            </w:r>
          </w:p>
          <w:p w:rsidR="00000000" w:rsidDel="00000000" w:rsidP="00000000" w:rsidRDefault="00000000" w:rsidRPr="00000000" w14:paraId="000002FB">
            <w:pPr>
              <w:numPr>
                <w:ilvl w:val="0"/>
                <w:numId w:val="3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06" w:hanging="360"/>
              <w:contextualSpacing w:val="0"/>
              <w:rPr/>
            </w:pPr>
            <w:r w:rsidDel="00000000" w:rsidR="00000000" w:rsidRPr="00000000">
              <w:rPr>
                <w:rFonts w:ascii="Times New Roman" w:cs="Times New Roman" w:eastAsia="Times New Roman" w:hAnsi="Times New Roman"/>
                <w:rtl w:val="0"/>
              </w:rPr>
              <w:t xml:space="preserve">Instruments trauku drošai noslēgšanai – 1 gab.</w:t>
            </w:r>
          </w:p>
          <w:p w:rsidR="00000000" w:rsidDel="00000000" w:rsidP="00000000" w:rsidRDefault="00000000" w:rsidRPr="00000000" w14:paraId="000002FC">
            <w:pPr>
              <w:numPr>
                <w:ilvl w:val="0"/>
                <w:numId w:val="3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06" w:hanging="360"/>
              <w:contextualSpacing w:val="0"/>
              <w:rPr/>
            </w:pPr>
            <w:r w:rsidDel="00000000" w:rsidR="00000000" w:rsidRPr="00000000">
              <w:rPr>
                <w:rFonts w:ascii="Times New Roman" w:cs="Times New Roman" w:eastAsia="Times New Roman" w:hAnsi="Times New Roman"/>
                <w:rtl w:val="0"/>
              </w:rPr>
              <w:t xml:space="preserve">Magnetrons – 1 gab.</w:t>
            </w:r>
          </w:p>
          <w:p w:rsidR="00000000" w:rsidDel="00000000" w:rsidP="00000000" w:rsidRDefault="00000000" w:rsidRPr="00000000" w14:paraId="000002FD">
            <w:pPr>
              <w:numPr>
                <w:ilvl w:val="0"/>
                <w:numId w:val="3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06" w:hanging="360"/>
              <w:contextualSpacing w:val="0"/>
              <w:rPr/>
            </w:pPr>
            <w:r w:rsidDel="00000000" w:rsidR="00000000" w:rsidRPr="00000000">
              <w:rPr>
                <w:rFonts w:ascii="Times New Roman" w:cs="Times New Roman" w:eastAsia="Times New Roman" w:hAnsi="Times New Roman"/>
                <w:rtl w:val="0"/>
              </w:rPr>
              <w:t xml:space="preserve">Durvis – 1 gab.</w:t>
            </w:r>
          </w:p>
          <w:p w:rsidR="00000000" w:rsidDel="00000000" w:rsidP="00000000" w:rsidRDefault="00000000" w:rsidRPr="00000000" w14:paraId="000002FE">
            <w:pPr>
              <w:numPr>
                <w:ilvl w:val="0"/>
                <w:numId w:val="3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06" w:hanging="357"/>
              <w:contextualSpacing w:val="0"/>
              <w:rPr/>
            </w:pPr>
            <w:r w:rsidDel="00000000" w:rsidR="00000000" w:rsidRPr="00000000">
              <w:rPr>
                <w:rFonts w:ascii="Times New Roman" w:cs="Times New Roman" w:eastAsia="Times New Roman" w:hAnsi="Times New Roman"/>
                <w:rtl w:val="0"/>
              </w:rPr>
              <w:t xml:space="preserve">Kontrolieris – 1 gab.</w:t>
            </w:r>
          </w:p>
          <w:p w:rsidR="00000000" w:rsidDel="00000000" w:rsidP="00000000" w:rsidRDefault="00000000" w:rsidRPr="00000000" w14:paraId="000002FF">
            <w:pPr>
              <w:numPr>
                <w:ilvl w:val="0"/>
                <w:numId w:val="3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06" w:hanging="357"/>
              <w:contextualSpacing w:val="0"/>
              <w:rPr/>
            </w:pPr>
            <w:r w:rsidDel="00000000" w:rsidR="00000000" w:rsidRPr="00000000">
              <w:rPr>
                <w:rFonts w:ascii="Times New Roman" w:cs="Times New Roman" w:eastAsia="Times New Roman" w:hAnsi="Times New Roman"/>
                <w:rtl w:val="0"/>
              </w:rPr>
              <w:t xml:space="preserve">15 pozīciju augstspiediena rotors - 1 gab.</w:t>
            </w:r>
          </w:p>
          <w:p w:rsidR="00000000" w:rsidDel="00000000" w:rsidP="00000000" w:rsidRDefault="00000000" w:rsidRPr="00000000" w14:paraId="00000300">
            <w:pPr>
              <w:numPr>
                <w:ilvl w:val="0"/>
                <w:numId w:val="32"/>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408" w:hanging="357"/>
              <w:contextualSpacing w:val="0"/>
              <w:rPr/>
            </w:pPr>
            <w:r w:rsidDel="00000000" w:rsidR="00000000" w:rsidRPr="00000000">
              <w:rPr>
                <w:rFonts w:ascii="Times New Roman" w:cs="Times New Roman" w:eastAsia="Times New Roman" w:hAnsi="Times New Roman"/>
                <w:rtl w:val="0"/>
              </w:rPr>
              <w:t xml:space="preserve">Paraugu mineralizācijas trauki- 30 gab.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03">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04">
            <w:pPr>
              <w:spacing w:after="120" w:before="120" w:line="240" w:lineRule="auto"/>
              <w:contextualSpacing w:val="0"/>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06">
            <w:pPr>
              <w:spacing w:after="120" w:before="120" w:line="240" w:lineRule="auto"/>
              <w:contextualSpacing w:val="0"/>
              <w:rPr>
                <w:rFonts w:ascii="Times New Roman" w:cs="Times New Roman" w:eastAsia="Times New Roman" w:hAnsi="Times New Roman"/>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spacing w:after="0" w:before="120" w:line="240" w:lineRule="auto"/>
              <w:contextualSpacing w:val="0"/>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Parauga mineralizācijas iekārta:</w:t>
            </w:r>
            <w:r w:rsidDel="00000000" w:rsidR="00000000" w:rsidRPr="00000000">
              <w:rPr>
                <w:rtl w:val="0"/>
              </w:rPr>
            </w:r>
          </w:p>
          <w:tbl>
            <w:tblPr>
              <w:tblStyle w:val="Table30"/>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7095"/>
              <w:tblGridChange w:id="0">
                <w:tblGrid>
                  <w:gridCol w:w="2595"/>
                  <w:gridCol w:w="70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9">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Vispārīgas prasības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Nodrošina ātru un efektīvu augsnes un citu cietu paraugu izvilkumu sagatavošanu metālu satura analīzēm.</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materiāls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izgatavota no nerūsējošā tērauda, kas pārklāts ar vairāku slāņu PTFE vai ekvivalentu pārklājumu.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Korpuss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Skābju un šķīdinātāju tvaiku izturīgs, pārklāts ar polimēra pārklājumu gan no iekšpuses, gan ārpuses.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Mikroviļņu jauda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Automātiski samazina mikroviļņu jaudu, pārspiediena gadījumā kādā no traukiem.</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Mikroviļņu homogenitāte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Mikroviļņu homogenitāti visā iekārtas darba kamerā jānodrošina ar rotējošu mikroviļņu difuzoru.</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3">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Papildus iespējas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papildus aprīkot iekārtu ar magnētisko maisītāju, kas lietojot programmatūru nodrošina iespēju maisīt šķīdumus reakciju traukos ar ātrumu līdz 3400rpm.</w:t>
                  </w:r>
                </w:p>
                <w:p w:rsidR="00000000" w:rsidDel="00000000" w:rsidP="00000000" w:rsidRDefault="00000000" w:rsidRPr="00000000" w14:paraId="0000031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Iekāru iespējams papildināt un lietot ar vismaz 40 pozīciju rotoru, nemainot saglabātās metodes.</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Bezkontakta temperatūras kontrole katrā no reakcijas traukiem ar infrasarkano sensoru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līdz 300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Bezkontakta spiediena kontrole katrā no traukiem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līdz 100bar</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darba kameras tilpums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70L±2L</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Atbilstība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EN61010-1:2001 un EN61010-2-010:2003 emisiju un drošības (ekvivalents) standartiem</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Barošana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230V 50-60Hz</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darba kameras izmēri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mazāki kā 430 x 400 x 400mm</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ārējie izmēri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lielāki kā 540 x 640 x 700 mm</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85kg</w:t>
                  </w:r>
                </w:p>
              </w:tc>
            </w:tr>
          </w:tbl>
          <w:p w:rsidR="00000000" w:rsidDel="00000000" w:rsidP="00000000" w:rsidRDefault="00000000" w:rsidRPr="00000000" w14:paraId="00000326">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Instruments trauku drošai noslēgšanai: </w:t>
            </w:r>
            <w:r w:rsidDel="00000000" w:rsidR="00000000" w:rsidRPr="00000000">
              <w:rPr>
                <w:rFonts w:ascii="Times New Roman" w:cs="Times New Roman" w:eastAsia="Times New Roman" w:hAnsi="Times New Roman"/>
                <w:rtl w:val="0"/>
              </w:rPr>
              <w:t xml:space="preserve">nav pieļaujama trauku noslēgšana, lietojot tikai roku spēku.</w:t>
            </w:r>
            <w:r w:rsidDel="00000000" w:rsidR="00000000" w:rsidRPr="00000000">
              <w:rPr>
                <w:rtl w:val="0"/>
              </w:rPr>
            </w:r>
          </w:p>
          <w:p w:rsidR="00000000" w:rsidDel="00000000" w:rsidP="00000000" w:rsidRDefault="00000000" w:rsidRPr="00000000" w14:paraId="00000328">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Magnetrons:</w:t>
            </w:r>
          </w:p>
          <w:tbl>
            <w:tblPr>
              <w:tblStyle w:val="Table3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7035"/>
              <w:tblGridChange w:id="0">
                <w:tblGrid>
                  <w:gridCol w:w="2655"/>
                  <w:gridCol w:w="70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9">
                  <w:pPr>
                    <w:widowControl w:val="0"/>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Vispārīgas prasības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Magnetrona uzbūve nodrošina tā aizsardzību pret atstaroto mikroviļņu starojumu.</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Divkāršā magnetrona izejas jauda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2x950W</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Magnetrona frekvence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2450+/- 50 MHz</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Nepārtrauktas jaudas kontroles intervāls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0% līdz 100%</w:t>
                  </w:r>
                </w:p>
              </w:tc>
            </w:tr>
          </w:tbl>
          <w:p w:rsidR="00000000" w:rsidDel="00000000" w:rsidP="00000000" w:rsidRDefault="00000000" w:rsidRPr="00000000" w14:paraId="00000331">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Durvis:</w:t>
            </w:r>
          </w:p>
          <w:tbl>
            <w:tblPr>
              <w:tblStyle w:val="Table32"/>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7065"/>
              <w:tblGridChange w:id="0">
                <w:tblGrid>
                  <w:gridCol w:w="2625"/>
                  <w:gridCol w:w="70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2">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3">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Izgatavotas no nerūsējošā tērauda.</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4">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Drošības prasības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Nodrošina aizsardzību pārspiediena gadījumā.</w:t>
                  </w:r>
                </w:p>
                <w:p w:rsidR="00000000" w:rsidDel="00000000" w:rsidP="00000000" w:rsidRDefault="00000000" w:rsidRPr="00000000" w14:paraId="0000033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Četri neatkarīgi durvju bloķēšanas elementi, kas nodrošina mikroviļņu starojuma atslēgšanu durvju bojājumu vai nepareizas aizvēršanas gadījumā, kā arī nodrošina durvju noslēgšanu līdz trauki nav atdzesēti līdz noteiktai temperatūrai (temperatūru iestata lietotājs).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7">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Durvju bloķēšanas sistēma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8">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Automātiska. </w:t>
                  </w:r>
                  <w:r w:rsidDel="00000000" w:rsidR="00000000" w:rsidRPr="00000000">
                    <w:rPr>
                      <w:rtl w:val="0"/>
                    </w:rPr>
                  </w:r>
                </w:p>
              </w:tc>
            </w:tr>
          </w:tbl>
          <w:p w:rsidR="00000000" w:rsidDel="00000000" w:rsidP="00000000" w:rsidRDefault="00000000" w:rsidRPr="00000000" w14:paraId="00000339">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Kontrolieris:</w:t>
            </w:r>
          </w:p>
          <w:tbl>
            <w:tblPr>
              <w:tblStyle w:val="Table33"/>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7020"/>
              <w:tblGridChange w:id="0">
                <w:tblGrid>
                  <w:gridCol w:w="2670"/>
                  <w:gridCol w:w="70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A">
                  <w:pPr>
                    <w:widowControl w:val="0"/>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Vispārīgas prasības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B">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Kontrolieris ļauj lietotājam sastādīt, labot, saglabāt, lietot nelimitētu skaitu metožu.</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C">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Ekrāns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Krāsains. Skārienjūtīgs. </w:t>
                  </w:r>
                </w:p>
                <w:p w:rsidR="00000000" w:rsidDel="00000000" w:rsidP="00000000" w:rsidRDefault="00000000" w:rsidRPr="00000000" w14:paraId="0000033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4,3’’ TFT, kas nodrošina 480x272 VGA izšķirtspēju.</w:t>
                  </w:r>
                </w:p>
                <w:p w:rsidR="00000000" w:rsidDel="00000000" w:rsidP="00000000" w:rsidRDefault="00000000" w:rsidRPr="00000000" w14:paraId="0000033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Nodrošina vienlaicīgu temperatūras, spiediena, mikroviļņu starojuma jaudas un laika attēlošanu reālajā laikā. </w:t>
                  </w:r>
                </w:p>
                <w:p w:rsidR="00000000" w:rsidDel="00000000" w:rsidP="00000000" w:rsidRDefault="00000000" w:rsidRPr="00000000" w14:paraId="00000340">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Iespējama temperatūras attēlošana uz ekrāna par katru no rotorā esošajiem traukiem dažādās krāsās atkarībā no to temperatūras.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Programmas interfeiss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Angļu, krievu un vācu valodās (lietotājam iespēja izvēlēties)</w:t>
                  </w:r>
                </w:p>
              </w:tc>
            </w:tr>
          </w:tbl>
          <w:p w:rsidR="00000000" w:rsidDel="00000000" w:rsidP="00000000" w:rsidRDefault="00000000" w:rsidRPr="00000000" w14:paraId="0000034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Rotors:</w:t>
            </w:r>
          </w:p>
          <w:tbl>
            <w:tblPr>
              <w:tblStyle w:val="Table34"/>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7020"/>
              <w:tblGridChange w:id="0">
                <w:tblGrid>
                  <w:gridCol w:w="2670"/>
                  <w:gridCol w:w="70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4">
                  <w:pPr>
                    <w:widowControl w:val="0"/>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Vispārīgas prasības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Augstspiediena rotors, kas ļauj vienlaicīgi mineralizēt vismaz 14 paraugus un vienu references paraugu</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trauku tilpums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Piemērots paraugu traukiem ar tilpumu 100mL</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Skābju un šķīdinātāju tvaiku izturīgs</w:t>
                  </w:r>
                </w:p>
              </w:tc>
            </w:tr>
          </w:tbl>
          <w:p w:rsidR="00000000" w:rsidDel="00000000" w:rsidP="00000000" w:rsidRDefault="00000000" w:rsidRPr="00000000" w14:paraId="0000034A">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Mineralizācijas trauki:</w:t>
            </w:r>
          </w:p>
          <w:tbl>
            <w:tblPr>
              <w:tblStyle w:val="Table35"/>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7020"/>
              <w:tblGridChange w:id="0">
                <w:tblGrid>
                  <w:gridCol w:w="2670"/>
                  <w:gridCol w:w="7020"/>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B">
                  <w:pPr>
                    <w:widowControl w:val="0"/>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Vispārīgas prasības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Trauki izgatavoti no PTFE-TFM materiāla vai analoga un ir komplektā ar PEEK materiāla drošības vāku.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Spiediens un temperatūra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Traukiem jāspēj izturēt 100bar spiediens un 300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temperatūra.</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Drošības sistēma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Katram reakcijas traukam ir atsevišķa ventilēšanas sistēma, kas pārspiediena gadījumā novada tvaikus kopējā  rotora nosūces sistēmā.</w:t>
                  </w:r>
                </w:p>
              </w:tc>
            </w:tr>
          </w:tbl>
          <w:p w:rsidR="00000000" w:rsidDel="00000000" w:rsidP="00000000" w:rsidRDefault="00000000" w:rsidRPr="00000000" w14:paraId="00000351">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Parauga mineralizācijas iekārta:</w:t>
            </w:r>
          </w:p>
          <w:p w:rsidR="00000000" w:rsidDel="00000000" w:rsidP="00000000" w:rsidRDefault="00000000" w:rsidRPr="00000000" w14:paraId="00000354">
            <w:pP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355">
            <w:pP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Modelis: ________________</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8">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mēneši no preces nodošanas ekspluatācijā.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Pasūtītāja personāla apmācība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spacing w:after="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darbam ar piegādāto iekārtu.</w:t>
            </w:r>
          </w:p>
          <w:p w:rsidR="00000000" w:rsidDel="00000000" w:rsidP="00000000" w:rsidRDefault="00000000" w:rsidRPr="00000000" w14:paraId="0000035D">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8 stundas.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E">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piedāvājums.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F">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0">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1">
            <w:pPr>
              <w:spacing w:after="120" w:before="12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2">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363">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64">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5">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6">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daļa “Grunts tiešās un parastās bīdes sistēma”</w:t>
      </w:r>
    </w:p>
    <w:p w:rsidR="00000000" w:rsidDel="00000000" w:rsidP="00000000" w:rsidRDefault="00000000" w:rsidRPr="00000000" w14:paraId="00000367">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38"/>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3307"/>
        <w:gridCol w:w="6615"/>
        <w:gridCol w:w="3941"/>
        <w:tblGridChange w:id="0">
          <w:tblGrid>
            <w:gridCol w:w="738"/>
            <w:gridCol w:w="3307"/>
            <w:gridCol w:w="6615"/>
            <w:gridCol w:w="3941"/>
          </w:tblGrid>
        </w:tblGridChange>
      </w:tblGrid>
      <w:tr>
        <w:trPr>
          <w:trHeight w:val="540" w:hRule="atLeast"/>
        </w:trPr>
        <w:tc>
          <w:tcPr>
            <w:shd w:fill="d9ead3" w:val="clear"/>
            <w:vAlign w:val="center"/>
          </w:tcPr>
          <w:p w:rsidR="00000000" w:rsidDel="00000000" w:rsidP="00000000" w:rsidRDefault="00000000" w:rsidRPr="00000000" w14:paraId="00000368">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36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36A">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36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36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36E">
            <w:pPr>
              <w:spacing w:after="120" w:before="120" w:line="240" w:lineRule="auto"/>
              <w:ind w:left="154"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w:t>
            </w:r>
          </w:p>
        </w:tc>
        <w:tc>
          <w:tcPr>
            <w:shd w:fill="d9d9d9" w:val="clear"/>
          </w:tcPr>
          <w:p w:rsidR="00000000" w:rsidDel="00000000" w:rsidP="00000000" w:rsidRDefault="00000000" w:rsidRPr="00000000" w14:paraId="00000370">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371">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372">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Grunts tiešās un parastās bīdes sistēma (1 gab.)</w:t>
            </w:r>
          </w:p>
          <w:p w:rsidR="00000000" w:rsidDel="00000000" w:rsidP="00000000" w:rsidRDefault="00000000" w:rsidRPr="00000000" w14:paraId="0000037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Komplektācijā</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74">
            <w:pPr>
              <w:numPr>
                <w:ilvl w:val="0"/>
                <w:numId w:val="106"/>
              </w:numPr>
              <w:spacing w:after="0" w:before="0" w:line="240" w:lineRule="auto"/>
              <w:ind w:left="359" w:hanging="359"/>
              <w:contextualSpacing w:val="1"/>
              <w:jc w:val="left"/>
              <w:rPr/>
            </w:pPr>
            <w:r w:rsidDel="00000000" w:rsidR="00000000" w:rsidRPr="00000000">
              <w:rPr>
                <w:rFonts w:ascii="Times New Roman" w:cs="Times New Roman" w:eastAsia="Times New Roman" w:hAnsi="Times New Roman"/>
                <w:rtl w:val="0"/>
              </w:rPr>
              <w:t xml:space="preserve">grunts tiešās un parastās bīdes iekārta - 1 gab.;</w:t>
            </w:r>
          </w:p>
          <w:p w:rsidR="00000000" w:rsidDel="00000000" w:rsidP="00000000" w:rsidRDefault="00000000" w:rsidRPr="00000000" w14:paraId="00000375">
            <w:pPr>
              <w:numPr>
                <w:ilvl w:val="0"/>
                <w:numId w:val="106"/>
              </w:numPr>
              <w:spacing w:after="0" w:before="0" w:line="240" w:lineRule="auto"/>
              <w:ind w:left="359" w:hanging="359"/>
              <w:contextualSpacing w:val="1"/>
              <w:jc w:val="left"/>
              <w:rPr/>
            </w:pPr>
            <w:r w:rsidDel="00000000" w:rsidR="00000000" w:rsidRPr="00000000">
              <w:rPr>
                <w:rFonts w:ascii="Times New Roman" w:cs="Times New Roman" w:eastAsia="Times New Roman" w:hAnsi="Times New Roman"/>
                <w:rtl w:val="0"/>
              </w:rPr>
              <w:t xml:space="preserve">parauggredzeni 50 mm - 30 gab.</w:t>
            </w:r>
          </w:p>
          <w:p w:rsidR="00000000" w:rsidDel="00000000" w:rsidP="00000000" w:rsidRDefault="00000000" w:rsidRPr="00000000" w14:paraId="00000376">
            <w:pPr>
              <w:numPr>
                <w:ilvl w:val="0"/>
                <w:numId w:val="106"/>
              </w:numPr>
              <w:spacing w:after="0" w:before="0" w:line="240" w:lineRule="auto"/>
              <w:ind w:left="359" w:hanging="359"/>
              <w:contextualSpacing w:val="1"/>
              <w:jc w:val="left"/>
              <w:rPr/>
            </w:pPr>
            <w:r w:rsidDel="00000000" w:rsidR="00000000" w:rsidRPr="00000000">
              <w:rPr>
                <w:rFonts w:ascii="Times New Roman" w:cs="Times New Roman" w:eastAsia="Times New Roman" w:hAnsi="Times New Roman"/>
                <w:rtl w:val="0"/>
              </w:rPr>
              <w:t xml:space="preserve">paraugu adaptera komplekts 60 mm – 1 komplekts.</w:t>
            </w:r>
          </w:p>
          <w:p w:rsidR="00000000" w:rsidDel="00000000" w:rsidP="00000000" w:rsidRDefault="00000000" w:rsidRPr="00000000" w14:paraId="00000377">
            <w:pPr>
              <w:numPr>
                <w:ilvl w:val="0"/>
                <w:numId w:val="106"/>
              </w:numPr>
              <w:spacing w:after="0" w:before="0" w:line="240" w:lineRule="auto"/>
              <w:ind w:left="359" w:hanging="359"/>
              <w:contextualSpacing w:val="1"/>
              <w:jc w:val="left"/>
              <w:rPr/>
            </w:pPr>
            <w:r w:rsidDel="00000000" w:rsidR="00000000" w:rsidRPr="00000000">
              <w:rPr>
                <w:rFonts w:ascii="Times New Roman" w:cs="Times New Roman" w:eastAsia="Times New Roman" w:hAnsi="Times New Roman"/>
                <w:rtl w:val="0"/>
              </w:rPr>
              <w:t xml:space="preserve">dators - 1 gab.</w:t>
            </w:r>
          </w:p>
          <w:p w:rsidR="00000000" w:rsidDel="00000000" w:rsidP="00000000" w:rsidRDefault="00000000" w:rsidRPr="00000000" w14:paraId="00000378">
            <w:pPr>
              <w:numPr>
                <w:ilvl w:val="0"/>
                <w:numId w:val="106"/>
              </w:numPr>
              <w:spacing w:after="0" w:before="0" w:line="240" w:lineRule="auto"/>
              <w:ind w:left="359" w:hanging="359"/>
              <w:contextualSpacing w:val="1"/>
              <w:jc w:val="left"/>
              <w:rPr/>
            </w:pPr>
            <w:r w:rsidDel="00000000" w:rsidR="00000000" w:rsidRPr="00000000">
              <w:rPr>
                <w:rFonts w:ascii="Times New Roman" w:cs="Times New Roman" w:eastAsia="Times New Roman" w:hAnsi="Times New Roman"/>
                <w:rtl w:val="0"/>
              </w:rPr>
              <w:t xml:space="preserve">monitors - 1 gab.</w:t>
            </w:r>
          </w:p>
          <w:p w:rsidR="00000000" w:rsidDel="00000000" w:rsidP="00000000" w:rsidRDefault="00000000" w:rsidRPr="00000000" w14:paraId="00000379">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7B">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Grunts tiešās un parastās bīdes sistēma:</w:t>
            </w:r>
          </w:p>
          <w:p w:rsidR="00000000" w:rsidDel="00000000" w:rsidP="00000000" w:rsidRDefault="00000000" w:rsidRPr="00000000" w14:paraId="0000037C">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37D">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Modelis: ________________</w:t>
            </w:r>
          </w:p>
        </w:tc>
      </w:tr>
      <w:tr>
        <w:tc>
          <w:tcPr>
            <w:shd w:fill="d9d9d9" w:val="clear"/>
          </w:tcPr>
          <w:p w:rsidR="00000000" w:rsidDel="00000000" w:rsidP="00000000" w:rsidRDefault="00000000" w:rsidRPr="00000000" w14:paraId="0000037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tc>
        <w:tc>
          <w:tcPr>
            <w:gridSpan w:val="2"/>
            <w:shd w:fill="d9d9d9" w:val="clear"/>
            <w:vAlign w:val="center"/>
          </w:tcPr>
          <w:p w:rsidR="00000000" w:rsidDel="00000000" w:rsidP="00000000" w:rsidRDefault="00000000" w:rsidRPr="00000000" w14:paraId="0000037F">
            <w:pPr>
              <w:spacing w:after="120" w:before="120" w:line="240" w:lineRule="auto"/>
              <w:ind w:left="154" w:firstLine="0"/>
              <w:contextualSpacing w:val="0"/>
              <w:jc w:val="left"/>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0381">
            <w:pPr>
              <w:spacing w:after="120" w:before="120" w:line="240" w:lineRule="auto"/>
              <w:contextualSpacing w:val="0"/>
              <w:jc w:val="left"/>
              <w:rPr>
                <w:rFonts w:ascii="Times New Roman" w:cs="Times New Roman" w:eastAsia="Times New Roman" w:hAnsi="Times New Roman"/>
              </w:rPr>
            </w:pPr>
            <w:r w:rsidDel="00000000" w:rsidR="00000000" w:rsidRPr="00000000">
              <w:rPr>
                <w:rtl w:val="0"/>
              </w:rPr>
            </w:r>
          </w:p>
        </w:tc>
      </w:tr>
      <w:tr>
        <w:tc>
          <w:tcPr>
            <w:shd w:fill="auto" w:val="clear"/>
          </w:tcPr>
          <w:p w:rsidR="00000000" w:rsidDel="00000000" w:rsidP="00000000" w:rsidRDefault="00000000" w:rsidRPr="00000000" w14:paraId="00000382">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vAlign w:val="center"/>
          </w:tcPr>
          <w:p w:rsidR="00000000" w:rsidDel="00000000" w:rsidP="00000000" w:rsidRDefault="00000000" w:rsidRPr="00000000" w14:paraId="00000383">
            <w:pPr>
              <w:spacing w:after="120" w:before="120" w:line="240" w:lineRule="auto"/>
              <w:ind w:left="153"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Grunts tiešās un parastās bīdes iekārta:</w:t>
            </w:r>
          </w:p>
          <w:tbl>
            <w:tblPr>
              <w:tblStyle w:val="Table37"/>
              <w:tblW w:w="967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94"/>
              <w:gridCol w:w="6684"/>
              <w:tblGridChange w:id="0">
                <w:tblGrid>
                  <w:gridCol w:w="2994"/>
                  <w:gridCol w:w="6684"/>
                </w:tblGrid>
              </w:tblGridChange>
            </w:tblGrid>
            <w:tr>
              <w:tc>
                <w:tcPr/>
                <w:p w:rsidR="00000000" w:rsidDel="00000000" w:rsidP="00000000" w:rsidRDefault="00000000" w:rsidRPr="00000000" w14:paraId="00000384">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Bīdes iekārta</w:t>
                  </w:r>
                </w:p>
              </w:tc>
              <w:tc>
                <w:tcPr/>
                <w:p w:rsidR="00000000" w:rsidDel="00000000" w:rsidP="00000000" w:rsidRDefault="00000000" w:rsidRPr="00000000" w14:paraId="00000385">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Kombinēta, lai veiktu tiešo un parasto bīdi. </w:t>
                  </w:r>
                </w:p>
                <w:p w:rsidR="00000000" w:rsidDel="00000000" w:rsidP="00000000" w:rsidRDefault="00000000" w:rsidRPr="00000000" w14:paraId="00000386">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Nodrošināta 2.5 kN parastās bīdes maksimālā slodze un 5 kN tiešās bīdes maksimālā slodze.</w:t>
                  </w:r>
                </w:p>
                <w:p w:rsidR="00000000" w:rsidDel="00000000" w:rsidP="00000000" w:rsidRDefault="00000000" w:rsidRPr="00000000" w14:paraId="00000387">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Ietverta slogošanas sistēma, kurai nav nepieciešama papildus saspiesta gaisa sistēma vai uzkarinātu svaru iekārta. </w:t>
                  </w:r>
                </w:p>
                <w:p w:rsidR="00000000" w:rsidDel="00000000" w:rsidP="00000000" w:rsidRDefault="00000000" w:rsidRPr="00000000" w14:paraId="00000388">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Izmantojama ar datoru.</w:t>
                  </w:r>
                </w:p>
                <w:p w:rsidR="00000000" w:rsidDel="00000000" w:rsidP="00000000" w:rsidRDefault="00000000" w:rsidRPr="00000000" w14:paraId="00000389">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Aprīkota ar elektromehānisko slodzes kontroles sistēmu un vadībai programmējamai.</w:t>
                  </w:r>
                </w:p>
                <w:p w:rsidR="00000000" w:rsidDel="00000000" w:rsidP="00000000" w:rsidRDefault="00000000" w:rsidRPr="00000000" w14:paraId="0000038A">
                  <w:pPr>
                    <w:spacing w:after="120" w:line="240" w:lineRule="auto"/>
                    <w:ind w:left="153"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Vēlamais modelis: </w:t>
                  </w:r>
                  <w:r w:rsidDel="00000000" w:rsidR="00000000" w:rsidRPr="00000000">
                    <w:rPr>
                      <w:rFonts w:ascii="Times New Roman" w:cs="Times New Roman" w:eastAsia="Times New Roman" w:hAnsi="Times New Roman"/>
                      <w:i w:val="1"/>
                      <w:rtl w:val="0"/>
                    </w:rPr>
                    <w:t xml:space="preserve">GDS Shearbase System (GDSSS)</w:t>
                  </w:r>
                  <w:r w:rsidDel="00000000" w:rsidR="00000000" w:rsidRPr="00000000">
                    <w:rPr>
                      <w:rFonts w:ascii="Times New Roman" w:cs="Times New Roman" w:eastAsia="Times New Roman" w:hAnsi="Times New Roman"/>
                      <w:rtl w:val="0"/>
                    </w:rPr>
                    <w:t xml:space="preserve"> vai ekvivalents.</w:t>
                  </w:r>
                </w:p>
              </w:tc>
            </w:tr>
            <w:tr>
              <w:tc>
                <w:tcPr/>
                <w:p w:rsidR="00000000" w:rsidDel="00000000" w:rsidP="00000000" w:rsidRDefault="00000000" w:rsidRPr="00000000" w14:paraId="0000038B">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Atbilstība grunts stiprības parametru noteikšanas standartiem</w:t>
                  </w:r>
                </w:p>
              </w:tc>
              <w:tc>
                <w:tcPr/>
                <w:p w:rsidR="00000000" w:rsidDel="00000000" w:rsidP="00000000" w:rsidRDefault="00000000" w:rsidRPr="00000000" w14:paraId="0000038C">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 ISO/TS 17892-10; ASTM D-6528; ASTM D-3080; JGS 0560; JGS 0561</w:t>
                  </w:r>
                </w:p>
              </w:tc>
            </w:tr>
            <w:tr>
              <w:tc>
                <w:tcPr/>
                <w:p w:rsidR="00000000" w:rsidDel="00000000" w:rsidP="00000000" w:rsidRDefault="00000000" w:rsidRPr="00000000" w14:paraId="0000038D">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saņemšana</w:t>
                  </w:r>
                </w:p>
              </w:tc>
              <w:tc>
                <w:tcPr/>
                <w:p w:rsidR="00000000" w:rsidDel="00000000" w:rsidP="00000000" w:rsidRDefault="00000000" w:rsidRPr="00000000" w14:paraId="0000038E">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x Digi RFM, 16 bit, standarta devēji</w:t>
                  </w:r>
                </w:p>
              </w:tc>
            </w:tr>
            <w:tr>
              <w:tc>
                <w:tcPr/>
                <w:p w:rsidR="00000000" w:rsidDel="00000000" w:rsidP="00000000" w:rsidRDefault="00000000" w:rsidRPr="00000000" w14:paraId="0000038F">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precizitāte</w:t>
                  </w:r>
                </w:p>
              </w:tc>
              <w:tc>
                <w:tcPr/>
                <w:p w:rsidR="00000000" w:rsidDel="00000000" w:rsidP="00000000" w:rsidRDefault="00000000" w:rsidRPr="00000000" w14:paraId="00000390">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&lt;0.1%</w:t>
                  </w:r>
                </w:p>
              </w:tc>
            </w:tr>
            <w:tr>
              <w:tc>
                <w:tcPr/>
                <w:p w:rsidR="00000000" w:rsidDel="00000000" w:rsidP="00000000" w:rsidRDefault="00000000" w:rsidRPr="00000000" w14:paraId="00000391">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5kN slodzes šūnu precizitāte</w:t>
                  </w:r>
                </w:p>
              </w:tc>
              <w:tc>
                <w:tcPr/>
                <w:p w:rsidR="00000000" w:rsidDel="00000000" w:rsidP="00000000" w:rsidRDefault="00000000" w:rsidRPr="00000000" w14:paraId="00000392">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par 0.1% FRO</w:t>
                  </w:r>
                </w:p>
              </w:tc>
            </w:tr>
            <w:tr>
              <w:tc>
                <w:tcPr/>
                <w:p w:rsidR="00000000" w:rsidDel="00000000" w:rsidP="00000000" w:rsidRDefault="00000000" w:rsidRPr="00000000" w14:paraId="00000393">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5kN slodzes šūnu izšķirtspēja</w:t>
                  </w:r>
                </w:p>
              </w:tc>
              <w:tc>
                <w:tcPr/>
                <w:p w:rsidR="00000000" w:rsidDel="00000000" w:rsidP="00000000" w:rsidRDefault="00000000" w:rsidRPr="00000000" w14:paraId="00000394">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par 0.2N</w:t>
                  </w:r>
                </w:p>
              </w:tc>
            </w:tr>
            <w:tr>
              <w:tc>
                <w:tcPr/>
                <w:p w:rsidR="00000000" w:rsidDel="00000000" w:rsidP="00000000" w:rsidRDefault="00000000" w:rsidRPr="00000000" w14:paraId="00000395">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Pārvietojuma mērīšanas precizitāte</w:t>
                  </w:r>
                </w:p>
              </w:tc>
              <w:tc>
                <w:tcPr/>
                <w:p w:rsidR="00000000" w:rsidDel="00000000" w:rsidP="00000000" w:rsidRDefault="00000000" w:rsidRPr="00000000" w14:paraId="00000396">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0.1% FSO</w:t>
                  </w:r>
                </w:p>
              </w:tc>
            </w:tr>
            <w:tr>
              <w:tc>
                <w:tcPr/>
                <w:p w:rsidR="00000000" w:rsidDel="00000000" w:rsidP="00000000" w:rsidRDefault="00000000" w:rsidRPr="00000000" w14:paraId="00000397">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Nominālā un bīdes spēka šūnu izšķirtspēja</w:t>
                  </w:r>
                </w:p>
              </w:tc>
              <w:tc>
                <w:tcPr/>
                <w:p w:rsidR="00000000" w:rsidDel="00000000" w:rsidP="00000000" w:rsidRDefault="00000000" w:rsidRPr="00000000" w14:paraId="00000398">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par 0.2kN</w:t>
                  </w:r>
                </w:p>
              </w:tc>
            </w:tr>
            <w:tr>
              <w:tc>
                <w:tcPr/>
                <w:p w:rsidR="00000000" w:rsidDel="00000000" w:rsidP="00000000" w:rsidRDefault="00000000" w:rsidRPr="00000000" w14:paraId="00000399">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Kontroles biežums testa laikā</w:t>
                  </w:r>
                </w:p>
              </w:tc>
              <w:tc>
                <w:tcPr/>
                <w:p w:rsidR="00000000" w:rsidDel="00000000" w:rsidP="00000000" w:rsidRDefault="00000000" w:rsidRPr="00000000" w14:paraId="0000039A">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punkts sekundē</w:t>
                  </w:r>
                </w:p>
              </w:tc>
            </w:tr>
            <w:tr>
              <w:tc>
                <w:tcPr/>
                <w:p w:rsidR="00000000" w:rsidDel="00000000" w:rsidP="00000000" w:rsidRDefault="00000000" w:rsidRPr="00000000" w14:paraId="0000039B">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diametrs</w:t>
                  </w:r>
                </w:p>
              </w:tc>
              <w:tc>
                <w:tcPr/>
                <w:p w:rsidR="00000000" w:rsidDel="00000000" w:rsidP="00000000" w:rsidRDefault="00000000" w:rsidRPr="00000000" w14:paraId="0000039C">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parastai bīdei līdz 70 mm</w:t>
                  </w:r>
                </w:p>
                <w:p w:rsidR="00000000" w:rsidDel="00000000" w:rsidP="00000000" w:rsidRDefault="00000000" w:rsidRPr="00000000" w14:paraId="0000039D">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tiešai bīdei līdz 100 mm</w:t>
                  </w:r>
                </w:p>
              </w:tc>
            </w:tr>
            <w:tr>
              <w:tc>
                <w:tcPr/>
                <w:p w:rsidR="00000000" w:rsidDel="00000000" w:rsidP="00000000" w:rsidRDefault="00000000" w:rsidRPr="00000000" w14:paraId="0000039E">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izmērs</w:t>
                  </w:r>
                </w:p>
              </w:tc>
              <w:tc>
                <w:tcPr/>
                <w:p w:rsidR="00000000" w:rsidDel="00000000" w:rsidP="00000000" w:rsidRDefault="00000000" w:rsidRPr="00000000" w14:paraId="0000039F">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 660, L × 660, D x 220 mm ± 20%</w:t>
                  </w:r>
                </w:p>
              </w:tc>
            </w:tr>
            <w:tr>
              <w:tc>
                <w:tcPr/>
                <w:p w:rsidR="00000000" w:rsidDel="00000000" w:rsidP="00000000" w:rsidRDefault="00000000" w:rsidRPr="00000000" w14:paraId="000003A0">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p w:rsidR="00000000" w:rsidDel="00000000" w:rsidP="00000000" w:rsidRDefault="00000000" w:rsidRPr="00000000" w14:paraId="000003A1">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kg</w:t>
                  </w:r>
                </w:p>
              </w:tc>
            </w:tr>
            <w:tr>
              <w:tc>
                <w:tcPr/>
                <w:p w:rsidR="00000000" w:rsidDel="00000000" w:rsidP="00000000" w:rsidRDefault="00000000" w:rsidRPr="00000000" w14:paraId="000003A2">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Enerģijas padeve</w:t>
                  </w:r>
                </w:p>
              </w:tc>
              <w:tc>
                <w:tcPr/>
                <w:p w:rsidR="00000000" w:rsidDel="00000000" w:rsidP="00000000" w:rsidRDefault="00000000" w:rsidRPr="00000000" w14:paraId="000003A3">
                  <w:pPr>
                    <w:spacing w:after="0" w:line="240" w:lineRule="auto"/>
                    <w:ind w:left="154"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240V vai 110V 50/60Hz</w:t>
                  </w:r>
                </w:p>
              </w:tc>
            </w:tr>
          </w:tbl>
          <w:p w:rsidR="00000000" w:rsidDel="00000000" w:rsidP="00000000" w:rsidRDefault="00000000" w:rsidRPr="00000000" w14:paraId="000003A4">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Dators ar monitoru</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5">
            <w:pPr>
              <w:keepNext w:val="0"/>
              <w:keepLines w:val="0"/>
              <w:widowControl w:val="1"/>
              <w:numPr>
                <w:ilvl w:val="0"/>
                <w:numId w:val="15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datora jaudai jāatbilst bīdes iekārtas ražotāja ieteiktai jaudai; </w:t>
            </w:r>
          </w:p>
          <w:p w:rsidR="00000000" w:rsidDel="00000000" w:rsidP="00000000" w:rsidRDefault="00000000" w:rsidRPr="00000000" w14:paraId="000003A6">
            <w:pPr>
              <w:keepNext w:val="0"/>
              <w:keepLines w:val="0"/>
              <w:widowControl w:val="1"/>
              <w:numPr>
                <w:ilvl w:val="0"/>
                <w:numId w:val="15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monitora izmēram jābūt vismaz 23 collām.</w:t>
            </w:r>
          </w:p>
        </w:tc>
        <w:tc>
          <w:tcPr>
            <w:shd w:fill="auto" w:val="clear"/>
          </w:tcPr>
          <w:p w:rsidR="00000000" w:rsidDel="00000000" w:rsidP="00000000" w:rsidRDefault="00000000" w:rsidRPr="00000000" w14:paraId="000003A8">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shd w:fill="auto" w:val="clear"/>
            <w:vAlign w:val="center"/>
          </w:tcPr>
          <w:p w:rsidR="00000000" w:rsidDel="00000000" w:rsidP="00000000" w:rsidRDefault="00000000" w:rsidRPr="00000000" w14:paraId="000003A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vAlign w:val="center"/>
          </w:tcPr>
          <w:p w:rsidR="00000000" w:rsidDel="00000000" w:rsidP="00000000" w:rsidRDefault="00000000" w:rsidRPr="00000000" w14:paraId="000003A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shd w:fill="auto" w:val="clear"/>
            <w:vAlign w:val="center"/>
          </w:tcPr>
          <w:p w:rsidR="00000000" w:rsidDel="00000000" w:rsidP="00000000" w:rsidRDefault="00000000" w:rsidRPr="00000000" w14:paraId="000003A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24 mēneši no preces nodošanas ekspluatācijā.</w:t>
            </w:r>
            <w:r w:rsidDel="00000000" w:rsidR="00000000" w:rsidRPr="00000000">
              <w:rPr>
                <w:rtl w:val="0"/>
              </w:rPr>
            </w:r>
          </w:p>
        </w:tc>
        <w:tc>
          <w:tcPr>
            <w:shd w:fill="auto" w:val="clear"/>
            <w:vAlign w:val="center"/>
          </w:tcPr>
          <w:p w:rsidR="00000000" w:rsidDel="00000000" w:rsidP="00000000" w:rsidRDefault="00000000" w:rsidRPr="00000000" w14:paraId="000003AC">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shd w:fill="auto" w:val="clear"/>
            <w:vAlign w:val="center"/>
          </w:tcPr>
          <w:p w:rsidR="00000000" w:rsidDel="00000000" w:rsidP="00000000" w:rsidRDefault="00000000" w:rsidRPr="00000000" w14:paraId="000003A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vAlign w:val="center"/>
          </w:tcPr>
          <w:p w:rsidR="00000000" w:rsidDel="00000000" w:rsidP="00000000" w:rsidRDefault="00000000" w:rsidRPr="00000000" w14:paraId="000003A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w:t>
            </w:r>
          </w:p>
        </w:tc>
        <w:tc>
          <w:tcPr>
            <w:shd w:fill="auto" w:val="clear"/>
            <w:vAlign w:val="center"/>
          </w:tcPr>
          <w:p w:rsidR="00000000" w:rsidDel="00000000" w:rsidP="00000000" w:rsidRDefault="00000000" w:rsidRPr="00000000" w14:paraId="000003A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r w:rsidDel="00000000" w:rsidR="00000000" w:rsidRPr="00000000">
              <w:rPr>
                <w:rtl w:val="0"/>
              </w:rPr>
            </w:r>
          </w:p>
        </w:tc>
        <w:tc>
          <w:tcPr>
            <w:shd w:fill="auto" w:val="clear"/>
            <w:vAlign w:val="center"/>
          </w:tcPr>
          <w:p w:rsidR="00000000" w:rsidDel="00000000" w:rsidP="00000000" w:rsidRDefault="00000000" w:rsidRPr="00000000" w14:paraId="000003B0">
            <w:pPr>
              <w:spacing w:after="12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Pretendenta apliecinājums par prasības izpildi.</w:t>
            </w:r>
          </w:p>
        </w:tc>
      </w:tr>
    </w:tbl>
    <w:p w:rsidR="00000000" w:rsidDel="00000000" w:rsidP="00000000" w:rsidRDefault="00000000" w:rsidRPr="00000000" w14:paraId="000003B1">
      <w:pPr>
        <w:spacing w:after="0" w:line="240" w:lineRule="auto"/>
        <w:ind w:left="360" w:firstLine="0"/>
        <w:contextualSpacing w:val="0"/>
        <w:rPr>
          <w:rFonts w:ascii="Times New Roman" w:cs="Times New Roman" w:eastAsia="Times New Roman" w:hAnsi="Times New Roman"/>
          <w:b w:val="1"/>
          <w:color w:val="58595b"/>
          <w:highlight w:val="white"/>
        </w:rPr>
      </w:pPr>
      <w:r w:rsidDel="00000000" w:rsidR="00000000" w:rsidRPr="00000000">
        <w:rPr>
          <w:rtl w:val="0"/>
        </w:rPr>
      </w:r>
    </w:p>
    <w:p w:rsidR="00000000" w:rsidDel="00000000" w:rsidP="00000000" w:rsidRDefault="00000000" w:rsidRPr="00000000" w14:paraId="000003B2">
      <w:pPr>
        <w:spacing w:after="0" w:line="240" w:lineRule="auto"/>
        <w:ind w:left="360"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3">
      <w:pPr>
        <w:spacing w:after="0" w:line="240" w:lineRule="auto"/>
        <w:ind w:left="360"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4">
      <w:pPr>
        <w:spacing w:after="0" w:line="240" w:lineRule="auto"/>
        <w:ind w:left="360" w:firstLine="0"/>
        <w:contextualSpacing w:val="0"/>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sz w:val="28"/>
          <w:szCs w:val="28"/>
          <w:rtl w:val="0"/>
        </w:rPr>
        <w:t xml:space="preserve">6. daļa “Lielas jaudas DPSS lāzers”</w:t>
      </w:r>
      <w:r w:rsidDel="00000000" w:rsidR="00000000" w:rsidRPr="00000000">
        <w:rPr>
          <w:rtl w:val="0"/>
        </w:rPr>
      </w:r>
    </w:p>
    <w:p w:rsidR="00000000" w:rsidDel="00000000" w:rsidP="00000000" w:rsidRDefault="00000000" w:rsidRPr="00000000" w14:paraId="000003B5">
      <w:pPr>
        <w:spacing w:after="0" w:line="240" w:lineRule="auto"/>
        <w:ind w:left="360" w:firstLine="0"/>
        <w:contextualSpacing w:val="0"/>
        <w:rPr>
          <w:rFonts w:ascii="Times New Roman" w:cs="Times New Roman" w:eastAsia="Times New Roman" w:hAnsi="Times New Roman"/>
        </w:rPr>
      </w:pPr>
      <w:r w:rsidDel="00000000" w:rsidR="00000000" w:rsidRPr="00000000">
        <w:rPr>
          <w:rtl w:val="0"/>
        </w:rPr>
      </w:r>
    </w:p>
    <w:tbl>
      <w:tblPr>
        <w:tblStyle w:val="Table42"/>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2693"/>
        <w:gridCol w:w="7059"/>
        <w:gridCol w:w="4111"/>
        <w:tblGridChange w:id="0">
          <w:tblGrid>
            <w:gridCol w:w="738"/>
            <w:gridCol w:w="2693"/>
            <w:gridCol w:w="7059"/>
            <w:gridCol w:w="4111"/>
          </w:tblGrid>
        </w:tblGridChange>
      </w:tblGrid>
      <w:tr>
        <w:tc>
          <w:tcPr>
            <w:shd w:fill="d9ead3" w:val="clear"/>
          </w:tcPr>
          <w:p w:rsidR="00000000" w:rsidDel="00000000" w:rsidP="00000000" w:rsidRDefault="00000000" w:rsidRPr="00000000" w14:paraId="000003B6">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3B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3B8">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p>
        </w:tc>
        <w:tc>
          <w:tcPr>
            <w:shd w:fill="d9ead3" w:val="clear"/>
            <w:vAlign w:val="center"/>
          </w:tcPr>
          <w:p w:rsidR="00000000" w:rsidDel="00000000" w:rsidP="00000000" w:rsidRDefault="00000000" w:rsidRPr="00000000" w14:paraId="000003B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3B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3B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w:t>
            </w:r>
          </w:p>
        </w:tc>
        <w:tc>
          <w:tcPr>
            <w:shd w:fill="d9d9d9" w:val="clear"/>
          </w:tcPr>
          <w:p w:rsidR="00000000" w:rsidDel="00000000" w:rsidP="00000000" w:rsidRDefault="00000000" w:rsidRPr="00000000" w14:paraId="000003BE">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3BF">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3C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Lielas jaudas DPSS lāzers (1 gab.)</w:t>
            </w:r>
          </w:p>
          <w:p w:rsidR="00000000" w:rsidDel="00000000" w:rsidP="00000000" w:rsidRDefault="00000000" w:rsidRPr="00000000" w14:paraId="000003C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Komplektācijā:</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2">
            <w:pPr>
              <w:numPr>
                <w:ilvl w:val="0"/>
                <w:numId w:val="120"/>
              </w:numPr>
              <w:spacing w:after="0" w:line="240" w:lineRule="auto"/>
              <w:ind w:left="72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lielas jaudas DPSS lāzers - 1 gab.</w:t>
            </w:r>
          </w:p>
          <w:p w:rsidR="00000000" w:rsidDel="00000000" w:rsidP="00000000" w:rsidRDefault="00000000" w:rsidRPr="00000000" w14:paraId="000003C3">
            <w:pPr>
              <w:numPr>
                <w:ilvl w:val="0"/>
                <w:numId w:val="120"/>
              </w:numPr>
              <w:spacing w:after="0" w:line="240" w:lineRule="auto"/>
              <w:ind w:left="72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viss nepieciešamais lāzera savienošanai ar </w:t>
            </w:r>
            <w:r w:rsidDel="00000000" w:rsidR="00000000" w:rsidRPr="00000000">
              <w:rPr>
                <w:rFonts w:ascii="Times New Roman" w:cs="Times New Roman" w:eastAsia="Times New Roman" w:hAnsi="Times New Roman"/>
                <w:i w:val="1"/>
                <w:rtl w:val="0"/>
              </w:rPr>
              <w:t xml:space="preserve">Coherent</w:t>
            </w:r>
            <w:r w:rsidDel="00000000" w:rsidR="00000000" w:rsidRPr="00000000">
              <w:rPr>
                <w:rFonts w:ascii="Times New Roman" w:cs="Times New Roman" w:eastAsia="Times New Roman" w:hAnsi="Times New Roman"/>
                <w:rtl w:val="0"/>
              </w:rPr>
              <w:t xml:space="preserve"> MBR-110 lāzeri - 1 komplekts.</w:t>
            </w:r>
          </w:p>
          <w:p w:rsidR="00000000" w:rsidDel="00000000" w:rsidP="00000000" w:rsidRDefault="00000000" w:rsidRPr="00000000" w14:paraId="000003C4">
            <w:pPr>
              <w:numPr>
                <w:ilvl w:val="0"/>
                <w:numId w:val="120"/>
              </w:numPr>
              <w:spacing w:after="0" w:line="240" w:lineRule="auto"/>
              <w:ind w:left="72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atbilstošs lāzera barošanas avots un dzesētājs, viss apvienots vienā korpusā - 1 komplekts.</w:t>
            </w:r>
          </w:p>
          <w:p w:rsidR="00000000" w:rsidDel="00000000" w:rsidP="00000000" w:rsidRDefault="00000000" w:rsidRPr="00000000" w14:paraId="000003C5">
            <w:pPr>
              <w:numPr>
                <w:ilvl w:val="0"/>
                <w:numId w:val="120"/>
              </w:numPr>
              <w:spacing w:after="0" w:line="240" w:lineRule="auto"/>
              <w:ind w:left="72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ūdens dzesējama plāksne - 1 gab.</w:t>
            </w:r>
          </w:p>
          <w:p w:rsidR="00000000" w:rsidDel="00000000" w:rsidP="00000000" w:rsidRDefault="00000000" w:rsidRPr="00000000" w14:paraId="000003C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8">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Lielas jaudas DPSS lāzers:</w:t>
            </w:r>
          </w:p>
          <w:p w:rsidR="00000000" w:rsidDel="00000000" w:rsidP="00000000" w:rsidRDefault="00000000" w:rsidRPr="00000000" w14:paraId="000003C9">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3CA">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Modelis: ________________</w:t>
            </w:r>
          </w:p>
        </w:tc>
      </w:tr>
      <w:tr>
        <w:tc>
          <w:tcPr>
            <w:shd w:fill="d9d9d9" w:val="clear"/>
          </w:tcPr>
          <w:p w:rsidR="00000000" w:rsidDel="00000000" w:rsidP="00000000" w:rsidRDefault="00000000" w:rsidRPr="00000000" w14:paraId="000003C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vAlign w:val="center"/>
          </w:tcPr>
          <w:p w:rsidR="00000000" w:rsidDel="00000000" w:rsidP="00000000" w:rsidRDefault="00000000" w:rsidRPr="00000000" w14:paraId="000003CC">
            <w:pPr>
              <w:spacing w:after="120" w:before="120" w:line="240" w:lineRule="auto"/>
              <w:contextualSpacing w:val="0"/>
              <w:jc w:val="left"/>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03CE">
            <w:pPr>
              <w:spacing w:after="120" w:before="120" w:line="240" w:lineRule="auto"/>
              <w:contextualSpacing w:val="0"/>
              <w:jc w:val="left"/>
              <w:rPr>
                <w:rFonts w:ascii="Times New Roman" w:cs="Times New Roman" w:eastAsia="Times New Roman" w:hAnsi="Times New Roman"/>
              </w:rPr>
            </w:pPr>
            <w:r w:rsidDel="00000000" w:rsidR="00000000" w:rsidRPr="00000000">
              <w:rPr>
                <w:rtl w:val="0"/>
              </w:rPr>
            </w:r>
          </w:p>
        </w:tc>
      </w:tr>
      <w:tr>
        <w:trPr>
          <w:trHeight w:val="180" w:hRule="atLeast"/>
        </w:trPr>
        <w:tc>
          <w:tcPr/>
          <w:p w:rsidR="00000000" w:rsidDel="00000000" w:rsidP="00000000" w:rsidRDefault="00000000" w:rsidRPr="00000000" w14:paraId="000003CF">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3D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Lāzers</w:t>
            </w:r>
            <w:r w:rsidDel="00000000" w:rsidR="00000000" w:rsidRPr="00000000">
              <w:rPr>
                <w:rFonts w:ascii="Times New Roman" w:cs="Times New Roman" w:eastAsia="Times New Roman" w:hAnsi="Times New Roman"/>
                <w:rtl w:val="0"/>
              </w:rPr>
              <w:t xml:space="preserve">:</w:t>
            </w:r>
          </w:p>
          <w:tbl>
            <w:tblPr>
              <w:tblStyle w:val="Table39"/>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435"/>
              <w:tblGridChange w:id="0">
                <w:tblGrid>
                  <w:gridCol w:w="3255"/>
                  <w:gridCol w:w="6435"/>
                </w:tblGrid>
              </w:tblGridChange>
            </w:tblGrid>
            <w:tr>
              <w:tc>
                <w:tcPr/>
                <w:p w:rsidR="00000000" w:rsidDel="00000000" w:rsidP="00000000" w:rsidRDefault="00000000" w:rsidRPr="00000000" w14:paraId="000003D1">
                  <w:pPr>
                    <w:widowControl w:val="0"/>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Vispārīgas prasības</w:t>
                  </w:r>
                </w:p>
              </w:tc>
              <w:tc>
                <w:tcPr/>
                <w:p w:rsidR="00000000" w:rsidDel="00000000" w:rsidP="00000000" w:rsidRDefault="00000000" w:rsidRPr="00000000" w14:paraId="000003D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Citu lāzeru pumpēšanai, tiešiem eksperimentāliem mērījumiem.</w:t>
                  </w:r>
                </w:p>
                <w:p w:rsidR="00000000" w:rsidDel="00000000" w:rsidP="00000000" w:rsidRDefault="00000000" w:rsidRPr="00000000" w14:paraId="000003D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Izmantojams Pasūtītāja rīcībā esošā lāzera - </w:t>
                  </w:r>
                  <w:r w:rsidDel="00000000" w:rsidR="00000000" w:rsidRPr="00000000">
                    <w:rPr>
                      <w:rFonts w:ascii="Times New Roman" w:cs="Times New Roman" w:eastAsia="Times New Roman" w:hAnsi="Times New Roman"/>
                      <w:i w:val="1"/>
                      <w:rtl w:val="0"/>
                    </w:rPr>
                    <w:t xml:space="preserve">Coherent Ti-safīra</w:t>
                  </w:r>
                  <w:r w:rsidDel="00000000" w:rsidR="00000000" w:rsidRPr="00000000">
                    <w:rPr>
                      <w:rFonts w:ascii="Times New Roman" w:cs="Times New Roman" w:eastAsia="Times New Roman" w:hAnsi="Times New Roman"/>
                      <w:rtl w:val="0"/>
                    </w:rPr>
                    <w:t xml:space="preserve"> lāzera MBR-110 pumpēšanai.</w:t>
                  </w:r>
                </w:p>
                <w:p w:rsidR="00000000" w:rsidDel="00000000" w:rsidP="00000000" w:rsidRDefault="00000000" w:rsidRPr="00000000" w14:paraId="000003D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sistēmas optiskās komponentes patstāvīgi (permanenti) nostiprinātas, lai izvairītos no to izregulēšanās iespējām.</w:t>
                  </w:r>
                </w:p>
              </w:tc>
            </w:tr>
            <w:tr>
              <w:tc>
                <w:tcPr/>
                <w:p w:rsidR="00000000" w:rsidDel="00000000" w:rsidP="00000000" w:rsidRDefault="00000000" w:rsidRPr="00000000" w14:paraId="000003D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jauda</w:t>
                  </w:r>
                </w:p>
              </w:tc>
              <w:tc>
                <w:tcPr/>
                <w:p w:rsidR="00000000" w:rsidDel="00000000" w:rsidP="00000000" w:rsidRDefault="00000000" w:rsidRPr="00000000" w14:paraId="000003D6">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Ne mazāka kā  18 W nepārtrauktā režīmā pie viļņa garuma 532 nm</w:t>
                  </w:r>
                  <w:r w:rsidDel="00000000" w:rsidR="00000000" w:rsidRPr="00000000">
                    <w:rPr>
                      <w:rtl w:val="0"/>
                    </w:rPr>
                  </w:r>
                </w:p>
              </w:tc>
            </w:tr>
            <w:tr>
              <w:tc>
                <w:tcPr/>
                <w:p w:rsidR="00000000" w:rsidDel="00000000" w:rsidP="00000000" w:rsidRDefault="00000000" w:rsidRPr="00000000" w14:paraId="000003D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darbība </w:t>
                  </w:r>
                </w:p>
              </w:tc>
              <w:tc>
                <w:tcPr/>
                <w:p w:rsidR="00000000" w:rsidDel="00000000" w:rsidP="00000000" w:rsidRDefault="00000000" w:rsidRPr="00000000" w14:paraId="000003D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TEM00 modā,</w:t>
                  </w:r>
                </w:p>
                <w:p w:rsidR="00000000" w:rsidDel="00000000" w:rsidP="00000000" w:rsidRDefault="00000000" w:rsidRPr="00000000" w14:paraId="000003D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Stara kvalitāte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robežās no 1.0 līdz 1.1</w:t>
                  </w:r>
                </w:p>
              </w:tc>
            </w:tr>
            <w:tr>
              <w:tc>
                <w:tcPr/>
                <w:p w:rsidR="00000000" w:rsidDel="00000000" w:rsidP="00000000" w:rsidRDefault="00000000" w:rsidRPr="00000000" w14:paraId="000003D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Izejas starojuma spektrālā tīrība pie 532 nm, salīdzinot ar 1064 nm</w:t>
                  </w:r>
                </w:p>
              </w:tc>
              <w:tc>
                <w:tcPr/>
                <w:p w:rsidR="00000000" w:rsidDel="00000000" w:rsidP="00000000" w:rsidRDefault="00000000" w:rsidRPr="00000000" w14:paraId="000003D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99,9%</w:t>
                  </w:r>
                </w:p>
              </w:tc>
            </w:tr>
            <w:tr>
              <w:tc>
                <w:tcPr/>
                <w:p w:rsidR="00000000" w:rsidDel="00000000" w:rsidP="00000000" w:rsidRDefault="00000000" w:rsidRPr="00000000" w14:paraId="000003D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jaudas stabilitāte</w:t>
                  </w:r>
                </w:p>
              </w:tc>
              <w:tc>
                <w:tcPr/>
                <w:p w:rsidR="00000000" w:rsidDel="00000000" w:rsidP="00000000" w:rsidRDefault="00000000" w:rsidRPr="00000000" w14:paraId="000003D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&lt;0.02% no vidējā kvadrātiskā (</w:t>
                  </w:r>
                  <w:r w:rsidDel="00000000" w:rsidR="00000000" w:rsidRPr="00000000">
                    <w:rPr>
                      <w:rFonts w:ascii="Times New Roman" w:cs="Times New Roman" w:eastAsia="Times New Roman" w:hAnsi="Times New Roman"/>
                      <w:i w:val="1"/>
                      <w:rtl w:val="0"/>
                    </w:rPr>
                    <w:t xml:space="preserve">rms</w:t>
                  </w: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3D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Ilgtermiņa jaudas stabilitāte (uz 24 stundām)</w:t>
                  </w:r>
                </w:p>
              </w:tc>
              <w:tc>
                <w:tcPr/>
                <w:p w:rsidR="00000000" w:rsidDel="00000000" w:rsidP="00000000" w:rsidRDefault="00000000" w:rsidRPr="00000000" w14:paraId="000003D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&lt;0.25% no vidējā kvadrātiskā (</w:t>
                  </w:r>
                  <w:r w:rsidDel="00000000" w:rsidR="00000000" w:rsidRPr="00000000">
                    <w:rPr>
                      <w:rFonts w:ascii="Times New Roman" w:cs="Times New Roman" w:eastAsia="Times New Roman" w:hAnsi="Times New Roman"/>
                      <w:i w:val="1"/>
                      <w:rtl w:val="0"/>
                    </w:rPr>
                    <w:t xml:space="preserve">rms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E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E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Izejas stara polarizācijas pakāpe</w:t>
                  </w:r>
                </w:p>
              </w:tc>
              <w:tc>
                <w:tcPr/>
                <w:p w:rsidR="00000000" w:rsidDel="00000000" w:rsidP="00000000" w:rsidRDefault="00000000" w:rsidRPr="00000000" w14:paraId="000003E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lielāka vai vienāda ar 100:1 (vertikāli)</w:t>
                  </w:r>
                </w:p>
              </w:tc>
            </w:tr>
            <w:tr>
              <w:tc>
                <w:tcPr/>
                <w:p w:rsidR="00000000" w:rsidDel="00000000" w:rsidP="00000000" w:rsidRDefault="00000000" w:rsidRPr="00000000" w14:paraId="000003E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Izejas stara eliptiskums</w:t>
                  </w:r>
                </w:p>
              </w:tc>
              <w:tc>
                <w:tcPr/>
                <w:p w:rsidR="00000000" w:rsidDel="00000000" w:rsidP="00000000" w:rsidRDefault="00000000" w:rsidRPr="00000000" w14:paraId="000003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&lt;10%</w:t>
                  </w:r>
                </w:p>
              </w:tc>
            </w:tr>
            <w:tr>
              <w:tc>
                <w:tcPr/>
                <w:p w:rsidR="00000000" w:rsidDel="00000000" w:rsidP="00000000" w:rsidRDefault="00000000" w:rsidRPr="00000000" w14:paraId="000003E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sistēmas jaudas patēriņš</w:t>
                  </w:r>
                </w:p>
              </w:tc>
              <w:tc>
                <w:tcPr/>
                <w:p w:rsidR="00000000" w:rsidDel="00000000" w:rsidP="00000000" w:rsidRDefault="00000000" w:rsidRPr="00000000" w14:paraId="000003E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800 W</w:t>
                  </w:r>
                </w:p>
              </w:tc>
            </w:tr>
            <w:tr>
              <w:tc>
                <w:tcPr/>
                <w:p w:rsidR="00000000" w:rsidDel="00000000" w:rsidP="00000000" w:rsidRDefault="00000000" w:rsidRPr="00000000" w14:paraId="000003E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Interfeisi</w:t>
                  </w:r>
                </w:p>
              </w:tc>
              <w:tc>
                <w:tcPr/>
                <w:p w:rsidR="00000000" w:rsidDel="00000000" w:rsidP="00000000" w:rsidRDefault="00000000" w:rsidRPr="00000000" w14:paraId="000003E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USB un RS-232 (jābūt abiem)</w:t>
                  </w:r>
                </w:p>
              </w:tc>
            </w:tr>
          </w:tbl>
          <w:p w:rsidR="00000000" w:rsidDel="00000000" w:rsidP="00000000" w:rsidRDefault="00000000" w:rsidRPr="00000000" w14:paraId="000003E9">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Lāzera galva:</w:t>
            </w:r>
            <w:r w:rsidDel="00000000" w:rsidR="00000000" w:rsidRPr="00000000">
              <w:rPr>
                <w:rtl w:val="0"/>
              </w:rPr>
            </w:r>
          </w:p>
          <w:tbl>
            <w:tblPr>
              <w:tblStyle w:val="Table40"/>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6480"/>
              <w:tblGridChange w:id="0">
                <w:tblGrid>
                  <w:gridCol w:w="3210"/>
                  <w:gridCol w:w="64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EA">
                  <w:pPr>
                    <w:widowControl w:val="0"/>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Vispārīgas prasības</w:t>
                  </w:r>
                </w:p>
              </w:tc>
              <w:tc>
                <w:tcPr>
                  <w:shd w:fill="auto" w:val="clear"/>
                  <w:tcMar>
                    <w:top w:w="100.0" w:type="dxa"/>
                    <w:left w:w="100.0" w:type="dxa"/>
                    <w:bottom w:w="100.0" w:type="dxa"/>
                    <w:right w:w="100.0" w:type="dxa"/>
                  </w:tcMar>
                </w:tcPr>
                <w:p w:rsidR="00000000" w:rsidDel="00000000" w:rsidP="00000000" w:rsidRDefault="00000000" w:rsidRPr="00000000" w14:paraId="000003E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Noslēgta, lai lāzera darbību neietekmētu mainīgā laboratorijas gaisa kvalitāte.</w:t>
                  </w:r>
                </w:p>
                <w:p w:rsidR="00000000" w:rsidDel="00000000" w:rsidP="00000000" w:rsidRDefault="00000000" w:rsidRPr="00000000" w14:paraId="000003E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galva savienota ar ūdens dzesējamu plāksni, kas iekļauta lāzera nostiprināšanai uz optiskā galda adapterī.</w:t>
                  </w:r>
                </w:p>
              </w:tc>
            </w:tr>
            <w:tr>
              <w:tc>
                <w:tcPr/>
                <w:p w:rsidR="00000000" w:rsidDel="00000000" w:rsidP="00000000" w:rsidRDefault="00000000" w:rsidRPr="00000000" w14:paraId="000003E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p w:rsidR="00000000" w:rsidDel="00000000" w:rsidP="00000000" w:rsidRDefault="00000000" w:rsidRPr="00000000" w14:paraId="000003E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lielāki kā 77 x 153 x 230 cm</w:t>
                  </w:r>
                </w:p>
              </w:tc>
            </w:tr>
            <w:tr>
              <w:tc>
                <w:tcPr/>
                <w:p w:rsidR="00000000" w:rsidDel="00000000" w:rsidP="00000000" w:rsidRDefault="00000000" w:rsidRPr="00000000" w14:paraId="000003E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p w:rsidR="00000000" w:rsidDel="00000000" w:rsidP="00000000" w:rsidRDefault="00000000" w:rsidRPr="00000000" w14:paraId="000003F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3.3 kg</w:t>
                  </w:r>
                </w:p>
              </w:tc>
            </w:tr>
            <w:tr>
              <w:tc>
                <w:tcPr/>
                <w:p w:rsidR="00000000" w:rsidDel="00000000" w:rsidP="00000000" w:rsidRDefault="00000000" w:rsidRPr="00000000" w14:paraId="000003F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Savienojošo vadu garums starp lāzera galvu un barošanas bloku</w:t>
                  </w:r>
                </w:p>
              </w:tc>
              <w:tc>
                <w:tcPr/>
                <w:p w:rsidR="00000000" w:rsidDel="00000000" w:rsidP="00000000" w:rsidRDefault="00000000" w:rsidRPr="00000000" w14:paraId="000003F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3 metri</w:t>
                  </w:r>
                </w:p>
              </w:tc>
            </w:tr>
          </w:tbl>
          <w:p w:rsidR="00000000" w:rsidDel="00000000" w:rsidP="00000000" w:rsidRDefault="00000000" w:rsidRPr="00000000" w14:paraId="000003F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Lāzera dzesētājs:</w:t>
            </w:r>
          </w:p>
          <w:tbl>
            <w:tblPr>
              <w:tblStyle w:val="Table4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435"/>
              <w:tblGridChange w:id="0">
                <w:tblGrid>
                  <w:gridCol w:w="3255"/>
                  <w:gridCol w:w="64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F4">
                  <w:pPr>
                    <w:widowControl w:val="0"/>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Vispārīgas prasības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F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Slēgtas sistēmas, dzesēšanas šķidrums – ūdens, skaņas samazināšanai laboratorijā dzesēšanai izmanto termoelektriskus dzesētājus, bez kompresora.</w:t>
                  </w:r>
                </w:p>
                <w:p w:rsidR="00000000" w:rsidDel="00000000" w:rsidP="00000000" w:rsidRDefault="00000000" w:rsidRPr="00000000" w14:paraId="000003F6">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Lāzera dzesētājā integrēts mikroprocesors, lai novērstu vajadzību pēc atsevišķa dzesētāja vadības datora.</w:t>
                  </w:r>
                  <w:r w:rsidDel="00000000" w:rsidR="00000000" w:rsidRPr="00000000">
                    <w:rPr>
                      <w:rtl w:val="0"/>
                    </w:rPr>
                  </w:r>
                </w:p>
              </w:tc>
            </w:tr>
            <w:tr>
              <w:tc>
                <w:tcPr/>
                <w:p w:rsidR="00000000" w:rsidDel="00000000" w:rsidP="00000000" w:rsidRDefault="00000000" w:rsidRPr="00000000" w14:paraId="000003F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dzesētāja svars</w:t>
                  </w:r>
                </w:p>
              </w:tc>
              <w:tc>
                <w:tcPr/>
                <w:p w:rsidR="00000000" w:rsidDel="00000000" w:rsidP="00000000" w:rsidRDefault="00000000" w:rsidRPr="00000000" w14:paraId="000003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32 kg</w:t>
                  </w:r>
                </w:p>
              </w:tc>
            </w:tr>
            <w:tr>
              <w:tc>
                <w:tcPr/>
                <w:p w:rsidR="00000000" w:rsidDel="00000000" w:rsidP="00000000" w:rsidRDefault="00000000" w:rsidRPr="00000000" w14:paraId="000003F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pumpēšanai izmantojamie lieljaudas diožu bloki</w:t>
                  </w:r>
                </w:p>
              </w:tc>
              <w:tc>
                <w:tcPr/>
                <w:p w:rsidR="00000000" w:rsidDel="00000000" w:rsidP="00000000" w:rsidRDefault="00000000" w:rsidRPr="00000000" w14:paraId="000003F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divi.</w:t>
                  </w:r>
                </w:p>
                <w:p w:rsidR="00000000" w:rsidDel="00000000" w:rsidP="00000000" w:rsidRDefault="00000000" w:rsidRPr="00000000" w14:paraId="000003F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Lieljaudas diožu bloki ietverti barošanas avota blokā, ar iespēju tos atvienot un nomainīt lāzera izmantošanas vietā.</w:t>
                  </w:r>
                </w:p>
              </w:tc>
            </w:tr>
            <w:tr>
              <w:tc>
                <w:tcPr/>
                <w:p w:rsidR="00000000" w:rsidDel="00000000" w:rsidP="00000000" w:rsidRDefault="00000000" w:rsidRPr="00000000" w14:paraId="000003F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Vidējais pumpējošo diožu dzīveslaiks</w:t>
                  </w:r>
                </w:p>
              </w:tc>
              <w:tc>
                <w:tcPr/>
                <w:p w:rsidR="00000000" w:rsidDel="00000000" w:rsidP="00000000" w:rsidRDefault="00000000" w:rsidRPr="00000000" w14:paraId="000003FD">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50 000 stundas.</w:t>
                  </w:r>
                  <w:r w:rsidDel="00000000" w:rsidR="00000000" w:rsidRPr="00000000">
                    <w:rPr>
                      <w:rtl w:val="0"/>
                    </w:rPr>
                  </w:r>
                </w:p>
              </w:tc>
            </w:tr>
          </w:tbl>
          <w:p w:rsidR="00000000" w:rsidDel="00000000" w:rsidP="00000000" w:rsidRDefault="00000000" w:rsidRPr="00000000" w14:paraId="000003F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rPr>
          <w:trHeight w:val="260" w:hRule="atLeast"/>
        </w:trPr>
        <w:tc>
          <w:tcPr/>
          <w:p w:rsidR="00000000" w:rsidDel="00000000" w:rsidP="00000000" w:rsidRDefault="00000000" w:rsidRPr="00000000" w14:paraId="0000040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40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p w:rsidR="00000000" w:rsidDel="00000000" w:rsidP="00000000" w:rsidRDefault="00000000" w:rsidRPr="00000000" w14:paraId="00000403">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mēneši vai vismaz 10 000 stundas  (atkarībā no tā apstākļa, kurš iestājas pirmais) no preces nodošanas ekspluatācijā.</w:t>
            </w:r>
          </w:p>
          <w:p w:rsidR="00000000" w:rsidDel="00000000" w:rsidP="00000000" w:rsidRDefault="00000000" w:rsidRPr="00000000" w14:paraId="00000404">
            <w:pPr>
              <w:spacing w:after="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ražotājam jānodrošina attālināta lāzera diagnostika un apkalpošana, izmantojot lāzera pieslēgumu internetam.</w:t>
            </w:r>
          </w:p>
        </w:tc>
        <w:tc>
          <w:tcPr/>
          <w:p w:rsidR="00000000" w:rsidDel="00000000" w:rsidP="00000000" w:rsidRDefault="00000000" w:rsidRPr="00000000" w14:paraId="0000040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rPr>
          <w:trHeight w:val="260" w:hRule="atLeast"/>
        </w:trPr>
        <w:tc>
          <w:tcPr/>
          <w:p w:rsidR="00000000" w:rsidDel="00000000" w:rsidP="00000000" w:rsidRDefault="00000000" w:rsidRPr="00000000" w14:paraId="0000040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vAlign w:val="center"/>
          </w:tcPr>
          <w:p w:rsidR="00000000" w:rsidDel="00000000" w:rsidP="00000000" w:rsidRDefault="00000000" w:rsidRPr="00000000" w14:paraId="00000407">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408">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Universitātes Fizikas un matemātikas fakultāte,  Zeļļu iela 25, Rīga, LV-1002</w:t>
            </w:r>
          </w:p>
        </w:tc>
        <w:tc>
          <w:tcPr>
            <w:shd w:fill="auto" w:val="clear"/>
            <w:vAlign w:val="center"/>
          </w:tcPr>
          <w:p w:rsidR="00000000" w:rsidDel="00000000" w:rsidP="00000000" w:rsidRDefault="00000000" w:rsidRPr="00000000" w14:paraId="00000409">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40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0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0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0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7.daļa “Elektriskās pretestības mērījumu iekārta”</w:t>
      </w:r>
    </w:p>
    <w:p w:rsidR="00000000" w:rsidDel="00000000" w:rsidP="00000000" w:rsidRDefault="00000000" w:rsidRPr="00000000" w14:paraId="0000040E">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tbl>
      <w:tblPr>
        <w:tblStyle w:val="Table44"/>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2948"/>
        <w:gridCol w:w="6804"/>
        <w:gridCol w:w="4111"/>
        <w:tblGridChange w:id="0">
          <w:tblGrid>
            <w:gridCol w:w="738"/>
            <w:gridCol w:w="2948"/>
            <w:gridCol w:w="6804"/>
            <w:gridCol w:w="4111"/>
          </w:tblGrid>
        </w:tblGridChange>
      </w:tblGrid>
      <w:tr>
        <w:trPr>
          <w:trHeight w:val="180" w:hRule="atLeast"/>
        </w:trPr>
        <w:tc>
          <w:tcPr>
            <w:shd w:fill="d9ead3" w:val="clear"/>
            <w:vAlign w:val="center"/>
          </w:tcPr>
          <w:p w:rsidR="00000000" w:rsidDel="00000000" w:rsidP="00000000" w:rsidRDefault="00000000" w:rsidRPr="00000000" w14:paraId="0000040F">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41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411">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p>
        </w:tc>
        <w:tc>
          <w:tcPr>
            <w:shd w:fill="d9ead3" w:val="clear"/>
            <w:vAlign w:val="center"/>
          </w:tcPr>
          <w:p w:rsidR="00000000" w:rsidDel="00000000" w:rsidP="00000000" w:rsidRDefault="00000000" w:rsidRPr="00000000" w14:paraId="0000041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41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41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w:t>
            </w:r>
          </w:p>
        </w:tc>
        <w:tc>
          <w:tcPr>
            <w:shd w:fill="d9d9d9" w:val="clear"/>
          </w:tcPr>
          <w:p w:rsidR="00000000" w:rsidDel="00000000" w:rsidP="00000000" w:rsidRDefault="00000000" w:rsidRPr="00000000" w14:paraId="00000417">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418">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41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Elektriskās pretestības mērījumu iekārta (1 gab.)</w:t>
            </w:r>
          </w:p>
          <w:p w:rsidR="00000000" w:rsidDel="00000000" w:rsidP="00000000" w:rsidRDefault="00000000" w:rsidRPr="00000000" w14:paraId="0000041A">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Komplektācijā</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41B">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Elektriskās pretestības mērījumu iekārta – 1 gab.;</w:t>
            </w:r>
          </w:p>
          <w:p w:rsidR="00000000" w:rsidDel="00000000" w:rsidP="00000000" w:rsidRDefault="00000000" w:rsidRPr="00000000" w14:paraId="0000041C">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Kaste iekārtas pārvietošanai – 1 gab.</w:t>
            </w:r>
          </w:p>
          <w:p w:rsidR="00000000" w:rsidDel="00000000" w:rsidP="00000000" w:rsidRDefault="00000000" w:rsidRPr="00000000" w14:paraId="0000041D">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Bateriju lādētāji - vismaz 2 gab.</w:t>
            </w:r>
          </w:p>
          <w:p w:rsidR="00000000" w:rsidDel="00000000" w:rsidP="00000000" w:rsidRDefault="00000000" w:rsidRPr="00000000" w14:paraId="0000041E">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Atkārtoti lādējamas baterijas (iekārtas darbības nodrošināšanai) - vismaz 2 gab.</w:t>
            </w:r>
          </w:p>
          <w:p w:rsidR="00000000" w:rsidDel="00000000" w:rsidP="00000000" w:rsidRDefault="00000000" w:rsidRPr="00000000" w14:paraId="0000041F">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Programmatūra datu ieguvei un elektrodu izkārtojumu izveidei – 1 gab.</w:t>
            </w:r>
          </w:p>
          <w:p w:rsidR="00000000" w:rsidDel="00000000" w:rsidP="00000000" w:rsidRDefault="00000000" w:rsidRPr="00000000" w14:paraId="00000420">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Programmatūra 2D elektriskās pretestības mērījumu datu interpretācijai – 1 gab.</w:t>
            </w:r>
          </w:p>
          <w:p w:rsidR="00000000" w:rsidDel="00000000" w:rsidP="00000000" w:rsidRDefault="00000000" w:rsidRPr="00000000" w14:paraId="00000421">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USB kabelis datu pārnešanai uz personālo datoru  - vismaz 1 gab.</w:t>
            </w:r>
          </w:p>
          <w:p w:rsidR="00000000" w:rsidDel="00000000" w:rsidP="00000000" w:rsidRDefault="00000000" w:rsidRPr="00000000" w14:paraId="00000422">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4">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Elektriskās pretestības mērījumu iekārta:</w:t>
            </w:r>
          </w:p>
          <w:p w:rsidR="00000000" w:rsidDel="00000000" w:rsidP="00000000" w:rsidRDefault="00000000" w:rsidRPr="00000000" w14:paraId="00000425">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426">
            <w:pPr>
              <w:spacing w:after="0" w:line="240" w:lineRule="auto"/>
              <w:contextualSpacing w:val="0"/>
              <w:jc w:val="left"/>
              <w:rPr>
                <w:rFonts w:ascii="Times New Roman" w:cs="Times New Roman" w:eastAsia="Times New Roman" w:hAnsi="Times New Roman"/>
                <w:i w:val="1"/>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0427">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tc>
        <w:tc>
          <w:tcPr>
            <w:gridSpan w:val="2"/>
            <w:shd w:fill="d9d9d9" w:val="clear"/>
          </w:tcPr>
          <w:p w:rsidR="00000000" w:rsidDel="00000000" w:rsidP="00000000" w:rsidRDefault="00000000" w:rsidRPr="00000000" w14:paraId="0000042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042A">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042B">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42C">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Elektriskās pretestības mērījumu iekārta:</w:t>
            </w:r>
            <w:r w:rsidDel="00000000" w:rsidR="00000000" w:rsidRPr="00000000">
              <w:rPr>
                <w:rtl w:val="0"/>
              </w:rPr>
            </w:r>
          </w:p>
          <w:tbl>
            <w:tblPr>
              <w:tblStyle w:val="Table43"/>
              <w:tblW w:w="93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6268"/>
              <w:tblGridChange w:id="0">
                <w:tblGrid>
                  <w:gridCol w:w="3105"/>
                  <w:gridCol w:w="6268"/>
                </w:tblGrid>
              </w:tblGridChange>
            </w:tblGrid>
            <w:tr>
              <w:tc>
                <w:tcPr/>
                <w:p w:rsidR="00000000" w:rsidDel="00000000" w:rsidP="00000000" w:rsidRDefault="00000000" w:rsidRPr="00000000" w14:paraId="0000042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Pielietojamība</w:t>
                  </w:r>
                </w:p>
              </w:tc>
              <w:tc>
                <w:tcPr/>
                <w:p w:rsidR="00000000" w:rsidDel="00000000" w:rsidP="00000000" w:rsidRDefault="00000000" w:rsidRPr="00000000" w14:paraId="0000042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paredzēta Zemes virsējo nogulumu elektriskās pretestības un inducētās polarizācijas mērījumiem.</w:t>
                  </w:r>
                </w:p>
              </w:tc>
            </w:tr>
            <w:tr>
              <w:tc>
                <w:tcPr/>
                <w:p w:rsidR="00000000" w:rsidDel="00000000" w:rsidP="00000000" w:rsidRDefault="00000000" w:rsidRPr="00000000" w14:paraId="0000042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Elektriskās pretestības un inducētās polarizācijas mērījumi</w:t>
                  </w:r>
                </w:p>
              </w:tc>
              <w:tc>
                <w:tcPr/>
                <w:p w:rsidR="00000000" w:rsidDel="00000000" w:rsidP="00000000" w:rsidRDefault="00000000" w:rsidRPr="00000000" w14:paraId="0000043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Iespējami.</w:t>
                  </w:r>
                </w:p>
              </w:tc>
            </w:tr>
            <w:tr>
              <w:tc>
                <w:tcPr/>
                <w:p w:rsidR="00000000" w:rsidDel="00000000" w:rsidP="00000000" w:rsidRDefault="00000000" w:rsidRPr="00000000" w14:paraId="0000043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Raidītājs: strāvas stiprums</w:t>
                  </w:r>
                </w:p>
              </w:tc>
              <w:tc>
                <w:tcPr/>
                <w:p w:rsidR="00000000" w:rsidDel="00000000" w:rsidP="00000000" w:rsidRDefault="00000000" w:rsidRPr="00000000" w14:paraId="00000432">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0 – 2500 mA</w:t>
                  </w:r>
                  <w:r w:rsidDel="00000000" w:rsidR="00000000" w:rsidRPr="00000000">
                    <w:rPr>
                      <w:rtl w:val="0"/>
                    </w:rPr>
                  </w:r>
                </w:p>
              </w:tc>
            </w:tr>
            <w:tr>
              <w:tc>
                <w:tcPr/>
                <w:p w:rsidR="00000000" w:rsidDel="00000000" w:rsidP="00000000" w:rsidRDefault="00000000" w:rsidRPr="00000000" w14:paraId="0000043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Uztvērējs</w:t>
                  </w:r>
                </w:p>
              </w:tc>
              <w:tc>
                <w:tcPr/>
                <w:p w:rsidR="00000000" w:rsidDel="00000000" w:rsidP="00000000" w:rsidRDefault="00000000" w:rsidRPr="00000000" w14:paraId="0000043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Iekārtā iestrādāts modulis, kas ļauj iekārtu vienlaicīgi savienot ar vismaz 72 elektrodiem</w:t>
                  </w:r>
                </w:p>
              </w:tc>
            </w:tr>
            <w:tr>
              <w:tc>
                <w:tcPr>
                  <w:shd w:fill="auto" w:val="clear"/>
                  <w:tcMar>
                    <w:top w:w="100.0" w:type="dxa"/>
                    <w:left w:w="100.0" w:type="dxa"/>
                    <w:bottom w:w="100.0" w:type="dxa"/>
                    <w:right w:w="100.0" w:type="dxa"/>
                  </w:tcMar>
                </w:tcPr>
                <w:p w:rsidR="00000000" w:rsidDel="00000000" w:rsidP="00000000" w:rsidRDefault="00000000" w:rsidRPr="00000000" w14:paraId="0000043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Ieraksta kanāli</w:t>
                  </w:r>
                </w:p>
              </w:tc>
              <w:tc>
                <w:tcPr>
                  <w:shd w:fill="auto" w:val="clear"/>
                  <w:tcMar>
                    <w:top w:w="100.0" w:type="dxa"/>
                    <w:left w:w="100.0" w:type="dxa"/>
                    <w:bottom w:w="100.0" w:type="dxa"/>
                    <w:right w:w="100.0" w:type="dxa"/>
                  </w:tcMar>
                </w:tcPr>
                <w:p w:rsidR="00000000" w:rsidDel="00000000" w:rsidP="00000000" w:rsidRDefault="00000000" w:rsidRPr="00000000" w14:paraId="0000043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 kas var darboties vienlaicīgi.</w:t>
                  </w:r>
                </w:p>
              </w:tc>
            </w:tr>
            <w:tr>
              <w:tc>
                <w:tcPr>
                  <w:shd w:fill="auto" w:val="clear"/>
                  <w:tcMar>
                    <w:top w:w="100.0" w:type="dxa"/>
                    <w:left w:w="100.0" w:type="dxa"/>
                    <w:bottom w:w="100.0" w:type="dxa"/>
                    <w:right w:w="100.0" w:type="dxa"/>
                  </w:tcMar>
                </w:tcPr>
                <w:p w:rsidR="00000000" w:rsidDel="00000000" w:rsidP="00000000" w:rsidRDefault="00000000" w:rsidRPr="00000000" w14:paraId="0000043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Ierakstu kanālu izšķirtspēja</w:t>
                  </w:r>
                </w:p>
              </w:tc>
              <w:tc>
                <w:tcPr>
                  <w:shd w:fill="auto" w:val="clear"/>
                  <w:tcMar>
                    <w:top w:w="100.0" w:type="dxa"/>
                    <w:left w:w="100.0" w:type="dxa"/>
                    <w:bottom w:w="100.0" w:type="dxa"/>
                    <w:right w:w="100.0" w:type="dxa"/>
                  </w:tcMar>
                </w:tcPr>
                <w:p w:rsidR="00000000" w:rsidDel="00000000" w:rsidP="00000000" w:rsidRDefault="00000000" w:rsidRPr="00000000" w14:paraId="0000043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 µV</w:t>
                  </w:r>
                </w:p>
              </w:tc>
            </w:tr>
            <w:tr>
              <w:tc>
                <w:tcPr/>
                <w:p w:rsidR="00000000" w:rsidDel="00000000" w:rsidP="00000000" w:rsidRDefault="00000000" w:rsidRPr="00000000" w14:paraId="00000439">
                  <w:pPr>
                    <w:spacing w:after="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Iespējamie nolasījumi</w:t>
                  </w:r>
                  <w:r w:rsidDel="00000000" w:rsidR="00000000" w:rsidRPr="00000000">
                    <w:rPr>
                      <w:rtl w:val="0"/>
                    </w:rPr>
                  </w:r>
                </w:p>
              </w:tc>
              <w:tc>
                <w:tcPr/>
                <w:p w:rsidR="00000000" w:rsidDel="00000000" w:rsidP="00000000" w:rsidRDefault="00000000" w:rsidRPr="00000000" w14:paraId="0000043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Pretestība, inducētā polarizācija</w:t>
                  </w:r>
                </w:p>
              </w:tc>
            </w:tr>
            <w:tr>
              <w:tc>
                <w:tcPr/>
                <w:p w:rsidR="00000000" w:rsidDel="00000000" w:rsidP="00000000" w:rsidRDefault="00000000" w:rsidRPr="00000000" w14:paraId="0000043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Iespējas  uzglabāt atmiņā</w:t>
                  </w:r>
                </w:p>
              </w:tc>
              <w:tc>
                <w:tcPr/>
                <w:p w:rsidR="00000000" w:rsidDel="00000000" w:rsidP="00000000" w:rsidRDefault="00000000" w:rsidRPr="00000000" w14:paraId="0000043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44000 mērījumus</w:t>
                  </w:r>
                </w:p>
              </w:tc>
            </w:tr>
            <w:tr>
              <w:tc>
                <w:tcPr/>
                <w:p w:rsidR="00000000" w:rsidDel="00000000" w:rsidP="00000000" w:rsidRDefault="00000000" w:rsidRPr="00000000" w14:paraId="0000043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temperatūra</w:t>
                  </w:r>
                </w:p>
              </w:tc>
              <w:tc>
                <w:tcPr/>
                <w:p w:rsidR="00000000" w:rsidDel="00000000" w:rsidP="00000000" w:rsidRDefault="00000000" w:rsidRPr="00000000" w14:paraId="0000043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-20°C līdz +40°C</w:t>
                  </w:r>
                </w:p>
              </w:tc>
            </w:tr>
            <w:tr>
              <w:tc>
                <w:tcPr/>
                <w:p w:rsidR="00000000" w:rsidDel="00000000" w:rsidP="00000000" w:rsidRDefault="00000000" w:rsidRPr="00000000" w14:paraId="0000043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Pieslēguma porti (SW72) elektrodu kabeļiem</w:t>
                  </w:r>
                </w:p>
              </w:tc>
              <w:tc>
                <w:tcPr/>
                <w:p w:rsidR="00000000" w:rsidDel="00000000" w:rsidP="00000000" w:rsidRDefault="00000000" w:rsidRPr="00000000" w14:paraId="0000044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2</w:t>
                  </w:r>
                </w:p>
              </w:tc>
            </w:tr>
            <w:tr>
              <w:tc>
                <w:tcPr/>
                <w:p w:rsidR="00000000" w:rsidDel="00000000" w:rsidP="00000000" w:rsidRDefault="00000000" w:rsidRPr="00000000" w14:paraId="0000044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Bateriju lādētāji</w:t>
                  </w:r>
                </w:p>
              </w:tc>
              <w:tc>
                <w:tcPr/>
                <w:p w:rsidR="00000000" w:rsidDel="00000000" w:rsidP="00000000" w:rsidRDefault="00000000" w:rsidRPr="00000000" w14:paraId="0000044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2</w:t>
                  </w:r>
                </w:p>
              </w:tc>
            </w:tr>
            <w:tr>
              <w:tc>
                <w:tcPr/>
                <w:p w:rsidR="00000000" w:rsidDel="00000000" w:rsidP="00000000" w:rsidRDefault="00000000" w:rsidRPr="00000000" w14:paraId="0000044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Atkārtoti lādējamas baterijas iekārtas darbības nodrošināšanai</w:t>
                  </w:r>
                </w:p>
              </w:tc>
              <w:tc>
                <w:tcPr/>
                <w:p w:rsidR="00000000" w:rsidDel="00000000" w:rsidP="00000000" w:rsidRDefault="00000000" w:rsidRPr="00000000" w14:paraId="0000044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2</w:t>
                  </w:r>
                </w:p>
              </w:tc>
            </w:tr>
            <w:tr>
              <w:tc>
                <w:tcPr/>
                <w:p w:rsidR="00000000" w:rsidDel="00000000" w:rsidP="00000000" w:rsidRDefault="00000000" w:rsidRPr="00000000" w14:paraId="0000044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Kabeļi</w:t>
                  </w:r>
                </w:p>
              </w:tc>
              <w:tc>
                <w:tcPr/>
                <w:p w:rsidR="00000000" w:rsidDel="00000000" w:rsidP="00000000" w:rsidRDefault="00000000" w:rsidRPr="00000000" w14:paraId="0000044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Savstarpēji savienojami daudzkodolu kabeļi ar elektrodu pieslēguma vietām ik pa 5m.</w:t>
                  </w:r>
                </w:p>
                <w:p w:rsidR="00000000" w:rsidDel="00000000" w:rsidP="00000000" w:rsidRDefault="00000000" w:rsidRPr="00000000" w14:paraId="0000044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Skaits: ne mazāk kā 4 gab.</w:t>
                  </w:r>
                </w:p>
                <w:p w:rsidR="00000000" w:rsidDel="00000000" w:rsidP="00000000" w:rsidRDefault="00000000" w:rsidRPr="00000000" w14:paraId="0000044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Katram kabelim paredzēta metāla spole to uztīšanai un uzglabāšanai.</w:t>
                  </w:r>
                </w:p>
              </w:tc>
            </w:tr>
            <w:tr>
              <w:tc>
                <w:tcPr/>
                <w:p w:rsidR="00000000" w:rsidDel="00000000" w:rsidP="00000000" w:rsidRDefault="00000000" w:rsidRPr="00000000" w14:paraId="0000044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Pieslēguma vietas katram kabelim</w:t>
                  </w:r>
                </w:p>
              </w:tc>
              <w:tc>
                <w:tcPr/>
                <w:p w:rsidR="00000000" w:rsidDel="00000000" w:rsidP="00000000" w:rsidRDefault="00000000" w:rsidRPr="00000000" w14:paraId="0000044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18</w:t>
                  </w:r>
                </w:p>
              </w:tc>
            </w:tr>
            <w:tr>
              <w:tc>
                <w:tcPr/>
                <w:p w:rsidR="00000000" w:rsidDel="00000000" w:rsidP="00000000" w:rsidRDefault="00000000" w:rsidRPr="00000000" w14:paraId="0000044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Elektrodi</w:t>
                  </w:r>
                </w:p>
              </w:tc>
              <w:tc>
                <w:tcPr/>
                <w:p w:rsidR="00000000" w:rsidDel="00000000" w:rsidP="00000000" w:rsidRDefault="00000000" w:rsidRPr="00000000" w14:paraId="0000044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72 </w:t>
                  </w:r>
                </w:p>
                <w:p w:rsidR="00000000" w:rsidDel="00000000" w:rsidP="00000000" w:rsidRDefault="00000000" w:rsidRPr="00000000" w14:paraId="0000044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nerūsējošā tērauda</w:t>
                  </w:r>
                </w:p>
              </w:tc>
            </w:tr>
          </w:tbl>
          <w:p w:rsidR="00000000" w:rsidDel="00000000" w:rsidP="00000000" w:rsidRDefault="00000000" w:rsidRPr="00000000" w14:paraId="0000044E">
            <w:pPr>
              <w:spacing w:after="0" w:line="240" w:lineRule="auto"/>
              <w:contextualSpacing w:val="0"/>
              <w:jc w:val="left"/>
              <w:rPr>
                <w:rFonts w:ascii="Times New Roman" w:cs="Times New Roman" w:eastAsia="Times New Roman" w:hAnsi="Times New Roman"/>
                <w:highlight w:val="yellow"/>
              </w:rPr>
            </w:pPr>
            <w:r w:rsidDel="00000000" w:rsidR="00000000" w:rsidRPr="00000000">
              <w:rPr>
                <w:rtl w:val="0"/>
              </w:rPr>
            </w:r>
          </w:p>
        </w:tc>
        <w:tc>
          <w:tcPr/>
          <w:p w:rsidR="00000000" w:rsidDel="00000000" w:rsidP="00000000" w:rsidRDefault="00000000" w:rsidRPr="00000000" w14:paraId="00000450">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045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45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shd w:fill="auto" w:val="clear"/>
            <w:vAlign w:val="center"/>
          </w:tcPr>
          <w:p w:rsidR="00000000" w:rsidDel="00000000" w:rsidP="00000000" w:rsidRDefault="00000000" w:rsidRPr="00000000" w14:paraId="00000453">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24 (divdesmit četri) mēneši no preces nodošanas ekspluatācijā.</w:t>
            </w:r>
          </w:p>
        </w:tc>
        <w:tc>
          <w:tcPr>
            <w:shd w:fill="auto" w:val="clear"/>
          </w:tcPr>
          <w:p w:rsidR="00000000" w:rsidDel="00000000" w:rsidP="00000000" w:rsidRDefault="00000000" w:rsidRPr="00000000" w14:paraId="00000454">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45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vAlign w:val="center"/>
          </w:tcPr>
          <w:p w:rsidR="00000000" w:rsidDel="00000000" w:rsidP="00000000" w:rsidRDefault="00000000" w:rsidRPr="00000000" w14:paraId="00000456">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457">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458">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45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5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8.daļa “Gravimetrs”</w:t>
      </w:r>
    </w:p>
    <w:p w:rsidR="00000000" w:rsidDel="00000000" w:rsidP="00000000" w:rsidRDefault="00000000" w:rsidRPr="00000000" w14:paraId="0000045C">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46"/>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977"/>
        <w:gridCol w:w="6804"/>
        <w:gridCol w:w="4111"/>
        <w:tblGridChange w:id="0">
          <w:tblGrid>
            <w:gridCol w:w="709"/>
            <w:gridCol w:w="2977"/>
            <w:gridCol w:w="6804"/>
            <w:gridCol w:w="4111"/>
          </w:tblGrid>
        </w:tblGridChange>
      </w:tblGrid>
      <w:tr>
        <w:trPr>
          <w:trHeight w:val="180" w:hRule="atLeast"/>
        </w:trPr>
        <w:tc>
          <w:tcPr>
            <w:shd w:fill="d9ead3" w:val="clear"/>
            <w:vAlign w:val="center"/>
          </w:tcPr>
          <w:p w:rsidR="00000000" w:rsidDel="00000000" w:rsidP="00000000" w:rsidRDefault="00000000" w:rsidRPr="00000000" w14:paraId="0000045D">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45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45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46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46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46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w:t>
            </w:r>
          </w:p>
        </w:tc>
        <w:tc>
          <w:tcPr>
            <w:shd w:fill="d9d9d9" w:val="clear"/>
          </w:tcPr>
          <w:p w:rsidR="00000000" w:rsidDel="00000000" w:rsidP="00000000" w:rsidRDefault="00000000" w:rsidRPr="00000000" w14:paraId="00000465">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46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46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Gravimetrs (1 komplekts)</w:t>
            </w:r>
          </w:p>
          <w:p w:rsidR="00000000" w:rsidDel="00000000" w:rsidP="00000000" w:rsidRDefault="00000000" w:rsidRPr="00000000" w14:paraId="0000046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Komplektācijā:</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9">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Gravimetrs - 1 gab.</w:t>
            </w:r>
          </w:p>
          <w:p w:rsidR="00000000" w:rsidDel="00000000" w:rsidP="00000000" w:rsidRDefault="00000000" w:rsidRPr="00000000" w14:paraId="0000046A">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Iekārtas uzstādīšanai paredzēts statīvs - 1 gab.;</w:t>
            </w:r>
          </w:p>
          <w:p w:rsidR="00000000" w:rsidDel="00000000" w:rsidP="00000000" w:rsidRDefault="00000000" w:rsidRPr="00000000" w14:paraId="0000046B">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Barošanas un datu pārraides kabeļi – 2 gab.;</w:t>
            </w:r>
          </w:p>
          <w:p w:rsidR="00000000" w:rsidDel="00000000" w:rsidP="00000000" w:rsidRDefault="00000000" w:rsidRPr="00000000" w14:paraId="0000046C">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Transportēšanas kaste (atbilstoša gravimetram) - 1 gab.;</w:t>
            </w:r>
          </w:p>
          <w:p w:rsidR="00000000" w:rsidDel="00000000" w:rsidP="00000000" w:rsidRDefault="00000000" w:rsidRPr="00000000" w14:paraId="0000046D">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Pārvietošanas soma mērījumu laikā (atbilstoša gravimetram) - 1 gab.;</w:t>
            </w:r>
          </w:p>
          <w:p w:rsidR="00000000" w:rsidDel="00000000" w:rsidP="00000000" w:rsidRDefault="00000000" w:rsidRPr="00000000" w14:paraId="0000046E">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Lietotāja instrukcija (EN vai LV) - 1 gab.;</w:t>
            </w:r>
          </w:p>
          <w:p w:rsidR="00000000" w:rsidDel="00000000" w:rsidP="00000000" w:rsidRDefault="00000000" w:rsidRPr="00000000" w14:paraId="0000046F">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Attālinātās vadības ierīce (piemērota  gravimetram) - 1 gab.</w:t>
            </w:r>
          </w:p>
          <w:p w:rsidR="00000000" w:rsidDel="00000000" w:rsidP="00000000" w:rsidRDefault="00000000" w:rsidRPr="00000000" w14:paraId="00000470">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Ārējā atmiņa (piegādāt, ja iekārtā nav integrēta) - 1 gab.</w:t>
            </w:r>
          </w:p>
          <w:p w:rsidR="00000000" w:rsidDel="00000000" w:rsidP="00000000" w:rsidRDefault="00000000" w:rsidRPr="00000000" w14:paraId="00000471">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Baterijas (nodrošina autonomu darbību vismaz 24h pie +25°C) 2 gab.</w:t>
            </w:r>
          </w:p>
          <w:p w:rsidR="00000000" w:rsidDel="00000000" w:rsidP="00000000" w:rsidRDefault="00000000" w:rsidRPr="00000000" w14:paraId="00000472">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120" w:before="0" w:line="240" w:lineRule="auto"/>
              <w:ind w:left="357" w:right="0" w:hanging="357"/>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Beterijas lādētājs - 1 gab.</w:t>
            </w:r>
          </w:p>
        </w:tc>
        <w:tc>
          <w:tcPr/>
          <w:p w:rsidR="00000000" w:rsidDel="00000000" w:rsidP="00000000" w:rsidRDefault="00000000" w:rsidRPr="00000000" w14:paraId="00000474">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Gravimetrs:</w:t>
            </w:r>
          </w:p>
          <w:p w:rsidR="00000000" w:rsidDel="00000000" w:rsidP="00000000" w:rsidRDefault="00000000" w:rsidRPr="00000000" w14:paraId="00000475">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476">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Modelis: ________________</w:t>
            </w:r>
          </w:p>
        </w:tc>
      </w:tr>
      <w:tr>
        <w:tc>
          <w:tcPr>
            <w:shd w:fill="d9d9d9" w:val="clear"/>
          </w:tcPr>
          <w:p w:rsidR="00000000" w:rsidDel="00000000" w:rsidP="00000000" w:rsidRDefault="00000000" w:rsidRPr="00000000" w14:paraId="00000477">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tc>
        <w:tc>
          <w:tcPr>
            <w:gridSpan w:val="2"/>
            <w:shd w:fill="d9d9d9" w:val="clear"/>
          </w:tcPr>
          <w:p w:rsidR="00000000" w:rsidDel="00000000" w:rsidP="00000000" w:rsidRDefault="00000000" w:rsidRPr="00000000" w14:paraId="0000047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047A">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47B">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47C">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Gravimetrs ar piederumiem: </w:t>
            </w:r>
            <w:r w:rsidDel="00000000" w:rsidR="00000000" w:rsidRPr="00000000">
              <w:rPr>
                <w:rtl w:val="0"/>
              </w:rPr>
            </w:r>
          </w:p>
          <w:tbl>
            <w:tblPr>
              <w:tblStyle w:val="Table45"/>
              <w:tblW w:w="91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5"/>
              <w:gridCol w:w="5620"/>
              <w:tblGridChange w:id="0">
                <w:tblGrid>
                  <w:gridCol w:w="3575"/>
                  <w:gridCol w:w="5620"/>
                </w:tblGrid>
              </w:tblGridChange>
            </w:tblGrid>
            <w:tr>
              <w:tc>
                <w:tcPr/>
                <w:p w:rsidR="00000000" w:rsidDel="00000000" w:rsidP="00000000" w:rsidRDefault="00000000" w:rsidRPr="00000000" w14:paraId="0000047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Pielietojamība</w:t>
                  </w:r>
                </w:p>
              </w:tc>
              <w:tc>
                <w:tcPr/>
                <w:p w:rsidR="00000000" w:rsidDel="00000000" w:rsidP="00000000" w:rsidRDefault="00000000" w:rsidRPr="00000000" w14:paraId="0000047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Zemes gravitācijas lauka mērījumiem.</w:t>
                  </w:r>
                </w:p>
              </w:tc>
            </w:tr>
            <w:tr>
              <w:tc>
                <w:tcPr/>
                <w:p w:rsidR="00000000" w:rsidDel="00000000" w:rsidP="00000000" w:rsidRDefault="00000000" w:rsidRPr="00000000" w14:paraId="0000047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Paredzēts darbam </w:t>
                  </w:r>
                </w:p>
              </w:tc>
              <w:tc>
                <w:tcPr/>
                <w:p w:rsidR="00000000" w:rsidDel="00000000" w:rsidP="00000000" w:rsidRDefault="00000000" w:rsidRPr="00000000" w14:paraId="00000480">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no -10°C līdz +30°C.</w:t>
                  </w:r>
                  <w:r w:rsidDel="00000000" w:rsidR="00000000" w:rsidRPr="00000000">
                    <w:rPr>
                      <w:rtl w:val="0"/>
                    </w:rPr>
                  </w:r>
                </w:p>
              </w:tc>
            </w:tr>
            <w:tr>
              <w:tc>
                <w:tcPr/>
                <w:p w:rsidR="00000000" w:rsidDel="00000000" w:rsidP="00000000" w:rsidRDefault="00000000" w:rsidRPr="00000000" w14:paraId="0000048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Darbojas</w:t>
                  </w:r>
                </w:p>
              </w:tc>
              <w:tc>
                <w:tcPr/>
                <w:p w:rsidR="00000000" w:rsidDel="00000000" w:rsidP="00000000" w:rsidRDefault="00000000" w:rsidRPr="00000000" w14:paraId="0000048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putekļainā un mitrā vidē</w:t>
                  </w:r>
                </w:p>
              </w:tc>
            </w:tr>
            <w:tr>
              <w:tc>
                <w:tcPr/>
                <w:p w:rsidR="00000000" w:rsidDel="00000000" w:rsidP="00000000" w:rsidRDefault="00000000" w:rsidRPr="00000000" w14:paraId="0000048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Sensora tips</w:t>
                  </w:r>
                </w:p>
              </w:tc>
              <w:tc>
                <w:tcPr/>
                <w:p w:rsidR="00000000" w:rsidDel="00000000" w:rsidP="00000000" w:rsidRDefault="00000000" w:rsidRPr="00000000" w14:paraId="0000048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kvarca; ar elektrostatisko nullējumu</w:t>
                  </w:r>
                </w:p>
              </w:tc>
            </w:tr>
            <w:tr>
              <w:tc>
                <w:tcPr/>
                <w:p w:rsidR="00000000" w:rsidDel="00000000" w:rsidP="00000000" w:rsidRDefault="00000000" w:rsidRPr="00000000" w14:paraId="0000048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izšķirtspēja</w:t>
                  </w:r>
                </w:p>
              </w:tc>
              <w:tc>
                <w:tcPr/>
                <w:p w:rsidR="00000000" w:rsidDel="00000000" w:rsidP="00000000" w:rsidRDefault="00000000" w:rsidRPr="00000000" w14:paraId="0000048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1 µGal</w:t>
                  </w:r>
                </w:p>
              </w:tc>
            </w:tr>
            <w:tr>
              <w:tc>
                <w:tcPr/>
                <w:p w:rsidR="00000000" w:rsidDel="00000000" w:rsidP="00000000" w:rsidRDefault="00000000" w:rsidRPr="00000000" w14:paraId="0000048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standartnovirze</w:t>
                  </w:r>
                </w:p>
              </w:tc>
              <w:tc>
                <w:tcPr/>
                <w:p w:rsidR="00000000" w:rsidDel="00000000" w:rsidP="00000000" w:rsidRDefault="00000000" w:rsidRPr="00000000" w14:paraId="0000048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5 µGal</w:t>
                  </w:r>
                </w:p>
              </w:tc>
            </w:tr>
            <w:tr>
              <w:tc>
                <w:tcPr/>
                <w:p w:rsidR="00000000" w:rsidDel="00000000" w:rsidP="00000000" w:rsidRDefault="00000000" w:rsidRPr="00000000" w14:paraId="0000048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diapazons bez pāriestatīšanas</w:t>
                  </w:r>
                </w:p>
              </w:tc>
              <w:tc>
                <w:tcPr/>
                <w:p w:rsidR="00000000" w:rsidDel="00000000" w:rsidP="00000000" w:rsidRDefault="00000000" w:rsidRPr="00000000" w14:paraId="0000048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sliktāks kā 7000 mGal</w:t>
                  </w:r>
                </w:p>
              </w:tc>
            </w:tr>
            <w:tr>
              <w:tc>
                <w:tcPr/>
                <w:p w:rsidR="00000000" w:rsidDel="00000000" w:rsidP="00000000" w:rsidRDefault="00000000" w:rsidRPr="00000000" w14:paraId="0000048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Atlikušais dreifs</w:t>
                  </w:r>
                </w:p>
              </w:tc>
              <w:tc>
                <w:tcPr/>
                <w:p w:rsidR="00000000" w:rsidDel="00000000" w:rsidP="00000000" w:rsidRDefault="00000000" w:rsidRPr="00000000" w14:paraId="0000048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sliktāks kā 20 µGal /24h</w:t>
                  </w:r>
                </w:p>
              </w:tc>
            </w:tr>
            <w:tr>
              <w:tc>
                <w:tcPr/>
                <w:p w:rsidR="00000000" w:rsidDel="00000000" w:rsidP="00000000" w:rsidRDefault="00000000" w:rsidRPr="00000000" w14:paraId="0000048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Nekompensētais dreifs</w:t>
                  </w:r>
                </w:p>
              </w:tc>
              <w:tc>
                <w:tcPr/>
                <w:p w:rsidR="00000000" w:rsidDel="00000000" w:rsidP="00000000" w:rsidRDefault="00000000" w:rsidRPr="00000000" w14:paraId="0000048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sliktāks kā 200 µGal /24h</w:t>
                  </w:r>
                </w:p>
              </w:tc>
            </w:tr>
            <w:tr>
              <w:tc>
                <w:tcPr/>
                <w:p w:rsidR="00000000" w:rsidDel="00000000" w:rsidP="00000000" w:rsidRDefault="00000000" w:rsidRPr="00000000" w14:paraId="0000048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Automātiskā līmetņošanas korekcija</w:t>
                  </w:r>
                </w:p>
              </w:tc>
              <w:tc>
                <w:tcPr/>
                <w:p w:rsidR="00000000" w:rsidDel="00000000" w:rsidP="00000000" w:rsidRDefault="00000000" w:rsidRPr="00000000" w14:paraId="0000049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 200 arcsec</w:t>
                  </w:r>
                </w:p>
              </w:tc>
            </w:tr>
            <w:tr>
              <w:tc>
                <w:tcPr/>
                <w:p w:rsidR="00000000" w:rsidDel="00000000" w:rsidP="00000000" w:rsidRDefault="00000000" w:rsidRPr="00000000" w14:paraId="0000049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Trokšņi</w:t>
                  </w:r>
                </w:p>
              </w:tc>
              <w:tc>
                <w:tcPr/>
                <w:p w:rsidR="00000000" w:rsidDel="00000000" w:rsidP="00000000" w:rsidRDefault="00000000" w:rsidRPr="00000000" w14:paraId="0000049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 kā 5 µGal līdz 20 G triecieniem</w:t>
                  </w:r>
                </w:p>
              </w:tc>
            </w:tr>
            <w:tr>
              <w:tc>
                <w:tcPr/>
                <w:p w:rsidR="00000000" w:rsidDel="00000000" w:rsidP="00000000" w:rsidRDefault="00000000" w:rsidRPr="00000000" w14:paraId="0000049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Automātiskās mērījumu korekcijas</w:t>
                  </w:r>
                </w:p>
              </w:tc>
              <w:tc>
                <w:tcPr/>
                <w:p w:rsidR="00000000" w:rsidDel="00000000" w:rsidP="00000000" w:rsidRDefault="00000000" w:rsidRPr="00000000" w14:paraId="0000049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plūdmaiņām</w:t>
                  </w:r>
                </w:p>
                <w:p w:rsidR="00000000" w:rsidDel="00000000" w:rsidP="00000000" w:rsidRDefault="00000000" w:rsidRPr="00000000" w14:paraId="0000049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instrumenta līmeņošanā</w:t>
                  </w:r>
                </w:p>
                <w:p w:rsidR="00000000" w:rsidDel="00000000" w:rsidP="00000000" w:rsidRDefault="00000000" w:rsidRPr="00000000" w14:paraId="0000049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izmaiņām</w:t>
                  </w:r>
                </w:p>
                <w:p w:rsidR="00000000" w:rsidDel="00000000" w:rsidP="00000000" w:rsidRDefault="00000000" w:rsidRPr="00000000" w14:paraId="0000049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trokšņu filtrācija</w:t>
                  </w:r>
                </w:p>
                <w:p w:rsidR="00000000" w:rsidDel="00000000" w:rsidP="00000000" w:rsidRDefault="00000000" w:rsidRPr="00000000" w14:paraId="0000049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seismisko trokšņu filtrs</w:t>
                  </w:r>
                </w:p>
                <w:p w:rsidR="00000000" w:rsidDel="00000000" w:rsidP="00000000" w:rsidRDefault="00000000" w:rsidRPr="00000000" w14:paraId="0000049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dreifam</w:t>
                  </w:r>
                </w:p>
                <w:p w:rsidR="00000000" w:rsidDel="00000000" w:rsidP="00000000" w:rsidRDefault="00000000" w:rsidRPr="00000000" w14:paraId="0000049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tuvējam reljefam</w:t>
                  </w:r>
                </w:p>
                <w:p w:rsidR="00000000" w:rsidDel="00000000" w:rsidP="00000000" w:rsidRDefault="00000000" w:rsidRPr="00000000" w14:paraId="0000049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paisumam/bēgumam</w:t>
                  </w:r>
                </w:p>
              </w:tc>
            </w:tr>
            <w:tr>
              <w:tc>
                <w:tcPr/>
                <w:p w:rsidR="00000000" w:rsidDel="00000000" w:rsidP="00000000" w:rsidRDefault="00000000" w:rsidRPr="00000000" w14:paraId="0000049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Attālinātās vadības ierīce</w:t>
                  </w:r>
                </w:p>
              </w:tc>
              <w:tc>
                <w:tcPr/>
                <w:p w:rsidR="00000000" w:rsidDel="00000000" w:rsidP="00000000" w:rsidRDefault="00000000" w:rsidRPr="00000000" w14:paraId="0000049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darbības attālums ne mazāks kā 10m</w:t>
                  </w:r>
                </w:p>
              </w:tc>
            </w:tr>
            <w:tr>
              <w:tc>
                <w:tcPr/>
                <w:p w:rsidR="00000000" w:rsidDel="00000000" w:rsidP="00000000" w:rsidRDefault="00000000" w:rsidRPr="00000000" w14:paraId="0000049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 GPS</w:t>
                  </w:r>
                </w:p>
              </w:tc>
              <w:tc>
                <w:tcPr/>
                <w:p w:rsidR="00000000" w:rsidDel="00000000" w:rsidP="00000000" w:rsidRDefault="00000000" w:rsidRPr="00000000" w14:paraId="0000049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precizitāte augstāka par 15m</w:t>
                  </w:r>
                </w:p>
                <w:p w:rsidR="00000000" w:rsidDel="00000000" w:rsidP="00000000" w:rsidRDefault="00000000" w:rsidRPr="00000000" w14:paraId="000004A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laika noteikšanu</w:t>
                  </w:r>
                </w:p>
              </w:tc>
            </w:tr>
            <w:tr>
              <w:tc>
                <w:tcPr/>
                <w:p w:rsidR="00000000" w:rsidDel="00000000" w:rsidP="00000000" w:rsidRDefault="00000000" w:rsidRPr="00000000" w14:paraId="000004A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Iekšējā pulksteņa datu reģistrācijas lauki</w:t>
                  </w:r>
                </w:p>
                <w:p w:rsidR="00000000" w:rsidDel="00000000" w:rsidP="00000000" w:rsidRDefault="00000000" w:rsidRPr="00000000" w14:paraId="000004A2">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gads</w:t>
                  </w:r>
                </w:p>
                <w:p w:rsidR="00000000" w:rsidDel="00000000" w:rsidP="00000000" w:rsidRDefault="00000000" w:rsidRPr="00000000" w14:paraId="000004A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mēnesis</w:t>
                  </w:r>
                </w:p>
                <w:p w:rsidR="00000000" w:rsidDel="00000000" w:rsidP="00000000" w:rsidRDefault="00000000" w:rsidRPr="00000000" w14:paraId="000004A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diena</w:t>
                  </w:r>
                </w:p>
                <w:p w:rsidR="00000000" w:rsidDel="00000000" w:rsidP="00000000" w:rsidRDefault="00000000" w:rsidRPr="00000000" w14:paraId="000004A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stunda</w:t>
                  </w:r>
                </w:p>
                <w:p w:rsidR="00000000" w:rsidDel="00000000" w:rsidP="00000000" w:rsidRDefault="00000000" w:rsidRPr="00000000" w14:paraId="000004A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minūte</w:t>
                  </w:r>
                </w:p>
                <w:p w:rsidR="00000000" w:rsidDel="00000000" w:rsidP="00000000" w:rsidRDefault="00000000" w:rsidRPr="00000000" w14:paraId="000004A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sekunde</w:t>
                  </w:r>
                </w:p>
              </w:tc>
            </w:tr>
            <w:tr>
              <w:tc>
                <w:tcPr/>
                <w:p w:rsidR="00000000" w:rsidDel="00000000" w:rsidP="00000000" w:rsidRDefault="00000000" w:rsidRPr="00000000" w14:paraId="000004A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Iekšējā vai ārējā pievienojamā atmiņa </w:t>
                  </w:r>
                </w:p>
              </w:tc>
              <w:tc>
                <w:tcPr/>
                <w:p w:rsidR="00000000" w:rsidDel="00000000" w:rsidP="00000000" w:rsidRDefault="00000000" w:rsidRPr="00000000" w14:paraId="000004A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mazāka kā 2 GB</w:t>
                  </w:r>
                </w:p>
              </w:tc>
            </w:tr>
            <w:tr>
              <w:tc>
                <w:tcPr/>
                <w:p w:rsidR="00000000" w:rsidDel="00000000" w:rsidP="00000000" w:rsidRDefault="00000000" w:rsidRPr="00000000" w14:paraId="000004A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Attēlojamie un atmiņā ierakstāmie mērījumu dati</w:t>
                  </w:r>
                </w:p>
              </w:tc>
              <w:tc>
                <w:tcPr/>
                <w:p w:rsidR="00000000" w:rsidDel="00000000" w:rsidP="00000000" w:rsidRDefault="00000000" w:rsidRPr="00000000" w14:paraId="000004A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gravitācijas korekcijas</w:t>
                  </w:r>
                </w:p>
                <w:p w:rsidR="00000000" w:rsidDel="00000000" w:rsidP="00000000" w:rsidRDefault="00000000" w:rsidRPr="00000000" w14:paraId="000004A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standartnovirze mērījumiem</w:t>
                  </w:r>
                </w:p>
                <w:p w:rsidR="00000000" w:rsidDel="00000000" w:rsidP="00000000" w:rsidRDefault="00000000" w:rsidRPr="00000000" w14:paraId="000004A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ass noliece</w:t>
                  </w:r>
                </w:p>
                <w:p w:rsidR="00000000" w:rsidDel="00000000" w:rsidP="00000000" w:rsidRDefault="00000000" w:rsidRPr="00000000" w14:paraId="000004A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ass noliece</w:t>
                  </w:r>
                </w:p>
                <w:p w:rsidR="00000000" w:rsidDel="00000000" w:rsidP="00000000" w:rsidRDefault="00000000" w:rsidRPr="00000000" w14:paraId="000004B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instrumenta iekšējā temperatūra</w:t>
                  </w:r>
                </w:p>
                <w:p w:rsidR="00000000" w:rsidDel="00000000" w:rsidP="00000000" w:rsidRDefault="00000000" w:rsidRPr="00000000" w14:paraId="000004B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mērījuma ilgums</w:t>
                  </w:r>
                </w:p>
                <w:p w:rsidR="00000000" w:rsidDel="00000000" w:rsidP="00000000" w:rsidRDefault="00000000" w:rsidRPr="00000000" w14:paraId="000004B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plūdmaiņu korekcijas</w:t>
                  </w:r>
                </w:p>
                <w:p w:rsidR="00000000" w:rsidDel="00000000" w:rsidP="00000000" w:rsidRDefault="00000000" w:rsidRPr="00000000" w14:paraId="000004B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reljefa korekcijas</w:t>
                  </w:r>
                </w:p>
                <w:p w:rsidR="00000000" w:rsidDel="00000000" w:rsidP="00000000" w:rsidRDefault="00000000" w:rsidRPr="00000000" w14:paraId="000004B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mērījuma laiks (datums, laiks un inicializācijas konstantes)</w:t>
                  </w:r>
                </w:p>
              </w:tc>
            </w:tr>
            <w:tr>
              <w:tc>
                <w:tcPr/>
                <w:p w:rsidR="00000000" w:rsidDel="00000000" w:rsidP="00000000" w:rsidRDefault="00000000" w:rsidRPr="00000000" w14:paraId="000004B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savienojuma interfeiss</w:t>
                  </w:r>
                </w:p>
              </w:tc>
              <w:tc>
                <w:tcPr/>
                <w:p w:rsidR="00000000" w:rsidDel="00000000" w:rsidP="00000000" w:rsidRDefault="00000000" w:rsidRPr="00000000" w14:paraId="000004B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USB, RS232 vai modernāki</w:t>
                  </w:r>
                </w:p>
              </w:tc>
            </w:tr>
            <w:tr>
              <w:tc>
                <w:tcPr/>
                <w:p w:rsidR="00000000" w:rsidDel="00000000" w:rsidP="00000000" w:rsidRDefault="00000000" w:rsidRPr="00000000" w14:paraId="000004B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Baterijas un darbības laiks</w:t>
                  </w:r>
                </w:p>
              </w:tc>
              <w:tc>
                <w:tcPr/>
                <w:p w:rsidR="00000000" w:rsidDel="00000000" w:rsidP="00000000" w:rsidRDefault="00000000" w:rsidRPr="00000000" w14:paraId="000004B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Vairākkārt lādējamas.</w:t>
                  </w:r>
                </w:p>
                <w:p w:rsidR="00000000" w:rsidDel="00000000" w:rsidP="00000000" w:rsidRDefault="00000000" w:rsidRPr="00000000" w14:paraId="000004B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Nodrošina autonomu darbību vismaz 24h pie +25°C</w:t>
                  </w:r>
                </w:p>
              </w:tc>
            </w:tr>
            <w:tr>
              <w:tc>
                <w:tcPr/>
                <w:p w:rsidR="00000000" w:rsidDel="00000000" w:rsidP="00000000" w:rsidRDefault="00000000" w:rsidRPr="00000000" w14:paraId="000004B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Bateriju lādētājs</w:t>
                  </w:r>
                </w:p>
              </w:tc>
              <w:tc>
                <w:tcPr/>
                <w:p w:rsidR="00000000" w:rsidDel="00000000" w:rsidP="00000000" w:rsidRDefault="00000000" w:rsidRPr="00000000" w14:paraId="000004B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110/220V, piemērots Latvijas kontaktligzdām</w:t>
                  </w:r>
                </w:p>
              </w:tc>
            </w:tr>
          </w:tbl>
          <w:p w:rsidR="00000000" w:rsidDel="00000000" w:rsidP="00000000" w:rsidRDefault="00000000" w:rsidRPr="00000000" w14:paraId="000004BC">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BE">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vAlign w:val="center"/>
          </w:tcPr>
          <w:p w:rsidR="00000000" w:rsidDel="00000000" w:rsidP="00000000" w:rsidRDefault="00000000" w:rsidRPr="00000000" w14:paraId="000004B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04C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vAlign w:val="center"/>
          </w:tcPr>
          <w:p w:rsidR="00000000" w:rsidDel="00000000" w:rsidP="00000000" w:rsidRDefault="00000000" w:rsidRPr="00000000" w14:paraId="000004C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24 (divdesmit četri) mēneši no preces nodošanas ekspluatācijā.</w:t>
            </w:r>
          </w:p>
        </w:tc>
        <w:tc>
          <w:tcPr>
            <w:vAlign w:val="center"/>
          </w:tcPr>
          <w:p w:rsidR="00000000" w:rsidDel="00000000" w:rsidP="00000000" w:rsidRDefault="00000000" w:rsidRPr="00000000" w14:paraId="000004C2">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vAlign w:val="center"/>
          </w:tcPr>
          <w:p w:rsidR="00000000" w:rsidDel="00000000" w:rsidP="00000000" w:rsidRDefault="00000000" w:rsidRPr="00000000" w14:paraId="000004C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04C4">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04C5">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darbam ar piegādāto iekārtu.</w:t>
            </w:r>
          </w:p>
          <w:p w:rsidR="00000000" w:rsidDel="00000000" w:rsidP="00000000" w:rsidRDefault="00000000" w:rsidRPr="00000000" w14:paraId="000004C6">
            <w:pPr>
              <w:spacing w:after="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3 dienas.</w:t>
            </w:r>
          </w:p>
        </w:tc>
        <w:tc>
          <w:tcPr>
            <w:shd w:fill="auto" w:val="clear"/>
            <w:vAlign w:val="center"/>
          </w:tcPr>
          <w:p w:rsidR="00000000" w:rsidDel="00000000" w:rsidP="00000000" w:rsidRDefault="00000000" w:rsidRPr="00000000" w14:paraId="000004C7">
            <w:pPr>
              <w:spacing w:after="120" w:before="12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i w:val="1"/>
                <w:rtl w:val="0"/>
              </w:rPr>
              <w:t xml:space="preserve">Pretendenta piedāvjums.</w:t>
            </w:r>
            <w:r w:rsidDel="00000000" w:rsidR="00000000" w:rsidRPr="00000000">
              <w:rPr>
                <w:rtl w:val="0"/>
              </w:rPr>
            </w:r>
          </w:p>
        </w:tc>
      </w:tr>
      <w:tr>
        <w:tc>
          <w:tcPr>
            <w:vAlign w:val="center"/>
          </w:tcPr>
          <w:p w:rsidR="00000000" w:rsidDel="00000000" w:rsidP="00000000" w:rsidRDefault="00000000" w:rsidRPr="00000000" w14:paraId="000004C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04C9">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4CA">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4CB">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4C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CD">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CE">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CF">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9.daļa “Induktīvi saistītās plazmas trīskāršā kvadrupola masspektrometrs ICP-QQQ</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ar piederumiem”</w:t>
      </w:r>
      <w:r w:rsidDel="00000000" w:rsidR="00000000" w:rsidRPr="00000000">
        <w:rPr>
          <w:rtl w:val="0"/>
        </w:rPr>
      </w:r>
    </w:p>
    <w:p w:rsidR="00000000" w:rsidDel="00000000" w:rsidP="00000000" w:rsidRDefault="00000000" w:rsidRPr="00000000" w14:paraId="000004D0">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60"/>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
        <w:gridCol w:w="2421"/>
        <w:gridCol w:w="7364"/>
        <w:gridCol w:w="4111"/>
        <w:tblGridChange w:id="0">
          <w:tblGrid>
            <w:gridCol w:w="705"/>
            <w:gridCol w:w="2421"/>
            <w:gridCol w:w="7364"/>
            <w:gridCol w:w="4111"/>
          </w:tblGrid>
        </w:tblGridChange>
      </w:tblGrid>
      <w:tr>
        <w:tc>
          <w:tcPr>
            <w:shd w:fill="d9ead3" w:val="clear"/>
            <w:vAlign w:val="center"/>
          </w:tcPr>
          <w:p w:rsidR="00000000" w:rsidDel="00000000" w:rsidP="00000000" w:rsidRDefault="00000000" w:rsidRPr="00000000" w14:paraId="000004D1">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4D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4D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4D5">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Pretendenta tehniskais piedāvājums</w:t>
            </w:r>
          </w:p>
        </w:tc>
      </w:tr>
      <w:tr>
        <w:tc>
          <w:tcPr>
            <w:shd w:fill="d9d9d9" w:val="clear"/>
          </w:tcPr>
          <w:p w:rsidR="00000000" w:rsidDel="00000000" w:rsidP="00000000" w:rsidRDefault="00000000" w:rsidRPr="00000000" w14:paraId="000004D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4D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w:t>
            </w:r>
          </w:p>
        </w:tc>
        <w:tc>
          <w:tcPr>
            <w:shd w:fill="d9d9d9" w:val="clear"/>
          </w:tcPr>
          <w:p w:rsidR="00000000" w:rsidDel="00000000" w:rsidP="00000000" w:rsidRDefault="00000000" w:rsidRPr="00000000" w14:paraId="000004D9">
            <w:pPr>
              <w:spacing w:after="120" w:before="12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4D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4DB">
            <w:pPr>
              <w:spacing w:after="120" w:before="120" w:line="240" w:lineRule="auto"/>
              <w:ind w:left="4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Induktīvi saistītās plazmas trīskāršā kvadrupola masspektrometrs ar piederumiem (1 komplekts)</w:t>
            </w:r>
          </w:p>
          <w:p w:rsidR="00000000" w:rsidDel="00000000" w:rsidP="00000000" w:rsidRDefault="00000000" w:rsidRPr="00000000" w14:paraId="000004DC">
            <w:pPr>
              <w:spacing w:after="0" w:line="240" w:lineRule="auto"/>
              <w:ind w:left="39" w:firstLine="0"/>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w:t>
            </w:r>
          </w:p>
          <w:p w:rsidR="00000000" w:rsidDel="00000000" w:rsidP="00000000" w:rsidRDefault="00000000" w:rsidRPr="00000000" w14:paraId="000004DD">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Induktīvi saistītās plazmas trīskāršā kvadrupola masspektrometrs – 1 gab.</w:t>
            </w:r>
          </w:p>
          <w:p w:rsidR="00000000" w:rsidDel="00000000" w:rsidP="00000000" w:rsidRDefault="00000000" w:rsidRPr="00000000" w14:paraId="000004DE">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Paraugu ievadīšanas sistēma (1 komplekts), kas sastāv no kvarca izsmidzināšanas kameras – 2 gab, inertiem injektoriem - 2 gab.,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konusiem - 3 gab. (katram), plazmas degļiem - 2 gab., daudzfunkcionālā peristaltiskā sūkņa caurules  - 30 gab.</w:t>
            </w:r>
          </w:p>
          <w:p w:rsidR="00000000" w:rsidDel="00000000" w:rsidP="00000000" w:rsidRDefault="00000000" w:rsidRPr="00000000" w14:paraId="000004DF">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Paraugu sagatavošanas sistēma (1 komplekts), kas sastāv no autosamplera – 1 gab., paraugu statīviem – vismaz 3 gab., standarta paraugu statīviem (ar vismaz 100 paraugu vietām) – vismaz 2 gab.</w:t>
            </w:r>
          </w:p>
          <w:p w:rsidR="00000000" w:rsidDel="00000000" w:rsidP="00000000" w:rsidRDefault="00000000" w:rsidRPr="00000000" w14:paraId="000004E0">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Iekārtas vadības programma – 1 gab.</w:t>
            </w:r>
          </w:p>
          <w:p w:rsidR="00000000" w:rsidDel="00000000" w:rsidP="00000000" w:rsidRDefault="00000000" w:rsidRPr="00000000" w14:paraId="000004E1">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Recirkulācijas dzesētājs – 1 gab.</w:t>
            </w:r>
          </w:p>
          <w:p w:rsidR="00000000" w:rsidDel="00000000" w:rsidP="00000000" w:rsidRDefault="00000000" w:rsidRPr="00000000" w14:paraId="000004E2">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Ūdeņraža ģenerators – 1 gab.</w:t>
            </w:r>
          </w:p>
          <w:p w:rsidR="00000000" w:rsidDel="00000000" w:rsidP="00000000" w:rsidRDefault="00000000" w:rsidRPr="00000000" w14:paraId="000004E3">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Specializētais galds ICP-QQQ iekārtai – 1 gab.</w:t>
            </w:r>
          </w:p>
          <w:p w:rsidR="00000000" w:rsidDel="00000000" w:rsidP="00000000" w:rsidRDefault="00000000" w:rsidRPr="00000000" w14:paraId="000004E4">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Dators – 1 gab.</w:t>
            </w:r>
          </w:p>
          <w:p w:rsidR="00000000" w:rsidDel="00000000" w:rsidP="00000000" w:rsidRDefault="00000000" w:rsidRPr="00000000" w14:paraId="000004E5">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Monitors– 1 gab.</w:t>
            </w:r>
          </w:p>
          <w:p w:rsidR="00000000" w:rsidDel="00000000" w:rsidP="00000000" w:rsidRDefault="00000000" w:rsidRPr="00000000" w14:paraId="000004E6">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Pele – 1 gab.</w:t>
            </w:r>
          </w:p>
          <w:p w:rsidR="00000000" w:rsidDel="00000000" w:rsidP="00000000" w:rsidRDefault="00000000" w:rsidRPr="00000000" w14:paraId="000004E7">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Klaviatūra – 1 gab.</w:t>
            </w:r>
          </w:p>
          <w:p w:rsidR="00000000" w:rsidDel="00000000" w:rsidP="00000000" w:rsidRDefault="00000000" w:rsidRPr="00000000" w14:paraId="000004E8">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Lāzerprinteris – 1 gab.</w:t>
            </w:r>
          </w:p>
          <w:p w:rsidR="00000000" w:rsidDel="00000000" w:rsidP="00000000" w:rsidRDefault="00000000" w:rsidRPr="00000000" w14:paraId="000004E9">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UPS sistēma – 1 gab.</w:t>
            </w:r>
          </w:p>
          <w:p w:rsidR="00000000" w:rsidDel="00000000" w:rsidP="00000000" w:rsidRDefault="00000000" w:rsidRPr="00000000" w14:paraId="000004EA">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Vienas nanodaļiņas mērīšanas komplekts.</w:t>
            </w:r>
          </w:p>
          <w:p w:rsidR="00000000" w:rsidDel="00000000" w:rsidP="00000000" w:rsidRDefault="00000000" w:rsidRPr="00000000" w14:paraId="000004EB">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399"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Standartšķīdumi iekārtas pārbaudei saskaņā ar ražotāja komplektāciju;</w:t>
            </w:r>
          </w:p>
          <w:p w:rsidR="00000000" w:rsidDel="00000000" w:rsidP="00000000" w:rsidRDefault="00000000" w:rsidRPr="00000000" w14:paraId="000004EC">
            <w:pPr>
              <w:spacing w:after="120" w:before="120" w:line="240" w:lineRule="auto"/>
              <w:ind w:left="40" w:firstLine="0"/>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i w:val="1"/>
                <w:rtl w:val="0"/>
              </w:rPr>
              <w:t xml:space="preserve">Visām komplektējošajām daļām ir jābūt savstarpēji saderīgām.</w:t>
            </w:r>
            <w:r w:rsidDel="00000000" w:rsidR="00000000" w:rsidRPr="00000000">
              <w:rPr>
                <w:rtl w:val="0"/>
              </w:rPr>
            </w:r>
          </w:p>
        </w:tc>
        <w:tc>
          <w:tcPr/>
          <w:p w:rsidR="00000000" w:rsidDel="00000000" w:rsidP="00000000" w:rsidRDefault="00000000" w:rsidRPr="00000000" w14:paraId="000004EE">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4E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04F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tc>
        <w:tc>
          <w:tcPr>
            <w:gridSpan w:val="2"/>
            <w:shd w:fill="d9d9d9" w:val="clear"/>
          </w:tcPr>
          <w:p w:rsidR="00000000" w:rsidDel="00000000" w:rsidP="00000000" w:rsidRDefault="00000000" w:rsidRPr="00000000" w14:paraId="000004F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04F3">
            <w:pPr>
              <w:spacing w:after="120" w:before="12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4F4">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4F5">
            <w:pPr>
              <w:spacing w:after="120" w:before="120" w:line="240" w:lineRule="auto"/>
              <w:ind w:left="4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Induktīvi saistītās plazmas trīskāršā kvadrupola masspektrometrs:</w:t>
            </w:r>
          </w:p>
          <w:tbl>
            <w:tblPr>
              <w:tblStyle w:val="Table51"/>
              <w:tblW w:w="9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7087"/>
              <w:tblGridChange w:id="0">
                <w:tblGrid>
                  <w:gridCol w:w="2296"/>
                  <w:gridCol w:w="7087"/>
                </w:tblGrid>
              </w:tblGridChange>
            </w:tblGrid>
            <w:tr>
              <w:tc>
                <w:tcPr/>
                <w:p w:rsidR="00000000" w:rsidDel="00000000" w:rsidP="00000000" w:rsidRDefault="00000000" w:rsidRPr="00000000" w14:paraId="000004F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Vispārīgas prasības</w:t>
                  </w:r>
                  <w:r w:rsidDel="00000000" w:rsidR="00000000" w:rsidRPr="00000000">
                    <w:rPr>
                      <w:rtl w:val="0"/>
                    </w:rPr>
                  </w:r>
                </w:p>
              </w:tc>
              <w:tc>
                <w:tcPr/>
                <w:p w:rsidR="00000000" w:rsidDel="00000000" w:rsidP="00000000" w:rsidRDefault="00000000" w:rsidRPr="00000000" w14:paraId="000004F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Tandēma. </w:t>
                  </w:r>
                </w:p>
                <w:p w:rsidR="00000000" w:rsidDel="00000000" w:rsidP="00000000" w:rsidRDefault="00000000" w:rsidRPr="00000000" w14:paraId="000004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Sastāv no 2 (diviem) kvadrupola masspektrometriem (Q1 un Q2) ar hiperboliskiem stieņu profiliem, kas strādā pie augstām frekvencēm vismaz 3 MHz.</w:t>
                  </w:r>
                </w:p>
                <w:p w:rsidR="00000000" w:rsidDel="00000000" w:rsidP="00000000" w:rsidRDefault="00000000" w:rsidRPr="00000000" w14:paraId="000004F9">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Starp kvadrupoliem ir multipola reakcijas sistēma - sadursmes/reakcijas šūna, kas darbojas pie vismaz 14 MHz frekvences.</w:t>
                  </w:r>
                  <w:r w:rsidDel="00000000" w:rsidR="00000000" w:rsidRPr="00000000">
                    <w:rPr>
                      <w:rtl w:val="0"/>
                    </w:rPr>
                  </w:r>
                </w:p>
              </w:tc>
            </w:tr>
            <w:tr>
              <w:tc>
                <w:tcPr/>
                <w:p w:rsidR="00000000" w:rsidDel="00000000" w:rsidP="00000000" w:rsidRDefault="00000000" w:rsidRPr="00000000" w14:paraId="000004F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Darbības apstākļi</w:t>
                  </w:r>
                </w:p>
              </w:tc>
              <w:tc>
                <w:tcPr/>
                <w:p w:rsidR="00000000" w:rsidDel="00000000" w:rsidP="00000000" w:rsidRDefault="00000000" w:rsidRPr="00000000" w14:paraId="000004F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Darbojas:</w:t>
                  </w:r>
                </w:p>
                <w:p w:rsidR="00000000" w:rsidDel="00000000" w:rsidP="00000000" w:rsidRDefault="00000000" w:rsidRPr="00000000" w14:paraId="000004FC">
                  <w:pPr>
                    <w:numPr>
                      <w:ilvl w:val="0"/>
                      <w:numId w:val="133"/>
                    </w:numPr>
                    <w:spacing w:after="0" w:line="240" w:lineRule="auto"/>
                    <w:ind w:left="318" w:hanging="218"/>
                    <w:contextualSpacing w:val="0"/>
                    <w:jc w:val="left"/>
                    <w:rPr/>
                  </w:pPr>
                  <w:r w:rsidDel="00000000" w:rsidR="00000000" w:rsidRPr="00000000">
                    <w:rPr>
                      <w:rFonts w:ascii="Times New Roman" w:cs="Times New Roman" w:eastAsia="Times New Roman" w:hAnsi="Times New Roman"/>
                      <w:rtl w:val="0"/>
                    </w:rPr>
                    <w:t xml:space="preserve">laboratorijas apstākļos, kur iespējamās temperatūras svārstības ir vismaz no +15 līdz +30°C un gaisa relatīvā mitruma svārstības ir vismaz 50 - 80%.</w:t>
                  </w:r>
                </w:p>
                <w:p w:rsidR="00000000" w:rsidDel="00000000" w:rsidP="00000000" w:rsidRDefault="00000000" w:rsidRPr="00000000" w14:paraId="000004FD">
                  <w:pPr>
                    <w:numPr>
                      <w:ilvl w:val="0"/>
                      <w:numId w:val="133"/>
                    </w:numPr>
                    <w:spacing w:after="0" w:line="240" w:lineRule="auto"/>
                    <w:ind w:left="318" w:hanging="218"/>
                    <w:contextualSpacing w:val="0"/>
                    <w:jc w:val="left"/>
                    <w:rPr/>
                  </w:pPr>
                  <w:r w:rsidDel="00000000" w:rsidR="00000000" w:rsidRPr="00000000">
                    <w:rPr>
                      <w:rFonts w:ascii="Times New Roman" w:cs="Times New Roman" w:eastAsia="Times New Roman" w:hAnsi="Times New Roman"/>
                      <w:rtl w:val="0"/>
                    </w:rPr>
                    <w:t xml:space="preserve">pie apkārtējās temperatūras svārstībām līdz 2 °C stundā, neietekmējot analītisko signālu intensitātes.</w:t>
                  </w:r>
                </w:p>
              </w:tc>
            </w:tr>
            <w:tr>
              <w:tc>
                <w:tcPr/>
                <w:p w:rsidR="00000000" w:rsidDel="00000000" w:rsidP="00000000" w:rsidRDefault="00000000" w:rsidRPr="00000000" w14:paraId="000004F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Funkcionalitāte</w:t>
                  </w:r>
                </w:p>
              </w:tc>
              <w:tc>
                <w:tcPr/>
                <w:p w:rsidR="00000000" w:rsidDel="00000000" w:rsidP="00000000" w:rsidRDefault="00000000" w:rsidRPr="00000000" w14:paraId="000004F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Sarežģītu matricu mērīšanai - vismaz līdz 25% TDS (</w:t>
                  </w:r>
                  <w:r w:rsidDel="00000000" w:rsidR="00000000" w:rsidRPr="00000000">
                    <w:rPr>
                      <w:rFonts w:ascii="Times New Roman" w:cs="Times New Roman" w:eastAsia="Times New Roman" w:hAnsi="Times New Roman"/>
                      <w:i w:val="1"/>
                      <w:rtl w:val="0"/>
                    </w:rPr>
                    <w:t xml:space="preserve">Total dissolved solids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Mēra paraugus ūdens, skābes un organisko šķīdinātāju vidē.</w:t>
                  </w:r>
                </w:p>
                <w:p w:rsidR="00000000" w:rsidDel="00000000" w:rsidP="00000000" w:rsidRDefault="00000000" w:rsidRPr="00000000" w14:paraId="0000050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veikt izotopu attiecības analīzes.</w:t>
                  </w:r>
                </w:p>
                <w:p w:rsidR="00000000" w:rsidDel="00000000" w:rsidP="00000000" w:rsidRDefault="00000000" w:rsidRPr="00000000" w14:paraId="0000050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Piemērots multi elementu noteikšanai ar iespēju noņemt traucējošo jonu ietekmi, izmantojot sadursmes/reakcijas šūnu ar jonu selektīvo filtrāciju. </w:t>
                  </w:r>
                </w:p>
                <w:p w:rsidR="00000000" w:rsidDel="00000000" w:rsidP="00000000" w:rsidRDefault="00000000" w:rsidRPr="00000000" w14:paraId="0000050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Pielāgots vienas nanodaļinas analīzēm (</w:t>
                  </w:r>
                  <w:r w:rsidDel="00000000" w:rsidR="00000000" w:rsidRPr="00000000">
                    <w:rPr>
                      <w:rFonts w:ascii="Times New Roman" w:cs="Times New Roman" w:eastAsia="Times New Roman" w:hAnsi="Times New Roman"/>
                      <w:i w:val="1"/>
                      <w:rtl w:val="0"/>
                    </w:rPr>
                    <w:t xml:space="preserve">Single Nanoparticle analysis</w:t>
                  </w: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50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w:t>
                  </w:r>
                </w:p>
              </w:tc>
              <w:tc>
                <w:tcPr/>
                <w:p w:rsidR="00000000" w:rsidDel="00000000" w:rsidP="00000000" w:rsidRDefault="00000000" w:rsidRPr="00000000" w14:paraId="0000050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iekārtu savienot ar gāzu hromatogrāfijas sistēmu vai šķidruma hromatogrāfijas sistēmu, kā arī ar lāzera ablācijas sistēmu.</w:t>
                  </w:r>
                </w:p>
              </w:tc>
            </w:tr>
            <w:tr>
              <w:tc>
                <w:tcPr/>
                <w:p w:rsidR="00000000" w:rsidDel="00000000" w:rsidP="00000000" w:rsidRDefault="00000000" w:rsidRPr="00000000" w14:paraId="0000050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Q1 masas diapazons</w:t>
                  </w:r>
                  <w:r w:rsidDel="00000000" w:rsidR="00000000" w:rsidRPr="00000000">
                    <w:rPr>
                      <w:rtl w:val="0"/>
                    </w:rPr>
                  </w:r>
                </w:p>
              </w:tc>
              <w:tc>
                <w:tcPr/>
                <w:p w:rsidR="00000000" w:rsidDel="00000000" w:rsidP="00000000" w:rsidRDefault="00000000" w:rsidRPr="00000000" w14:paraId="0000050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2-260 amu</w:t>
                  </w:r>
                  <w:r w:rsidDel="00000000" w:rsidR="00000000" w:rsidRPr="00000000">
                    <w:rPr>
                      <w:rtl w:val="0"/>
                    </w:rPr>
                  </w:r>
                </w:p>
              </w:tc>
            </w:tr>
            <w:tr>
              <w:tc>
                <w:tcPr/>
                <w:p w:rsidR="00000000" w:rsidDel="00000000" w:rsidP="00000000" w:rsidRDefault="00000000" w:rsidRPr="00000000" w14:paraId="0000050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Q2 masas diapazons</w:t>
                  </w:r>
                  <w:r w:rsidDel="00000000" w:rsidR="00000000" w:rsidRPr="00000000">
                    <w:rPr>
                      <w:rtl w:val="0"/>
                    </w:rPr>
                  </w:r>
                </w:p>
              </w:tc>
              <w:tc>
                <w:tcPr/>
                <w:p w:rsidR="00000000" w:rsidDel="00000000" w:rsidP="00000000" w:rsidRDefault="00000000" w:rsidRPr="00000000" w14:paraId="0000050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2-275 amu</w:t>
                  </w:r>
                  <w:r w:rsidDel="00000000" w:rsidR="00000000" w:rsidRPr="00000000">
                    <w:rPr>
                      <w:rtl w:val="0"/>
                    </w:rPr>
                  </w:r>
                </w:p>
              </w:tc>
            </w:tr>
            <w:tr>
              <w:tc>
                <w:tcPr/>
                <w:p w:rsidR="00000000" w:rsidDel="00000000" w:rsidP="00000000" w:rsidRDefault="00000000" w:rsidRPr="00000000" w14:paraId="0000050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Q1, Q2 skanēšanas ātrums</w:t>
                  </w:r>
                  <w:r w:rsidDel="00000000" w:rsidR="00000000" w:rsidRPr="00000000">
                    <w:rPr>
                      <w:rtl w:val="0"/>
                    </w:rPr>
                  </w:r>
                </w:p>
              </w:tc>
              <w:tc>
                <w:tcPr/>
                <w:p w:rsidR="00000000" w:rsidDel="00000000" w:rsidP="00000000" w:rsidRDefault="00000000" w:rsidRPr="00000000" w14:paraId="0000050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5000 amu/s</w:t>
                  </w:r>
                  <w:r w:rsidDel="00000000" w:rsidR="00000000" w:rsidRPr="00000000">
                    <w:rPr>
                      <w:rtl w:val="0"/>
                    </w:rPr>
                  </w:r>
                </w:p>
              </w:tc>
            </w:tr>
            <w:tr>
              <w:tc>
                <w:tcPr/>
                <w:p w:rsidR="00000000" w:rsidDel="00000000" w:rsidP="00000000" w:rsidRDefault="00000000" w:rsidRPr="00000000" w14:paraId="0000050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Sadursmes/ reakcijas šūnas kontrole</w:t>
                  </w:r>
                </w:p>
              </w:tc>
              <w:tc>
                <w:tcPr/>
                <w:p w:rsidR="00000000" w:rsidDel="00000000" w:rsidP="00000000" w:rsidRDefault="00000000" w:rsidRPr="00000000" w14:paraId="0000050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bl>
                  <w:tblPr>
                    <w:tblStyle w:val="Table47"/>
                    <w:tblW w:w="6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6"/>
                    <w:gridCol w:w="4418"/>
                    <w:tblGridChange w:id="0">
                      <w:tblGrid>
                        <w:gridCol w:w="2436"/>
                        <w:gridCol w:w="4418"/>
                      </w:tblGrid>
                    </w:tblGridChange>
                  </w:tblGrid>
                  <w:tr>
                    <w:tc>
                      <w:tcPr/>
                      <w:p w:rsidR="00000000" w:rsidDel="00000000" w:rsidP="00000000" w:rsidRDefault="00000000" w:rsidRPr="00000000" w14:paraId="0000050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 reakcijas gāzēm iespējams izmantot</w:t>
                        </w:r>
                      </w:p>
                    </w:tc>
                    <w:tc>
                      <w:tcPr/>
                      <w:p w:rsidR="00000000" w:rsidDel="00000000" w:rsidP="00000000" w:rsidRDefault="00000000" w:rsidRPr="00000000" w14:paraId="0000050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He; 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NH</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 CH</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1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iespējām lietot C</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C</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6</w:t>
                        </w:r>
                        <w:r w:rsidDel="00000000" w:rsidR="00000000" w:rsidRPr="00000000">
                          <w:rPr>
                            <w:rFonts w:ascii="Times New Roman" w:cs="Times New Roman" w:eastAsia="Times New Roman" w:hAnsi="Times New Roman"/>
                            <w:rtl w:val="0"/>
                          </w:rPr>
                          <w:t xml:space="preserve">; CH</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F; CF</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NO; N</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O; CO; CO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N</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tl w:val="0"/>
                          </w:rPr>
                        </w:r>
                      </w:p>
                    </w:tc>
                  </w:tr>
                  <w:tr>
                    <w:tc>
                      <w:tcPr/>
                      <w:p w:rsidR="00000000" w:rsidDel="00000000" w:rsidP="00000000" w:rsidRDefault="00000000" w:rsidRPr="00000000" w14:paraId="0000051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Pārslēgšanās laiks starp reakcijas gāzēm</w:t>
                        </w:r>
                      </w:p>
                    </w:tc>
                    <w:tc>
                      <w:tcPr/>
                      <w:p w:rsidR="00000000" w:rsidDel="00000000" w:rsidP="00000000" w:rsidRDefault="00000000" w:rsidRPr="00000000" w14:paraId="0000051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ilgāks kā 5 sek.</w:t>
                        </w:r>
                      </w:p>
                    </w:tc>
                  </w:tr>
                </w:tbl>
                <w:p w:rsidR="00000000" w:rsidDel="00000000" w:rsidP="00000000" w:rsidRDefault="00000000" w:rsidRPr="00000000" w14:paraId="0000051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1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režīmi</w:t>
                  </w:r>
                </w:p>
              </w:tc>
              <w:tc>
                <w:tcPr/>
                <w:p w:rsidR="00000000" w:rsidDel="00000000" w:rsidP="00000000" w:rsidRDefault="00000000" w:rsidRPr="00000000" w14:paraId="0000051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vismaz: </w:t>
                  </w:r>
                </w:p>
                <w:p w:rsidR="00000000" w:rsidDel="00000000" w:rsidP="00000000" w:rsidRDefault="00000000" w:rsidRPr="00000000" w14:paraId="00000516">
                  <w:pPr>
                    <w:numPr>
                      <w:ilvl w:val="0"/>
                      <w:numId w:val="132"/>
                    </w:numPr>
                    <w:spacing w:after="0" w:line="240" w:lineRule="auto"/>
                    <w:ind w:left="176" w:hanging="176"/>
                    <w:contextualSpacing w:val="0"/>
                    <w:jc w:val="left"/>
                    <w:rPr/>
                  </w:pPr>
                  <w:r w:rsidDel="00000000" w:rsidR="00000000" w:rsidRPr="00000000">
                    <w:rPr>
                      <w:rFonts w:ascii="Times New Roman" w:cs="Times New Roman" w:eastAsia="Times New Roman" w:hAnsi="Times New Roman"/>
                      <w:rtl w:val="0"/>
                    </w:rPr>
                    <w:t xml:space="preserve">Q1 - viena kvadrupola režīms (</w:t>
                  </w:r>
                  <w:r w:rsidDel="00000000" w:rsidR="00000000" w:rsidRPr="00000000">
                    <w:rPr>
                      <w:rFonts w:ascii="Times New Roman" w:cs="Times New Roman" w:eastAsia="Times New Roman" w:hAnsi="Times New Roman"/>
                      <w:i w:val="1"/>
                      <w:rtl w:val="0"/>
                    </w:rPr>
                    <w:t xml:space="preserve">Single Quad</w:t>
                  </w:r>
                  <w:r w:rsidDel="00000000" w:rsidR="00000000" w:rsidRPr="00000000">
                    <w:rPr>
                      <w:rFonts w:ascii="Times New Roman" w:cs="Times New Roman" w:eastAsia="Times New Roman" w:hAnsi="Times New Roman"/>
                      <w:rtl w:val="0"/>
                    </w:rPr>
                    <w:t xml:space="preserve">), vienkāršām analīzēm.</w:t>
                  </w:r>
                </w:p>
                <w:p w:rsidR="00000000" w:rsidDel="00000000" w:rsidP="00000000" w:rsidRDefault="00000000" w:rsidRPr="00000000" w14:paraId="00000517">
                  <w:pPr>
                    <w:numPr>
                      <w:ilvl w:val="0"/>
                      <w:numId w:val="132"/>
                    </w:numPr>
                    <w:spacing w:after="0" w:line="240" w:lineRule="auto"/>
                    <w:ind w:left="176" w:hanging="176"/>
                    <w:contextualSpacing w:val="0"/>
                    <w:jc w:val="left"/>
                    <w:rPr/>
                  </w:pPr>
                  <w:r w:rsidDel="00000000" w:rsidR="00000000" w:rsidRPr="00000000">
                    <w:rPr>
                      <w:rFonts w:ascii="Times New Roman" w:cs="Times New Roman" w:eastAsia="Times New Roman" w:hAnsi="Times New Roman"/>
                      <w:rtl w:val="0"/>
                    </w:rPr>
                    <w:t xml:space="preserve">MS/MS režīms, kur Q1 darbojas kā masu filtrs ar vismaz 1 amu izšķirtspēju, lai kontrolētu/filtrētu jonus, kas iet caur sadursmes/reakcijas šūnu.</w:t>
                  </w:r>
                </w:p>
                <w:p w:rsidR="00000000" w:rsidDel="00000000" w:rsidP="00000000" w:rsidRDefault="00000000" w:rsidRPr="00000000" w14:paraId="00000518">
                  <w:pPr>
                    <w:numPr>
                      <w:ilvl w:val="0"/>
                      <w:numId w:val="132"/>
                    </w:numPr>
                    <w:spacing w:after="0" w:line="240" w:lineRule="auto"/>
                    <w:ind w:left="176" w:hanging="176"/>
                    <w:contextualSpacing w:val="0"/>
                    <w:jc w:val="left"/>
                    <w:rPr/>
                  </w:pPr>
                  <w:r w:rsidDel="00000000" w:rsidR="00000000" w:rsidRPr="00000000">
                    <w:rPr>
                      <w:rFonts w:ascii="Times New Roman" w:cs="Times New Roman" w:eastAsia="Times New Roman" w:hAnsi="Times New Roman"/>
                      <w:rtl w:val="0"/>
                    </w:rPr>
                    <w:t xml:space="preserve">Prekursoru jonu skenēšana, kur Q2 iestatīts uz analizējamo jonu masu, bet Q1 skenē šūnā ieejošos un reaģējušos prekursoru jonus.</w:t>
                  </w:r>
                </w:p>
                <w:p w:rsidR="00000000" w:rsidDel="00000000" w:rsidP="00000000" w:rsidRDefault="00000000" w:rsidRPr="00000000" w14:paraId="00000519">
                  <w:pPr>
                    <w:numPr>
                      <w:ilvl w:val="0"/>
                      <w:numId w:val="132"/>
                    </w:numPr>
                    <w:spacing w:after="0" w:line="240" w:lineRule="auto"/>
                    <w:ind w:left="176" w:hanging="176"/>
                    <w:contextualSpacing w:val="0"/>
                    <w:jc w:val="left"/>
                    <w:rPr/>
                  </w:pPr>
                  <w:r w:rsidDel="00000000" w:rsidR="00000000" w:rsidRPr="00000000">
                    <w:rPr>
                      <w:rFonts w:ascii="Times New Roman" w:cs="Times New Roman" w:eastAsia="Times New Roman" w:hAnsi="Times New Roman"/>
                      <w:rtl w:val="0"/>
                    </w:rPr>
                    <w:t xml:space="preserve">Parauga jonu skenēšana, kur Q1 ir iestatīts tā, lai selektīvi ļautu noteiktu prekursoru jonu nokļūšanu reakcijas šūnā, bet Q2 skenē, lai mērītu produkta jonus, kas izveidojušies šūnā.</w:t>
                  </w:r>
                </w:p>
                <w:p w:rsidR="00000000" w:rsidDel="00000000" w:rsidP="00000000" w:rsidRDefault="00000000" w:rsidRPr="00000000" w14:paraId="0000051A">
                  <w:pPr>
                    <w:numPr>
                      <w:ilvl w:val="0"/>
                      <w:numId w:val="13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76" w:hanging="176"/>
                    <w:contextualSpacing w:val="0"/>
                    <w:jc w:val="left"/>
                    <w:rPr/>
                  </w:pPr>
                  <w:r w:rsidDel="00000000" w:rsidR="00000000" w:rsidRPr="00000000">
                    <w:rPr>
                      <w:rFonts w:ascii="Times New Roman" w:cs="Times New Roman" w:eastAsia="Times New Roman" w:hAnsi="Times New Roman"/>
                      <w:rtl w:val="0"/>
                    </w:rPr>
                    <w:t xml:space="preserve">Klastera jonu analīze: masas novirzes analīze, kas balstās uz augstas reakcijas šūnas gāzi, kā piemēram, NH</w:t>
                  </w:r>
                  <w:r w:rsidDel="00000000" w:rsidR="00000000" w:rsidRPr="00000000">
                    <w:rPr>
                      <w:rFonts w:ascii="Times New Roman" w:cs="Times New Roman" w:eastAsia="Times New Roman" w:hAnsi="Times New Roman"/>
                      <w:vertAlign w:val="subscript"/>
                      <w:rtl w:val="0"/>
                    </w:rPr>
                    <w:t xml:space="preserve">3</w:t>
                  </w:r>
                  <w:r w:rsidDel="00000000" w:rsidR="00000000" w:rsidRPr="00000000">
                    <w:rPr>
                      <w:rFonts w:ascii="Times New Roman" w:cs="Times New Roman" w:eastAsia="Times New Roman" w:hAnsi="Times New Roman"/>
                      <w:rtl w:val="0"/>
                    </w:rPr>
                    <w:t xml:space="preserve">, kas veido klastera jonus ar analizējamajām vielām.</w:t>
                  </w:r>
                </w:p>
              </w:tc>
            </w:tr>
            <w:tr>
              <w:tc>
                <w:tcPr/>
                <w:p w:rsidR="00000000" w:rsidDel="00000000" w:rsidP="00000000" w:rsidRDefault="00000000" w:rsidRPr="00000000" w14:paraId="0000051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veiktspēja</w:t>
                  </w:r>
                </w:p>
              </w:tc>
              <w:tc>
                <w:tcPr/>
                <w:p w:rsidR="00000000" w:rsidDel="00000000" w:rsidP="00000000" w:rsidRDefault="00000000" w:rsidRPr="00000000" w14:paraId="0000051C">
                  <w:pPr>
                    <w:spacing w:after="0" w:line="240" w:lineRule="auto"/>
                    <w:contextualSpacing w:val="0"/>
                    <w:jc w:val="left"/>
                    <w:rPr>
                      <w:rFonts w:ascii="Times New Roman" w:cs="Times New Roman" w:eastAsia="Times New Roman" w:hAnsi="Times New Roman"/>
                    </w:rPr>
                  </w:pPr>
                  <w:r w:rsidDel="00000000" w:rsidR="00000000" w:rsidRPr="00000000">
                    <w:rPr>
                      <w:rtl w:val="0"/>
                    </w:rPr>
                  </w:r>
                </w:p>
                <w:tbl>
                  <w:tblPr>
                    <w:tblStyle w:val="Table48"/>
                    <w:tblW w:w="68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0"/>
                    <w:gridCol w:w="4395"/>
                    <w:tblGridChange w:id="0">
                      <w:tblGrid>
                        <w:gridCol w:w="2440"/>
                        <w:gridCol w:w="4395"/>
                      </w:tblGrid>
                    </w:tblGridChange>
                  </w:tblGrid>
                  <w:tr>
                    <w:tc>
                      <w:tcPr/>
                      <w:p w:rsidR="00000000" w:rsidDel="00000000" w:rsidP="00000000" w:rsidRDefault="00000000" w:rsidRPr="00000000" w14:paraId="0000051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Jutība (Mcps/ppm)</w:t>
                        </w:r>
                      </w:p>
                    </w:tc>
                    <w:tc>
                      <w:tcPr/>
                      <w:p w:rsidR="00000000" w:rsidDel="00000000" w:rsidP="00000000" w:rsidRDefault="00000000" w:rsidRPr="00000000" w14:paraId="0000051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 (7) 200</w:t>
                        </w:r>
                      </w:p>
                      <w:p w:rsidR="00000000" w:rsidDel="00000000" w:rsidP="00000000" w:rsidRDefault="00000000" w:rsidRPr="00000000" w14:paraId="0000051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(89) 700</w:t>
                        </w:r>
                      </w:p>
                      <w:p w:rsidR="00000000" w:rsidDel="00000000" w:rsidP="00000000" w:rsidRDefault="00000000" w:rsidRPr="00000000" w14:paraId="0000052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 (205) 400 vai labāka</w:t>
                        </w:r>
                      </w:p>
                    </w:tc>
                  </w:tr>
                  <w:tr>
                    <w:tc>
                      <w:tcPr/>
                      <w:p w:rsidR="00000000" w:rsidDel="00000000" w:rsidP="00000000" w:rsidRDefault="00000000" w:rsidRPr="00000000" w14:paraId="0000052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Fons (cps) bez gāzes metodei</w:t>
                        </w:r>
                      </w:p>
                    </w:tc>
                    <w:tc>
                      <w:tcPr/>
                      <w:p w:rsidR="00000000" w:rsidDel="00000000" w:rsidP="00000000" w:rsidRDefault="00000000" w:rsidRPr="00000000" w14:paraId="0000052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0,5 (mērot pie masām 9 un 238)</w:t>
                        </w:r>
                      </w:p>
                    </w:tc>
                  </w:tr>
                  <w:tr>
                    <w:tc>
                      <w:tcPr/>
                      <w:p w:rsidR="00000000" w:rsidDel="00000000" w:rsidP="00000000" w:rsidRDefault="00000000" w:rsidRPr="00000000" w14:paraId="0000052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Oksīdu attiecība (%)</w:t>
                        </w:r>
                      </w:p>
                    </w:tc>
                    <w:tc>
                      <w:tcPr/>
                      <w:p w:rsidR="00000000" w:rsidDel="00000000" w:rsidP="00000000" w:rsidRDefault="00000000" w:rsidRPr="00000000" w14:paraId="0000052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CeO</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/Ce</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mazāka par 1,5</w:t>
                        </w:r>
                      </w:p>
                    </w:tc>
                  </w:tr>
                  <w:tr>
                    <w:tc>
                      <w:tcPr/>
                      <w:p w:rsidR="00000000" w:rsidDel="00000000" w:rsidP="00000000" w:rsidRDefault="00000000" w:rsidRPr="00000000" w14:paraId="0000052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Dubultā-lādiņa attiecība (%)</w:t>
                        </w:r>
                      </w:p>
                    </w:tc>
                    <w:tc>
                      <w:tcPr/>
                      <w:p w:rsidR="00000000" w:rsidDel="00000000" w:rsidP="00000000" w:rsidRDefault="00000000" w:rsidRPr="00000000" w14:paraId="0000052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/Ce</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mazāka par 3</w:t>
                        </w:r>
                      </w:p>
                    </w:tc>
                  </w:tr>
                  <w:tr>
                    <w:tc>
                      <w:tcPr/>
                      <w:p w:rsidR="00000000" w:rsidDel="00000000" w:rsidP="00000000" w:rsidRDefault="00000000" w:rsidRPr="00000000" w14:paraId="0000052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Bez gāzes metodes detektēšanas robeža (ppt)</w:t>
                        </w:r>
                      </w:p>
                    </w:tc>
                    <w:tc>
                      <w:tcPr/>
                      <w:p w:rsidR="00000000" w:rsidDel="00000000" w:rsidP="00000000" w:rsidRDefault="00000000" w:rsidRPr="00000000" w14:paraId="0000052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(9) 0,1</w:t>
                        </w:r>
                      </w:p>
                      <w:p w:rsidR="00000000" w:rsidDel="00000000" w:rsidP="00000000" w:rsidRDefault="00000000" w:rsidRPr="00000000" w14:paraId="0000052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(115) 0,05</w:t>
                        </w:r>
                      </w:p>
                      <w:p w:rsidR="00000000" w:rsidDel="00000000" w:rsidP="00000000" w:rsidRDefault="00000000" w:rsidRPr="00000000" w14:paraId="0000052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 (238) 0,05 vai zemāka</w:t>
                        </w:r>
                      </w:p>
                    </w:tc>
                  </w:tr>
                  <w:tr>
                    <w:tc>
                      <w:tcPr/>
                      <w:p w:rsidR="00000000" w:rsidDel="00000000" w:rsidP="00000000" w:rsidRDefault="00000000" w:rsidRPr="00000000" w14:paraId="0000052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metodes detektēšanas robeža (ppt)</w:t>
                        </w:r>
                      </w:p>
                    </w:tc>
                    <w:tc>
                      <w:tcPr/>
                      <w:p w:rsidR="00000000" w:rsidDel="00000000" w:rsidP="00000000" w:rsidRDefault="00000000" w:rsidRPr="00000000" w14:paraId="0000052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(75) 20</w:t>
                        </w:r>
                      </w:p>
                      <w:p w:rsidR="00000000" w:rsidDel="00000000" w:rsidP="00000000" w:rsidRDefault="00000000" w:rsidRPr="00000000" w14:paraId="0000052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(78) 40 vai zemāka</w:t>
                        </w:r>
                      </w:p>
                    </w:tc>
                  </w:tr>
                  <w:tr>
                    <w:tc>
                      <w:tcPr/>
                      <w:p w:rsidR="00000000" w:rsidDel="00000000" w:rsidP="00000000" w:rsidRDefault="00000000" w:rsidRPr="00000000" w14:paraId="0000052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metodes detektēšanas robeža (ppt)</w:t>
                        </w:r>
                      </w:p>
                    </w:tc>
                    <w:tc>
                      <w:tcPr/>
                      <w:p w:rsidR="00000000" w:rsidDel="00000000" w:rsidP="00000000" w:rsidRDefault="00000000" w:rsidRPr="00000000" w14:paraId="0000052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(28) 50</w:t>
                        </w:r>
                      </w:p>
                      <w:p w:rsidR="00000000" w:rsidDel="00000000" w:rsidP="00000000" w:rsidRDefault="00000000" w:rsidRPr="00000000" w14:paraId="0000053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(78) 1 vai zemāka</w:t>
                        </w:r>
                      </w:p>
                    </w:tc>
                  </w:tr>
                  <w:tr>
                    <w:tc>
                      <w:tcPr/>
                      <w:p w:rsidR="00000000" w:rsidDel="00000000" w:rsidP="00000000" w:rsidRDefault="00000000" w:rsidRPr="00000000" w14:paraId="0000053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metodes detektēšanas robeža (ppt)</w:t>
                        </w:r>
                      </w:p>
                    </w:tc>
                    <w:tc>
                      <w:tcPr/>
                      <w:p w:rsidR="00000000" w:rsidDel="00000000" w:rsidP="00000000" w:rsidRDefault="00000000" w:rsidRPr="00000000" w14:paraId="0000053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(kā SO</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50</w:t>
                        </w:r>
                      </w:p>
                      <w:p w:rsidR="00000000" w:rsidDel="00000000" w:rsidP="00000000" w:rsidRDefault="00000000" w:rsidRPr="00000000" w14:paraId="0000053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(kā PO</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50 vai zemāka</w:t>
                        </w:r>
                      </w:p>
                    </w:tc>
                  </w:tr>
                  <w:tr>
                    <w:tc>
                      <w:tcPr/>
                      <w:p w:rsidR="00000000" w:rsidDel="00000000" w:rsidP="00000000" w:rsidRDefault="00000000" w:rsidRPr="00000000" w14:paraId="0000053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Īslaicīgā stabilitāte (20 min) Li, Y, TI</w:t>
                        </w:r>
                      </w:p>
                    </w:tc>
                    <w:tc>
                      <w:tcPr/>
                      <w:p w:rsidR="00000000" w:rsidDel="00000000" w:rsidP="00000000" w:rsidRDefault="00000000" w:rsidRPr="00000000" w14:paraId="0000053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 3 %RSD</w:t>
                        </w:r>
                      </w:p>
                    </w:tc>
                  </w:tr>
                  <w:tr>
                    <w:tc>
                      <w:tcPr/>
                      <w:p w:rsidR="00000000" w:rsidDel="00000000" w:rsidP="00000000" w:rsidRDefault="00000000" w:rsidRPr="00000000" w14:paraId="0000053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Stabilitāte laikā (2 h) Li, Y, TI</w:t>
                        </w:r>
                      </w:p>
                    </w:tc>
                    <w:tc>
                      <w:tcPr/>
                      <w:p w:rsidR="00000000" w:rsidDel="00000000" w:rsidP="00000000" w:rsidRDefault="00000000" w:rsidRPr="00000000" w14:paraId="0000053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 3 %RSD</w:t>
                        </w:r>
                      </w:p>
                    </w:tc>
                  </w:tr>
                  <w:tr>
                    <w:tc>
                      <w:tcPr/>
                      <w:p w:rsidR="00000000" w:rsidDel="00000000" w:rsidP="00000000" w:rsidRDefault="00000000" w:rsidRPr="00000000" w14:paraId="0000053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Izotopu attiecību precizitāte</w:t>
                        </w:r>
                      </w:p>
                    </w:tc>
                    <w:tc>
                      <w:tcPr/>
                      <w:p w:rsidR="00000000" w:rsidDel="00000000" w:rsidP="00000000" w:rsidRDefault="00000000" w:rsidRPr="00000000" w14:paraId="0000053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107</w:t>
                        </w:r>
                        <w:r w:rsidDel="00000000" w:rsidR="00000000" w:rsidRPr="00000000">
                          <w:rPr>
                            <w:rFonts w:ascii="Times New Roman" w:cs="Times New Roman" w:eastAsia="Times New Roman" w:hAnsi="Times New Roman"/>
                            <w:rtl w:val="0"/>
                          </w:rPr>
                          <w:t xml:space="preserve">Ag/</w:t>
                        </w:r>
                        <w:r w:rsidDel="00000000" w:rsidR="00000000" w:rsidRPr="00000000">
                          <w:rPr>
                            <w:rFonts w:ascii="Times New Roman" w:cs="Times New Roman" w:eastAsia="Times New Roman" w:hAnsi="Times New Roman"/>
                            <w:vertAlign w:val="superscript"/>
                            <w:rtl w:val="0"/>
                          </w:rPr>
                          <w:t xml:space="preserve">109</w:t>
                        </w:r>
                        <w:r w:rsidDel="00000000" w:rsidR="00000000" w:rsidRPr="00000000">
                          <w:rPr>
                            <w:rFonts w:ascii="Times New Roman" w:cs="Times New Roman" w:eastAsia="Times New Roman" w:hAnsi="Times New Roman"/>
                            <w:rtl w:val="0"/>
                          </w:rPr>
                          <w:t xml:space="preserve">Ag &lt; 0,2 %RSD</w:t>
                        </w:r>
                      </w:p>
                    </w:tc>
                  </w:tr>
                </w:tbl>
                <w:p w:rsidR="00000000" w:rsidDel="00000000" w:rsidP="00000000" w:rsidRDefault="00000000" w:rsidRPr="00000000" w14:paraId="0000053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3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Detektors</w:t>
                  </w:r>
                </w:p>
              </w:tc>
              <w:tc>
                <w:tcPr/>
                <w:p w:rsidR="00000000" w:rsidDel="00000000" w:rsidP="00000000" w:rsidRDefault="00000000" w:rsidRPr="00000000" w14:paraId="0000053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bl>
                  <w:tblPr>
                    <w:tblStyle w:val="Table49"/>
                    <w:tblW w:w="68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9"/>
                    <w:gridCol w:w="4536"/>
                    <w:tblGridChange w:id="0">
                      <w:tblGrid>
                        <w:gridCol w:w="2299"/>
                        <w:gridCol w:w="4536"/>
                      </w:tblGrid>
                    </w:tblGridChange>
                  </w:tblGrid>
                  <w:tr>
                    <w:tc>
                      <w:tcPr/>
                      <w:p w:rsidR="00000000" w:rsidDel="00000000" w:rsidP="00000000" w:rsidRDefault="00000000" w:rsidRPr="00000000" w14:paraId="0000053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Tips</w:t>
                        </w:r>
                      </w:p>
                    </w:tc>
                    <w:tc>
                      <w:tcPr/>
                      <w:p w:rsidR="00000000" w:rsidDel="00000000" w:rsidP="00000000" w:rsidRDefault="00000000" w:rsidRPr="00000000" w14:paraId="0000053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Automātiskās pārslēgšanās, duālā režīmu elektronu pavairotāja detektors.</w:t>
                        </w:r>
                      </w:p>
                    </w:tc>
                  </w:tr>
                  <w:tr>
                    <w:tc>
                      <w:tcPr/>
                      <w:p w:rsidR="00000000" w:rsidDel="00000000" w:rsidP="00000000" w:rsidRDefault="00000000" w:rsidRPr="00000000" w14:paraId="0000053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Signāla integrēšanas laiks</w:t>
                        </w:r>
                      </w:p>
                    </w:tc>
                    <w:tc>
                      <w:tcPr/>
                      <w:p w:rsidR="00000000" w:rsidDel="00000000" w:rsidP="00000000" w:rsidRDefault="00000000" w:rsidRPr="00000000" w14:paraId="0000054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0,1 ms (vienas nanodaļinas analīzēm).</w:t>
                        </w:r>
                      </w:p>
                    </w:tc>
                  </w:tr>
                  <w:tr>
                    <w:tc>
                      <w:tcPr/>
                      <w:p w:rsidR="00000000" w:rsidDel="00000000" w:rsidP="00000000" w:rsidRDefault="00000000" w:rsidRPr="00000000" w14:paraId="0000054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Aiztures laiks</w:t>
                        </w:r>
                      </w:p>
                    </w:tc>
                    <w:tc>
                      <w:tcPr/>
                      <w:p w:rsidR="00000000" w:rsidDel="00000000" w:rsidP="00000000" w:rsidRDefault="00000000" w:rsidRPr="00000000" w14:paraId="0000054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100 µs</w:t>
                        </w:r>
                      </w:p>
                    </w:tc>
                  </w:tr>
                  <w:tr>
                    <w:tc>
                      <w:tcPr/>
                      <w:p w:rsidR="00000000" w:rsidDel="00000000" w:rsidP="00000000" w:rsidRDefault="00000000" w:rsidRPr="00000000" w14:paraId="0000054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Dinamiskais linearitātes diapazons</w:t>
                        </w:r>
                      </w:p>
                    </w:tc>
                    <w:tc>
                      <w:tcPr/>
                      <w:p w:rsidR="00000000" w:rsidDel="00000000" w:rsidP="00000000" w:rsidRDefault="00000000" w:rsidRPr="00000000" w14:paraId="0000054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w:t>
                        </w:r>
                        <w:r w:rsidDel="00000000" w:rsidR="00000000" w:rsidRPr="00000000">
                          <w:rPr>
                            <w:rFonts w:ascii="Times New Roman" w:cs="Times New Roman" w:eastAsia="Times New Roman" w:hAnsi="Times New Roman"/>
                            <w:vertAlign w:val="superscript"/>
                            <w:rtl w:val="0"/>
                          </w:rPr>
                          <w:t xml:space="preserve">10 </w:t>
                        </w:r>
                        <w:r w:rsidDel="00000000" w:rsidR="00000000" w:rsidRPr="00000000">
                          <w:rPr>
                            <w:rFonts w:ascii="Times New Roman" w:cs="Times New Roman" w:eastAsia="Times New Roman" w:hAnsi="Times New Roman"/>
                            <w:rtl w:val="0"/>
                          </w:rPr>
                          <w:t xml:space="preserve">kārtas</w:t>
                        </w:r>
                      </w:p>
                    </w:tc>
                  </w:tr>
                </w:tbl>
                <w:p w:rsidR="00000000" w:rsidDel="00000000" w:rsidP="00000000" w:rsidRDefault="00000000" w:rsidRPr="00000000" w14:paraId="0000054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4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Plazma</w:t>
                  </w:r>
                </w:p>
              </w:tc>
              <w:tc>
                <w:tcPr/>
                <w:p w:rsidR="00000000" w:rsidDel="00000000" w:rsidP="00000000" w:rsidRDefault="00000000" w:rsidRPr="00000000" w14:paraId="0000054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 ģenerators ar jaudas diapazonu vismaz no 500 W līdz vismaz 1600 W, ar soli vismaz 10 W.</w:t>
                  </w:r>
                </w:p>
              </w:tc>
            </w:tr>
            <w:tr>
              <w:tc>
                <w:tcPr/>
                <w:p w:rsidR="00000000" w:rsidDel="00000000" w:rsidP="00000000" w:rsidRDefault="00000000" w:rsidRPr="00000000" w14:paraId="0000054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Plazmas gāzes kontrolieris</w:t>
                  </w:r>
                </w:p>
              </w:tc>
              <w:tc>
                <w:tcPr/>
                <w:p w:rsidR="00000000" w:rsidDel="00000000" w:rsidP="00000000" w:rsidRDefault="00000000" w:rsidRPr="00000000" w14:paraId="0000054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bl>
                  <w:tblPr>
                    <w:tblStyle w:val="Table50"/>
                    <w:tblW w:w="68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9"/>
                    <w:gridCol w:w="4536"/>
                    <w:tblGridChange w:id="0">
                      <w:tblGrid>
                        <w:gridCol w:w="2299"/>
                        <w:gridCol w:w="4536"/>
                      </w:tblGrid>
                    </w:tblGridChange>
                  </w:tblGrid>
                  <w:tr>
                    <w:tc>
                      <w:tcPr/>
                      <w:p w:rsidR="00000000" w:rsidDel="00000000" w:rsidP="00000000" w:rsidRDefault="00000000" w:rsidRPr="00000000" w14:paraId="0000054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Gāzu plūsmas kontrolieris</w:t>
                        </w:r>
                      </w:p>
                    </w:tc>
                    <w:tc>
                      <w:tcPr/>
                      <w:p w:rsidR="00000000" w:rsidDel="00000000" w:rsidP="00000000" w:rsidRDefault="00000000" w:rsidRPr="00000000" w14:paraId="0000054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5 kanālu. </w:t>
                        </w:r>
                      </w:p>
                      <w:p w:rsidR="00000000" w:rsidDel="00000000" w:rsidP="00000000" w:rsidRDefault="00000000" w:rsidRPr="00000000" w14:paraId="0000054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Vadāms ar datorprogrammu.</w:t>
                        </w:r>
                      </w:p>
                    </w:tc>
                  </w:tr>
                  <w:tr>
                    <w:tc>
                      <w:tcPr/>
                      <w:p w:rsidR="00000000" w:rsidDel="00000000" w:rsidP="00000000" w:rsidRDefault="00000000" w:rsidRPr="00000000" w14:paraId="0000054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Kontrolē vismaz sekojošo gāzu plūsmu</w:t>
                        </w:r>
                      </w:p>
                    </w:tc>
                    <w:tc>
                      <w:tcPr/>
                      <w:p w:rsidR="00000000" w:rsidDel="00000000" w:rsidP="00000000" w:rsidRDefault="00000000" w:rsidRPr="00000000" w14:paraId="0000054E">
                        <w:pPr>
                          <w:numPr>
                            <w:ilvl w:val="0"/>
                            <w:numId w:val="175"/>
                          </w:numPr>
                          <w:spacing w:after="0" w:line="240" w:lineRule="auto"/>
                          <w:ind w:left="180" w:hanging="180"/>
                          <w:contextualSpacing w:val="0"/>
                          <w:jc w:val="left"/>
                          <w:rPr/>
                        </w:pPr>
                        <w:r w:rsidDel="00000000" w:rsidR="00000000" w:rsidRPr="00000000">
                          <w:rPr>
                            <w:rFonts w:ascii="Times New Roman" w:cs="Times New Roman" w:eastAsia="Times New Roman" w:hAnsi="Times New Roman"/>
                            <w:rtl w:val="0"/>
                          </w:rPr>
                          <w:t xml:space="preserve">Plazmas (dzesēšanas) gāze. </w:t>
                        </w:r>
                      </w:p>
                      <w:p w:rsidR="00000000" w:rsidDel="00000000" w:rsidP="00000000" w:rsidRDefault="00000000" w:rsidRPr="00000000" w14:paraId="0000054F">
                        <w:pPr>
                          <w:numPr>
                            <w:ilvl w:val="0"/>
                            <w:numId w:val="175"/>
                          </w:numPr>
                          <w:spacing w:after="0" w:line="240" w:lineRule="auto"/>
                          <w:ind w:left="180" w:hanging="180"/>
                          <w:contextualSpacing w:val="0"/>
                          <w:jc w:val="left"/>
                          <w:rPr/>
                        </w:pPr>
                        <w:r w:rsidDel="00000000" w:rsidR="00000000" w:rsidRPr="00000000">
                          <w:rPr>
                            <w:rFonts w:ascii="Times New Roman" w:cs="Times New Roman" w:eastAsia="Times New Roman" w:hAnsi="Times New Roman"/>
                            <w:rtl w:val="0"/>
                          </w:rPr>
                          <w:t xml:space="preserve">Papildus gāze</w:t>
                        </w:r>
                      </w:p>
                      <w:p w:rsidR="00000000" w:rsidDel="00000000" w:rsidP="00000000" w:rsidRDefault="00000000" w:rsidRPr="00000000" w14:paraId="00000550">
                        <w:pPr>
                          <w:numPr>
                            <w:ilvl w:val="0"/>
                            <w:numId w:val="175"/>
                          </w:numPr>
                          <w:spacing w:after="0" w:line="240" w:lineRule="auto"/>
                          <w:ind w:left="180" w:hanging="180"/>
                          <w:contextualSpacing w:val="0"/>
                          <w:jc w:val="left"/>
                          <w:rPr/>
                        </w:pPr>
                        <w:r w:rsidDel="00000000" w:rsidR="00000000" w:rsidRPr="00000000">
                          <w:rPr>
                            <w:rFonts w:ascii="Times New Roman" w:cs="Times New Roman" w:eastAsia="Times New Roman" w:hAnsi="Times New Roman"/>
                            <w:rtl w:val="0"/>
                          </w:rPr>
                          <w:t xml:space="preserve">Izsmidzinātāja gāze.</w:t>
                        </w:r>
                      </w:p>
                      <w:p w:rsidR="00000000" w:rsidDel="00000000" w:rsidP="00000000" w:rsidRDefault="00000000" w:rsidRPr="00000000" w14:paraId="00000551">
                        <w:pPr>
                          <w:numPr>
                            <w:ilvl w:val="0"/>
                            <w:numId w:val="175"/>
                          </w:numPr>
                          <w:spacing w:after="0" w:line="240" w:lineRule="auto"/>
                          <w:ind w:left="180" w:hanging="180"/>
                          <w:contextualSpacing w:val="0"/>
                          <w:jc w:val="left"/>
                          <w:rPr/>
                        </w:pPr>
                        <w:r w:rsidDel="00000000" w:rsidR="00000000" w:rsidRPr="00000000">
                          <w:rPr>
                            <w:rFonts w:ascii="Times New Roman" w:cs="Times New Roman" w:eastAsia="Times New Roman" w:hAnsi="Times New Roman"/>
                            <w:i w:val="1"/>
                            <w:rtl w:val="0"/>
                          </w:rPr>
                          <w:t xml:space="preserve">Make-up</w:t>
                        </w:r>
                        <w:r w:rsidDel="00000000" w:rsidR="00000000" w:rsidRPr="00000000">
                          <w:rPr>
                            <w:rFonts w:ascii="Times New Roman" w:cs="Times New Roman" w:eastAsia="Times New Roman" w:hAnsi="Times New Roman"/>
                            <w:rtl w:val="0"/>
                          </w:rPr>
                          <w:t xml:space="preserve"> vai atšķaidīšanas gāze. </w:t>
                        </w:r>
                      </w:p>
                      <w:p w:rsidR="00000000" w:rsidDel="00000000" w:rsidP="00000000" w:rsidRDefault="00000000" w:rsidRPr="00000000" w14:paraId="0000055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Alternatīvā nesējgāze (</w:t>
                        </w:r>
                        <w:r w:rsidDel="00000000" w:rsidR="00000000" w:rsidRPr="00000000">
                          <w:rPr>
                            <w:rFonts w:ascii="Times New Roman" w:cs="Times New Roman" w:eastAsia="Times New Roman" w:hAnsi="Times New Roman"/>
                            <w:i w:val="1"/>
                            <w:rtl w:val="0"/>
                          </w:rPr>
                          <w:t xml:space="preserve">Ar/O</w:t>
                        </w:r>
                        <w:r w:rsidDel="00000000" w:rsidR="00000000" w:rsidRPr="00000000">
                          <w:rPr>
                            <w:rFonts w:ascii="Times New Roman" w:cs="Times New Roman" w:eastAsia="Times New Roman" w:hAnsi="Times New Roman"/>
                            <w:i w:val="1"/>
                            <w:vertAlign w:val="subscript"/>
                            <w:rtl w:val="0"/>
                          </w:rPr>
                          <w:t xml:space="preserve">2</w:t>
                        </w:r>
                        <w:r w:rsidDel="00000000" w:rsidR="00000000" w:rsidRPr="00000000">
                          <w:rPr>
                            <w:rFonts w:ascii="Times New Roman" w:cs="Times New Roman" w:eastAsia="Times New Roman" w:hAnsi="Times New Roman"/>
                            <w:rtl w:val="0"/>
                          </w:rPr>
                          <w:t xml:space="preserve"> organikai, vai </w:t>
                        </w:r>
                        <w:r w:rsidDel="00000000" w:rsidR="00000000" w:rsidRPr="00000000">
                          <w:rPr>
                            <w:rFonts w:ascii="Times New Roman" w:cs="Times New Roman" w:eastAsia="Times New Roman" w:hAnsi="Times New Roman"/>
                            <w:i w:val="1"/>
                            <w:rtl w:val="0"/>
                          </w:rPr>
                          <w:t xml:space="preserve">He</w:t>
                        </w:r>
                        <w:r w:rsidDel="00000000" w:rsidR="00000000" w:rsidRPr="00000000">
                          <w:rPr>
                            <w:rFonts w:ascii="Times New Roman" w:cs="Times New Roman" w:eastAsia="Times New Roman" w:hAnsi="Times New Roman"/>
                            <w:rtl w:val="0"/>
                          </w:rPr>
                          <w:t xml:space="preserve"> lāzera ablācijas sistēmai). </w:t>
                        </w:r>
                      </w:p>
                    </w:tc>
                  </w:tr>
                  <w:tr>
                    <w:tc>
                      <w:tcPr/>
                      <w:p w:rsidR="00000000" w:rsidDel="00000000" w:rsidP="00000000" w:rsidRDefault="00000000" w:rsidRPr="00000000" w14:paraId="0000055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Ar</w:t>
                        </w:r>
                        <w:r w:rsidDel="00000000" w:rsidR="00000000" w:rsidRPr="00000000">
                          <w:rPr>
                            <w:rFonts w:ascii="Times New Roman" w:cs="Times New Roman" w:eastAsia="Times New Roman" w:hAnsi="Times New Roman"/>
                            <w:rtl w:val="0"/>
                          </w:rPr>
                          <w:t xml:space="preserve"> gāzes minimālā tīrība</w:t>
                        </w:r>
                      </w:p>
                    </w:tc>
                    <w:tc>
                      <w:tcPr/>
                      <w:p w:rsidR="00000000" w:rsidDel="00000000" w:rsidP="00000000" w:rsidRDefault="00000000" w:rsidRPr="00000000" w14:paraId="0000055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99,99% vai zemāka</w:t>
                        </w:r>
                      </w:p>
                    </w:tc>
                  </w:tr>
                  <w:tr>
                    <w:tc>
                      <w:tcPr/>
                      <w:p w:rsidR="00000000" w:rsidDel="00000000" w:rsidP="00000000" w:rsidRDefault="00000000" w:rsidRPr="00000000" w14:paraId="0000055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Izmantojamās </w:t>
                        </w:r>
                        <w:r w:rsidDel="00000000" w:rsidR="00000000" w:rsidRPr="00000000">
                          <w:rPr>
                            <w:rFonts w:ascii="Times New Roman" w:cs="Times New Roman" w:eastAsia="Times New Roman" w:hAnsi="Times New Roman"/>
                            <w:i w:val="1"/>
                            <w:rtl w:val="0"/>
                          </w:rPr>
                          <w:t xml:space="preserve">Ar</w:t>
                        </w:r>
                        <w:r w:rsidDel="00000000" w:rsidR="00000000" w:rsidRPr="00000000">
                          <w:rPr>
                            <w:rFonts w:ascii="Times New Roman" w:cs="Times New Roman" w:eastAsia="Times New Roman" w:hAnsi="Times New Roman"/>
                            <w:rtl w:val="0"/>
                          </w:rPr>
                          <w:t xml:space="preserve"> gāzes patēriņš</w:t>
                        </w:r>
                      </w:p>
                    </w:tc>
                    <w:tc>
                      <w:tcPr/>
                      <w:p w:rsidR="00000000" w:rsidDel="00000000" w:rsidP="00000000" w:rsidRDefault="00000000" w:rsidRPr="00000000" w14:paraId="0000055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Maināms līdz ne vairāk kā 20 L/min.</w:t>
                        </w:r>
                      </w:p>
                    </w:tc>
                  </w:tr>
                </w:tbl>
                <w:p w:rsidR="00000000" w:rsidDel="00000000" w:rsidP="00000000" w:rsidRDefault="00000000" w:rsidRPr="00000000" w14:paraId="0000055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59">
                  <w:pPr>
                    <w:spacing w:after="0" w:line="240" w:lineRule="auto"/>
                    <w:ind w:left="39"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Deglis</w:t>
                  </w:r>
                </w:p>
                <w:p w:rsidR="00000000" w:rsidDel="00000000" w:rsidP="00000000" w:rsidRDefault="00000000" w:rsidRPr="00000000" w14:paraId="0000055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B">
                  <w:pPr>
                    <w:spacing w:after="0" w:line="240" w:lineRule="auto"/>
                    <w:ind w:left="4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soļu motoru regulējams, trīs asu virzienos (vertikālais, horizontālais un parauga dziļuma virziens).</w:t>
                  </w:r>
                </w:p>
                <w:p w:rsidR="00000000" w:rsidDel="00000000" w:rsidP="00000000" w:rsidRDefault="00000000" w:rsidRPr="00000000" w14:paraId="0000055C">
                  <w:pPr>
                    <w:spacing w:after="0" w:line="240" w:lineRule="auto"/>
                    <w:ind w:left="39"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Soļu motora soļa lielums ne lielāks kā 0,1 mm.</w:t>
                  </w:r>
                </w:p>
                <w:p w:rsidR="00000000" w:rsidDel="00000000" w:rsidP="00000000" w:rsidRDefault="00000000" w:rsidRPr="00000000" w14:paraId="0000055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5E">
                  <w:pPr>
                    <w:spacing w:after="0" w:line="240" w:lineRule="auto"/>
                    <w:ind w:left="39"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Vienas nanodaļiņas mērīšanas komplekts</w:t>
                  </w:r>
                </w:p>
              </w:tc>
              <w:tc>
                <w:tcPr/>
                <w:p w:rsidR="00000000" w:rsidDel="00000000" w:rsidP="00000000" w:rsidRDefault="00000000" w:rsidRPr="00000000" w14:paraId="0000055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Savstarpēji saderīgs ar iegādājamo iekārtu. </w:t>
                  </w:r>
                </w:p>
              </w:tc>
            </w:tr>
            <w:tr>
              <w:tc>
                <w:tcPr/>
                <w:p w:rsidR="00000000" w:rsidDel="00000000" w:rsidP="00000000" w:rsidRDefault="00000000" w:rsidRPr="00000000" w14:paraId="00000560">
                  <w:pPr>
                    <w:spacing w:after="0" w:line="240" w:lineRule="auto"/>
                    <w:ind w:left="39"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Standartšķīdumi </w:t>
                  </w:r>
                </w:p>
              </w:tc>
              <w:tc>
                <w:tcPr/>
                <w:p w:rsidR="00000000" w:rsidDel="00000000" w:rsidP="00000000" w:rsidRDefault="00000000" w:rsidRPr="00000000" w14:paraId="0000056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Iegādājamās iekārtas pārbaudei. </w:t>
                  </w:r>
                </w:p>
                <w:p w:rsidR="00000000" w:rsidDel="00000000" w:rsidP="00000000" w:rsidRDefault="00000000" w:rsidRPr="00000000" w14:paraId="0000056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Atbilstoši iekārtai. </w:t>
                  </w:r>
                </w:p>
                <w:p w:rsidR="00000000" w:rsidDel="00000000" w:rsidP="00000000" w:rsidRDefault="00000000" w:rsidRPr="00000000" w14:paraId="0000056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Daudzums: saskaņā ar iekārtas ražotāja komplektāciju. </w:t>
                  </w:r>
                </w:p>
              </w:tc>
            </w:tr>
          </w:tbl>
          <w:p w:rsidR="00000000" w:rsidDel="00000000" w:rsidP="00000000" w:rsidRDefault="00000000" w:rsidRPr="00000000" w14:paraId="00000564">
            <w:pPr>
              <w:spacing w:after="120" w:before="120" w:line="240" w:lineRule="auto"/>
              <w:ind w:left="4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Paraugu ievadīšanas sistēma:</w:t>
            </w:r>
          </w:p>
          <w:tbl>
            <w:tblPr>
              <w:tblStyle w:val="Table52"/>
              <w:tblW w:w="9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7087"/>
              <w:tblGridChange w:id="0">
                <w:tblGrid>
                  <w:gridCol w:w="2296"/>
                  <w:gridCol w:w="7087"/>
                </w:tblGrid>
              </w:tblGridChange>
            </w:tblGrid>
            <w:tr>
              <w:tc>
                <w:tcPr/>
                <w:p w:rsidR="00000000" w:rsidDel="00000000" w:rsidP="00000000" w:rsidRDefault="00000000" w:rsidRPr="00000000" w14:paraId="0000056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Komplektācijā </w:t>
                  </w:r>
                </w:p>
                <w:p w:rsidR="00000000" w:rsidDel="00000000" w:rsidP="00000000" w:rsidRDefault="00000000" w:rsidRPr="00000000" w14:paraId="0000056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6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Kvarca izsmidzināšanas kameras – 2 gab.</w:t>
                  </w:r>
                </w:p>
                <w:p w:rsidR="00000000" w:rsidDel="00000000" w:rsidP="00000000" w:rsidRDefault="00000000" w:rsidRPr="00000000" w14:paraId="0000056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Inerti injektori – 2 gab.</w:t>
                  </w:r>
                </w:p>
                <w:p w:rsidR="00000000" w:rsidDel="00000000" w:rsidP="00000000" w:rsidRDefault="00000000" w:rsidRPr="00000000" w14:paraId="0000056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Plazmas degļi – 2 gab.</w:t>
                  </w:r>
                </w:p>
                <w:p w:rsidR="00000000" w:rsidDel="00000000" w:rsidP="00000000" w:rsidRDefault="00000000" w:rsidRPr="00000000" w14:paraId="0000056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Ni</w:t>
                  </w:r>
                  <w:r w:rsidDel="00000000" w:rsidR="00000000" w:rsidRPr="00000000">
                    <w:rPr>
                      <w:rFonts w:ascii="Times New Roman" w:cs="Times New Roman" w:eastAsia="Times New Roman" w:hAnsi="Times New Roman"/>
                      <w:rtl w:val="0"/>
                    </w:rPr>
                    <w:t xml:space="preserve"> un </w:t>
                  </w:r>
                  <w:r w:rsidDel="00000000" w:rsidR="00000000" w:rsidRPr="00000000">
                    <w:rPr>
                      <w:rFonts w:ascii="Times New Roman" w:cs="Times New Roman" w:eastAsia="Times New Roman" w:hAnsi="Times New Roman"/>
                      <w:i w:val="1"/>
                      <w:rtl w:val="0"/>
                    </w:rPr>
                    <w:t xml:space="preserve">Pt</w:t>
                  </w:r>
                  <w:r w:rsidDel="00000000" w:rsidR="00000000" w:rsidRPr="00000000">
                    <w:rPr>
                      <w:rFonts w:ascii="Times New Roman" w:cs="Times New Roman" w:eastAsia="Times New Roman" w:hAnsi="Times New Roman"/>
                      <w:rtl w:val="0"/>
                    </w:rPr>
                    <w:t xml:space="preserve"> konusi – 3 gab. no katra;</w:t>
                  </w:r>
                </w:p>
                <w:p w:rsidR="00000000" w:rsidDel="00000000" w:rsidP="00000000" w:rsidRDefault="00000000" w:rsidRPr="00000000" w14:paraId="0000056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Daudzfunkcionālā peristaltiskā sūkņa caurules – 30 gab.</w:t>
                  </w:r>
                </w:p>
              </w:tc>
            </w:tr>
            <w:tr>
              <w:tc>
                <w:tcPr/>
                <w:p w:rsidR="00000000" w:rsidDel="00000000" w:rsidP="00000000" w:rsidRDefault="00000000" w:rsidRPr="00000000" w14:paraId="0000056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kontrole</w:t>
                  </w:r>
                </w:p>
              </w:tc>
              <w:tc>
                <w:tcPr/>
                <w:p w:rsidR="00000000" w:rsidDel="00000000" w:rsidP="00000000" w:rsidRDefault="00000000" w:rsidRPr="00000000" w14:paraId="0000056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izsmidzināšanas sistēmai jānodrošina temperatūras kontrole.</w:t>
                  </w:r>
                </w:p>
              </w:tc>
            </w:tr>
            <w:tr>
              <w:tc>
                <w:tcPr/>
                <w:p w:rsidR="00000000" w:rsidDel="00000000" w:rsidP="00000000" w:rsidRDefault="00000000" w:rsidRPr="00000000" w14:paraId="0000056E">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Peristaltiskais sūknis</w:t>
                  </w:r>
                  <w:r w:rsidDel="00000000" w:rsidR="00000000" w:rsidRPr="00000000">
                    <w:rPr>
                      <w:rtl w:val="0"/>
                    </w:rPr>
                  </w:r>
                </w:p>
              </w:tc>
              <w:tc>
                <w:tcPr/>
                <w:p w:rsidR="00000000" w:rsidDel="00000000" w:rsidP="00000000" w:rsidRDefault="00000000" w:rsidRPr="00000000" w14:paraId="0000056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3 kanālu, maināma ātruma, ar datoru vadāms, paraugu un iekšējā standarta ievadīšanai.</w:t>
                  </w:r>
                </w:p>
              </w:tc>
            </w:tr>
            <w:tr>
              <w:tc>
                <w:tcPr/>
                <w:p w:rsidR="00000000" w:rsidDel="00000000" w:rsidP="00000000" w:rsidRDefault="00000000" w:rsidRPr="00000000" w14:paraId="00000570">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Plazmas deglis</w:t>
                  </w:r>
                  <w:r w:rsidDel="00000000" w:rsidR="00000000" w:rsidRPr="00000000">
                    <w:rPr>
                      <w:rtl w:val="0"/>
                    </w:rPr>
                  </w:r>
                </w:p>
              </w:tc>
              <w:tc>
                <w:tcPr/>
                <w:p w:rsidR="00000000" w:rsidDel="00000000" w:rsidP="00000000" w:rsidRDefault="00000000" w:rsidRPr="00000000" w14:paraId="0000057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Ievietots kasetē, kas ļauj to viegli nomainīt neprasot īpašu aprīkojumu.</w:t>
                  </w:r>
                </w:p>
              </w:tc>
            </w:tr>
          </w:tbl>
          <w:p w:rsidR="00000000" w:rsidDel="00000000" w:rsidP="00000000" w:rsidRDefault="00000000" w:rsidRPr="00000000" w14:paraId="00000572">
            <w:pPr>
              <w:spacing w:after="120" w:before="120" w:line="240" w:lineRule="auto"/>
              <w:ind w:left="4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Paraugu sagatavošanas sistēma:</w:t>
            </w:r>
          </w:p>
          <w:tbl>
            <w:tblPr>
              <w:tblStyle w:val="Table53"/>
              <w:tblW w:w="9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7087"/>
              <w:tblGridChange w:id="0">
                <w:tblGrid>
                  <w:gridCol w:w="2296"/>
                  <w:gridCol w:w="7087"/>
                </w:tblGrid>
              </w:tblGridChange>
            </w:tblGrid>
            <w:tr>
              <w:tc>
                <w:tcPr/>
                <w:p w:rsidR="00000000" w:rsidDel="00000000" w:rsidP="00000000" w:rsidRDefault="00000000" w:rsidRPr="00000000" w14:paraId="0000057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Komplektācijā</w:t>
                  </w:r>
                </w:p>
              </w:tc>
              <w:tc>
                <w:tcPr/>
                <w:p w:rsidR="00000000" w:rsidDel="00000000" w:rsidP="00000000" w:rsidRDefault="00000000" w:rsidRPr="00000000" w14:paraId="0000057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Autosampleris – 1 gab.</w:t>
                  </w:r>
                </w:p>
                <w:p w:rsidR="00000000" w:rsidDel="00000000" w:rsidP="00000000" w:rsidRDefault="00000000" w:rsidRPr="00000000" w14:paraId="0000057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statīvi – vismaz 3 gab.</w:t>
                  </w:r>
                </w:p>
                <w:p w:rsidR="00000000" w:rsidDel="00000000" w:rsidP="00000000" w:rsidRDefault="00000000" w:rsidRPr="00000000" w14:paraId="0000057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Standarta paraugu statīvi (ar vismaz 100 paraugu vietām) – vismaz 2 gab. </w:t>
                  </w:r>
                </w:p>
              </w:tc>
            </w:tr>
            <w:tr>
              <w:tc>
                <w:tcPr/>
                <w:p w:rsidR="00000000" w:rsidDel="00000000" w:rsidP="00000000" w:rsidRDefault="00000000" w:rsidRPr="00000000" w14:paraId="0000057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Autosampleris</w:t>
                  </w:r>
                </w:p>
              </w:tc>
              <w:tc>
                <w:tcPr/>
                <w:p w:rsidR="00000000" w:rsidDel="00000000" w:rsidP="00000000" w:rsidRDefault="00000000" w:rsidRPr="00000000" w14:paraId="0000057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Augstas veiktspējas ar ātru X,Z teta rokas pārvietošanos bez uzraudzības.</w:t>
                  </w:r>
                </w:p>
              </w:tc>
            </w:tr>
            <w:tr>
              <w:tc>
                <w:tcPr/>
                <w:p w:rsidR="00000000" w:rsidDel="00000000" w:rsidP="00000000" w:rsidRDefault="00000000" w:rsidRPr="00000000" w14:paraId="00000579">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Kapacitāte</w:t>
                  </w:r>
                  <w:r w:rsidDel="00000000" w:rsidR="00000000" w:rsidRPr="00000000">
                    <w:rPr>
                      <w:rtl w:val="0"/>
                    </w:rPr>
                  </w:r>
                </w:p>
              </w:tc>
              <w:tc>
                <w:tcPr/>
                <w:p w:rsidR="00000000" w:rsidDel="00000000" w:rsidP="00000000" w:rsidRDefault="00000000" w:rsidRPr="00000000" w14:paraId="0000057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līdz 3 paraugu statīviem un vismaz 2 standarta paraugu statīviem, ar vismaz 100 paraugu vietām.</w:t>
                  </w:r>
                </w:p>
              </w:tc>
            </w:tr>
          </w:tbl>
          <w:p w:rsidR="00000000" w:rsidDel="00000000" w:rsidP="00000000" w:rsidRDefault="00000000" w:rsidRPr="00000000" w14:paraId="0000057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Iekārtas vadības programma:</w:t>
            </w:r>
          </w:p>
          <w:tbl>
            <w:tblPr>
              <w:tblStyle w:val="Table54"/>
              <w:tblW w:w="9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7087"/>
              <w:tblGridChange w:id="0">
                <w:tblGrid>
                  <w:gridCol w:w="2296"/>
                  <w:gridCol w:w="7087"/>
                </w:tblGrid>
              </w:tblGridChange>
            </w:tblGrid>
            <w:tr>
              <w:tc>
                <w:tcPr/>
                <w:p w:rsidR="00000000" w:rsidDel="00000000" w:rsidP="00000000" w:rsidRDefault="00000000" w:rsidRPr="00000000" w14:paraId="0000057C">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Vispārīgas prasības</w:t>
                  </w:r>
                  <w:r w:rsidDel="00000000" w:rsidR="00000000" w:rsidRPr="00000000">
                    <w:rPr>
                      <w:rtl w:val="0"/>
                    </w:rPr>
                  </w:r>
                </w:p>
              </w:tc>
              <w:tc>
                <w:tcPr/>
                <w:p w:rsidR="00000000" w:rsidDel="00000000" w:rsidP="00000000" w:rsidRDefault="00000000" w:rsidRPr="00000000" w14:paraId="0000057D">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Nodrošina pilnīgu iekārtas un paraugu ievadīšanas sistēmas kontroli.</w:t>
                  </w:r>
                </w:p>
                <w:p w:rsidR="00000000" w:rsidDel="00000000" w:rsidP="00000000" w:rsidRDefault="00000000" w:rsidRPr="00000000" w14:paraId="0000057E">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Datu iegūšana, apstrāde un metožu izstrāde: viegla un ātra.</w:t>
                  </w:r>
                </w:p>
                <w:p w:rsidR="00000000" w:rsidDel="00000000" w:rsidP="00000000" w:rsidRDefault="00000000" w:rsidRPr="00000000" w14:paraId="0000057F">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Iespēja ar datoru kontrolēt plazmas gāzu plūsmas, apskatīt plazmas stāvokli, aizdedzināt plazmu. </w:t>
                  </w:r>
                </w:p>
                <w:p w:rsidR="00000000" w:rsidDel="00000000" w:rsidP="00000000" w:rsidRDefault="00000000" w:rsidRPr="00000000" w14:paraId="00000580">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Galveno instrumentu parametru automātiskā optimizācija. </w:t>
                  </w:r>
                </w:p>
                <w:p w:rsidR="00000000" w:rsidDel="00000000" w:rsidP="00000000" w:rsidRDefault="00000000" w:rsidRPr="00000000" w14:paraId="00000581">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Izotopu attiecību/izotopu atšķaidīšanas analīzes.</w:t>
                  </w:r>
                </w:p>
                <w:p w:rsidR="00000000" w:rsidDel="00000000" w:rsidP="00000000" w:rsidRDefault="00000000" w:rsidRPr="00000000" w14:paraId="00000582">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TRA un </w:t>
                  </w:r>
                  <w:r w:rsidDel="00000000" w:rsidR="00000000" w:rsidRPr="00000000">
                    <w:rPr>
                      <w:rFonts w:ascii="Times New Roman" w:cs="Times New Roman" w:eastAsia="Times New Roman" w:hAnsi="Times New Roman"/>
                      <w:i w:val="1"/>
                      <w:rtl w:val="0"/>
                    </w:rPr>
                    <w:t xml:space="preserve">fast</w:t>
                  </w:r>
                  <w:r w:rsidDel="00000000" w:rsidR="00000000" w:rsidRPr="00000000">
                    <w:rPr>
                      <w:rFonts w:ascii="Times New Roman" w:cs="Times New Roman" w:eastAsia="Times New Roman" w:hAnsi="Times New Roman"/>
                      <w:rtl w:val="0"/>
                    </w:rPr>
                    <w:t xml:space="preserve"> TRA (</w:t>
                  </w:r>
                  <w:r w:rsidDel="00000000" w:rsidR="00000000" w:rsidRPr="00000000">
                    <w:rPr>
                      <w:rFonts w:ascii="Times New Roman" w:cs="Times New Roman" w:eastAsia="Times New Roman" w:hAnsi="Times New Roman"/>
                      <w:i w:val="1"/>
                      <w:rtl w:val="0"/>
                    </w:rPr>
                    <w:t xml:space="preserve">Time resolved Analysis</w:t>
                  </w:r>
                  <w:r w:rsidDel="00000000" w:rsidR="00000000" w:rsidRPr="00000000">
                    <w:rPr>
                      <w:rFonts w:ascii="Times New Roman" w:cs="Times New Roman" w:eastAsia="Times New Roman" w:hAnsi="Times New Roman"/>
                      <w:rtl w:val="0"/>
                    </w:rPr>
                    <w:t xml:space="preserve">) analīzes.</w:t>
                  </w:r>
                </w:p>
                <w:p w:rsidR="00000000" w:rsidDel="00000000" w:rsidP="00000000" w:rsidRDefault="00000000" w:rsidRPr="00000000" w14:paraId="00000583">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Dažādas kalibrēšanas iespējas ar vismaz: ārējo kalibrēšanu; standartpiedevu pievienošanu; izotopu attiecību; izotopu atšķaidījumu. </w:t>
                  </w:r>
                </w:p>
                <w:p w:rsidR="00000000" w:rsidDel="00000000" w:rsidP="00000000" w:rsidRDefault="00000000" w:rsidRPr="00000000" w14:paraId="00000584">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Atkārtota kalibrēšana. </w:t>
                  </w:r>
                </w:p>
                <w:p w:rsidR="00000000" w:rsidDel="00000000" w:rsidP="00000000" w:rsidRDefault="00000000" w:rsidRPr="00000000" w14:paraId="00000585">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Lietotājam pielāgojami Kvalitātes kontroles protokoli. </w:t>
                  </w:r>
                </w:p>
                <w:p w:rsidR="00000000" w:rsidDel="00000000" w:rsidP="00000000" w:rsidRDefault="00000000" w:rsidRPr="00000000" w14:paraId="00000586">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Reālā laika grafiskais displejs signāla spektriem, rezultātiem un kalibrēšanas grafikiem</w:t>
                  </w:r>
                </w:p>
                <w:p w:rsidR="00000000" w:rsidDel="00000000" w:rsidP="00000000" w:rsidRDefault="00000000" w:rsidRPr="00000000" w14:paraId="00000587">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Venas nanodaļiņas datu apstrādes iespējas. </w:t>
                  </w:r>
                </w:p>
                <w:p w:rsidR="00000000" w:rsidDel="00000000" w:rsidP="00000000" w:rsidRDefault="00000000" w:rsidRPr="00000000" w14:paraId="00000588">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Dažādas pārskatu iespējamības, datu pārneses iespējamības. </w:t>
                  </w:r>
                </w:p>
                <w:p w:rsidR="00000000" w:rsidDel="00000000" w:rsidP="00000000" w:rsidRDefault="00000000" w:rsidRPr="00000000" w14:paraId="00000589">
                  <w:pPr>
                    <w:numPr>
                      <w:ilvl w:val="0"/>
                      <w:numId w:val="11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Visaptveroša palīdzības sistēma ieskaitot multividi un video atbalstu. </w:t>
                  </w:r>
                </w:p>
              </w:tc>
            </w:tr>
          </w:tbl>
          <w:p w:rsidR="00000000" w:rsidDel="00000000" w:rsidP="00000000" w:rsidRDefault="00000000" w:rsidRPr="00000000" w14:paraId="0000058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Recirkulācijas dzesētājs:</w:t>
            </w:r>
          </w:p>
          <w:tbl>
            <w:tblPr>
              <w:tblStyle w:val="Table55"/>
              <w:tblW w:w="9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7087"/>
              <w:tblGridChange w:id="0">
                <w:tblGrid>
                  <w:gridCol w:w="2296"/>
                  <w:gridCol w:w="7087"/>
                </w:tblGrid>
              </w:tblGridChange>
            </w:tblGrid>
            <w:tr>
              <w:tc>
                <w:tcPr/>
                <w:p w:rsidR="00000000" w:rsidDel="00000000" w:rsidP="00000000" w:rsidRDefault="00000000" w:rsidRPr="00000000" w14:paraId="0000058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Vispārīgas prasības</w:t>
                  </w:r>
                </w:p>
              </w:tc>
              <w:tc>
                <w:tcPr/>
                <w:p w:rsidR="00000000" w:rsidDel="00000000" w:rsidP="00000000" w:rsidRDefault="00000000" w:rsidRPr="00000000" w14:paraId="0000058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Nodrošina spektrometram nepieciešamo dzesēšanu. </w:t>
                  </w:r>
                </w:p>
                <w:p w:rsidR="00000000" w:rsidDel="00000000" w:rsidP="00000000" w:rsidRDefault="00000000" w:rsidRPr="00000000" w14:paraId="0000058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Dzesētājs savienots ar masspektrometru. </w:t>
                  </w:r>
                </w:p>
                <w:p w:rsidR="00000000" w:rsidDel="00000000" w:rsidP="00000000" w:rsidRDefault="00000000" w:rsidRPr="00000000" w14:paraId="0000058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Nedrīkst būt pieslēgts pie ūdens padeves sistēmas.</w:t>
                  </w:r>
                </w:p>
              </w:tc>
            </w:tr>
          </w:tbl>
          <w:p w:rsidR="00000000" w:rsidDel="00000000" w:rsidP="00000000" w:rsidRDefault="00000000" w:rsidRPr="00000000" w14:paraId="0000058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Ūdeņraža ģenerators:</w:t>
            </w:r>
          </w:p>
          <w:tbl>
            <w:tblPr>
              <w:tblStyle w:val="Table56"/>
              <w:tblW w:w="9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7087"/>
              <w:tblGridChange w:id="0">
                <w:tblGrid>
                  <w:gridCol w:w="2296"/>
                  <w:gridCol w:w="7087"/>
                </w:tblGrid>
              </w:tblGridChange>
            </w:tblGrid>
            <w:tr>
              <w:tc>
                <w:tcPr/>
                <w:p w:rsidR="00000000" w:rsidDel="00000000" w:rsidP="00000000" w:rsidRDefault="00000000" w:rsidRPr="00000000" w14:paraId="0000059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w:t>
                  </w:r>
                </w:p>
              </w:tc>
              <w:tc>
                <w:tcPr/>
                <w:p w:rsidR="00000000" w:rsidDel="00000000" w:rsidP="00000000" w:rsidRDefault="00000000" w:rsidRPr="00000000" w14:paraId="0000059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Paredzēts ICP iekārtām.</w:t>
                  </w:r>
                </w:p>
              </w:tc>
            </w:tr>
            <w:tr>
              <w:tc>
                <w:tcPr/>
                <w:p w:rsidR="00000000" w:rsidDel="00000000" w:rsidP="00000000" w:rsidRDefault="00000000" w:rsidRPr="00000000" w14:paraId="00000592">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Saražotās 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gāzes tīrība</w:t>
                  </w:r>
                  <w:r w:rsidDel="00000000" w:rsidR="00000000" w:rsidRPr="00000000">
                    <w:rPr>
                      <w:rtl w:val="0"/>
                    </w:rPr>
                  </w:r>
                </w:p>
              </w:tc>
              <w:tc>
                <w:tcPr/>
                <w:p w:rsidR="00000000" w:rsidDel="00000000" w:rsidP="00000000" w:rsidRDefault="00000000" w:rsidRPr="00000000" w14:paraId="0000059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99,9999%</w:t>
                  </w:r>
                </w:p>
              </w:tc>
            </w:tr>
            <w:tr>
              <w:tc>
                <w:tcPr/>
                <w:p w:rsidR="00000000" w:rsidDel="00000000" w:rsidP="00000000" w:rsidRDefault="00000000" w:rsidRPr="00000000" w14:paraId="00000594">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Saražotās gāzes plūsmas ātrums</w:t>
                  </w:r>
                  <w:r w:rsidDel="00000000" w:rsidR="00000000" w:rsidRPr="00000000">
                    <w:rPr>
                      <w:rtl w:val="0"/>
                    </w:rPr>
                  </w:r>
                </w:p>
              </w:tc>
              <w:tc>
                <w:tcPr/>
                <w:p w:rsidR="00000000" w:rsidDel="00000000" w:rsidP="00000000" w:rsidRDefault="00000000" w:rsidRPr="00000000" w14:paraId="0000059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250 ml/min</w:t>
                  </w:r>
                </w:p>
              </w:tc>
            </w:tr>
            <w:tr>
              <w:tc>
                <w:tcPr/>
                <w:p w:rsidR="00000000" w:rsidDel="00000000" w:rsidP="00000000" w:rsidRDefault="00000000" w:rsidRPr="00000000" w14:paraId="00000596">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Izejošais spiediens</w:t>
                  </w:r>
                  <w:r w:rsidDel="00000000" w:rsidR="00000000" w:rsidRPr="00000000">
                    <w:rPr>
                      <w:rtl w:val="0"/>
                    </w:rPr>
                  </w:r>
                </w:p>
              </w:tc>
              <w:tc>
                <w:tcPr/>
                <w:p w:rsidR="00000000" w:rsidDel="00000000" w:rsidP="00000000" w:rsidRDefault="00000000" w:rsidRPr="00000000" w14:paraId="0000059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100 psi</w:t>
                  </w:r>
                </w:p>
              </w:tc>
            </w:tr>
            <w:tr>
              <w:tc>
                <w:tcPr/>
                <w:p w:rsidR="00000000" w:rsidDel="00000000" w:rsidP="00000000" w:rsidRDefault="00000000" w:rsidRPr="00000000" w14:paraId="00000598">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Destilētā ūdens patēriņš</w:t>
                  </w:r>
                  <w:r w:rsidDel="00000000" w:rsidR="00000000" w:rsidRPr="00000000">
                    <w:rPr>
                      <w:rtl w:val="0"/>
                    </w:rPr>
                  </w:r>
                </w:p>
              </w:tc>
              <w:tc>
                <w:tcPr/>
                <w:p w:rsidR="00000000" w:rsidDel="00000000" w:rsidP="00000000" w:rsidRDefault="00000000" w:rsidRPr="00000000" w14:paraId="0000059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0,5 L/dienā</w:t>
                  </w:r>
                </w:p>
              </w:tc>
            </w:tr>
          </w:tbl>
          <w:p w:rsidR="00000000" w:rsidDel="00000000" w:rsidP="00000000" w:rsidRDefault="00000000" w:rsidRPr="00000000" w14:paraId="0000059A">
            <w:pPr>
              <w:spacing w:after="120" w:before="120" w:line="240" w:lineRule="auto"/>
              <w:ind w:left="4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Specializētais galds </w:t>
            </w:r>
            <w:r w:rsidDel="00000000" w:rsidR="00000000" w:rsidRPr="00000000">
              <w:rPr>
                <w:rFonts w:ascii="Times New Roman" w:cs="Times New Roman" w:eastAsia="Times New Roman" w:hAnsi="Times New Roman"/>
                <w:b w:val="1"/>
                <w:i w:val="1"/>
                <w:rtl w:val="0"/>
              </w:rPr>
              <w:t xml:space="preserve">ICP-QQQ</w:t>
            </w:r>
            <w:r w:rsidDel="00000000" w:rsidR="00000000" w:rsidRPr="00000000">
              <w:rPr>
                <w:rFonts w:ascii="Times New Roman" w:cs="Times New Roman" w:eastAsia="Times New Roman" w:hAnsi="Times New Roman"/>
                <w:b w:val="1"/>
                <w:rtl w:val="0"/>
              </w:rPr>
              <w:t xml:space="preserve"> iekārtai:</w:t>
            </w:r>
          </w:p>
          <w:tbl>
            <w:tblPr>
              <w:tblStyle w:val="Table57"/>
              <w:tblW w:w="9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7087"/>
              <w:tblGridChange w:id="0">
                <w:tblGrid>
                  <w:gridCol w:w="2296"/>
                  <w:gridCol w:w="7087"/>
                </w:tblGrid>
              </w:tblGridChange>
            </w:tblGrid>
            <w:tr>
              <w:tc>
                <w:tcPr/>
                <w:p w:rsidR="00000000" w:rsidDel="00000000" w:rsidP="00000000" w:rsidRDefault="00000000" w:rsidRPr="00000000" w14:paraId="0000059B">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Vispārīgas prasības</w:t>
                  </w:r>
                  <w:r w:rsidDel="00000000" w:rsidR="00000000" w:rsidRPr="00000000">
                    <w:rPr>
                      <w:rtl w:val="0"/>
                    </w:rPr>
                  </w:r>
                </w:p>
              </w:tc>
              <w:tc>
                <w:tcPr/>
                <w:p w:rsidR="00000000" w:rsidDel="00000000" w:rsidP="00000000" w:rsidRDefault="00000000" w:rsidRPr="00000000" w14:paraId="0000059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Rūpnieciski ražots galds.</w:t>
                  </w:r>
                </w:p>
                <w:p w:rsidR="00000000" w:rsidDel="00000000" w:rsidP="00000000" w:rsidRDefault="00000000" w:rsidRPr="00000000" w14:paraId="0000059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 galda ir iespēja novietot </w:t>
                  </w:r>
                  <w:r w:rsidDel="00000000" w:rsidR="00000000" w:rsidRPr="00000000">
                    <w:rPr>
                      <w:rFonts w:ascii="Times New Roman" w:cs="Times New Roman" w:eastAsia="Times New Roman" w:hAnsi="Times New Roman"/>
                      <w:i w:val="1"/>
                      <w:rtl w:val="0"/>
                    </w:rPr>
                    <w:t xml:space="preserve">ICP-QQQ</w:t>
                  </w:r>
                  <w:r w:rsidDel="00000000" w:rsidR="00000000" w:rsidRPr="00000000">
                    <w:rPr>
                      <w:rFonts w:ascii="Times New Roman" w:cs="Times New Roman" w:eastAsia="Times New Roman" w:hAnsi="Times New Roman"/>
                      <w:rtl w:val="0"/>
                    </w:rPr>
                    <w:t xml:space="preserve"> iekārtu ar palīgierīcēm.</w:t>
                  </w:r>
                </w:p>
                <w:p w:rsidR="00000000" w:rsidDel="00000000" w:rsidP="00000000" w:rsidRDefault="00000000" w:rsidRPr="00000000" w14:paraId="0000059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Skapītis iebūvēts galda rāmī un ar aizveramām durvīm.</w:t>
                  </w:r>
                </w:p>
              </w:tc>
            </w:tr>
            <w:tr>
              <w:tc>
                <w:tcPr/>
                <w:p w:rsidR="00000000" w:rsidDel="00000000" w:rsidP="00000000" w:rsidRDefault="00000000" w:rsidRPr="00000000" w14:paraId="0000059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p w:rsidR="00000000" w:rsidDel="00000000" w:rsidP="00000000" w:rsidRDefault="00000000" w:rsidRPr="00000000" w14:paraId="000005A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 iekārtas parametriem.</w:t>
                  </w:r>
                </w:p>
              </w:tc>
            </w:tr>
            <w:tr>
              <w:tc>
                <w:tcPr/>
                <w:p w:rsidR="00000000" w:rsidDel="00000000" w:rsidP="00000000" w:rsidRDefault="00000000" w:rsidRPr="00000000" w14:paraId="000005A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Nestspēja</w:t>
                  </w:r>
                </w:p>
              </w:tc>
              <w:tc>
                <w:tcPr/>
                <w:p w:rsidR="00000000" w:rsidDel="00000000" w:rsidP="00000000" w:rsidRDefault="00000000" w:rsidRPr="00000000" w14:paraId="000005A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 iekārtas parametriem.</w:t>
                  </w:r>
                </w:p>
              </w:tc>
            </w:tr>
            <w:tr>
              <w:tc>
                <w:tcPr/>
                <w:p w:rsidR="00000000" w:rsidDel="00000000" w:rsidP="00000000" w:rsidRDefault="00000000" w:rsidRPr="00000000" w14:paraId="000005A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Izturības pakāpe</w:t>
                  </w:r>
                </w:p>
              </w:tc>
              <w:tc>
                <w:tcPr/>
                <w:p w:rsidR="00000000" w:rsidDel="00000000" w:rsidP="00000000" w:rsidRDefault="00000000" w:rsidRPr="00000000" w14:paraId="000005A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Izturīgs pret mehāniskiem skrāpējumiem un ķīmiski izturīgam.</w:t>
                  </w:r>
                </w:p>
              </w:tc>
            </w:tr>
            <w:tr>
              <w:tc>
                <w:tcPr/>
                <w:p w:rsidR="00000000" w:rsidDel="00000000" w:rsidP="00000000" w:rsidRDefault="00000000" w:rsidRPr="00000000" w14:paraId="000005A5">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Aprīkojums</w:t>
                  </w:r>
                  <w:r w:rsidDel="00000000" w:rsidR="00000000" w:rsidRPr="00000000">
                    <w:rPr>
                      <w:rtl w:val="0"/>
                    </w:rPr>
                  </w:r>
                </w:p>
              </w:tc>
              <w:tc>
                <w:tcPr/>
                <w:p w:rsidR="00000000" w:rsidDel="00000000" w:rsidP="00000000" w:rsidRDefault="00000000" w:rsidRPr="00000000" w14:paraId="000005A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Aprīkots ar:</w:t>
                  </w:r>
                </w:p>
                <w:p w:rsidR="00000000" w:rsidDel="00000000" w:rsidP="00000000" w:rsidRDefault="00000000" w:rsidRPr="00000000" w14:paraId="000005A7">
                  <w:pPr>
                    <w:numPr>
                      <w:ilvl w:val="0"/>
                      <w:numId w:val="175"/>
                    </w:numPr>
                    <w:spacing w:after="0" w:line="240" w:lineRule="auto"/>
                    <w:ind w:left="176" w:hanging="176"/>
                    <w:contextualSpacing w:val="0"/>
                    <w:jc w:val="left"/>
                    <w:rPr/>
                  </w:pPr>
                  <w:r w:rsidDel="00000000" w:rsidR="00000000" w:rsidRPr="00000000">
                    <w:rPr>
                      <w:rFonts w:ascii="Times New Roman" w:cs="Times New Roman" w:eastAsia="Times New Roman" w:hAnsi="Times New Roman"/>
                      <w:rtl w:val="0"/>
                    </w:rPr>
                    <w:t xml:space="preserve">ventilāciju un skaņu un vibrāciju izolējošu skapīti vakuumsūkņa novietošanai;</w:t>
                  </w:r>
                </w:p>
                <w:p w:rsidR="00000000" w:rsidDel="00000000" w:rsidP="00000000" w:rsidRDefault="00000000" w:rsidRPr="00000000" w14:paraId="000005A8">
                  <w:pPr>
                    <w:numPr>
                      <w:ilvl w:val="0"/>
                      <w:numId w:val="175"/>
                    </w:numPr>
                    <w:spacing w:after="0" w:line="240" w:lineRule="auto"/>
                    <w:ind w:left="176" w:hanging="176"/>
                    <w:contextualSpacing w:val="0"/>
                    <w:jc w:val="left"/>
                    <w:rPr/>
                  </w:pPr>
                  <w:r w:rsidDel="00000000" w:rsidR="00000000" w:rsidRPr="00000000">
                    <w:rPr>
                      <w:rFonts w:ascii="Times New Roman" w:cs="Times New Roman" w:eastAsia="Times New Roman" w:hAnsi="Times New Roman"/>
                      <w:rtl w:val="0"/>
                    </w:rPr>
                    <w:t xml:space="preserve">rozetēm iekārtu pievienošanai;</w:t>
                  </w:r>
                </w:p>
                <w:p w:rsidR="00000000" w:rsidDel="00000000" w:rsidP="00000000" w:rsidRDefault="00000000" w:rsidRPr="00000000" w14:paraId="000005A9">
                  <w:pPr>
                    <w:numPr>
                      <w:ilvl w:val="0"/>
                      <w:numId w:val="175"/>
                    </w:numPr>
                    <w:spacing w:after="0" w:line="240" w:lineRule="auto"/>
                    <w:ind w:left="176" w:hanging="176"/>
                    <w:contextualSpacing w:val="0"/>
                    <w:jc w:val="left"/>
                    <w:rPr/>
                  </w:pPr>
                  <w:r w:rsidDel="00000000" w:rsidR="00000000" w:rsidRPr="00000000">
                    <w:rPr>
                      <w:rFonts w:ascii="Times New Roman" w:cs="Times New Roman" w:eastAsia="Times New Roman" w:hAnsi="Times New Roman"/>
                      <w:rtl w:val="0"/>
                    </w:rPr>
                    <w:t xml:space="preserve">monitora turētāju, personālā datora novietni, klaviatūras atvilktni un atkritumu šķīdumu savācēja tvertnes novietni.</w:t>
                  </w:r>
                </w:p>
              </w:tc>
            </w:tr>
          </w:tbl>
          <w:p w:rsidR="00000000" w:rsidDel="00000000" w:rsidP="00000000" w:rsidRDefault="00000000" w:rsidRPr="00000000" w14:paraId="000005AA">
            <w:pPr>
              <w:spacing w:after="120" w:before="120" w:line="240" w:lineRule="auto"/>
              <w:ind w:left="4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Dators:</w:t>
            </w:r>
          </w:p>
          <w:tbl>
            <w:tblPr>
              <w:tblStyle w:val="Table58"/>
              <w:tblW w:w="9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7087"/>
              <w:tblGridChange w:id="0">
                <w:tblGrid>
                  <w:gridCol w:w="2296"/>
                  <w:gridCol w:w="7087"/>
                </w:tblGrid>
              </w:tblGridChange>
            </w:tblGrid>
            <w:tr>
              <w:tc>
                <w:tcPr/>
                <w:p w:rsidR="00000000" w:rsidDel="00000000" w:rsidP="00000000" w:rsidRDefault="00000000" w:rsidRPr="00000000" w14:paraId="000005A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Komplektācija</w:t>
                  </w:r>
                </w:p>
              </w:tc>
              <w:tc>
                <w:tcPr/>
                <w:p w:rsidR="00000000" w:rsidDel="00000000" w:rsidP="00000000" w:rsidRDefault="00000000" w:rsidRPr="00000000" w14:paraId="000005A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Dators – 1 gab.</w:t>
                  </w:r>
                </w:p>
                <w:p w:rsidR="00000000" w:rsidDel="00000000" w:rsidP="00000000" w:rsidRDefault="00000000" w:rsidRPr="00000000" w14:paraId="000005AD">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Monitors– 1 gab.</w:t>
                  </w:r>
                  <w:r w:rsidDel="00000000" w:rsidR="00000000" w:rsidRPr="00000000">
                    <w:rPr>
                      <w:rtl w:val="0"/>
                    </w:rPr>
                  </w:r>
                </w:p>
                <w:p w:rsidR="00000000" w:rsidDel="00000000" w:rsidP="00000000" w:rsidRDefault="00000000" w:rsidRPr="00000000" w14:paraId="000005AE">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Pele – 1 gab.</w:t>
                  </w:r>
                  <w:r w:rsidDel="00000000" w:rsidR="00000000" w:rsidRPr="00000000">
                    <w:rPr>
                      <w:rtl w:val="0"/>
                    </w:rPr>
                  </w:r>
                </w:p>
                <w:p w:rsidR="00000000" w:rsidDel="00000000" w:rsidP="00000000" w:rsidRDefault="00000000" w:rsidRPr="00000000" w14:paraId="000005AF">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Klaviatūra – 1 gab.</w:t>
                  </w:r>
                  <w:r w:rsidDel="00000000" w:rsidR="00000000" w:rsidRPr="00000000">
                    <w:rPr>
                      <w:rtl w:val="0"/>
                    </w:rPr>
                  </w:r>
                </w:p>
                <w:p w:rsidR="00000000" w:rsidDel="00000000" w:rsidP="00000000" w:rsidRDefault="00000000" w:rsidRPr="00000000" w14:paraId="000005B0">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Lāzerprinteris – 1 gab.</w:t>
                  </w:r>
                  <w:r w:rsidDel="00000000" w:rsidR="00000000" w:rsidRPr="00000000">
                    <w:rPr>
                      <w:rtl w:val="0"/>
                    </w:rPr>
                  </w:r>
                </w:p>
              </w:tc>
            </w:tr>
            <w:tr>
              <w:tc>
                <w:tcPr/>
                <w:p w:rsidR="00000000" w:rsidDel="00000000" w:rsidP="00000000" w:rsidRDefault="00000000" w:rsidRPr="00000000" w14:paraId="000005B1">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Dators</w:t>
                  </w:r>
                  <w:r w:rsidDel="00000000" w:rsidR="00000000" w:rsidRPr="00000000">
                    <w:rPr>
                      <w:rtl w:val="0"/>
                    </w:rPr>
                  </w:r>
                </w:p>
              </w:tc>
              <w:tc>
                <w:tcPr/>
                <w:p w:rsidR="00000000" w:rsidDel="00000000" w:rsidP="00000000" w:rsidRDefault="00000000" w:rsidRPr="00000000" w14:paraId="000005B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Pielāgots induktīvi saistītās plazmas trīskāršā kvadrupola masspektrometra </w:t>
                  </w:r>
                  <w:r w:rsidDel="00000000" w:rsidR="00000000" w:rsidRPr="00000000">
                    <w:rPr>
                      <w:rFonts w:ascii="Times New Roman" w:cs="Times New Roman" w:eastAsia="Times New Roman" w:hAnsi="Times New Roman"/>
                      <w:i w:val="1"/>
                      <w:rtl w:val="0"/>
                    </w:rPr>
                    <w:t xml:space="preserve">ICP-QQQ</w:t>
                  </w:r>
                  <w:r w:rsidDel="00000000" w:rsidR="00000000" w:rsidRPr="00000000">
                    <w:rPr>
                      <w:rFonts w:ascii="Times New Roman" w:cs="Times New Roman" w:eastAsia="Times New Roman" w:hAnsi="Times New Roman"/>
                      <w:rtl w:val="0"/>
                    </w:rPr>
                    <w:t xml:space="preserve"> prasībām. </w:t>
                  </w:r>
                </w:p>
                <w:p w:rsidR="00000000" w:rsidDel="00000000" w:rsidP="00000000" w:rsidRDefault="00000000" w:rsidRPr="00000000" w14:paraId="000005B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Ieinstalēta piemērota operētājsistēmai un spektrometra vadības sistēma.</w:t>
                  </w:r>
                </w:p>
              </w:tc>
            </w:tr>
            <w:tr>
              <w:tc>
                <w:tcPr/>
                <w:p w:rsidR="00000000" w:rsidDel="00000000" w:rsidP="00000000" w:rsidRDefault="00000000" w:rsidRPr="00000000" w14:paraId="000005B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Monitors</w:t>
                  </w:r>
                </w:p>
              </w:tc>
              <w:tc>
                <w:tcPr/>
                <w:p w:rsidR="00000000" w:rsidDel="00000000" w:rsidP="00000000" w:rsidRDefault="00000000" w:rsidRPr="00000000" w14:paraId="000005B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collas.</w:t>
                  </w:r>
                </w:p>
              </w:tc>
            </w:tr>
          </w:tbl>
          <w:p w:rsidR="00000000" w:rsidDel="00000000" w:rsidP="00000000" w:rsidRDefault="00000000" w:rsidRPr="00000000" w14:paraId="000005B6">
            <w:pPr>
              <w:spacing w:after="120" w:before="120" w:line="240" w:lineRule="auto"/>
              <w:ind w:left="4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UPS sistēma:</w:t>
            </w:r>
          </w:p>
          <w:tbl>
            <w:tblPr>
              <w:tblStyle w:val="Table59"/>
              <w:tblW w:w="9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7087"/>
              <w:tblGridChange w:id="0">
                <w:tblGrid>
                  <w:gridCol w:w="2296"/>
                  <w:gridCol w:w="7087"/>
                </w:tblGrid>
              </w:tblGridChange>
            </w:tblGrid>
            <w:tr>
              <w:tc>
                <w:tcPr/>
                <w:p w:rsidR="00000000" w:rsidDel="00000000" w:rsidP="00000000" w:rsidRDefault="00000000" w:rsidRPr="00000000" w14:paraId="000005B7">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Vispārīgas prasības</w:t>
                  </w:r>
                  <w:r w:rsidDel="00000000" w:rsidR="00000000" w:rsidRPr="00000000">
                    <w:rPr>
                      <w:rtl w:val="0"/>
                    </w:rPr>
                  </w:r>
                </w:p>
              </w:tc>
              <w:tc>
                <w:tcPr/>
                <w:p w:rsidR="00000000" w:rsidDel="00000000" w:rsidP="00000000" w:rsidRDefault="00000000" w:rsidRPr="00000000" w14:paraId="000005B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Nodrošina iekārtas ar piederumiem nepārtraukta darbības pie strāvas īslaicīgiem zudumiem.</w:t>
                  </w:r>
                </w:p>
                <w:p w:rsidR="00000000" w:rsidDel="00000000" w:rsidP="00000000" w:rsidRDefault="00000000" w:rsidRPr="00000000" w14:paraId="000005B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Darbība jānodrošina vismaz 15 minūtes. </w:t>
                  </w:r>
                </w:p>
                <w:p w:rsidR="00000000" w:rsidDel="00000000" w:rsidP="00000000" w:rsidRDefault="00000000" w:rsidRPr="00000000" w14:paraId="000005B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Minimālā jauda vismaz 5000 VA.</w:t>
                  </w:r>
                </w:p>
              </w:tc>
            </w:tr>
          </w:tbl>
          <w:p w:rsidR="00000000" w:rsidDel="00000000" w:rsidP="00000000" w:rsidRDefault="00000000" w:rsidRPr="00000000" w14:paraId="000005BB">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14:paraId="000005BD">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B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5BF">
            <w:pPr>
              <w:spacing w:after="120" w:before="120" w:line="240" w:lineRule="auto"/>
              <w:ind w:left="39" w:firstLine="0"/>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05C0">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mēneši no preces nodošanas ekspluatācijā.</w:t>
            </w:r>
          </w:p>
          <w:p w:rsidR="00000000" w:rsidDel="00000000" w:rsidP="00000000" w:rsidRDefault="00000000" w:rsidRPr="00000000" w14:paraId="000005C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Nodrošināt: </w:t>
            </w:r>
          </w:p>
          <w:p w:rsidR="00000000" w:rsidDel="00000000" w:rsidP="00000000" w:rsidRDefault="00000000" w:rsidRPr="00000000" w14:paraId="000005C2">
            <w:pPr>
              <w:keepNext w:val="0"/>
              <w:keepLines w:val="0"/>
              <w:widowControl w:val="1"/>
              <w:numPr>
                <w:ilvl w:val="0"/>
                <w:numId w:val="17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attālinātu iekārtas servisu no ražotāja rūpnīcas, izmantojot internetu;</w:t>
            </w:r>
          </w:p>
          <w:p w:rsidR="00000000" w:rsidDel="00000000" w:rsidP="00000000" w:rsidRDefault="00000000" w:rsidRPr="00000000" w14:paraId="000005C3">
            <w:pPr>
              <w:keepNext w:val="0"/>
              <w:keepLines w:val="0"/>
              <w:widowControl w:val="1"/>
              <w:numPr>
                <w:ilvl w:val="0"/>
                <w:numId w:val="175"/>
              </w:numPr>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attālinātu diagnostiku no rūpnīcas.</w:t>
            </w:r>
          </w:p>
        </w:tc>
        <w:tc>
          <w:tcPr/>
          <w:p w:rsidR="00000000" w:rsidDel="00000000" w:rsidP="00000000" w:rsidRDefault="00000000" w:rsidRPr="00000000" w14:paraId="000005C4">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5C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5C6">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p w:rsidR="00000000" w:rsidDel="00000000" w:rsidP="00000000" w:rsidRDefault="00000000" w:rsidRPr="00000000" w14:paraId="000005C7">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darbam ar piegādāto iekārtu un piederumiem Pasūtītāja telpās. </w:t>
            </w:r>
          </w:p>
          <w:p w:rsidR="00000000" w:rsidDel="00000000" w:rsidP="00000000" w:rsidRDefault="00000000" w:rsidRPr="00000000" w14:paraId="000005C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Apmācībā jāiekļauj vismaz:</w:t>
            </w:r>
          </w:p>
          <w:p w:rsidR="00000000" w:rsidDel="00000000" w:rsidP="00000000" w:rsidRDefault="00000000" w:rsidRPr="00000000" w14:paraId="000005C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Iekārtas darbības principi.</w:t>
            </w:r>
          </w:p>
          <w:p w:rsidR="00000000" w:rsidDel="00000000" w:rsidP="00000000" w:rsidRDefault="00000000" w:rsidRPr="00000000" w14:paraId="000005C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Darbs ar iekārtu un programmatūru.</w:t>
            </w:r>
          </w:p>
          <w:p w:rsidR="00000000" w:rsidDel="00000000" w:rsidP="00000000" w:rsidRDefault="00000000" w:rsidRPr="00000000" w14:paraId="000005C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Metožu izstrāde, protokolu sastādīšana un datu interpretēšana .</w:t>
            </w:r>
          </w:p>
          <w:p w:rsidR="00000000" w:rsidDel="00000000" w:rsidP="00000000" w:rsidRDefault="00000000" w:rsidRPr="00000000" w14:paraId="000005CC">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3 dienas (16-24 stundas) vai atbilstoši ražotāja noteiktajam apmācību ilgumam.</w:t>
            </w:r>
          </w:p>
        </w:tc>
        <w:tc>
          <w:tcPr>
            <w:shd w:fill="auto" w:val="clear"/>
          </w:tcPr>
          <w:p w:rsidR="00000000" w:rsidDel="00000000" w:rsidP="00000000" w:rsidRDefault="00000000" w:rsidRPr="00000000" w14:paraId="000005CD">
            <w:pPr>
              <w:spacing w:after="120" w:before="12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05C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Pr>
          <w:p w:rsidR="00000000" w:rsidDel="00000000" w:rsidP="00000000" w:rsidRDefault="00000000" w:rsidRPr="00000000" w14:paraId="000005CF">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tcPr>
          <w:p w:rsidR="00000000" w:rsidDel="00000000" w:rsidP="00000000" w:rsidRDefault="00000000" w:rsidRPr="00000000" w14:paraId="000005D0">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tcPr>
          <w:p w:rsidR="00000000" w:rsidDel="00000000" w:rsidP="00000000" w:rsidRDefault="00000000" w:rsidRPr="00000000" w14:paraId="000005D1">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5D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i w:val="1"/>
          <w:color w:val="ff0000"/>
        </w:rPr>
      </w:pPr>
      <w:r w:rsidDel="00000000" w:rsidR="00000000" w:rsidRPr="00000000">
        <w:rPr>
          <w:rtl w:val="0"/>
        </w:rPr>
      </w:r>
    </w:p>
    <w:p w:rsidR="00000000" w:rsidDel="00000000" w:rsidP="00000000" w:rsidRDefault="00000000" w:rsidRPr="00000000" w14:paraId="000005D3">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D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10.daļa “Kriostats”</w:t>
      </w:r>
    </w:p>
    <w:p w:rsidR="00000000" w:rsidDel="00000000" w:rsidP="00000000" w:rsidRDefault="00000000" w:rsidRPr="00000000" w14:paraId="000005D5">
      <w:pPr>
        <w:spacing w:after="0" w:line="240" w:lineRule="auto"/>
        <w:contextualSpacing w:val="0"/>
        <w:rPr>
          <w:rFonts w:ascii="Times New Roman" w:cs="Times New Roman" w:eastAsia="Times New Roman" w:hAnsi="Times New Roman"/>
          <w:color w:val="ff0000"/>
        </w:rPr>
      </w:pPr>
      <w:r w:rsidDel="00000000" w:rsidR="00000000" w:rsidRPr="00000000">
        <w:rPr>
          <w:rtl w:val="0"/>
        </w:rPr>
      </w:r>
    </w:p>
    <w:tbl>
      <w:tblPr>
        <w:tblStyle w:val="Table64"/>
        <w:tblW w:w="145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324"/>
        <w:gridCol w:w="7452"/>
        <w:gridCol w:w="4110"/>
        <w:tblGridChange w:id="0">
          <w:tblGrid>
            <w:gridCol w:w="709"/>
            <w:gridCol w:w="2324"/>
            <w:gridCol w:w="7452"/>
            <w:gridCol w:w="4110"/>
          </w:tblGrid>
        </w:tblGridChange>
      </w:tblGrid>
      <w:t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5D6">
            <w:pPr>
              <w:spacing w:after="0" w:line="240" w:lineRule="auto"/>
              <w:contextualSpacing w:val="0"/>
              <w:rPr>
                <w:rFonts w:ascii="Times New Roman" w:cs="Times New Roman" w:eastAsia="Times New Roman" w:hAnsi="Times New Roman"/>
                <w:b w:val="1"/>
              </w:rPr>
            </w:pPr>
            <w:bookmarkStart w:colFirst="0" w:colLast="0" w:name="_3znysh7" w:id="3"/>
            <w:bookmarkEnd w:id="3"/>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5D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5D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5D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5DB">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5DC">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5DE">
            <w:pPr>
              <w:spacing w:after="120" w:before="12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F">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0">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 šķidro slāpekli dzesējams nemagnētisks kriostats ar mikroviļņu pieslēgumiem (1 komplekts).</w:t>
            </w:r>
          </w:p>
          <w:p w:rsidR="00000000" w:rsidDel="00000000" w:rsidP="00000000" w:rsidRDefault="00000000" w:rsidRPr="00000000" w14:paraId="000005E1">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 iekļauts:</w:t>
            </w:r>
          </w:p>
          <w:p w:rsidR="00000000" w:rsidDel="00000000" w:rsidP="00000000" w:rsidRDefault="00000000" w:rsidRPr="00000000" w14:paraId="000005E2">
            <w:pPr>
              <w:numPr>
                <w:ilvl w:val="0"/>
                <w:numId w:val="6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Kriostats ar parauga turētāju – 1 gab.;</w:t>
            </w:r>
          </w:p>
          <w:p w:rsidR="00000000" w:rsidDel="00000000" w:rsidP="00000000" w:rsidRDefault="00000000" w:rsidRPr="00000000" w14:paraId="000005E3">
            <w:pPr>
              <w:numPr>
                <w:ilvl w:val="0"/>
                <w:numId w:val="6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Lokana caurule – 1 gab.;</w:t>
            </w:r>
          </w:p>
          <w:p w:rsidR="00000000" w:rsidDel="00000000" w:rsidP="00000000" w:rsidRDefault="00000000" w:rsidRPr="00000000" w14:paraId="000005E4">
            <w:pPr>
              <w:numPr>
                <w:ilvl w:val="0"/>
                <w:numId w:val="6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Gāzes pumpis – 1 gab.;</w:t>
            </w:r>
          </w:p>
          <w:p w:rsidR="00000000" w:rsidDel="00000000" w:rsidP="00000000" w:rsidRDefault="00000000" w:rsidRPr="00000000" w14:paraId="000005E5">
            <w:pPr>
              <w:numPr>
                <w:ilvl w:val="0"/>
                <w:numId w:val="6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Gāzes plūsmas regulators – 1 gab.</w:t>
            </w:r>
          </w:p>
          <w:p w:rsidR="00000000" w:rsidDel="00000000" w:rsidP="00000000" w:rsidRDefault="00000000" w:rsidRPr="00000000" w14:paraId="000005E6">
            <w:pPr>
              <w:spacing w:after="0" w:line="240" w:lineRule="auto"/>
              <w:ind w:left="177" w:firstLine="0"/>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5E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5EA">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5EB">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5ED">
            <w:pPr>
              <w:spacing w:after="120" w:before="12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spacing w:after="0" w:before="120" w:line="240" w:lineRule="auto"/>
              <w:contextualSpacing w:val="0"/>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Kriostats</w:t>
            </w:r>
            <w:r w:rsidDel="00000000" w:rsidR="00000000" w:rsidRPr="00000000">
              <w:rPr>
                <w:rFonts w:ascii="Times New Roman" w:cs="Times New Roman" w:eastAsia="Times New Roman" w:hAnsi="Times New Roman"/>
                <w:rtl w:val="0"/>
              </w:rPr>
              <w:t xml:space="preserve">:</w:t>
            </w:r>
          </w:p>
          <w:tbl>
            <w:tblPr>
              <w:tblStyle w:val="Table61"/>
              <w:tblW w:w="9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6"/>
              <w:gridCol w:w="6524"/>
              <w:tblGridChange w:id="0">
                <w:tblGrid>
                  <w:gridCol w:w="2866"/>
                  <w:gridCol w:w="652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Parauga temperatūras regulācija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Nodrošina parauga temperatūras regulāciju diapazonā no šķidra slāpekļa temperatūras (~70 K) līdz 500 K, kā dzesētāju izmantojot šķidru slāpekli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Temperatūras sensors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iebūvēts parauga temperatūras sensors, kuram ir savienojumi ar kriostata ārpusi, un kurš spēj dot elektrisku signālu, kas mērāms ar mērkarti vai oscilogrāfu.</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Izveidots no nemagnētiskiem materiāliem.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 tādi, lai to varētu ievietot starp elektromagnēta poliem: </w:t>
                  </w:r>
                </w:p>
                <w:p w:rsidR="00000000" w:rsidDel="00000000" w:rsidP="00000000" w:rsidRDefault="00000000" w:rsidRPr="00000000" w14:paraId="000005F8">
                  <w:pPr>
                    <w:numPr>
                      <w:ilvl w:val="0"/>
                      <w:numId w:val="6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attālums starp poliem 5,5 cm; </w:t>
                  </w:r>
                </w:p>
                <w:p w:rsidR="00000000" w:rsidDel="00000000" w:rsidP="00000000" w:rsidRDefault="00000000" w:rsidRPr="00000000" w14:paraId="000005F9">
                  <w:pPr>
                    <w:numPr>
                      <w:ilvl w:val="0"/>
                      <w:numId w:val="6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ievietošanas dziļums (parauga pozīcija no elektromagnēta ārējas malas) 25 cm; </w:t>
                  </w:r>
                </w:p>
                <w:p w:rsidR="00000000" w:rsidDel="00000000" w:rsidP="00000000" w:rsidRDefault="00000000" w:rsidRPr="00000000" w14:paraId="000005FA">
                  <w:pPr>
                    <w:numPr>
                      <w:ilvl w:val="0"/>
                      <w:numId w:val="6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atveres izmērs līdz elektromagnēta poliem 9x9 cm (dziļumā 13 cm);</w:t>
                  </w:r>
                  <w:r w:rsidDel="00000000" w:rsidR="00000000" w:rsidRPr="00000000">
                    <w:rPr>
                      <w:rtl w:val="0"/>
                    </w:rPr>
                  </w:r>
                </w:p>
                <w:p w:rsidR="00000000" w:rsidDel="00000000" w:rsidP="00000000" w:rsidRDefault="00000000" w:rsidRPr="00000000" w14:paraId="000005FB">
                  <w:pPr>
                    <w:numPr>
                      <w:ilvl w:val="0"/>
                      <w:numId w:val="63"/>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357" w:hanging="357"/>
                    <w:contextualSpacing w:val="0"/>
                    <w:rPr>
                      <w:b w:val="1"/>
                    </w:rPr>
                  </w:pPr>
                  <w:r w:rsidDel="00000000" w:rsidR="00000000" w:rsidRPr="00000000">
                    <w:rPr>
                      <w:rFonts w:ascii="Times New Roman" w:cs="Times New Roman" w:eastAsia="Times New Roman" w:hAnsi="Times New Roman"/>
                      <w:rtl w:val="0"/>
                    </w:rPr>
                    <w:t xml:space="preserve">kriostata lodziņi izvietojas perpendikulāri pret poliem.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Savienojumi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Ārpusē divi SMA mikroviļņu savienojumi (vītne </w:t>
                  </w:r>
                  <w:r w:rsidDel="00000000" w:rsidR="00000000" w:rsidRPr="00000000">
                    <w:rPr>
                      <w:rFonts w:ascii="Times New Roman" w:cs="Times New Roman" w:eastAsia="Times New Roman" w:hAnsi="Times New Roman"/>
                      <w:i w:val="1"/>
                      <w:rtl w:val="0"/>
                    </w:rPr>
                    <w:t xml:space="preserve">male</w:t>
                  </w:r>
                  <w:r w:rsidDel="00000000" w:rsidR="00000000" w:rsidRPr="00000000">
                    <w:rPr>
                      <w:rFonts w:ascii="Times New Roman" w:cs="Times New Roman" w:eastAsia="Times New Roman" w:hAnsi="Times New Roman"/>
                      <w:rtl w:val="0"/>
                    </w:rPr>
                    <w:t xml:space="preserve">, kontakts </w:t>
                  </w:r>
                  <w:r w:rsidDel="00000000" w:rsidR="00000000" w:rsidRPr="00000000">
                    <w:rPr>
                      <w:rFonts w:ascii="Times New Roman" w:cs="Times New Roman" w:eastAsia="Times New Roman" w:hAnsi="Times New Roman"/>
                      <w:i w:val="1"/>
                      <w:rtl w:val="0"/>
                    </w:rPr>
                    <w:t xml:space="preserve">female</w:t>
                  </w:r>
                  <w:r w:rsidDel="00000000" w:rsidR="00000000" w:rsidRPr="00000000">
                    <w:rPr>
                      <w:rFonts w:ascii="Times New Roman" w:cs="Times New Roman" w:eastAsia="Times New Roman" w:hAnsi="Times New Roman"/>
                      <w:rtl w:val="0"/>
                    </w:rPr>
                    <w:t xml:space="preserve">), kuri savienoti ar diviem tādiem pašiem SMA savienojumiem kriostata iekšpusē, vai arī kriostatam jābūt vadu kanāliem, pa kuriem var ievietot mikroviļņu vadus un savienojumus kriostatā tā, lai tas </w:t>
                  </w:r>
                  <w:r w:rsidDel="00000000" w:rsidR="00000000" w:rsidRPr="00000000">
                    <w:rPr>
                      <w:rFonts w:ascii="Times New Roman" w:cs="Times New Roman" w:eastAsia="Times New Roman" w:hAnsi="Times New Roman"/>
                      <w:color w:val="000000"/>
                      <w:rtl w:val="0"/>
                    </w:rPr>
                    <w:t xml:space="preserve">sasniedz paraugu (vadu diametrs 2mm).</w:t>
                  </w:r>
                </w:p>
                <w:p w:rsidR="00000000" w:rsidDel="00000000" w:rsidP="00000000" w:rsidRDefault="00000000" w:rsidRPr="00000000" w14:paraId="000005F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Savienojams ar augsta vakuuma sistēmu ārējās vakuuma kameras atsūknēšanai.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Kriostata lodziņi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divi viens otram pretī.</w:t>
                  </w:r>
                </w:p>
                <w:p w:rsidR="00000000" w:rsidDel="00000000" w:rsidP="00000000" w:rsidRDefault="00000000" w:rsidRPr="00000000" w14:paraId="0000060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Caurlaidīgi (vismaz 90%) viļņa garumu diapazonā 500 – 1200 nm.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Gāzes pumpis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Gāzes pumpis, kas iekļauts komplektācijā, savietojams ar kriostatu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Gāzes plūsmas regulators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Gāzes plūsmas regulators, kas iekļauts komplektācijā, savietojams ar kriostatu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Veicamo mērījumu tips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Kriostatā jāspēj veikt mērījumus gan caur paraugu caurizgājušajai gaismai, gan atstarotajai gaismai.</w:t>
                  </w:r>
                </w:p>
              </w:tc>
            </w:tr>
          </w:tbl>
          <w:p w:rsidR="00000000" w:rsidDel="00000000" w:rsidP="00000000" w:rsidRDefault="00000000" w:rsidRPr="00000000" w14:paraId="00000608">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Parauga turētājs</w:t>
            </w:r>
            <w:r w:rsidDel="00000000" w:rsidR="00000000" w:rsidRPr="00000000">
              <w:rPr>
                <w:rFonts w:ascii="Times New Roman" w:cs="Times New Roman" w:eastAsia="Times New Roman" w:hAnsi="Times New Roman"/>
                <w:rtl w:val="0"/>
              </w:rPr>
              <w:t xml:space="preserve">:</w:t>
            </w:r>
          </w:p>
          <w:tbl>
            <w:tblPr>
              <w:tblStyle w:val="Table62"/>
              <w:tblW w:w="9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6"/>
              <w:gridCol w:w="6524"/>
              <w:tblGridChange w:id="0">
                <w:tblGrid>
                  <w:gridCol w:w="2866"/>
                  <w:gridCol w:w="652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pozicionēšanas iespējas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Regulējams tā, lai parauga pētāmo virsmu varētu novietot: </w:t>
                  </w:r>
                </w:p>
                <w:p w:rsidR="00000000" w:rsidDel="00000000" w:rsidP="00000000" w:rsidRDefault="00000000" w:rsidRPr="00000000" w14:paraId="0000060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paralēli lodziņiem;</w:t>
                  </w:r>
                </w:p>
                <w:p w:rsidR="00000000" w:rsidDel="00000000" w:rsidP="00000000" w:rsidRDefault="00000000" w:rsidRPr="00000000" w14:paraId="000006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perpendikulāri lodziņiem.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Maksimālais parauga izmērs, ko var iestiprināt parauga turētājā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Jāvar nostiprināt paraugus ar izmēru līdz 10x10 mm un biezumā līdz 5 mm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Mikroviļņu starojuma pievade paraugam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nodrošina mikroviļņu pievadu (izmantojot iepriekšminētos SMA savienojumus vai vadu kanālus) frekvencēm no ~0 līdz 6000 MHz.</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novietojums pie kriostata lodziņiem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Paraugam jābūt novietojamam pie kriostata lodziņiem attālumā, sākot no 4,5 mm.</w:t>
                  </w:r>
                </w:p>
              </w:tc>
            </w:tr>
          </w:tbl>
          <w:p w:rsidR="00000000" w:rsidDel="00000000" w:rsidP="00000000" w:rsidRDefault="00000000" w:rsidRPr="00000000" w14:paraId="0000061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Lokanā caurule:</w:t>
            </w:r>
          </w:p>
          <w:tbl>
            <w:tblPr>
              <w:tblStyle w:val="Table63"/>
              <w:tblW w:w="9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6"/>
              <w:gridCol w:w="6524"/>
              <w:tblGridChange w:id="0">
                <w:tblGrid>
                  <w:gridCol w:w="2866"/>
                  <w:gridCol w:w="652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Vispārīgs raksturojums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Savieno kriostata iekšējo rezervuāru (</w:t>
                  </w:r>
                  <w:r w:rsidDel="00000000" w:rsidR="00000000" w:rsidRPr="00000000">
                    <w:rPr>
                      <w:rFonts w:ascii="Times New Roman" w:cs="Times New Roman" w:eastAsia="Times New Roman" w:hAnsi="Times New Roman"/>
                      <w:i w:val="1"/>
                      <w:rtl w:val="0"/>
                    </w:rPr>
                    <w:t xml:space="preserve">ietilpst pērkamās iekārtas komplektācijā, iepirkumā tiek iegādāts</w:t>
                  </w:r>
                  <w:r w:rsidDel="00000000" w:rsidR="00000000" w:rsidRPr="00000000">
                    <w:rPr>
                      <w:rFonts w:ascii="Times New Roman" w:cs="Times New Roman" w:eastAsia="Times New Roman" w:hAnsi="Times New Roman"/>
                      <w:rtl w:val="0"/>
                    </w:rPr>
                    <w:t xml:space="preserve">)  un liela tilpuma djuāru (</w:t>
                  </w:r>
                  <w:r w:rsidDel="00000000" w:rsidR="00000000" w:rsidRPr="00000000">
                    <w:rPr>
                      <w:rFonts w:ascii="Times New Roman" w:cs="Times New Roman" w:eastAsia="Times New Roman" w:hAnsi="Times New Roman"/>
                      <w:i w:val="1"/>
                      <w:rtl w:val="0"/>
                    </w:rPr>
                    <w:t xml:space="preserve">iepirkumā netiek iegādāts</w:t>
                  </w:r>
                  <w:r w:rsidDel="00000000" w:rsidR="00000000" w:rsidRPr="00000000">
                    <w:rPr>
                      <w:rFonts w:ascii="Times New Roman" w:cs="Times New Roman" w:eastAsia="Times New Roman" w:hAnsi="Times New Roman"/>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kriostata rezervuāra pieslēgumvietu un djuāra pieslēgumvietu (0,5 collas </w:t>
                  </w:r>
                  <w:r w:rsidDel="00000000" w:rsidR="00000000" w:rsidRPr="00000000">
                    <w:rPr>
                      <w:rFonts w:ascii="Times New Roman" w:cs="Times New Roman" w:eastAsia="Times New Roman" w:hAnsi="Times New Roman"/>
                      <w:i w:val="1"/>
                      <w:rtl w:val="0"/>
                    </w:rPr>
                    <w:t xml:space="preserve">male</w:t>
                  </w:r>
                  <w:r w:rsidDel="00000000" w:rsidR="00000000" w:rsidRPr="00000000">
                    <w:rPr>
                      <w:rFonts w:ascii="Times New Roman" w:cs="Times New Roman" w:eastAsia="Times New Roman" w:hAnsi="Times New Roman"/>
                      <w:rtl w:val="0"/>
                    </w:rPr>
                    <w:t xml:space="preserve"> vītne).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Pielietojamība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Paredzēta šķidrā slāpekļa pārvadei.</w:t>
                  </w:r>
                  <w:r w:rsidDel="00000000" w:rsidR="00000000" w:rsidRPr="00000000">
                    <w:rPr>
                      <w:rtl w:val="0"/>
                    </w:rPr>
                  </w:r>
                </w:p>
              </w:tc>
            </w:tr>
          </w:tbl>
          <w:p w:rsidR="00000000" w:rsidDel="00000000" w:rsidP="00000000" w:rsidRDefault="00000000" w:rsidRPr="00000000" w14:paraId="0000061A">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D">
            <w:pPr>
              <w:spacing w:after="120" w:before="120" w:line="240" w:lineRule="auto"/>
              <w:contextualSpacing w:val="0"/>
              <w:rPr>
                <w:rFonts w:ascii="Times New Roman" w:cs="Times New Roman" w:eastAsia="Times New Roman" w:hAnsi="Times New Roman"/>
                <w:highlight w:val="darkGreen"/>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E">
            <w:pPr>
              <w:spacing w:after="120" w:before="120" w:line="240" w:lineRule="auto"/>
              <w:contextualSpacing w:val="0"/>
              <w:rPr>
                <w:rFonts w:ascii="Times New Roman" w:cs="Times New Roman" w:eastAsia="Times New Roman" w:hAnsi="Times New Roman"/>
                <w:highlight w:val="darkGreen"/>
              </w:rPr>
            </w:pPr>
            <w:r w:rsidDel="00000000" w:rsidR="00000000" w:rsidRPr="00000000">
              <w:rPr>
                <w:rFonts w:ascii="Times New Roman" w:cs="Times New Roman" w:eastAsia="Times New Roman" w:hAnsi="Times New Roman"/>
                <w:b w:val="1"/>
                <w:rtl w:val="0"/>
              </w:rPr>
              <w:t xml:space="preserve">Garantija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F">
            <w:pPr>
              <w:spacing w:after="120" w:before="120" w:line="240" w:lineRule="auto"/>
              <w:contextualSpacing w:val="0"/>
              <w:rPr>
                <w:rFonts w:ascii="Times New Roman" w:cs="Times New Roman" w:eastAsia="Times New Roman" w:hAnsi="Times New Roman"/>
                <w:highlight w:val="darkGreen"/>
              </w:rPr>
            </w:pPr>
            <w:r w:rsidDel="00000000" w:rsidR="00000000" w:rsidRPr="00000000">
              <w:rPr>
                <w:rFonts w:ascii="Times New Roman" w:cs="Times New Roman" w:eastAsia="Times New Roman" w:hAnsi="Times New Roman"/>
                <w:rtl w:val="0"/>
              </w:rPr>
              <w:t xml:space="preserve">Vismaz 12 mēneši no preces nodošanas ekspluatācijā.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0">
            <w:pPr>
              <w:spacing w:after="120" w:before="120" w:line="240" w:lineRule="auto"/>
              <w:contextualSpacing w:val="0"/>
              <w:rPr>
                <w:rFonts w:ascii="Times New Roman" w:cs="Times New Roman" w:eastAsia="Times New Roman" w:hAnsi="Times New Roman"/>
                <w:highlight w:val="darkGree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1">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2">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3">
            <w:pPr>
              <w:spacing w:after="120" w:before="120" w:line="240" w:lineRule="auto"/>
              <w:contextualSpacing w:val="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Latvijas Universitātes Fizikas un matemātikas fakultāte,  Zeļļu iela 25, Rīga, LV-1002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4">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62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26">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27">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28">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daļa “Termālās un redzamās gaismas kameras komplektā ar bezpilota lidaparātu”</w:t>
      </w:r>
    </w:p>
    <w:p w:rsidR="00000000" w:rsidDel="00000000" w:rsidP="00000000" w:rsidRDefault="00000000" w:rsidRPr="00000000" w14:paraId="00000629">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tbl>
      <w:tblPr>
        <w:tblStyle w:val="Table77"/>
        <w:tblW w:w="145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
        <w:gridCol w:w="3015"/>
        <w:gridCol w:w="6765"/>
        <w:gridCol w:w="4111"/>
        <w:tblGridChange w:id="0">
          <w:tblGrid>
            <w:gridCol w:w="705"/>
            <w:gridCol w:w="3015"/>
            <w:gridCol w:w="6765"/>
            <w:gridCol w:w="4111"/>
          </w:tblGrid>
        </w:tblGridChange>
      </w:tblGrid>
      <w:tr>
        <w:tc>
          <w:tcPr>
            <w:shd w:fill="d9ead3" w:val="clear"/>
            <w:vAlign w:val="center"/>
          </w:tcPr>
          <w:p w:rsidR="00000000" w:rsidDel="00000000" w:rsidP="00000000" w:rsidRDefault="00000000" w:rsidRPr="00000000" w14:paraId="0000062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62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62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62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62F">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vAlign w:val="center"/>
          </w:tcPr>
          <w:p w:rsidR="00000000" w:rsidDel="00000000" w:rsidP="00000000" w:rsidRDefault="00000000" w:rsidRPr="00000000" w14:paraId="00000630">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w:t>
            </w:r>
          </w:p>
        </w:tc>
        <w:tc>
          <w:tcPr>
            <w:shd w:fill="d9d9d9" w:val="clear"/>
          </w:tcPr>
          <w:p w:rsidR="00000000" w:rsidDel="00000000" w:rsidP="00000000" w:rsidRDefault="00000000" w:rsidRPr="00000000" w14:paraId="00000632">
            <w:pPr>
              <w:spacing w:after="120" w:before="120" w:line="240" w:lineRule="auto"/>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633">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634">
            <w:pPr>
              <w:spacing w:after="120" w:before="120" w:line="240" w:lineRule="auto"/>
              <w:ind w:left="4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Termālās un redzamās gaismas kameras komplektā ar bezpilota lidaparātu (1 komplekts)</w:t>
            </w:r>
          </w:p>
          <w:p w:rsidR="00000000" w:rsidDel="00000000" w:rsidP="00000000" w:rsidRDefault="00000000" w:rsidRPr="00000000" w14:paraId="00000635">
            <w:pPr>
              <w:spacing w:after="0" w:line="240" w:lineRule="auto"/>
              <w:ind w:left="39"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 ietilpst vismaz:</w:t>
            </w:r>
          </w:p>
          <w:p w:rsidR="00000000" w:rsidDel="00000000" w:rsidP="00000000" w:rsidRDefault="00000000" w:rsidRPr="00000000" w14:paraId="00000636">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Bezpilota lidaparāts – 1 gab.</w:t>
            </w:r>
          </w:p>
          <w:p w:rsidR="00000000" w:rsidDel="00000000" w:rsidP="00000000" w:rsidRDefault="00000000" w:rsidRPr="00000000" w14:paraId="00000637">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Lidaparāta standarta akumulators – 1 gab.</w:t>
            </w:r>
          </w:p>
          <w:p w:rsidR="00000000" w:rsidDel="00000000" w:rsidP="00000000" w:rsidRDefault="00000000" w:rsidRPr="00000000" w14:paraId="00000638">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Lidaparāta papildus akumulatori – 3 gab.</w:t>
            </w:r>
          </w:p>
          <w:p w:rsidR="00000000" w:rsidDel="00000000" w:rsidP="00000000" w:rsidRDefault="00000000" w:rsidRPr="00000000" w14:paraId="00000639">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Termālā foto/ video kamera  - 1 gab.</w:t>
            </w:r>
          </w:p>
          <w:p w:rsidR="00000000" w:rsidDel="00000000" w:rsidP="00000000" w:rsidRDefault="00000000" w:rsidRPr="00000000" w14:paraId="0000063A">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Redzamā gaismas foto/ video kamera – 1 gab.</w:t>
            </w:r>
          </w:p>
          <w:p w:rsidR="00000000" w:rsidDel="00000000" w:rsidP="00000000" w:rsidRDefault="00000000" w:rsidRPr="00000000" w14:paraId="0000063B">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Tālvadība – 2 gab.</w:t>
            </w:r>
          </w:p>
          <w:p w:rsidR="00000000" w:rsidDel="00000000" w:rsidP="00000000" w:rsidRDefault="00000000" w:rsidRPr="00000000" w14:paraId="0000063C">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Akumulatora lādētājs (DJI vai ekvivalents) – 2 gab.</w:t>
            </w:r>
          </w:p>
          <w:p w:rsidR="00000000" w:rsidDel="00000000" w:rsidP="00000000" w:rsidRDefault="00000000" w:rsidRPr="00000000" w14:paraId="0000063D">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Vizuālās pozicionēšanas sistēma (GPS) – 1 gab.</w:t>
            </w:r>
          </w:p>
          <w:p w:rsidR="00000000" w:rsidDel="00000000" w:rsidP="00000000" w:rsidRDefault="00000000" w:rsidRPr="00000000" w14:paraId="0000063E">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Izturīgs futlāris komplekta pārnēsāšanai – 1 gab.;</w:t>
            </w:r>
          </w:p>
          <w:p w:rsidR="00000000" w:rsidDel="00000000" w:rsidP="00000000" w:rsidRDefault="00000000" w:rsidRPr="00000000" w14:paraId="0000063F">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i w:val="1"/>
                <w:rtl w:val="0"/>
              </w:rPr>
              <w:t xml:space="preserve">Micro </w:t>
            </w:r>
            <w:r w:rsidDel="00000000" w:rsidR="00000000" w:rsidRPr="00000000">
              <w:rPr>
                <w:rFonts w:ascii="Times New Roman" w:cs="Times New Roman" w:eastAsia="Times New Roman" w:hAnsi="Times New Roman"/>
                <w:rtl w:val="0"/>
              </w:rPr>
              <w:t xml:space="preserve">SD karte ar ietilpību vismaz 32 GB – 1 gab.</w:t>
            </w:r>
          </w:p>
          <w:p w:rsidR="00000000" w:rsidDel="00000000" w:rsidP="00000000" w:rsidRDefault="00000000" w:rsidRPr="00000000" w14:paraId="00000640">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i w:val="1"/>
                <w:rtl w:val="0"/>
              </w:rPr>
              <w:t xml:space="preserve">Micro </w:t>
            </w:r>
            <w:r w:rsidDel="00000000" w:rsidR="00000000" w:rsidRPr="00000000">
              <w:rPr>
                <w:rFonts w:ascii="Times New Roman" w:cs="Times New Roman" w:eastAsia="Times New Roman" w:hAnsi="Times New Roman"/>
                <w:rtl w:val="0"/>
              </w:rPr>
              <w:t xml:space="preserve">SD karte ar ietilpību vismaz 64 GB – 1 gab.</w:t>
            </w:r>
          </w:p>
          <w:p w:rsidR="00000000" w:rsidDel="00000000" w:rsidP="00000000" w:rsidRDefault="00000000" w:rsidRPr="00000000" w14:paraId="00000641">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Programmatūra – 1 gab.</w:t>
            </w:r>
          </w:p>
          <w:p w:rsidR="00000000" w:rsidDel="00000000" w:rsidP="00000000" w:rsidRDefault="00000000" w:rsidRPr="00000000" w14:paraId="00000642">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Planšete – 2 gab.</w:t>
            </w:r>
          </w:p>
          <w:p w:rsidR="00000000" w:rsidDel="00000000" w:rsidP="00000000" w:rsidRDefault="00000000" w:rsidRPr="00000000" w14:paraId="00000643">
            <w:pPr>
              <w:numPr>
                <w:ilvl w:val="0"/>
                <w:numId w:val="78"/>
              </w:numPr>
              <w:spacing w:after="0" w:before="0" w:line="240" w:lineRule="auto"/>
              <w:ind w:left="399" w:hanging="360"/>
              <w:contextualSpacing w:val="1"/>
              <w:rPr/>
            </w:pPr>
            <w:r w:rsidDel="00000000" w:rsidR="00000000" w:rsidRPr="00000000">
              <w:rPr>
                <w:rFonts w:ascii="Times New Roman" w:cs="Times New Roman" w:eastAsia="Times New Roman" w:hAnsi="Times New Roman"/>
                <w:rtl w:val="0"/>
              </w:rPr>
              <w:t xml:space="preserve">Planšetes aizsargmaciņš – 2 gab.</w:t>
            </w:r>
          </w:p>
          <w:p w:rsidR="00000000" w:rsidDel="00000000" w:rsidP="00000000" w:rsidRDefault="00000000" w:rsidRPr="00000000" w14:paraId="00000644">
            <w:pPr>
              <w:spacing w:after="120" w:before="12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i w:val="1"/>
                <w:rtl w:val="0"/>
              </w:rPr>
              <w:t xml:space="preserve">Visām komplektējošajām daļām ir jābūt savstarpēji saderīgām.</w:t>
            </w:r>
            <w:r w:rsidDel="00000000" w:rsidR="00000000" w:rsidRPr="00000000">
              <w:rPr>
                <w:rtl w:val="0"/>
              </w:rPr>
            </w:r>
          </w:p>
        </w:tc>
        <w:tc>
          <w:tcPr/>
          <w:p w:rsidR="00000000" w:rsidDel="00000000" w:rsidP="00000000" w:rsidRDefault="00000000" w:rsidRPr="00000000" w14:paraId="00000646">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Termālās un redzamās gaismas kameras komplektā ar bezpilota lidaparāts:</w:t>
            </w:r>
          </w:p>
          <w:p w:rsidR="00000000" w:rsidDel="00000000" w:rsidP="00000000" w:rsidRDefault="00000000" w:rsidRPr="00000000" w14:paraId="00000647">
            <w:pP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64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0649">
            <w:pPr>
              <w:spacing w:after="120" w:before="120" w:line="240" w:lineRule="auto"/>
              <w:contextualSpacing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tc>
        <w:tc>
          <w:tcPr>
            <w:gridSpan w:val="2"/>
            <w:shd w:fill="d9d9d9" w:val="clear"/>
            <w:vAlign w:val="center"/>
          </w:tcPr>
          <w:p w:rsidR="00000000" w:rsidDel="00000000" w:rsidP="00000000" w:rsidRDefault="00000000" w:rsidRPr="00000000" w14:paraId="0000064A">
            <w:pPr>
              <w:spacing w:after="120" w:before="120" w:line="240" w:lineRule="auto"/>
              <w:contextualSpacing w:val="0"/>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vAlign w:val="center"/>
          </w:tcPr>
          <w:p w:rsidR="00000000" w:rsidDel="00000000" w:rsidP="00000000" w:rsidRDefault="00000000" w:rsidRPr="00000000" w14:paraId="0000064C">
            <w:pPr>
              <w:spacing w:after="120" w:before="120" w:line="240" w:lineRule="auto"/>
              <w:contextualSpacing w:val="0"/>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64D">
            <w:pPr>
              <w:spacing w:after="120" w:before="120" w:line="240" w:lineRule="auto"/>
              <w:contextualSpacing w:val="0"/>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64E">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Termālās un redzamās gaismas kameras komplektā ar bezpilota lidaparātu </w:t>
            </w:r>
          </w:p>
          <w:p w:rsidR="00000000" w:rsidDel="00000000" w:rsidP="00000000" w:rsidRDefault="00000000" w:rsidRPr="00000000" w14:paraId="0000064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Iegādājamās preces pieļaujamie apkārtējās vides parametri:</w:t>
            </w:r>
          </w:p>
          <w:tbl>
            <w:tblPr>
              <w:tblStyle w:val="Table65"/>
              <w:tblW w:w="89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6095"/>
              <w:tblGridChange w:id="0">
                <w:tblGrid>
                  <w:gridCol w:w="2899"/>
                  <w:gridCol w:w="6095"/>
                </w:tblGrid>
              </w:tblGridChange>
            </w:tblGrid>
            <w:tr>
              <w:tc>
                <w:tcPr/>
                <w:p w:rsidR="00000000" w:rsidDel="00000000" w:rsidP="00000000" w:rsidRDefault="00000000" w:rsidRPr="00000000" w14:paraId="0000065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Pieļaujamais temperatūras diapazons darbības laikā</w:t>
                  </w:r>
                  <w:r w:rsidDel="00000000" w:rsidR="00000000" w:rsidRPr="00000000">
                    <w:rPr>
                      <w:rtl w:val="0"/>
                    </w:rPr>
                  </w:r>
                </w:p>
              </w:tc>
              <w:tc>
                <w:tcPr/>
                <w:p w:rsidR="00000000" w:rsidDel="00000000" w:rsidP="00000000" w:rsidRDefault="00000000" w:rsidRPr="00000000" w14:paraId="0000065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no –10 līdz +40°C.</w:t>
                  </w:r>
                  <w:r w:rsidDel="00000000" w:rsidR="00000000" w:rsidRPr="00000000">
                    <w:rPr>
                      <w:rtl w:val="0"/>
                    </w:rPr>
                  </w:r>
                </w:p>
              </w:tc>
            </w:tr>
            <w:tr>
              <w:tc>
                <w:tcPr/>
                <w:p w:rsidR="00000000" w:rsidDel="00000000" w:rsidP="00000000" w:rsidRDefault="00000000" w:rsidRPr="00000000" w14:paraId="0000065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Pieļaujamais temperatūras diapazons glabāšanas laikā </w:t>
                  </w:r>
                  <w:r w:rsidDel="00000000" w:rsidR="00000000" w:rsidRPr="00000000">
                    <w:rPr>
                      <w:rtl w:val="0"/>
                    </w:rPr>
                  </w:r>
                </w:p>
              </w:tc>
              <w:tc>
                <w:tcPr/>
                <w:p w:rsidR="00000000" w:rsidDel="00000000" w:rsidP="00000000" w:rsidRDefault="00000000" w:rsidRPr="00000000" w14:paraId="0000065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no –30 līdz +70°C</w:t>
                  </w:r>
                  <w:r w:rsidDel="00000000" w:rsidR="00000000" w:rsidRPr="00000000">
                    <w:rPr>
                      <w:rtl w:val="0"/>
                    </w:rPr>
                  </w:r>
                </w:p>
              </w:tc>
            </w:tr>
            <w:tr>
              <w:tc>
                <w:tcPr/>
                <w:p w:rsidR="00000000" w:rsidDel="00000000" w:rsidP="00000000" w:rsidRDefault="00000000" w:rsidRPr="00000000" w14:paraId="0000065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Pieļaujamās temperatūras svārstības darbības laikā</w:t>
                  </w:r>
                  <w:r w:rsidDel="00000000" w:rsidR="00000000" w:rsidRPr="00000000">
                    <w:rPr>
                      <w:rtl w:val="0"/>
                    </w:rPr>
                  </w:r>
                </w:p>
              </w:tc>
              <w:tc>
                <w:tcPr/>
                <w:p w:rsidR="00000000" w:rsidDel="00000000" w:rsidP="00000000" w:rsidRDefault="00000000" w:rsidRPr="00000000" w14:paraId="0000065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5°C/min</w:t>
                  </w:r>
                  <w:r w:rsidDel="00000000" w:rsidR="00000000" w:rsidRPr="00000000">
                    <w:rPr>
                      <w:rtl w:val="0"/>
                    </w:rPr>
                  </w:r>
                </w:p>
              </w:tc>
            </w:tr>
            <w:tr>
              <w:tc>
                <w:tcPr/>
                <w:p w:rsidR="00000000" w:rsidDel="00000000" w:rsidP="00000000" w:rsidRDefault="00000000" w:rsidRPr="00000000" w14:paraId="0000065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Pieļaujamais gaisa mitrums</w:t>
                  </w:r>
                  <w:r w:rsidDel="00000000" w:rsidR="00000000" w:rsidRPr="00000000">
                    <w:rPr>
                      <w:rtl w:val="0"/>
                    </w:rPr>
                  </w:r>
                </w:p>
              </w:tc>
              <w:tc>
                <w:tcPr/>
                <w:p w:rsidR="00000000" w:rsidDel="00000000" w:rsidP="00000000" w:rsidRDefault="00000000" w:rsidRPr="00000000" w14:paraId="0000065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no 5 līdz 95%</w:t>
                  </w:r>
                  <w:r w:rsidDel="00000000" w:rsidR="00000000" w:rsidRPr="00000000">
                    <w:rPr>
                      <w:rtl w:val="0"/>
                    </w:rPr>
                  </w:r>
                </w:p>
              </w:tc>
            </w:tr>
          </w:tbl>
          <w:p w:rsidR="00000000" w:rsidDel="00000000" w:rsidP="00000000" w:rsidRDefault="00000000" w:rsidRPr="00000000" w14:paraId="00000658">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Bezpilota lidaparāts: </w:t>
            </w:r>
          </w:p>
          <w:tbl>
            <w:tblPr>
              <w:tblStyle w:val="Table66"/>
              <w:tblW w:w="89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6095"/>
              <w:tblGridChange w:id="0">
                <w:tblGrid>
                  <w:gridCol w:w="2899"/>
                  <w:gridCol w:w="6095"/>
                </w:tblGrid>
              </w:tblGridChange>
            </w:tblGrid>
            <w:tr>
              <w:tc>
                <w:tcPr/>
                <w:p w:rsidR="00000000" w:rsidDel="00000000" w:rsidP="00000000" w:rsidRDefault="00000000" w:rsidRPr="00000000" w14:paraId="0000065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Vizuālās pozicionēšanas sistēma</w:t>
                  </w:r>
                </w:p>
              </w:tc>
              <w:tc>
                <w:tcPr/>
                <w:p w:rsidR="00000000" w:rsidDel="00000000" w:rsidP="00000000" w:rsidRDefault="00000000" w:rsidRPr="00000000" w14:paraId="0000065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Aprīkots ar GPS, spēj veikt kartē uzdoto maršrutu un ierakstīt GPS pozīciju attēlu/video metadatos vai palīgfailos.</w:t>
                  </w:r>
                </w:p>
              </w:tc>
            </w:tr>
            <w:tr>
              <w:tc>
                <w:tcPr/>
                <w:p w:rsidR="00000000" w:rsidDel="00000000" w:rsidP="00000000" w:rsidRDefault="00000000" w:rsidRPr="00000000" w14:paraId="0000065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Lidojuma laiks ar redzamās gaismas kameru un ar vienu baterijas uzlādi</w:t>
                  </w:r>
                </w:p>
              </w:tc>
              <w:tc>
                <w:tcPr/>
                <w:p w:rsidR="00000000" w:rsidDel="00000000" w:rsidP="00000000" w:rsidRDefault="00000000" w:rsidRPr="00000000" w14:paraId="0000065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līdz 18 min</w:t>
                  </w:r>
                </w:p>
              </w:tc>
            </w:tr>
            <w:tr>
              <w:tc>
                <w:tcPr/>
                <w:p w:rsidR="00000000" w:rsidDel="00000000" w:rsidP="00000000" w:rsidRDefault="00000000" w:rsidRPr="00000000" w14:paraId="0000065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Pieļaujamais temperatūras diapazons darbības laikā</w:t>
                  </w:r>
                </w:p>
              </w:tc>
              <w:tc>
                <w:tcPr/>
                <w:p w:rsidR="00000000" w:rsidDel="00000000" w:rsidP="00000000" w:rsidRDefault="00000000" w:rsidRPr="00000000" w14:paraId="0000065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-10 līdz 40 °C</w:t>
                  </w:r>
                </w:p>
              </w:tc>
            </w:tr>
          </w:tbl>
          <w:p w:rsidR="00000000" w:rsidDel="00000000" w:rsidP="00000000" w:rsidRDefault="00000000" w:rsidRPr="00000000" w14:paraId="0000065F">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Lidaparāta standarta akumulators: </w:t>
            </w:r>
          </w:p>
          <w:tbl>
            <w:tblPr>
              <w:tblStyle w:val="Table67"/>
              <w:tblW w:w="89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6095"/>
              <w:tblGridChange w:id="0">
                <w:tblGrid>
                  <w:gridCol w:w="2899"/>
                  <w:gridCol w:w="6095"/>
                </w:tblGrid>
              </w:tblGridChange>
            </w:tblGrid>
            <w:tr>
              <w:tc>
                <w:tcPr/>
                <w:p w:rsidR="00000000" w:rsidDel="00000000" w:rsidP="00000000" w:rsidRDefault="00000000" w:rsidRPr="00000000" w14:paraId="0000066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Akumulators</w:t>
                  </w:r>
                </w:p>
              </w:tc>
              <w:tc>
                <w:tcPr/>
                <w:p w:rsidR="00000000" w:rsidDel="00000000" w:rsidP="00000000" w:rsidRDefault="00000000" w:rsidRPr="00000000" w14:paraId="0000066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Inteliģentais lidojuma akumulators</w:t>
                  </w:r>
                </w:p>
              </w:tc>
            </w:tr>
            <w:tr>
              <w:tc>
                <w:tcPr/>
                <w:p w:rsidR="00000000" w:rsidDel="00000000" w:rsidP="00000000" w:rsidRDefault="00000000" w:rsidRPr="00000000" w14:paraId="0000066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Skaits</w:t>
                  </w:r>
                </w:p>
              </w:tc>
              <w:tc>
                <w:tcPr/>
                <w:p w:rsidR="00000000" w:rsidDel="00000000" w:rsidP="00000000" w:rsidRDefault="00000000" w:rsidRPr="00000000" w14:paraId="0000066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 gab.</w:t>
                  </w:r>
                </w:p>
              </w:tc>
            </w:tr>
            <w:tr>
              <w:tc>
                <w:tcPr/>
                <w:p w:rsidR="00000000" w:rsidDel="00000000" w:rsidP="00000000" w:rsidRDefault="00000000" w:rsidRPr="00000000" w14:paraId="0000066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Ietilpība</w:t>
                  </w:r>
                </w:p>
              </w:tc>
              <w:tc>
                <w:tcPr/>
                <w:p w:rsidR="00000000" w:rsidDel="00000000" w:rsidP="00000000" w:rsidRDefault="00000000" w:rsidRPr="00000000" w14:paraId="0000066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4500 ma / h</w:t>
                  </w:r>
                </w:p>
              </w:tc>
            </w:tr>
            <w:tr>
              <w:tc>
                <w:tcPr/>
                <w:p w:rsidR="00000000" w:rsidDel="00000000" w:rsidP="00000000" w:rsidRDefault="00000000" w:rsidRPr="00000000" w14:paraId="0000066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Voltāža</w:t>
                  </w:r>
                </w:p>
              </w:tc>
              <w:tc>
                <w:tcPr/>
                <w:p w:rsidR="00000000" w:rsidDel="00000000" w:rsidP="00000000" w:rsidRDefault="00000000" w:rsidRPr="00000000" w14:paraId="0000066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22.8 V</w:t>
                  </w:r>
                </w:p>
              </w:tc>
            </w:tr>
            <w:tr>
              <w:tc>
                <w:tcPr/>
                <w:p w:rsidR="00000000" w:rsidDel="00000000" w:rsidP="00000000" w:rsidRDefault="00000000" w:rsidRPr="00000000" w14:paraId="0000066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Akumulatora veids</w:t>
                  </w:r>
                </w:p>
              </w:tc>
              <w:tc>
                <w:tcPr/>
                <w:p w:rsidR="00000000" w:rsidDel="00000000" w:rsidP="00000000" w:rsidRDefault="00000000" w:rsidRPr="00000000" w14:paraId="0000066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LiPo</w:t>
                  </w:r>
                  <w:r w:rsidDel="00000000" w:rsidR="00000000" w:rsidRPr="00000000">
                    <w:rPr>
                      <w:rFonts w:ascii="Times New Roman" w:cs="Times New Roman" w:eastAsia="Times New Roman" w:hAnsi="Times New Roman"/>
                      <w:rtl w:val="0"/>
                    </w:rPr>
                    <w:t xml:space="preserve"> 6S</w:t>
                  </w:r>
                </w:p>
              </w:tc>
            </w:tr>
            <w:tr>
              <w:tc>
                <w:tcPr/>
                <w:p w:rsidR="00000000" w:rsidDel="00000000" w:rsidP="00000000" w:rsidRDefault="00000000" w:rsidRPr="00000000" w14:paraId="0000066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Pieļaujamais temperatūras diapazons darbības laikā</w:t>
                  </w:r>
                </w:p>
              </w:tc>
              <w:tc>
                <w:tcPr/>
                <w:p w:rsidR="00000000" w:rsidDel="00000000" w:rsidP="00000000" w:rsidRDefault="00000000" w:rsidRPr="00000000" w14:paraId="0000066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 to +40°C</w:t>
                  </w:r>
                </w:p>
              </w:tc>
            </w:tr>
            <w:tr>
              <w:tc>
                <w:tcPr/>
                <w:p w:rsidR="00000000" w:rsidDel="00000000" w:rsidP="00000000" w:rsidRDefault="00000000" w:rsidRPr="00000000" w14:paraId="0000066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Pieļaujamais temperatūras diapazons glabāšanas laikā</w:t>
                  </w:r>
                </w:p>
              </w:tc>
              <w:tc>
                <w:tcPr/>
                <w:p w:rsidR="00000000" w:rsidDel="00000000" w:rsidP="00000000" w:rsidRDefault="00000000" w:rsidRPr="00000000" w14:paraId="0000066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Mazāk kā 3 mēnešus: vismaz no –20 līdz +45°C</w:t>
                  </w:r>
                </w:p>
                <w:p w:rsidR="00000000" w:rsidDel="00000000" w:rsidP="00000000" w:rsidRDefault="00000000" w:rsidRPr="00000000" w14:paraId="0000066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Vairāk kā 3 mēnešus: vismaz no 22 līdz 28°C</w:t>
                  </w:r>
                </w:p>
              </w:tc>
            </w:tr>
            <w:tr>
              <w:tc>
                <w:tcPr/>
                <w:p w:rsidR="00000000" w:rsidDel="00000000" w:rsidP="00000000" w:rsidRDefault="00000000" w:rsidRPr="00000000" w14:paraId="0000066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Pieļaujamais temperatūras diapazons lādēšanas laikā</w:t>
                  </w:r>
                </w:p>
              </w:tc>
              <w:tc>
                <w:tcPr/>
                <w:p w:rsidR="00000000" w:rsidDel="00000000" w:rsidP="00000000" w:rsidRDefault="00000000" w:rsidRPr="00000000" w14:paraId="0000067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0 līdz40°C</w:t>
                  </w:r>
                </w:p>
              </w:tc>
            </w:tr>
            <w:tr>
              <w:tc>
                <w:tcPr/>
                <w:p w:rsidR="00000000" w:rsidDel="00000000" w:rsidP="00000000" w:rsidRDefault="00000000" w:rsidRPr="00000000" w14:paraId="0000067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lādēšanas ciklu skaits</w:t>
                  </w:r>
                </w:p>
              </w:tc>
              <w:tc>
                <w:tcPr/>
                <w:p w:rsidR="00000000" w:rsidDel="00000000" w:rsidP="00000000" w:rsidRDefault="00000000" w:rsidRPr="00000000" w14:paraId="0000067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200</w:t>
                  </w:r>
                </w:p>
              </w:tc>
            </w:tr>
          </w:tbl>
          <w:p w:rsidR="00000000" w:rsidDel="00000000" w:rsidP="00000000" w:rsidRDefault="00000000" w:rsidRPr="00000000" w14:paraId="0000067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Lidaparāta papildus akumulators: </w:t>
            </w:r>
          </w:p>
          <w:tbl>
            <w:tblPr>
              <w:tblStyle w:val="Table68"/>
              <w:tblW w:w="89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6095"/>
              <w:tblGridChange w:id="0">
                <w:tblGrid>
                  <w:gridCol w:w="2899"/>
                  <w:gridCol w:w="6095"/>
                </w:tblGrid>
              </w:tblGridChange>
            </w:tblGrid>
            <w:tr>
              <w:tc>
                <w:tcPr/>
                <w:p w:rsidR="00000000" w:rsidDel="00000000" w:rsidP="00000000" w:rsidRDefault="00000000" w:rsidRPr="00000000" w14:paraId="0000067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Akumulators</w:t>
                  </w:r>
                </w:p>
              </w:tc>
              <w:tc>
                <w:tcPr/>
                <w:p w:rsidR="00000000" w:rsidDel="00000000" w:rsidP="00000000" w:rsidRDefault="00000000" w:rsidRPr="00000000" w14:paraId="0000067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Inteliģentais lidojuma akumulators</w:t>
                  </w:r>
                </w:p>
              </w:tc>
            </w:tr>
            <w:tr>
              <w:tc>
                <w:tcPr/>
                <w:p w:rsidR="00000000" w:rsidDel="00000000" w:rsidP="00000000" w:rsidRDefault="00000000" w:rsidRPr="00000000" w14:paraId="0000067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Skaits</w:t>
                  </w:r>
                </w:p>
              </w:tc>
              <w:tc>
                <w:tcPr/>
                <w:p w:rsidR="00000000" w:rsidDel="00000000" w:rsidP="00000000" w:rsidRDefault="00000000" w:rsidRPr="00000000" w14:paraId="0000067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gab.</w:t>
                  </w:r>
                </w:p>
              </w:tc>
            </w:tr>
            <w:tr>
              <w:tc>
                <w:tcPr/>
                <w:p w:rsidR="00000000" w:rsidDel="00000000" w:rsidP="00000000" w:rsidRDefault="00000000" w:rsidRPr="00000000" w14:paraId="0000067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Ietilpība</w:t>
                  </w:r>
                </w:p>
              </w:tc>
              <w:tc>
                <w:tcPr/>
                <w:p w:rsidR="00000000" w:rsidDel="00000000" w:rsidP="00000000" w:rsidRDefault="00000000" w:rsidRPr="00000000" w14:paraId="0000067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5700 mA/h</w:t>
                  </w:r>
                </w:p>
              </w:tc>
            </w:tr>
            <w:tr>
              <w:tc>
                <w:tcPr/>
                <w:p w:rsidR="00000000" w:rsidDel="00000000" w:rsidP="00000000" w:rsidRDefault="00000000" w:rsidRPr="00000000" w14:paraId="0000067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Voltāža</w:t>
                  </w:r>
                </w:p>
              </w:tc>
              <w:tc>
                <w:tcPr/>
                <w:p w:rsidR="00000000" w:rsidDel="00000000" w:rsidP="00000000" w:rsidRDefault="00000000" w:rsidRPr="00000000" w14:paraId="0000067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22.8 V</w:t>
                  </w:r>
                </w:p>
              </w:tc>
            </w:tr>
            <w:tr>
              <w:tc>
                <w:tcPr/>
                <w:p w:rsidR="00000000" w:rsidDel="00000000" w:rsidP="00000000" w:rsidRDefault="00000000" w:rsidRPr="00000000" w14:paraId="0000067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Akumulatora veids</w:t>
                  </w:r>
                </w:p>
              </w:tc>
              <w:tc>
                <w:tcPr/>
                <w:p w:rsidR="00000000" w:rsidDel="00000000" w:rsidP="00000000" w:rsidRDefault="00000000" w:rsidRPr="00000000" w14:paraId="0000067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LiPo 6S</w:t>
                  </w:r>
                </w:p>
              </w:tc>
            </w:tr>
            <w:tr>
              <w:tc>
                <w:tcPr/>
                <w:p w:rsidR="00000000" w:rsidDel="00000000" w:rsidP="00000000" w:rsidRDefault="00000000" w:rsidRPr="00000000" w14:paraId="0000067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Pieļaujamais temperatūras diapazons darbības laikā</w:t>
                  </w:r>
                </w:p>
              </w:tc>
              <w:tc>
                <w:tcPr/>
                <w:p w:rsidR="00000000" w:rsidDel="00000000" w:rsidP="00000000" w:rsidRDefault="00000000" w:rsidRPr="00000000" w14:paraId="0000067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–10 līdz +40°C</w:t>
                  </w:r>
                </w:p>
              </w:tc>
            </w:tr>
            <w:tr>
              <w:tc>
                <w:tcPr/>
                <w:p w:rsidR="00000000" w:rsidDel="00000000" w:rsidP="00000000" w:rsidRDefault="00000000" w:rsidRPr="00000000" w14:paraId="0000068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Pieļaujamais temperatūras diapazons glabāšanas laikā</w:t>
                  </w:r>
                </w:p>
              </w:tc>
              <w:tc>
                <w:tcPr/>
                <w:p w:rsidR="00000000" w:rsidDel="00000000" w:rsidP="00000000" w:rsidRDefault="00000000" w:rsidRPr="00000000" w14:paraId="0000068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Mazāk kā 3 mēnešus: no –20 līdz +45°C</w:t>
                  </w:r>
                </w:p>
                <w:p w:rsidR="00000000" w:rsidDel="00000000" w:rsidP="00000000" w:rsidRDefault="00000000" w:rsidRPr="00000000" w14:paraId="0000068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Vairāk kā 3 mēnešus: no 22 līdz 28°C</w:t>
                  </w:r>
                </w:p>
              </w:tc>
            </w:tr>
            <w:tr>
              <w:tc>
                <w:tcPr/>
                <w:p w:rsidR="00000000" w:rsidDel="00000000" w:rsidP="00000000" w:rsidRDefault="00000000" w:rsidRPr="00000000" w14:paraId="0000068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Pieļaujamais temperatūras diapazons lādēšanas laikā</w:t>
                  </w:r>
                </w:p>
              </w:tc>
              <w:tc>
                <w:tcPr/>
                <w:p w:rsidR="00000000" w:rsidDel="00000000" w:rsidP="00000000" w:rsidRDefault="00000000" w:rsidRPr="00000000" w14:paraId="0000068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0 līdz 40°C</w:t>
                  </w:r>
                </w:p>
              </w:tc>
            </w:tr>
            <w:tr>
              <w:tc>
                <w:tcPr/>
                <w:p w:rsidR="00000000" w:rsidDel="00000000" w:rsidP="00000000" w:rsidRDefault="00000000" w:rsidRPr="00000000" w14:paraId="0000068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Garantētais lādēšanas ciklu skaits</w:t>
                  </w:r>
                </w:p>
              </w:tc>
              <w:tc>
                <w:tcPr/>
                <w:p w:rsidR="00000000" w:rsidDel="00000000" w:rsidP="00000000" w:rsidRDefault="00000000" w:rsidRPr="00000000" w14:paraId="0000068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200</w:t>
                  </w:r>
                </w:p>
              </w:tc>
            </w:tr>
          </w:tbl>
          <w:p w:rsidR="00000000" w:rsidDel="00000000" w:rsidP="00000000" w:rsidRDefault="00000000" w:rsidRPr="00000000" w14:paraId="00000687">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Lidaparāta akumulatora lādētājs:</w:t>
            </w:r>
            <w:r w:rsidDel="00000000" w:rsidR="00000000" w:rsidRPr="00000000">
              <w:rPr>
                <w:rFonts w:ascii="Times New Roman" w:cs="Times New Roman" w:eastAsia="Times New Roman" w:hAnsi="Times New Roman"/>
                <w:rtl w:val="0"/>
              </w:rPr>
              <w:t xml:space="preserve"> akumulatoram atbilstošs, saderīgs ar piedāvājumā iekļautajiem akumulatoriem.</w:t>
            </w:r>
            <w:r w:rsidDel="00000000" w:rsidR="00000000" w:rsidRPr="00000000">
              <w:rPr>
                <w:rtl w:val="0"/>
              </w:rPr>
            </w:r>
          </w:p>
          <w:p w:rsidR="00000000" w:rsidDel="00000000" w:rsidP="00000000" w:rsidRDefault="00000000" w:rsidRPr="00000000" w14:paraId="00000688">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Termālā foto/ video kamera: </w:t>
            </w:r>
          </w:p>
          <w:tbl>
            <w:tblPr>
              <w:tblStyle w:val="Table71"/>
              <w:tblW w:w="89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6095"/>
              <w:tblGridChange w:id="0">
                <w:tblGrid>
                  <w:gridCol w:w="2899"/>
                  <w:gridCol w:w="6095"/>
                </w:tblGrid>
              </w:tblGridChange>
            </w:tblGrid>
            <w:tr>
              <w:tc>
                <w:tcPr/>
                <w:p w:rsidR="00000000" w:rsidDel="00000000" w:rsidP="00000000" w:rsidRDefault="00000000" w:rsidRPr="00000000" w14:paraId="0000068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Termālais uztvērējs</w:t>
                  </w:r>
                </w:p>
              </w:tc>
              <w:tc>
                <w:tcPr/>
                <w:p w:rsidR="00000000" w:rsidDel="00000000" w:rsidP="00000000" w:rsidRDefault="00000000" w:rsidRPr="00000000" w14:paraId="0000068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1"/>
                      <w:rtl w:val="0"/>
                    </w:rPr>
                    <w:t xml:space="preserve">Uncooled VOx microbolometer</w:t>
                  </w:r>
                  <w:r w:rsidDel="00000000" w:rsidR="00000000" w:rsidRPr="00000000">
                    <w:rPr>
                      <w:rtl w:val="0"/>
                    </w:rPr>
                  </w:r>
                </w:p>
              </w:tc>
            </w:tr>
            <w:tr>
              <w:tc>
                <w:tcPr/>
                <w:p w:rsidR="00000000" w:rsidDel="00000000" w:rsidP="00000000" w:rsidRDefault="00000000" w:rsidRPr="00000000" w14:paraId="0000068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FPA/digitālais video attēlošanas formāts</w:t>
                  </w:r>
                </w:p>
              </w:tc>
              <w:tc>
                <w:tcPr/>
                <w:p w:rsidR="00000000" w:rsidDel="00000000" w:rsidP="00000000" w:rsidRDefault="00000000" w:rsidRPr="00000000" w14:paraId="0000068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640 × 512 pikseļi</w:t>
                  </w:r>
                </w:p>
              </w:tc>
            </w:tr>
            <w:tr>
              <w:tc>
                <w:tcPr/>
                <w:p w:rsidR="00000000" w:rsidDel="00000000" w:rsidP="00000000" w:rsidRDefault="00000000" w:rsidRPr="00000000" w14:paraId="0000068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Analogie video attēlošanas formāti</w:t>
                  </w:r>
                </w:p>
              </w:tc>
              <w:tc>
                <w:tcPr/>
                <w:p w:rsidR="00000000" w:rsidDel="00000000" w:rsidP="00000000" w:rsidRDefault="00000000" w:rsidRPr="00000000" w14:paraId="0000068E">
                  <w:pPr>
                    <w:spacing w:after="0" w:line="240" w:lineRule="auto"/>
                    <w:ind w:left="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720 × 480 pikseļi (NTSC)</w:t>
                  </w:r>
                </w:p>
                <w:p w:rsidR="00000000" w:rsidDel="00000000" w:rsidP="00000000" w:rsidRDefault="00000000" w:rsidRPr="00000000" w14:paraId="0000068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720 × 576 pikseļi (PAL)</w:t>
                  </w:r>
                </w:p>
              </w:tc>
            </w:tr>
            <w:tr>
              <w:tc>
                <w:tcPr/>
                <w:p w:rsidR="00000000" w:rsidDel="00000000" w:rsidP="00000000" w:rsidRDefault="00000000" w:rsidRPr="00000000" w14:paraId="0000069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Pikseļa solis</w:t>
                  </w:r>
                </w:p>
              </w:tc>
              <w:tc>
                <w:tcPr/>
                <w:p w:rsidR="00000000" w:rsidDel="00000000" w:rsidP="00000000" w:rsidRDefault="00000000" w:rsidRPr="00000000" w14:paraId="0000069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μm</w:t>
                  </w:r>
                </w:p>
              </w:tc>
            </w:tr>
            <w:tr>
              <w:tc>
                <w:tcPr/>
                <w:p w:rsidR="00000000" w:rsidDel="00000000" w:rsidP="00000000" w:rsidRDefault="00000000" w:rsidRPr="00000000" w14:paraId="0000069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Spektrālā josla</w:t>
                  </w:r>
                </w:p>
              </w:tc>
              <w:tc>
                <w:tcPr/>
                <w:p w:rsidR="00000000" w:rsidDel="00000000" w:rsidP="00000000" w:rsidRDefault="00000000" w:rsidRPr="00000000" w14:paraId="0000069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7.5–13.5 μm</w:t>
                  </w:r>
                </w:p>
              </w:tc>
            </w:tr>
            <w:tr>
              <w:tc>
                <w:tcPr/>
                <w:p w:rsidR="00000000" w:rsidDel="00000000" w:rsidP="00000000" w:rsidRDefault="00000000" w:rsidRPr="00000000" w14:paraId="0000069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Kadru ātrums</w:t>
                  </w:r>
                </w:p>
              </w:tc>
              <w:tc>
                <w:tcPr/>
                <w:p w:rsidR="00000000" w:rsidDel="00000000" w:rsidP="00000000" w:rsidRDefault="00000000" w:rsidRPr="00000000" w14:paraId="0000069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Hz (NTSC), 25 Hz (PAL)</w:t>
                  </w:r>
                </w:p>
              </w:tc>
            </w:tr>
            <w:tr>
              <w:tc>
                <w:tcPr/>
                <w:p w:rsidR="00000000" w:rsidDel="00000000" w:rsidP="00000000" w:rsidRDefault="00000000" w:rsidRPr="00000000" w14:paraId="0000069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Jutīgums (NEdT)</w:t>
                  </w:r>
                </w:p>
              </w:tc>
              <w:tc>
                <w:tcPr/>
                <w:p w:rsidR="00000000" w:rsidDel="00000000" w:rsidP="00000000" w:rsidRDefault="00000000" w:rsidRPr="00000000" w14:paraId="0000069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&lt;50 mK pie f/1.0</w:t>
                  </w:r>
                </w:p>
              </w:tc>
            </w:tr>
            <w:tr>
              <w:tc>
                <w:tcPr/>
                <w:p w:rsidR="00000000" w:rsidDel="00000000" w:rsidP="00000000" w:rsidRDefault="00000000" w:rsidRPr="00000000" w14:paraId="0000069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Precizitāte</w:t>
                  </w:r>
                </w:p>
              </w:tc>
              <w:tc>
                <w:tcPr/>
                <w:p w:rsidR="00000000" w:rsidDel="00000000" w:rsidP="00000000" w:rsidRDefault="00000000" w:rsidRPr="00000000" w14:paraId="0000069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±5°C (±9°F)</w:t>
                  </w:r>
                </w:p>
              </w:tc>
            </w:tr>
            <w:tr>
              <w:tc>
                <w:tcPr/>
                <w:p w:rsidR="00000000" w:rsidDel="00000000" w:rsidP="00000000" w:rsidRDefault="00000000" w:rsidRPr="00000000" w14:paraId="0000069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Ainas diapazons (</w:t>
                  </w:r>
                  <w:r w:rsidDel="00000000" w:rsidR="00000000" w:rsidRPr="00000000">
                    <w:rPr>
                      <w:rFonts w:ascii="Times New Roman" w:cs="Times New Roman" w:eastAsia="Times New Roman" w:hAnsi="Times New Roman"/>
                      <w:i w:val="1"/>
                      <w:rtl w:val="0"/>
                    </w:rPr>
                    <w:t xml:space="preserve">high gain</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69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–25 līdz +135°C (no –13 līdz +275°F)</w:t>
                  </w:r>
                </w:p>
              </w:tc>
            </w:tr>
            <w:tr>
              <w:tc>
                <w:tcPr/>
                <w:p w:rsidR="00000000" w:rsidDel="00000000" w:rsidP="00000000" w:rsidRDefault="00000000" w:rsidRPr="00000000" w14:paraId="0000069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Ainas diapazons (</w:t>
                  </w:r>
                  <w:r w:rsidDel="00000000" w:rsidR="00000000" w:rsidRPr="00000000">
                    <w:rPr>
                      <w:rFonts w:ascii="Times New Roman" w:cs="Times New Roman" w:eastAsia="Times New Roman" w:hAnsi="Times New Roman"/>
                      <w:i w:val="1"/>
                      <w:rtl w:val="0"/>
                    </w:rPr>
                    <w:t xml:space="preserve">low gain</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69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–40 līdz 550°C (–40 to +1022°F)</w:t>
                  </w:r>
                </w:p>
              </w:tc>
            </w:tr>
            <w:tr>
              <w:tc>
                <w:tcPr/>
                <w:p w:rsidR="00000000" w:rsidDel="00000000" w:rsidP="00000000" w:rsidRDefault="00000000" w:rsidRPr="00000000" w14:paraId="0000069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zona</w:t>
                  </w:r>
                </w:p>
              </w:tc>
              <w:tc>
                <w:tcPr/>
                <w:p w:rsidR="00000000" w:rsidDel="00000000" w:rsidP="00000000" w:rsidRDefault="00000000" w:rsidRPr="00000000" w14:paraId="0000069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 tiek mērīta pilnā attēlā</w:t>
                  </w:r>
                </w:p>
              </w:tc>
            </w:tr>
            <w:tr>
              <w:tc>
                <w:tcPr/>
                <w:p w:rsidR="00000000" w:rsidDel="00000000" w:rsidP="00000000" w:rsidRDefault="00000000" w:rsidRPr="00000000" w14:paraId="000006A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 glabāšana</w:t>
                  </w:r>
                </w:p>
              </w:tc>
              <w:tc>
                <w:tcPr/>
                <w:p w:rsidR="00000000" w:rsidDel="00000000" w:rsidP="00000000" w:rsidRDefault="00000000" w:rsidRPr="00000000" w14:paraId="000006A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Micro </w:t>
                  </w:r>
                  <w:r w:rsidDel="00000000" w:rsidR="00000000" w:rsidRPr="00000000">
                    <w:rPr>
                      <w:rFonts w:ascii="Times New Roman" w:cs="Times New Roman" w:eastAsia="Times New Roman" w:hAnsi="Times New Roman"/>
                      <w:rtl w:val="0"/>
                    </w:rPr>
                    <w:t xml:space="preserve">SD karte ar ietilpību vismaz 32 GB (iekļauta).</w:t>
                  </w:r>
                </w:p>
              </w:tc>
            </w:tr>
            <w:tr>
              <w:tc>
                <w:tcPr/>
                <w:p w:rsidR="00000000" w:rsidDel="00000000" w:rsidP="00000000" w:rsidRDefault="00000000" w:rsidRPr="00000000" w14:paraId="000006A2">
                  <w:pPr>
                    <w:spacing w:after="0" w:line="240" w:lineRule="auto"/>
                    <w:ind w:left="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reģistrēšana</w:t>
                  </w:r>
                </w:p>
                <w:p w:rsidR="00000000" w:rsidDel="00000000" w:rsidP="00000000" w:rsidRDefault="00000000" w:rsidRPr="00000000" w14:paraId="000006A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A4">
                  <w:pPr>
                    <w:spacing w:after="0" w:line="240" w:lineRule="auto"/>
                    <w:ind w:left="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8-bit AGC + LUT video ar kameras kadru ātrumu MOV vai MP4 formātos</w:t>
                  </w:r>
                </w:p>
                <w:p w:rsidR="00000000" w:rsidDel="00000000" w:rsidP="00000000" w:rsidRDefault="00000000" w:rsidRPr="00000000" w14:paraId="000006A5">
                  <w:pPr>
                    <w:spacing w:after="0" w:line="240" w:lineRule="auto"/>
                    <w:ind w:left="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8-bit AGC + LUT </w:t>
                  </w:r>
                </w:p>
                <w:p w:rsidR="00000000" w:rsidDel="00000000" w:rsidP="00000000" w:rsidRDefault="00000000" w:rsidRPr="00000000" w14:paraId="000006A6">
                  <w:pPr>
                    <w:spacing w:after="0" w:line="240" w:lineRule="auto"/>
                    <w:ind w:left="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attēli .JPG formātā</w:t>
                  </w:r>
                </w:p>
                <w:p w:rsidR="00000000" w:rsidDel="00000000" w:rsidP="00000000" w:rsidRDefault="00000000" w:rsidRPr="00000000" w14:paraId="000006A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vismaz 14-bit TIFF </w:t>
                  </w:r>
                  <w:r w:rsidDel="00000000" w:rsidR="00000000" w:rsidRPr="00000000">
                    <w:rPr>
                      <w:rFonts w:ascii="Times New Roman" w:cs="Times New Roman" w:eastAsia="Times New Roman" w:hAnsi="Times New Roman"/>
                      <w:i w:val="1"/>
                      <w:rtl w:val="0"/>
                    </w:rPr>
                    <w:t xml:space="preserve">raw</w:t>
                  </w:r>
                  <w:r w:rsidDel="00000000" w:rsidR="00000000" w:rsidRPr="00000000">
                    <w:rPr>
                      <w:rFonts w:ascii="Times New Roman" w:cs="Times New Roman" w:eastAsia="Times New Roman" w:hAnsi="Times New Roman"/>
                      <w:rtl w:val="0"/>
                    </w:rPr>
                    <w:t xml:space="preserve"> attēli ar FLIR-norādītajiem metadatiem</w:t>
                  </w:r>
                  <w:r w:rsidDel="00000000" w:rsidR="00000000" w:rsidRPr="00000000">
                    <w:rPr>
                      <w:rtl w:val="0"/>
                    </w:rPr>
                  </w:r>
                </w:p>
              </w:tc>
            </w:tr>
            <w:tr>
              <w:tc>
                <w:tcPr/>
                <w:p w:rsidR="00000000" w:rsidDel="00000000" w:rsidP="00000000" w:rsidRDefault="00000000" w:rsidRPr="00000000" w14:paraId="000006A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Gimbal</w:t>
                  </w:r>
                  <w:r w:rsidDel="00000000" w:rsidR="00000000" w:rsidRPr="00000000">
                    <w:rPr>
                      <w:rFonts w:ascii="Times New Roman" w:cs="Times New Roman" w:eastAsia="Times New Roman" w:hAnsi="Times New Roman"/>
                      <w:rtl w:val="0"/>
                    </w:rPr>
                    <w:t xml:space="preserve"> tipa galva termālajai kamerai</w:t>
                  </w:r>
                </w:p>
              </w:tc>
              <w:tc>
                <w:tcPr/>
                <w:p w:rsidR="00000000" w:rsidDel="00000000" w:rsidP="00000000" w:rsidRDefault="00000000" w:rsidRPr="00000000" w14:paraId="000006A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69"/>
                    <w:tblW w:w="5694.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8"/>
                    <w:gridCol w:w="3256"/>
                    <w:tblGridChange w:id="0">
                      <w:tblGrid>
                        <w:gridCol w:w="2438"/>
                        <w:gridCol w:w="3256"/>
                      </w:tblGrid>
                    </w:tblGridChange>
                  </w:tblGrid>
                  <w:tr>
                    <w:tc>
                      <w:tcPr/>
                      <w:p w:rsidR="00000000" w:rsidDel="00000000" w:rsidP="00000000" w:rsidRDefault="00000000" w:rsidRPr="00000000" w14:paraId="000006A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p w:rsidR="00000000" w:rsidDel="00000000" w:rsidP="00000000" w:rsidRDefault="00000000" w:rsidRPr="00000000" w14:paraId="000006A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 mm × 74 mm × 102 mm</w:t>
                        </w:r>
                      </w:p>
                    </w:tc>
                  </w:tr>
                  <w:tr>
                    <w:tc>
                      <w:tcPr/>
                      <w:p w:rsidR="00000000" w:rsidDel="00000000" w:rsidP="00000000" w:rsidRDefault="00000000" w:rsidRPr="00000000" w14:paraId="000006A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p w:rsidR="00000000" w:rsidDel="00000000" w:rsidP="00000000" w:rsidRDefault="00000000" w:rsidRPr="00000000" w14:paraId="000006A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270g</w:t>
                        </w:r>
                      </w:p>
                    </w:tc>
                  </w:tr>
                  <w:tr>
                    <w:tc>
                      <w:tcPr/>
                      <w:p w:rsidR="00000000" w:rsidDel="00000000" w:rsidP="00000000" w:rsidRDefault="00000000" w:rsidRPr="00000000" w14:paraId="000006A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Leņķiskās vibrācijas diapazons</w:t>
                        </w:r>
                      </w:p>
                    </w:tc>
                    <w:tc>
                      <w:tcPr/>
                      <w:p w:rsidR="00000000" w:rsidDel="00000000" w:rsidP="00000000" w:rsidRDefault="00000000" w:rsidRPr="00000000" w14:paraId="000006A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nepārsniedz ±0.03°</w:t>
                        </w:r>
                      </w:p>
                    </w:tc>
                  </w:tr>
                  <w:tr>
                    <w:tc>
                      <w:tcPr/>
                      <w:p w:rsidR="00000000" w:rsidDel="00000000" w:rsidP="00000000" w:rsidRDefault="00000000" w:rsidRPr="00000000" w14:paraId="000006B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Uzstādīšana</w:t>
                        </w:r>
                      </w:p>
                    </w:tc>
                    <w:tc>
                      <w:tcPr/>
                      <w:p w:rsidR="00000000" w:rsidDel="00000000" w:rsidP="00000000" w:rsidRDefault="00000000" w:rsidRPr="00000000" w14:paraId="000006B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noņemama</w:t>
                        </w:r>
                      </w:p>
                    </w:tc>
                  </w:tr>
                  <w:tr>
                    <w:tc>
                      <w:tcPr/>
                      <w:p w:rsidR="00000000" w:rsidDel="00000000" w:rsidP="00000000" w:rsidRDefault="00000000" w:rsidRPr="00000000" w14:paraId="000006B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Kontrolējamais diapazona slīpums</w:t>
                        </w:r>
                      </w:p>
                    </w:tc>
                    <w:tc>
                      <w:tcPr/>
                      <w:p w:rsidR="00000000" w:rsidDel="00000000" w:rsidP="00000000" w:rsidRDefault="00000000" w:rsidRPr="00000000" w14:paraId="000006B3">
                        <w:pPr>
                          <w:spacing w:after="0" w:line="240" w:lineRule="auto"/>
                          <w:ind w:left="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+35° līdz –90° </w:t>
                        </w:r>
                      </w:p>
                      <w:p w:rsidR="00000000" w:rsidDel="00000000" w:rsidP="00000000" w:rsidRDefault="00000000" w:rsidRPr="00000000" w14:paraId="000006B4">
                        <w:pPr>
                          <w:spacing w:after="0" w:line="240" w:lineRule="auto"/>
                          <w:ind w:left="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horizontāli: vismaz ±320° </w:t>
                        </w:r>
                      </w:p>
                      <w:p w:rsidR="00000000" w:rsidDel="00000000" w:rsidP="00000000" w:rsidRDefault="00000000" w:rsidRPr="00000000" w14:paraId="000006B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sāniski: vismaz ±15°</w:t>
                        </w:r>
                      </w:p>
                    </w:tc>
                  </w:tr>
                  <w:tr>
                    <w:tc>
                      <w:tcPr/>
                      <w:p w:rsidR="00000000" w:rsidDel="00000000" w:rsidP="00000000" w:rsidRDefault="00000000" w:rsidRPr="00000000" w14:paraId="000006B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Mehāniskais diapazona slīpums</w:t>
                        </w:r>
                      </w:p>
                    </w:tc>
                    <w:tc>
                      <w:tcPr/>
                      <w:p w:rsidR="00000000" w:rsidDel="00000000" w:rsidP="00000000" w:rsidRDefault="00000000" w:rsidRPr="00000000" w14:paraId="000006B7">
                        <w:pPr>
                          <w:spacing w:after="0" w:line="240" w:lineRule="auto"/>
                          <w:ind w:left="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+45° līdz –135° </w:t>
                        </w:r>
                      </w:p>
                      <w:p w:rsidR="00000000" w:rsidDel="00000000" w:rsidP="00000000" w:rsidRDefault="00000000" w:rsidRPr="00000000" w14:paraId="000006B8">
                        <w:pPr>
                          <w:spacing w:after="0" w:line="240" w:lineRule="auto"/>
                          <w:ind w:left="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horizontāli: vismaz ±320° </w:t>
                        </w:r>
                      </w:p>
                      <w:p w:rsidR="00000000" w:rsidDel="00000000" w:rsidP="00000000" w:rsidRDefault="00000000" w:rsidRPr="00000000" w14:paraId="000006B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sāniski: vismaz ±45°</w:t>
                        </w:r>
                      </w:p>
                    </w:tc>
                  </w:tr>
                  <w:tr>
                    <w:tc>
                      <w:tcPr/>
                      <w:p w:rsidR="00000000" w:rsidDel="00000000" w:rsidP="00000000" w:rsidRDefault="00000000" w:rsidRPr="00000000" w14:paraId="000006B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kontrolējamais ātrums</w:t>
                        </w:r>
                      </w:p>
                    </w:tc>
                    <w:tc>
                      <w:tcPr/>
                      <w:p w:rsidR="00000000" w:rsidDel="00000000" w:rsidP="00000000" w:rsidRDefault="00000000" w:rsidRPr="00000000" w14:paraId="000006B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120°/s</w:t>
                        </w:r>
                      </w:p>
                    </w:tc>
                  </w:tr>
                </w:tbl>
                <w:p w:rsidR="00000000" w:rsidDel="00000000" w:rsidP="00000000" w:rsidRDefault="00000000" w:rsidRPr="00000000" w14:paraId="000006B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6B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rtl w:val="0"/>
                    </w:rPr>
                    <w:t xml:space="preserve">Termālās kameras objektīvs </w:t>
                  </w:r>
                  <w:r w:rsidDel="00000000" w:rsidR="00000000" w:rsidRPr="00000000">
                    <w:rPr>
                      <w:rtl w:val="0"/>
                    </w:rPr>
                  </w:r>
                </w:p>
              </w:tc>
              <w:tc>
                <w:tcPr/>
                <w:p w:rsidR="00000000" w:rsidDel="00000000" w:rsidP="00000000" w:rsidRDefault="00000000" w:rsidRPr="00000000" w14:paraId="000006B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70"/>
                    <w:tblW w:w="56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8"/>
                    <w:gridCol w:w="3238"/>
                    <w:tblGridChange w:id="0">
                      <w:tblGrid>
                        <w:gridCol w:w="2438"/>
                        <w:gridCol w:w="3238"/>
                      </w:tblGrid>
                    </w:tblGridChange>
                  </w:tblGrid>
                  <w:tr>
                    <w:tc>
                      <w:tcPr/>
                      <w:p w:rsidR="00000000" w:rsidDel="00000000" w:rsidP="00000000" w:rsidRDefault="00000000" w:rsidRPr="00000000" w14:paraId="000006B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Fokālais garums</w:t>
                        </w:r>
                      </w:p>
                    </w:tc>
                    <w:tc>
                      <w:tcPr/>
                      <w:p w:rsidR="00000000" w:rsidDel="00000000" w:rsidP="00000000" w:rsidRDefault="00000000" w:rsidRPr="00000000" w14:paraId="000006C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mm</w:t>
                        </w:r>
                      </w:p>
                    </w:tc>
                  </w:tr>
                  <w:tr>
                    <w:tc>
                      <w:tcPr/>
                      <w:p w:rsidR="00000000" w:rsidDel="00000000" w:rsidP="00000000" w:rsidRDefault="00000000" w:rsidRPr="00000000" w14:paraId="000006C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Diafragmas atvērums</w:t>
                        </w:r>
                      </w:p>
                    </w:tc>
                    <w:tc>
                      <w:tcPr/>
                      <w:p w:rsidR="00000000" w:rsidDel="00000000" w:rsidP="00000000" w:rsidRDefault="00000000" w:rsidRPr="00000000" w14:paraId="000006C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f/1.25</w:t>
                        </w:r>
                      </w:p>
                    </w:tc>
                  </w:tr>
                  <w:tr>
                    <w:tc>
                      <w:tcPr/>
                      <w:p w:rsidR="00000000" w:rsidDel="00000000" w:rsidP="00000000" w:rsidRDefault="00000000" w:rsidRPr="00000000" w14:paraId="000006C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Redzes lauks</w:t>
                        </w:r>
                      </w:p>
                    </w:tc>
                    <w:tc>
                      <w:tcPr/>
                      <w:p w:rsidR="00000000" w:rsidDel="00000000" w:rsidP="00000000" w:rsidRDefault="00000000" w:rsidRPr="00000000" w14:paraId="000006C4">
                        <w:pPr>
                          <w:spacing w:after="0" w:line="240" w:lineRule="auto"/>
                          <w:ind w:left="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 26°</w:t>
                        </w:r>
                      </w:p>
                      <w:p w:rsidR="00000000" w:rsidDel="00000000" w:rsidP="00000000" w:rsidRDefault="00000000" w:rsidRPr="00000000" w14:paraId="000006C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iFoV: 0.895 mrad</w:t>
                        </w:r>
                      </w:p>
                    </w:tc>
                  </w:tr>
                  <w:tr>
                    <w:tc>
                      <w:tcPr/>
                      <w:p w:rsidR="00000000" w:rsidDel="00000000" w:rsidP="00000000" w:rsidRDefault="00000000" w:rsidRPr="00000000" w14:paraId="000006C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Minimālais fokusa attālums</w:t>
                        </w:r>
                      </w:p>
                    </w:tc>
                    <w:tc>
                      <w:tcPr/>
                      <w:p w:rsidR="00000000" w:rsidDel="00000000" w:rsidP="00000000" w:rsidRDefault="00000000" w:rsidRPr="00000000" w14:paraId="000006C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15.3 cm (6.0 in.)</w:t>
                        </w:r>
                      </w:p>
                    </w:tc>
                  </w:tr>
                  <w:tr>
                    <w:tc>
                      <w:tcPr/>
                      <w:p w:rsidR="00000000" w:rsidDel="00000000" w:rsidP="00000000" w:rsidRDefault="00000000" w:rsidRPr="00000000" w14:paraId="000006C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Hiperfokālais attālums </w:t>
                        </w:r>
                      </w:p>
                    </w:tc>
                    <w:tc>
                      <w:tcPr/>
                      <w:p w:rsidR="00000000" w:rsidDel="00000000" w:rsidP="00000000" w:rsidRDefault="00000000" w:rsidRPr="00000000" w14:paraId="000006C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m (31.1 ft.)</w:t>
                        </w:r>
                      </w:p>
                    </w:tc>
                  </w:tr>
                  <w:tr>
                    <w:tc>
                      <w:tcPr/>
                      <w:p w:rsidR="00000000" w:rsidDel="00000000" w:rsidP="00000000" w:rsidRDefault="00000000" w:rsidRPr="00000000" w14:paraId="000006C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Hiperforkālais asuma dziļums</w:t>
                        </w:r>
                      </w:p>
                    </w:tc>
                    <w:tc>
                      <w:tcPr/>
                      <w:p w:rsidR="00000000" w:rsidDel="00000000" w:rsidP="00000000" w:rsidRDefault="00000000" w:rsidRPr="00000000" w14:paraId="000006C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m (15.8 ft.)</w:t>
                        </w:r>
                      </w:p>
                    </w:tc>
                  </w:tr>
                </w:tbl>
                <w:p w:rsidR="00000000" w:rsidDel="00000000" w:rsidP="00000000" w:rsidRDefault="00000000" w:rsidRPr="00000000" w14:paraId="000006C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6CD">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Redzamās gaismas foto/ video kamera: </w:t>
            </w:r>
          </w:p>
          <w:tbl>
            <w:tblPr>
              <w:tblStyle w:val="Table73"/>
              <w:tblW w:w="89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6095"/>
              <w:tblGridChange w:id="0">
                <w:tblGrid>
                  <w:gridCol w:w="2899"/>
                  <w:gridCol w:w="6095"/>
                </w:tblGrid>
              </w:tblGridChange>
            </w:tblGrid>
            <w:tr>
              <w:tc>
                <w:tcPr/>
                <w:p w:rsidR="00000000" w:rsidDel="00000000" w:rsidP="00000000" w:rsidRDefault="00000000" w:rsidRPr="00000000" w14:paraId="000006C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Efektīvais sensora pikseļu skaits </w:t>
                  </w:r>
                </w:p>
              </w:tc>
              <w:tc>
                <w:tcPr/>
                <w:p w:rsidR="00000000" w:rsidDel="00000000" w:rsidP="00000000" w:rsidRDefault="00000000" w:rsidRPr="00000000" w14:paraId="000006C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12.4 Mpikseļi.</w:t>
                  </w:r>
                </w:p>
              </w:tc>
            </w:tr>
            <w:tr>
              <w:tc>
                <w:tcPr/>
                <w:p w:rsidR="00000000" w:rsidDel="00000000" w:rsidP="00000000" w:rsidRDefault="00000000" w:rsidRPr="00000000" w14:paraId="000006D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ISO diapazons</w:t>
                  </w:r>
                </w:p>
              </w:tc>
              <w:tc>
                <w:tcPr/>
                <w:p w:rsidR="00000000" w:rsidDel="00000000" w:rsidP="00000000" w:rsidRDefault="00000000" w:rsidRPr="00000000" w14:paraId="000006D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100–3200 (video), vismaz 100–1600 (foto)</w:t>
                  </w:r>
                </w:p>
              </w:tc>
            </w:tr>
            <w:tr>
              <w:tc>
                <w:tcPr/>
                <w:p w:rsidR="00000000" w:rsidDel="00000000" w:rsidP="00000000" w:rsidRDefault="00000000" w:rsidRPr="00000000" w14:paraId="000006D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Elektroniskais slēdža ātrums</w:t>
                  </w:r>
                </w:p>
              </w:tc>
              <w:tc>
                <w:tcPr/>
                <w:p w:rsidR="00000000" w:rsidDel="00000000" w:rsidP="00000000" w:rsidRDefault="00000000" w:rsidRPr="00000000" w14:paraId="000006D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8 s līdz 1/8000 s</w:t>
                  </w:r>
                </w:p>
              </w:tc>
            </w:tr>
            <w:tr>
              <w:tc>
                <w:tcPr/>
                <w:p w:rsidR="00000000" w:rsidDel="00000000" w:rsidP="00000000" w:rsidRDefault="00000000" w:rsidRPr="00000000" w14:paraId="000006D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Sensora izmērs</w:t>
                  </w:r>
                </w:p>
              </w:tc>
              <w:tc>
                <w:tcPr/>
                <w:p w:rsidR="00000000" w:rsidDel="00000000" w:rsidP="00000000" w:rsidRDefault="00000000" w:rsidRPr="00000000" w14:paraId="000006D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1/2.3”</w:t>
                  </w:r>
                </w:p>
              </w:tc>
            </w:tr>
            <w:tr>
              <w:tc>
                <w:tcPr/>
                <w:p w:rsidR="00000000" w:rsidDel="00000000" w:rsidP="00000000" w:rsidRDefault="00000000" w:rsidRPr="00000000" w14:paraId="000006D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Objektīvs</w:t>
                  </w:r>
                </w:p>
              </w:tc>
              <w:tc>
                <w:tcPr/>
                <w:p w:rsidR="00000000" w:rsidDel="00000000" w:rsidP="00000000" w:rsidRDefault="00000000" w:rsidRPr="00000000" w14:paraId="000006D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mm (35 mm formāta ekvivalents) f/2.8</w:t>
                  </w:r>
                </w:p>
              </w:tc>
            </w:tr>
            <w:tr>
              <w:tc>
                <w:tcPr/>
                <w:p w:rsidR="00000000" w:rsidDel="00000000" w:rsidP="00000000" w:rsidRDefault="00000000" w:rsidRPr="00000000" w14:paraId="000006D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Foto režīmi</w:t>
                  </w:r>
                </w:p>
              </w:tc>
              <w:tc>
                <w:tcPr/>
                <w:p w:rsidR="00000000" w:rsidDel="00000000" w:rsidP="00000000" w:rsidRDefault="00000000" w:rsidRPr="00000000" w14:paraId="000006D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Atsevišķs kadrs </w:t>
                  </w:r>
                </w:p>
                <w:p w:rsidR="00000000" w:rsidDel="00000000" w:rsidP="00000000" w:rsidRDefault="00000000" w:rsidRPr="00000000" w14:paraId="000006D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Kadru sērija vismaz ar 3/5/7 kadriem </w:t>
                  </w:r>
                </w:p>
                <w:p w:rsidR="00000000" w:rsidDel="00000000" w:rsidP="00000000" w:rsidRDefault="00000000" w:rsidRPr="00000000" w14:paraId="000006D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 ekspozīcijas braketēšana (aeb): 3/5 braketēti kadri ar 0.7 ev novirzi</w:t>
                  </w:r>
                </w:p>
                <w:p w:rsidR="00000000" w:rsidDel="00000000" w:rsidP="00000000" w:rsidRDefault="00000000" w:rsidRPr="00000000" w14:paraId="000006D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Intervāla fotografēšana (</w:t>
                  </w:r>
                  <w:r w:rsidDel="00000000" w:rsidR="00000000" w:rsidRPr="00000000">
                    <w:rPr>
                      <w:rFonts w:ascii="Times New Roman" w:cs="Times New Roman" w:eastAsia="Times New Roman" w:hAnsi="Times New Roman"/>
                      <w:i w:val="1"/>
                      <w:rtl w:val="0"/>
                    </w:rPr>
                    <w:t xml:space="preserve">time-lapse</w:t>
                  </w: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6DD">
                  <w:pPr>
                    <w:spacing w:after="0" w:line="240" w:lineRule="auto"/>
                    <w:ind w:left="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ieraksta režīmi</w:t>
                  </w:r>
                </w:p>
                <w:p w:rsidR="00000000" w:rsidDel="00000000" w:rsidP="00000000" w:rsidRDefault="00000000" w:rsidRPr="00000000" w14:paraId="000006D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D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UHD (4K): 4096x2160p24/25, 3840x2160p24/25/30 </w:t>
                  </w:r>
                </w:p>
                <w:p w:rsidR="00000000" w:rsidDel="00000000" w:rsidP="00000000" w:rsidRDefault="00000000" w:rsidRPr="00000000" w14:paraId="000006E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FHD: 1920x1080p24/25/30/48/50/60 </w:t>
                  </w:r>
                </w:p>
                <w:p w:rsidR="00000000" w:rsidDel="00000000" w:rsidP="00000000" w:rsidRDefault="00000000" w:rsidRPr="00000000" w14:paraId="000006E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HD: 1280x720p24/25/30/48/50/60</w:t>
                  </w:r>
                </w:p>
              </w:tc>
            </w:tr>
            <w:tr>
              <w:tc>
                <w:tcPr/>
                <w:p w:rsidR="00000000" w:rsidDel="00000000" w:rsidP="00000000" w:rsidRDefault="00000000" w:rsidRPr="00000000" w14:paraId="000006E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Saglabāto videodatu pārraides ātrums </w:t>
                  </w:r>
                </w:p>
              </w:tc>
              <w:tc>
                <w:tcPr/>
                <w:p w:rsidR="00000000" w:rsidDel="00000000" w:rsidP="00000000" w:rsidRDefault="00000000" w:rsidRPr="00000000" w14:paraId="000006E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vismaz 60 Mbps</w:t>
                  </w:r>
                </w:p>
              </w:tc>
            </w:tr>
            <w:tr>
              <w:tc>
                <w:tcPr/>
                <w:p w:rsidR="00000000" w:rsidDel="00000000" w:rsidP="00000000" w:rsidRDefault="00000000" w:rsidRPr="00000000" w14:paraId="000006E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Atbalstītie failu formāti</w:t>
                  </w:r>
                </w:p>
              </w:tc>
              <w:tc>
                <w:tcPr/>
                <w:p w:rsidR="00000000" w:rsidDel="00000000" w:rsidP="00000000" w:rsidRDefault="00000000" w:rsidRPr="00000000" w14:paraId="000006E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FAT32/exFAT</w:t>
                  </w:r>
                </w:p>
              </w:tc>
            </w:tr>
            <w:tr>
              <w:tc>
                <w:tcPr/>
                <w:p w:rsidR="00000000" w:rsidDel="00000000" w:rsidP="00000000" w:rsidRDefault="00000000" w:rsidRPr="00000000" w14:paraId="000006E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Foto</w:t>
                  </w:r>
                </w:p>
              </w:tc>
              <w:tc>
                <w:tcPr/>
                <w:p w:rsidR="00000000" w:rsidDel="00000000" w:rsidP="00000000" w:rsidRDefault="00000000" w:rsidRPr="00000000" w14:paraId="000006E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JPEG, DNG</w:t>
                  </w:r>
                </w:p>
              </w:tc>
            </w:tr>
            <w:tr>
              <w:tc>
                <w:tcPr/>
                <w:p w:rsidR="00000000" w:rsidDel="00000000" w:rsidP="00000000" w:rsidRDefault="00000000" w:rsidRPr="00000000" w14:paraId="000006E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w:t>
                  </w:r>
                </w:p>
              </w:tc>
              <w:tc>
                <w:tcPr/>
                <w:p w:rsidR="00000000" w:rsidDel="00000000" w:rsidP="00000000" w:rsidRDefault="00000000" w:rsidRPr="00000000" w14:paraId="000006E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MP4/MOV (MPEG-4 AVC/H.264)</w:t>
                  </w:r>
                </w:p>
              </w:tc>
            </w:tr>
            <w:tr>
              <w:tc>
                <w:tcPr/>
                <w:p w:rsidR="00000000" w:rsidDel="00000000" w:rsidP="00000000" w:rsidRDefault="00000000" w:rsidRPr="00000000" w14:paraId="000006E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 glabāšana</w:t>
                  </w:r>
                </w:p>
              </w:tc>
              <w:tc>
                <w:tcPr/>
                <w:p w:rsidR="00000000" w:rsidDel="00000000" w:rsidP="00000000" w:rsidRDefault="00000000" w:rsidRPr="00000000" w14:paraId="000006E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Micro</w:t>
                  </w:r>
                  <w:r w:rsidDel="00000000" w:rsidR="00000000" w:rsidRPr="00000000">
                    <w:rPr>
                      <w:rFonts w:ascii="Times New Roman" w:cs="Times New Roman" w:eastAsia="Times New Roman" w:hAnsi="Times New Roman"/>
                      <w:rtl w:val="0"/>
                    </w:rPr>
                    <w:t xml:space="preserve"> SD ar maksimālo ietilpību vismaz 64 GB (</w:t>
                  </w:r>
                  <w:r w:rsidDel="00000000" w:rsidR="00000000" w:rsidRPr="00000000">
                    <w:rPr>
                      <w:rFonts w:ascii="Times New Roman" w:cs="Times New Roman" w:eastAsia="Times New Roman" w:hAnsi="Times New Roman"/>
                      <w:i w:val="1"/>
                      <w:rtl w:val="0"/>
                    </w:rPr>
                    <w:t xml:space="preserve">Class</w:t>
                  </w:r>
                  <w:r w:rsidDel="00000000" w:rsidR="00000000" w:rsidRPr="00000000">
                    <w:rPr>
                      <w:rFonts w:ascii="Times New Roman" w:cs="Times New Roman" w:eastAsia="Times New Roman" w:hAnsi="Times New Roman"/>
                      <w:rtl w:val="0"/>
                    </w:rPr>
                    <w:t xml:space="preserve"> 10 vai UHS-1) (iekļauta)</w:t>
                  </w:r>
                </w:p>
              </w:tc>
            </w:tr>
            <w:tr>
              <w:tc>
                <w:tcPr/>
                <w:p w:rsidR="00000000" w:rsidDel="00000000" w:rsidP="00000000" w:rsidRDefault="00000000" w:rsidRPr="00000000" w14:paraId="000006E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Gimbal</w:t>
                  </w:r>
                  <w:r w:rsidDel="00000000" w:rsidR="00000000" w:rsidRPr="00000000">
                    <w:rPr>
                      <w:rFonts w:ascii="Times New Roman" w:cs="Times New Roman" w:eastAsia="Times New Roman" w:hAnsi="Times New Roman"/>
                      <w:rtl w:val="0"/>
                    </w:rPr>
                    <w:t xml:space="preserve"> tipa galva redzamās gaismas foto/video kamerai</w:t>
                  </w:r>
                </w:p>
              </w:tc>
              <w:tc>
                <w:tcPr/>
                <w:p w:rsidR="00000000" w:rsidDel="00000000" w:rsidP="00000000" w:rsidRDefault="00000000" w:rsidRPr="00000000" w14:paraId="000006E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i w:val="1"/>
                    </w:rPr>
                  </w:pPr>
                  <w:r w:rsidDel="00000000" w:rsidR="00000000" w:rsidRPr="00000000">
                    <w:rPr>
                      <w:rtl w:val="0"/>
                    </w:rPr>
                  </w:r>
                </w:p>
                <w:tbl>
                  <w:tblPr>
                    <w:tblStyle w:val="Table72"/>
                    <w:tblW w:w="5694.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8"/>
                    <w:gridCol w:w="3256"/>
                    <w:tblGridChange w:id="0">
                      <w:tblGrid>
                        <w:gridCol w:w="2438"/>
                        <w:gridCol w:w="3256"/>
                      </w:tblGrid>
                    </w:tblGridChange>
                  </w:tblGrid>
                  <w:tr>
                    <w:tc>
                      <w:tcPr/>
                      <w:p w:rsidR="00000000" w:rsidDel="00000000" w:rsidP="00000000" w:rsidRDefault="00000000" w:rsidRPr="00000000" w14:paraId="000006E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Leņķiskās vibrācijas diapazons</w:t>
                        </w:r>
                      </w:p>
                    </w:tc>
                    <w:tc>
                      <w:tcPr/>
                      <w:p w:rsidR="00000000" w:rsidDel="00000000" w:rsidP="00000000" w:rsidRDefault="00000000" w:rsidRPr="00000000" w14:paraId="000006E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nepārsniedz ±0.03°</w:t>
                        </w:r>
                      </w:p>
                    </w:tc>
                  </w:tr>
                  <w:tr>
                    <w:tc>
                      <w:tcPr/>
                      <w:p w:rsidR="00000000" w:rsidDel="00000000" w:rsidP="00000000" w:rsidRDefault="00000000" w:rsidRPr="00000000" w14:paraId="000006F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Uzstādīšana</w:t>
                        </w:r>
                      </w:p>
                    </w:tc>
                    <w:tc>
                      <w:tcPr/>
                      <w:p w:rsidR="00000000" w:rsidDel="00000000" w:rsidP="00000000" w:rsidRDefault="00000000" w:rsidRPr="00000000" w14:paraId="000006F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noņemama</w:t>
                        </w:r>
                      </w:p>
                    </w:tc>
                  </w:tr>
                  <w:tr>
                    <w:tc>
                      <w:tcPr/>
                      <w:p w:rsidR="00000000" w:rsidDel="00000000" w:rsidP="00000000" w:rsidRDefault="00000000" w:rsidRPr="00000000" w14:paraId="000006F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Kontrolējamais diapazons</w:t>
                        </w:r>
                      </w:p>
                    </w:tc>
                    <w:tc>
                      <w:tcPr/>
                      <w:p w:rsidR="00000000" w:rsidDel="00000000" w:rsidP="00000000" w:rsidRDefault="00000000" w:rsidRPr="00000000" w14:paraId="000006F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vertikāli vismaz no –90° līdz +30°</w:t>
                        </w:r>
                      </w:p>
                      <w:p w:rsidR="00000000" w:rsidDel="00000000" w:rsidP="00000000" w:rsidRDefault="00000000" w:rsidRPr="00000000" w14:paraId="000006F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horizontāli vismaz ±320°</w:t>
                        </w:r>
                      </w:p>
                    </w:tc>
                  </w:tr>
                  <w:tr>
                    <w:tc>
                      <w:tcPr/>
                      <w:p w:rsidR="00000000" w:rsidDel="00000000" w:rsidP="00000000" w:rsidRDefault="00000000" w:rsidRPr="00000000" w14:paraId="000006F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Mehāniskais diapazons</w:t>
                        </w:r>
                      </w:p>
                    </w:tc>
                    <w:tc>
                      <w:tcPr/>
                      <w:p w:rsidR="00000000" w:rsidDel="00000000" w:rsidP="00000000" w:rsidRDefault="00000000" w:rsidRPr="00000000" w14:paraId="000006F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vertikāli vismaz no –125° līdz +45°</w:t>
                        </w:r>
                      </w:p>
                      <w:p w:rsidR="00000000" w:rsidDel="00000000" w:rsidP="00000000" w:rsidRDefault="00000000" w:rsidRPr="00000000" w14:paraId="000006F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horizontāli: vismaz ±330°</w:t>
                        </w:r>
                      </w:p>
                    </w:tc>
                  </w:tr>
                  <w:tr>
                    <w:tc>
                      <w:tcPr/>
                      <w:p w:rsidR="00000000" w:rsidDel="00000000" w:rsidP="00000000" w:rsidRDefault="00000000" w:rsidRPr="00000000" w14:paraId="000006F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kontrolējamais ātrums </w:t>
                        </w:r>
                      </w:p>
                    </w:tc>
                    <w:tc>
                      <w:tcPr/>
                      <w:p w:rsidR="00000000" w:rsidDel="00000000" w:rsidP="00000000" w:rsidRDefault="00000000" w:rsidRPr="00000000" w14:paraId="000006F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vertikāli vismaz 120°/s</w:t>
                        </w:r>
                      </w:p>
                      <w:p w:rsidR="00000000" w:rsidDel="00000000" w:rsidP="00000000" w:rsidRDefault="00000000" w:rsidRPr="00000000" w14:paraId="000006F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horizontāli: vismaz 180°/s</w:t>
                        </w:r>
                      </w:p>
                    </w:tc>
                  </w:tr>
                </w:tbl>
                <w:p w:rsidR="00000000" w:rsidDel="00000000" w:rsidP="00000000" w:rsidRDefault="00000000" w:rsidRPr="00000000" w14:paraId="000006F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i w:val="1"/>
                    </w:rPr>
                  </w:pPr>
                  <w:r w:rsidDel="00000000" w:rsidR="00000000" w:rsidRPr="00000000">
                    <w:rPr>
                      <w:rtl w:val="0"/>
                    </w:rPr>
                  </w:r>
                </w:p>
              </w:tc>
            </w:tr>
          </w:tbl>
          <w:p w:rsidR="00000000" w:rsidDel="00000000" w:rsidP="00000000" w:rsidRDefault="00000000" w:rsidRPr="00000000" w14:paraId="000006FC">
            <w:pPr>
              <w:spacing w:after="120" w:before="120" w:line="240" w:lineRule="auto"/>
              <w:ind w:left="4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Redzamās gaismas foto/ video kameras  attēla apstrāde un displeja kontrole:</w:t>
            </w:r>
          </w:p>
          <w:tbl>
            <w:tblPr>
              <w:tblStyle w:val="Table74"/>
              <w:tblW w:w="89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6095"/>
              <w:tblGridChange w:id="0">
                <w:tblGrid>
                  <w:gridCol w:w="2899"/>
                  <w:gridCol w:w="6095"/>
                </w:tblGrid>
              </w:tblGridChange>
            </w:tblGrid>
            <w:tr>
              <w:tc>
                <w:tcPr/>
                <w:p w:rsidR="00000000" w:rsidDel="00000000" w:rsidP="00000000" w:rsidRDefault="00000000" w:rsidRPr="00000000" w14:paraId="000006F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Krāsu kodējuma standarts</w:t>
                  </w:r>
                </w:p>
              </w:tc>
              <w:tc>
                <w:tcPr/>
                <w:p w:rsidR="00000000" w:rsidDel="00000000" w:rsidP="00000000" w:rsidRDefault="00000000" w:rsidRPr="00000000" w14:paraId="000006F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NTSC/PAL (var pārslēgt lauka apstākļos)</w:t>
                  </w:r>
                </w:p>
              </w:tc>
            </w:tr>
            <w:tr>
              <w:tc>
                <w:tcPr/>
                <w:p w:rsidR="00000000" w:rsidDel="00000000" w:rsidP="00000000" w:rsidRDefault="00000000" w:rsidRPr="00000000" w14:paraId="000006F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Attēla optimizācija</w:t>
                  </w:r>
                </w:p>
              </w:tc>
              <w:tc>
                <w:tcPr/>
                <w:p w:rsidR="00000000" w:rsidDel="00000000" w:rsidP="00000000" w:rsidRDefault="00000000" w:rsidRPr="00000000" w14:paraId="000007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 </w:t>
                  </w:r>
                </w:p>
              </w:tc>
            </w:tr>
            <w:tr>
              <w:tc>
                <w:tcPr/>
                <w:p w:rsidR="00000000" w:rsidDel="00000000" w:rsidP="00000000" w:rsidRDefault="00000000" w:rsidRPr="00000000" w14:paraId="0000070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Polaritātes kontrole</w:t>
                  </w:r>
                </w:p>
              </w:tc>
              <w:tc>
                <w:tcPr/>
                <w:p w:rsidR="00000000" w:rsidDel="00000000" w:rsidP="00000000" w:rsidRDefault="00000000" w:rsidRPr="00000000" w14:paraId="0000070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black hot/white hot</w:t>
                  </w:r>
                  <w:r w:rsidDel="00000000" w:rsidR="00000000" w:rsidRPr="00000000">
                    <w:rPr>
                      <w:rtl w:val="0"/>
                    </w:rPr>
                  </w:r>
                </w:p>
              </w:tc>
            </w:tr>
            <w:tr>
              <w:tc>
                <w:tcPr/>
                <w:p w:rsidR="00000000" w:rsidDel="00000000" w:rsidP="00000000" w:rsidRDefault="00000000" w:rsidRPr="00000000" w14:paraId="000007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Krāsu un vienkrāsas paletes </w:t>
                  </w:r>
                </w:p>
              </w:tc>
              <w:tc>
                <w:tcPr/>
                <w:p w:rsidR="00000000" w:rsidDel="00000000" w:rsidP="00000000" w:rsidRDefault="00000000" w:rsidRPr="00000000" w14:paraId="0000070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LUTs</w:t>
                  </w:r>
                </w:p>
              </w:tc>
            </w:tr>
            <w:tr>
              <w:tc>
                <w:tcPr/>
                <w:p w:rsidR="00000000" w:rsidDel="00000000" w:rsidP="00000000" w:rsidRDefault="00000000" w:rsidRPr="00000000" w14:paraId="00000705">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Digitāla tālummaiņa</w:t>
                  </w:r>
                  <w:r w:rsidDel="00000000" w:rsidR="00000000" w:rsidRPr="00000000">
                    <w:rPr>
                      <w:rtl w:val="0"/>
                    </w:rPr>
                  </w:r>
                </w:p>
              </w:tc>
              <w:tc>
                <w:tcPr/>
                <w:p w:rsidR="00000000" w:rsidDel="00000000" w:rsidP="00000000" w:rsidRDefault="00000000" w:rsidRPr="00000000" w14:paraId="0000070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4×</w:t>
                  </w:r>
                </w:p>
              </w:tc>
            </w:tr>
          </w:tbl>
          <w:p w:rsidR="00000000" w:rsidDel="00000000" w:rsidP="00000000" w:rsidRDefault="00000000" w:rsidRPr="00000000" w14:paraId="00000707">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Tālvadība: </w:t>
            </w:r>
          </w:p>
          <w:tbl>
            <w:tblPr>
              <w:tblStyle w:val="Table75"/>
              <w:tblW w:w="89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6095"/>
              <w:tblGridChange w:id="0">
                <w:tblGrid>
                  <w:gridCol w:w="2899"/>
                  <w:gridCol w:w="6095"/>
                </w:tblGrid>
              </w:tblGridChange>
            </w:tblGrid>
            <w:tr>
              <w:tc>
                <w:tcPr/>
                <w:p w:rsidR="00000000" w:rsidDel="00000000" w:rsidP="00000000" w:rsidRDefault="00000000" w:rsidRPr="00000000" w14:paraId="0000070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Skaits</w:t>
                  </w:r>
                </w:p>
              </w:tc>
              <w:tc>
                <w:tcPr/>
                <w:p w:rsidR="00000000" w:rsidDel="00000000" w:rsidP="00000000" w:rsidRDefault="00000000" w:rsidRPr="00000000" w14:paraId="0000070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gab.</w:t>
                  </w:r>
                </w:p>
              </w:tc>
            </w:tr>
            <w:tr>
              <w:tc>
                <w:tcPr/>
                <w:p w:rsidR="00000000" w:rsidDel="00000000" w:rsidP="00000000" w:rsidRDefault="00000000" w:rsidRPr="00000000" w14:paraId="0000070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Raidīšanas attālums</w:t>
                  </w:r>
                </w:p>
              </w:tc>
              <w:tc>
                <w:tcPr/>
                <w:p w:rsidR="00000000" w:rsidDel="00000000" w:rsidP="00000000" w:rsidRDefault="00000000" w:rsidRPr="00000000" w14:paraId="0000070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līdz 5.0 km (atklātā vietā, bez traucējumiem un FCC saderība), kad ir FCC saderīgs līdz 3.5 km (atklātā vietā, bez traucējumiem), kad ir CE saderīgs</w:t>
                  </w:r>
                </w:p>
              </w:tc>
            </w:tr>
            <w:tr>
              <w:tc>
                <w:tcPr/>
                <w:p w:rsidR="00000000" w:rsidDel="00000000" w:rsidP="00000000" w:rsidRDefault="00000000" w:rsidRPr="00000000" w14:paraId="0000070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EIRP</w:t>
                  </w:r>
                </w:p>
              </w:tc>
              <w:tc>
                <w:tcPr/>
                <w:p w:rsidR="00000000" w:rsidDel="00000000" w:rsidP="00000000" w:rsidRDefault="00000000" w:rsidRPr="00000000" w14:paraId="0000070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dBm @ 900 m; 13 dBm @ 5.8 G; 20 dBm @ 2.4 G.</w:t>
                  </w:r>
                </w:p>
              </w:tc>
            </w:tr>
            <w:tr>
              <w:tc>
                <w:tcPr/>
                <w:p w:rsidR="00000000" w:rsidDel="00000000" w:rsidP="00000000" w:rsidRDefault="00000000" w:rsidRPr="00000000" w14:paraId="0000070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Videoizejas ligzdas</w:t>
                  </w:r>
                </w:p>
              </w:tc>
              <w:tc>
                <w:tcPr/>
                <w:p w:rsidR="00000000" w:rsidDel="00000000" w:rsidP="00000000" w:rsidRDefault="00000000" w:rsidRPr="00000000" w14:paraId="0000070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USB un Mini-HDMI</w:t>
                  </w:r>
                </w:p>
              </w:tc>
            </w:tr>
            <w:tr>
              <w:tc>
                <w:tcPr/>
                <w:p w:rsidR="00000000" w:rsidDel="00000000" w:rsidP="00000000" w:rsidRDefault="00000000" w:rsidRPr="00000000" w14:paraId="0000071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Barošana</w:t>
                  </w:r>
                </w:p>
              </w:tc>
              <w:tc>
                <w:tcPr/>
                <w:p w:rsidR="00000000" w:rsidDel="00000000" w:rsidP="00000000" w:rsidRDefault="00000000" w:rsidRPr="00000000" w14:paraId="0000071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Iebūvēta baterija</w:t>
                  </w:r>
                </w:p>
              </w:tc>
            </w:tr>
            <w:tr>
              <w:tc>
                <w:tcPr/>
                <w:p w:rsidR="00000000" w:rsidDel="00000000" w:rsidP="00000000" w:rsidRDefault="00000000" w:rsidRPr="00000000" w14:paraId="0000071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Lādēšana</w:t>
                  </w:r>
                </w:p>
              </w:tc>
              <w:tc>
                <w:tcPr/>
                <w:p w:rsidR="00000000" w:rsidDel="00000000" w:rsidP="00000000" w:rsidRDefault="00000000" w:rsidRPr="00000000" w14:paraId="0000071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Akumulatora lādētājs (DJI vai ekvivalents) (jāpiegādā iepirkumā) – 2 gab.</w:t>
                  </w:r>
                </w:p>
              </w:tc>
            </w:tr>
            <w:tr>
              <w:tc>
                <w:tcPr/>
                <w:p w:rsidR="00000000" w:rsidDel="00000000" w:rsidP="00000000" w:rsidRDefault="00000000" w:rsidRPr="00000000" w14:paraId="0000071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Divu lietotāju saderība</w:t>
                  </w:r>
                </w:p>
              </w:tc>
              <w:tc>
                <w:tcPr/>
                <w:p w:rsidR="00000000" w:rsidDel="00000000" w:rsidP="00000000" w:rsidRDefault="00000000" w:rsidRPr="00000000" w14:paraId="0000071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host-and-slave</w:t>
                  </w:r>
                  <w:r w:rsidDel="00000000" w:rsidR="00000000" w:rsidRPr="00000000">
                    <w:rPr>
                      <w:rFonts w:ascii="Times New Roman" w:cs="Times New Roman" w:eastAsia="Times New Roman" w:hAnsi="Times New Roman"/>
                      <w:rtl w:val="0"/>
                    </w:rPr>
                    <w:t xml:space="preserve"> savienojums</w:t>
                  </w:r>
                </w:p>
              </w:tc>
            </w:tr>
            <w:tr>
              <w:tc>
                <w:tcPr/>
                <w:p w:rsidR="00000000" w:rsidDel="00000000" w:rsidP="00000000" w:rsidRDefault="00000000" w:rsidRPr="00000000" w14:paraId="0000071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Mobilās iekārtas turētājs</w:t>
                  </w:r>
                </w:p>
              </w:tc>
              <w:tc>
                <w:tcPr/>
                <w:p w:rsidR="00000000" w:rsidDel="00000000" w:rsidP="00000000" w:rsidRDefault="00000000" w:rsidRPr="00000000" w14:paraId="0000071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Planšetei/viedtālrunim</w:t>
                  </w:r>
                </w:p>
              </w:tc>
            </w:tr>
            <w:tr>
              <w:tc>
                <w:tcPr/>
                <w:p w:rsidR="00000000" w:rsidDel="00000000" w:rsidP="00000000" w:rsidRDefault="00000000" w:rsidRPr="00000000" w14:paraId="0000071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Izejas jauda</w:t>
                  </w:r>
                </w:p>
              </w:tc>
              <w:tc>
                <w:tcPr/>
                <w:p w:rsidR="00000000" w:rsidDel="00000000" w:rsidP="00000000" w:rsidRDefault="00000000" w:rsidRPr="00000000" w14:paraId="0000071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w:t>
                  </w:r>
                </w:p>
              </w:tc>
            </w:tr>
            <w:tr>
              <w:tc>
                <w:tcPr/>
                <w:p w:rsidR="00000000" w:rsidDel="00000000" w:rsidP="00000000" w:rsidRDefault="00000000" w:rsidRPr="00000000" w14:paraId="0000071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Pieļaujamais temperatūras diapazons darbības laikā</w:t>
                  </w:r>
                </w:p>
              </w:tc>
              <w:tc>
                <w:tcPr/>
                <w:p w:rsidR="00000000" w:rsidDel="00000000" w:rsidP="00000000" w:rsidRDefault="00000000" w:rsidRPr="00000000" w14:paraId="0000071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–10 līdz +40°C</w:t>
                  </w:r>
                </w:p>
              </w:tc>
            </w:tr>
            <w:tr>
              <w:tc>
                <w:tcPr/>
                <w:p w:rsidR="00000000" w:rsidDel="00000000" w:rsidP="00000000" w:rsidRDefault="00000000" w:rsidRPr="00000000" w14:paraId="0000071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Pieļaujamais temperatūras diapazons glabāšanas laikā</w:t>
                  </w:r>
                </w:p>
              </w:tc>
              <w:tc>
                <w:tcPr/>
                <w:p w:rsidR="00000000" w:rsidDel="00000000" w:rsidP="00000000" w:rsidRDefault="00000000" w:rsidRPr="00000000" w14:paraId="0000071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Mazāk kā 3 mēnešus: vismaz no –20 līdz +45°C</w:t>
                  </w:r>
                </w:p>
                <w:p w:rsidR="00000000" w:rsidDel="00000000" w:rsidP="00000000" w:rsidRDefault="00000000" w:rsidRPr="00000000" w14:paraId="0000071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Vairāk kā 3 mēnešus: vismaz no 22–28°C</w:t>
                  </w:r>
                </w:p>
              </w:tc>
            </w:tr>
            <w:tr>
              <w:tc>
                <w:tcPr/>
                <w:p w:rsidR="00000000" w:rsidDel="00000000" w:rsidP="00000000" w:rsidRDefault="00000000" w:rsidRPr="00000000" w14:paraId="0000071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Pieļaujamais temperatūras diapazons lādēšanas laikā</w:t>
                  </w:r>
                </w:p>
              </w:tc>
              <w:tc>
                <w:tcPr/>
                <w:p w:rsidR="00000000" w:rsidDel="00000000" w:rsidP="00000000" w:rsidRDefault="00000000" w:rsidRPr="00000000" w14:paraId="0000072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0 līdz 40°C</w:t>
                  </w:r>
                </w:p>
              </w:tc>
            </w:tr>
            <w:tr>
              <w:tc>
                <w:tcPr/>
                <w:p w:rsidR="00000000" w:rsidDel="00000000" w:rsidP="00000000" w:rsidRDefault="00000000" w:rsidRPr="00000000" w14:paraId="0000072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Akumulators</w:t>
                  </w:r>
                </w:p>
              </w:tc>
              <w:tc>
                <w:tcPr/>
                <w:p w:rsidR="00000000" w:rsidDel="00000000" w:rsidP="00000000" w:rsidRDefault="00000000" w:rsidRPr="00000000" w14:paraId="0000072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6000 mA h LiPo 2S</w:t>
                  </w:r>
                </w:p>
              </w:tc>
            </w:tr>
          </w:tbl>
          <w:p w:rsidR="00000000" w:rsidDel="00000000" w:rsidP="00000000" w:rsidRDefault="00000000" w:rsidRPr="00000000" w14:paraId="0000072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Planšete: </w:t>
            </w:r>
          </w:p>
          <w:tbl>
            <w:tblPr>
              <w:tblStyle w:val="Table76"/>
              <w:tblW w:w="89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6095"/>
              <w:tblGridChange w:id="0">
                <w:tblGrid>
                  <w:gridCol w:w="2899"/>
                  <w:gridCol w:w="6095"/>
                </w:tblGrid>
              </w:tblGridChange>
            </w:tblGrid>
            <w:tr>
              <w:tc>
                <w:tcPr/>
                <w:p w:rsidR="00000000" w:rsidDel="00000000" w:rsidP="00000000" w:rsidRDefault="00000000" w:rsidRPr="00000000" w14:paraId="0000072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Saderība</w:t>
                  </w:r>
                </w:p>
              </w:tc>
              <w:tc>
                <w:tcPr/>
                <w:p w:rsidR="00000000" w:rsidDel="00000000" w:rsidP="00000000" w:rsidRDefault="00000000" w:rsidRPr="00000000" w14:paraId="0000072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saderīgai ar iekļauto lidaparāta vadības programmatūru (DJI Go vai ekvivalentu)</w:t>
                  </w:r>
                </w:p>
              </w:tc>
            </w:tr>
            <w:tr>
              <w:tc>
                <w:tcPr/>
                <w:p w:rsidR="00000000" w:rsidDel="00000000" w:rsidP="00000000" w:rsidRDefault="00000000" w:rsidRPr="00000000" w14:paraId="0000072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Atmiņa</w:t>
                  </w:r>
                </w:p>
              </w:tc>
              <w:tc>
                <w:tcPr/>
                <w:p w:rsidR="00000000" w:rsidDel="00000000" w:rsidP="00000000" w:rsidRDefault="00000000" w:rsidRPr="00000000" w14:paraId="0000072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64GB</w:t>
                  </w:r>
                </w:p>
              </w:tc>
            </w:tr>
            <w:tr>
              <w:tc>
                <w:tcPr/>
                <w:p w:rsidR="00000000" w:rsidDel="00000000" w:rsidP="00000000" w:rsidRDefault="00000000" w:rsidRPr="00000000" w14:paraId="0000072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apmaiņa</w:t>
                  </w:r>
                </w:p>
              </w:tc>
              <w:tc>
                <w:tcPr/>
                <w:p w:rsidR="00000000" w:rsidDel="00000000" w:rsidP="00000000" w:rsidRDefault="00000000" w:rsidRPr="00000000" w14:paraId="0000072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WiFi</w:t>
                  </w:r>
                </w:p>
              </w:tc>
            </w:tr>
            <w:tr>
              <w:tc>
                <w:tcPr/>
                <w:p w:rsidR="00000000" w:rsidDel="00000000" w:rsidP="00000000" w:rsidRDefault="00000000" w:rsidRPr="00000000" w14:paraId="0000072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Displejs</w:t>
                  </w:r>
                </w:p>
              </w:tc>
              <w:tc>
                <w:tcPr/>
                <w:p w:rsidR="00000000" w:rsidDel="00000000" w:rsidP="00000000" w:rsidRDefault="00000000" w:rsidRPr="00000000" w14:paraId="0000072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7.9”</w:t>
                  </w:r>
                </w:p>
              </w:tc>
            </w:tr>
          </w:tbl>
          <w:p w:rsidR="00000000" w:rsidDel="00000000" w:rsidP="00000000" w:rsidRDefault="00000000" w:rsidRPr="00000000" w14:paraId="0000072C">
            <w:pPr>
              <w:spacing w:after="12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Programmatūra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DJI GO app , FLIR Tools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Image Analysis Software vai ekvivalents</w:t>
            </w:r>
          </w:p>
        </w:tc>
        <w:tc>
          <w:tcPr/>
          <w:p w:rsidR="00000000" w:rsidDel="00000000" w:rsidP="00000000" w:rsidRDefault="00000000" w:rsidRPr="00000000" w14:paraId="0000072E">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72F">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vAlign w:val="center"/>
          </w:tcPr>
          <w:p w:rsidR="00000000" w:rsidDel="00000000" w:rsidP="00000000" w:rsidRDefault="00000000" w:rsidRPr="00000000" w14:paraId="00000730">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vAlign w:val="center"/>
          </w:tcPr>
          <w:p w:rsidR="00000000" w:rsidDel="00000000" w:rsidP="00000000" w:rsidRDefault="00000000" w:rsidRPr="00000000" w14:paraId="00000731">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24 mēneši no preces nodošanas ekspluatācijā.</w:t>
            </w:r>
            <w:r w:rsidDel="00000000" w:rsidR="00000000" w:rsidRPr="00000000">
              <w:rPr>
                <w:rtl w:val="0"/>
              </w:rPr>
            </w:r>
          </w:p>
        </w:tc>
        <w:tc>
          <w:tcPr>
            <w:vAlign w:val="center"/>
          </w:tcPr>
          <w:p w:rsidR="00000000" w:rsidDel="00000000" w:rsidP="00000000" w:rsidRDefault="00000000" w:rsidRPr="00000000" w14:paraId="00000732">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vAlign w:val="center"/>
          </w:tcPr>
          <w:p w:rsidR="00000000" w:rsidDel="00000000" w:rsidP="00000000" w:rsidRDefault="00000000" w:rsidRPr="00000000" w14:paraId="0000073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vAlign w:val="center"/>
          </w:tcPr>
          <w:p w:rsidR="00000000" w:rsidDel="00000000" w:rsidP="00000000" w:rsidRDefault="00000000" w:rsidRPr="00000000" w14:paraId="00000734">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735">
            <w:pPr>
              <w:spacing w:after="120" w:before="12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736">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737">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38">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3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12.daļa “Paraugu žāvēšanas iekārtu komplekts”</w:t>
      </w:r>
    </w:p>
    <w:p w:rsidR="00000000" w:rsidDel="00000000" w:rsidP="00000000" w:rsidRDefault="00000000" w:rsidRPr="00000000" w14:paraId="0000073B">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86"/>
        <w:tblW w:w="146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
        <w:gridCol w:w="2584"/>
        <w:gridCol w:w="7201"/>
        <w:gridCol w:w="4111"/>
        <w:tblGridChange w:id="0">
          <w:tblGrid>
            <w:gridCol w:w="705"/>
            <w:gridCol w:w="2584"/>
            <w:gridCol w:w="7201"/>
            <w:gridCol w:w="4111"/>
          </w:tblGrid>
        </w:tblGridChange>
      </w:tblGrid>
      <w:tr>
        <w:tc>
          <w:tcPr>
            <w:shd w:fill="d9ead3" w:val="clear"/>
            <w:vAlign w:val="center"/>
          </w:tcPr>
          <w:p w:rsidR="00000000" w:rsidDel="00000000" w:rsidP="00000000" w:rsidRDefault="00000000" w:rsidRPr="00000000" w14:paraId="0000073C">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73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73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74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vAlign w:val="center"/>
          </w:tcPr>
          <w:p w:rsidR="00000000" w:rsidDel="00000000" w:rsidP="00000000" w:rsidRDefault="00000000" w:rsidRPr="00000000" w14:paraId="0000074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w:t>
            </w:r>
          </w:p>
        </w:tc>
        <w:tc>
          <w:tcPr>
            <w:gridSpan w:val="2"/>
            <w:shd w:fill="d9d9d9" w:val="clear"/>
            <w:vAlign w:val="center"/>
          </w:tcPr>
          <w:p w:rsidR="00000000" w:rsidDel="00000000" w:rsidP="00000000" w:rsidRDefault="00000000" w:rsidRPr="00000000" w14:paraId="0000074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0744">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shd w:fill="auto" w:val="clear"/>
            <w:vAlign w:val="center"/>
          </w:tcPr>
          <w:p w:rsidR="00000000" w:rsidDel="00000000" w:rsidP="00000000" w:rsidRDefault="00000000" w:rsidRPr="00000000" w14:paraId="0000074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auto" w:val="clear"/>
            <w:vAlign w:val="center"/>
          </w:tcPr>
          <w:p w:rsidR="00000000" w:rsidDel="00000000" w:rsidP="00000000" w:rsidRDefault="00000000" w:rsidRPr="00000000" w14:paraId="0000074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Paraugu žāvēšanas iekārtu komplekts (1 komplekts)</w:t>
            </w:r>
          </w:p>
          <w:p w:rsidR="00000000" w:rsidDel="00000000" w:rsidP="00000000" w:rsidRDefault="00000000" w:rsidRPr="00000000" w14:paraId="0000074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Komplektācijā:</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48">
            <w:pPr>
              <w:keepNext w:val="0"/>
              <w:keepLines w:val="0"/>
              <w:widowControl w:val="1"/>
              <w:numPr>
                <w:ilvl w:val="0"/>
                <w:numId w:val="15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laboratorijas vakuuma žāvskapis ar piederumiem, </w:t>
            </w:r>
          </w:p>
          <w:p w:rsidR="00000000" w:rsidDel="00000000" w:rsidP="00000000" w:rsidRDefault="00000000" w:rsidRPr="00000000" w14:paraId="00000749">
            <w:pPr>
              <w:keepNext w:val="0"/>
              <w:keepLines w:val="0"/>
              <w:widowControl w:val="1"/>
              <w:numPr>
                <w:ilvl w:val="0"/>
                <w:numId w:val="15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ultraskaņas procesors, </w:t>
            </w:r>
          </w:p>
          <w:p w:rsidR="00000000" w:rsidDel="00000000" w:rsidP="00000000" w:rsidRDefault="00000000" w:rsidRPr="00000000" w14:paraId="0000074A">
            <w:pPr>
              <w:keepNext w:val="0"/>
              <w:keepLines w:val="0"/>
              <w:widowControl w:val="1"/>
              <w:numPr>
                <w:ilvl w:val="0"/>
                <w:numId w:val="15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laboratorijas galda liofilizators ar piederumiem.</w:t>
            </w:r>
          </w:p>
          <w:p w:rsidR="00000000" w:rsidDel="00000000" w:rsidP="00000000" w:rsidRDefault="00000000" w:rsidRPr="00000000" w14:paraId="0000074B">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74D">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Paraugu žāvēšanas iekārtu komplekts:</w:t>
            </w:r>
          </w:p>
          <w:p w:rsidR="00000000" w:rsidDel="00000000" w:rsidP="00000000" w:rsidRDefault="00000000" w:rsidRPr="00000000" w14:paraId="0000074E">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74F">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Modelis: ________________</w:t>
            </w:r>
          </w:p>
        </w:tc>
      </w:tr>
      <w:tr>
        <w:tc>
          <w:tcPr>
            <w:shd w:fill="d9d9d9" w:val="clear"/>
          </w:tcPr>
          <w:p w:rsidR="00000000" w:rsidDel="00000000" w:rsidP="00000000" w:rsidRDefault="00000000" w:rsidRPr="00000000" w14:paraId="0000075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tc>
        <w:tc>
          <w:tcPr>
            <w:gridSpan w:val="2"/>
            <w:shd w:fill="d9d9d9" w:val="clear"/>
          </w:tcPr>
          <w:p w:rsidR="00000000" w:rsidDel="00000000" w:rsidP="00000000" w:rsidRDefault="00000000" w:rsidRPr="00000000" w14:paraId="00000751">
            <w:pPr>
              <w:spacing w:after="120" w:before="12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0753">
            <w:pPr>
              <w:spacing w:after="120" w:before="120" w:line="240" w:lineRule="auto"/>
              <w:contextualSpacing w:val="0"/>
              <w:jc w:val="left"/>
              <w:rPr>
                <w:rFonts w:ascii="Times New Roman" w:cs="Times New Roman" w:eastAsia="Times New Roman" w:hAnsi="Times New Roman"/>
              </w:rPr>
            </w:pPr>
            <w:r w:rsidDel="00000000" w:rsidR="00000000" w:rsidRPr="00000000">
              <w:rPr>
                <w:rtl w:val="0"/>
              </w:rPr>
            </w:r>
          </w:p>
        </w:tc>
      </w:tr>
      <w:tr>
        <w:tc>
          <w:tcPr>
            <w:shd w:fill="cfe2f3" w:val="clear"/>
            <w:vAlign w:val="center"/>
          </w:tcPr>
          <w:p w:rsidR="00000000" w:rsidDel="00000000" w:rsidP="00000000" w:rsidRDefault="00000000" w:rsidRPr="00000000" w14:paraId="00000754">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cfe2f3" w:val="clear"/>
            <w:vAlign w:val="center"/>
          </w:tcPr>
          <w:p w:rsidR="00000000" w:rsidDel="00000000" w:rsidP="00000000" w:rsidRDefault="00000000" w:rsidRPr="00000000" w14:paraId="0000075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Laboratorijas žāvskapis augu žāvēšanai vakuumā</w:t>
            </w:r>
          </w:p>
        </w:tc>
        <w:tc>
          <w:tcPr>
            <w:shd w:fill="cfe2f3" w:val="clear"/>
            <w:vAlign w:val="center"/>
          </w:tcPr>
          <w:p w:rsidR="00000000" w:rsidDel="00000000" w:rsidP="00000000" w:rsidRDefault="00000000" w:rsidRPr="00000000" w14:paraId="00000757">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758">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759">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Komplektācijā</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5A">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laboratorijas vakuuma žāvskapis (1gab) kopā ar </w:t>
            </w:r>
          </w:p>
          <w:p w:rsidR="00000000" w:rsidDel="00000000" w:rsidP="00000000" w:rsidRDefault="00000000" w:rsidRPr="00000000" w14:paraId="0000075B">
            <w:pPr>
              <w:numPr>
                <w:ilvl w:val="0"/>
                <w:numId w:val="21"/>
              </w:num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termoplauktiem (vismaz 4 gab.), </w:t>
            </w:r>
          </w:p>
          <w:p w:rsidR="00000000" w:rsidDel="00000000" w:rsidP="00000000" w:rsidRDefault="00000000" w:rsidRPr="00000000" w14:paraId="0000075C">
            <w:pPr>
              <w:numPr>
                <w:ilvl w:val="0"/>
                <w:numId w:val="162"/>
              </w:num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vakuumsūkņa staciju (1 gab.), </w:t>
            </w:r>
          </w:p>
          <w:p w:rsidR="00000000" w:rsidDel="00000000" w:rsidP="00000000" w:rsidRDefault="00000000" w:rsidRPr="00000000" w14:paraId="0000075D">
            <w:pPr>
              <w:numPr>
                <w:ilvl w:val="0"/>
                <w:numId w:val="162"/>
              </w:numPr>
              <w:spacing w:after="12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kalibrēšanas sertifikātu pie 160°C/20 mbar ( 1 gab.).</w:t>
            </w:r>
          </w:p>
        </w:tc>
        <w:tc>
          <w:tcPr/>
          <w:p w:rsidR="00000000" w:rsidDel="00000000" w:rsidP="00000000" w:rsidRDefault="00000000" w:rsidRPr="00000000" w14:paraId="0000075F">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76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76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Laboratorijas vakuuma žāvskapis</w:t>
            </w:r>
          </w:p>
          <w:tbl>
            <w:tblPr>
              <w:tblStyle w:val="Table78"/>
              <w:tblW w:w="93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1"/>
              <w:gridCol w:w="6739"/>
              <w:tblGridChange w:id="0">
                <w:tblGrid>
                  <w:gridCol w:w="2591"/>
                  <w:gridCol w:w="6739"/>
                </w:tblGrid>
              </w:tblGridChange>
            </w:tblGrid>
            <w:tr>
              <w:tc>
                <w:tcPr/>
                <w:p w:rsidR="00000000" w:rsidDel="00000000" w:rsidP="00000000" w:rsidRDefault="00000000" w:rsidRPr="00000000" w14:paraId="0000076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Iekšējais tilpums</w:t>
                  </w:r>
                </w:p>
              </w:tc>
              <w:tc>
                <w:tcPr/>
                <w:p w:rsidR="00000000" w:rsidDel="00000000" w:rsidP="00000000" w:rsidRDefault="00000000" w:rsidRPr="00000000" w14:paraId="0000076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45 L</w:t>
                  </w:r>
                </w:p>
              </w:tc>
            </w:tr>
            <w:tr>
              <w:tc>
                <w:tcPr/>
                <w:p w:rsidR="00000000" w:rsidDel="00000000" w:rsidP="00000000" w:rsidRDefault="00000000" w:rsidRPr="00000000" w14:paraId="0000076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Žāvskapja iekšējie izmēri (platums x augstums x dziļums)</w:t>
                  </w:r>
                </w:p>
              </w:tc>
              <w:tc>
                <w:tcPr/>
                <w:p w:rsidR="00000000" w:rsidDel="00000000" w:rsidP="00000000" w:rsidRDefault="00000000" w:rsidRPr="00000000" w14:paraId="0000076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mazāki kā 38x38x30 cm</w:t>
                  </w:r>
                </w:p>
              </w:tc>
            </w:tr>
            <w:tr>
              <w:tc>
                <w:tcPr/>
                <w:p w:rsidR="00000000" w:rsidDel="00000000" w:rsidP="00000000" w:rsidRDefault="00000000" w:rsidRPr="00000000" w14:paraId="0000076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Žāvskapja ārējie izmēri (platums x augstums x dziļums) (bez vakuumsūkņa nodalījuma)</w:t>
                  </w:r>
                </w:p>
              </w:tc>
              <w:tc>
                <w:tcPr/>
                <w:p w:rsidR="00000000" w:rsidDel="00000000" w:rsidP="00000000" w:rsidRDefault="00000000" w:rsidRPr="00000000" w14:paraId="0000076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lielāki kā 55x70x50 cm</w:t>
                  </w:r>
                </w:p>
              </w:tc>
            </w:tr>
            <w:tr>
              <w:tc>
                <w:tcPr/>
                <w:p w:rsidR="00000000" w:rsidDel="00000000" w:rsidP="00000000" w:rsidRDefault="00000000" w:rsidRPr="00000000" w14:paraId="0000076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uzstādīšanas diapazons</w:t>
                  </w:r>
                </w:p>
              </w:tc>
              <w:tc>
                <w:tcPr/>
                <w:p w:rsidR="00000000" w:rsidDel="00000000" w:rsidP="00000000" w:rsidRDefault="00000000" w:rsidRPr="00000000" w14:paraId="0000076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5°C virs vides temperatūras līdz +200°C</w:t>
                  </w:r>
                </w:p>
              </w:tc>
            </w:tr>
            <w:tr>
              <w:tc>
                <w:tcPr/>
                <w:p w:rsidR="00000000" w:rsidDel="00000000" w:rsidP="00000000" w:rsidRDefault="00000000" w:rsidRPr="00000000" w14:paraId="0000076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izšķirtspēja</w:t>
                  </w:r>
                </w:p>
              </w:tc>
              <w:tc>
                <w:tcPr/>
                <w:p w:rsidR="00000000" w:rsidDel="00000000" w:rsidP="00000000" w:rsidRDefault="00000000" w:rsidRPr="00000000" w14:paraId="0000076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0,1°C</w:t>
                  </w:r>
                </w:p>
              </w:tc>
            </w:tr>
            <w:tr>
              <w:tc>
                <w:tcPr/>
                <w:p w:rsidR="00000000" w:rsidDel="00000000" w:rsidP="00000000" w:rsidRDefault="00000000" w:rsidRPr="00000000" w14:paraId="0000076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kontrole</w:t>
                  </w:r>
                </w:p>
              </w:tc>
              <w:tc>
                <w:tcPr/>
                <w:p w:rsidR="00000000" w:rsidDel="00000000" w:rsidP="00000000" w:rsidRDefault="00000000" w:rsidRPr="00000000" w14:paraId="0000076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Atsevišķs Pt100 sensors katrā termoplauktā</w:t>
                  </w:r>
                </w:p>
              </w:tc>
            </w:tr>
            <w:tr>
              <w:tc>
                <w:tcPr/>
                <w:p w:rsidR="00000000" w:rsidDel="00000000" w:rsidP="00000000" w:rsidRDefault="00000000" w:rsidRPr="00000000" w14:paraId="0000076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Vakuuma uzstādīšanas diapazons</w:t>
                  </w:r>
                </w:p>
              </w:tc>
              <w:tc>
                <w:tcPr/>
                <w:p w:rsidR="00000000" w:rsidDel="00000000" w:rsidP="00000000" w:rsidRDefault="00000000" w:rsidRPr="00000000" w14:paraId="0000076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5 mbar līdz 1100 mbar</w:t>
                  </w:r>
                </w:p>
              </w:tc>
            </w:tr>
            <w:tr>
              <w:tc>
                <w:tcPr/>
                <w:p w:rsidR="00000000" w:rsidDel="00000000" w:rsidP="00000000" w:rsidRDefault="00000000" w:rsidRPr="00000000" w14:paraId="0000077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Vakuuma uzstādīšanas precizitāte</w:t>
                  </w:r>
                </w:p>
              </w:tc>
              <w:tc>
                <w:tcPr/>
                <w:p w:rsidR="00000000" w:rsidDel="00000000" w:rsidP="00000000" w:rsidRDefault="00000000" w:rsidRPr="00000000" w14:paraId="0000077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1 mbar</w:t>
                  </w:r>
                </w:p>
              </w:tc>
            </w:tr>
            <w:tr>
              <w:tc>
                <w:tcPr/>
                <w:p w:rsidR="00000000" w:rsidDel="00000000" w:rsidP="00000000" w:rsidRDefault="00000000" w:rsidRPr="00000000" w14:paraId="0000077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Žāvskapī ielādējāmās kravas svars</w:t>
                  </w:r>
                </w:p>
              </w:tc>
              <w:tc>
                <w:tcPr/>
                <w:p w:rsidR="00000000" w:rsidDel="00000000" w:rsidP="00000000" w:rsidRDefault="00000000" w:rsidRPr="00000000" w14:paraId="0000077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60 kg</w:t>
                  </w:r>
                </w:p>
              </w:tc>
            </w:tr>
            <w:tr>
              <w:tc>
                <w:tcPr/>
                <w:p w:rsidR="00000000" w:rsidDel="00000000" w:rsidP="00000000" w:rsidRDefault="00000000" w:rsidRPr="00000000" w14:paraId="0000077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Vakuuma žāvskapja svars (bez sūkņa stacijas)</w:t>
                  </w:r>
                </w:p>
              </w:tc>
              <w:tc>
                <w:tcPr/>
                <w:p w:rsidR="00000000" w:rsidDel="00000000" w:rsidP="00000000" w:rsidRDefault="00000000" w:rsidRPr="00000000" w14:paraId="0000077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85 kg</w:t>
                  </w:r>
                </w:p>
              </w:tc>
            </w:tr>
            <w:tr>
              <w:tc>
                <w:tcPr/>
                <w:p w:rsidR="00000000" w:rsidDel="00000000" w:rsidP="00000000" w:rsidRDefault="00000000" w:rsidRPr="00000000" w14:paraId="0000077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Korpusa materiāls</w:t>
                  </w:r>
                </w:p>
              </w:tc>
              <w:tc>
                <w:tcPr/>
                <w:p w:rsidR="00000000" w:rsidDel="00000000" w:rsidP="00000000" w:rsidRDefault="00000000" w:rsidRPr="00000000" w14:paraId="0000077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Cinkots tērauds vai ekvivalents</w:t>
                  </w:r>
                </w:p>
              </w:tc>
            </w:tr>
            <w:tr>
              <w:tc>
                <w:tcPr/>
                <w:p w:rsidR="00000000" w:rsidDel="00000000" w:rsidP="00000000" w:rsidRDefault="00000000" w:rsidRPr="00000000" w14:paraId="0000077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Interjera materiāls</w:t>
                  </w:r>
                </w:p>
              </w:tc>
              <w:tc>
                <w:tcPr/>
                <w:p w:rsidR="00000000" w:rsidDel="00000000" w:rsidP="00000000" w:rsidRDefault="00000000" w:rsidRPr="00000000" w14:paraId="0000077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Nerūsējošais tērauds;</w:t>
                  </w:r>
                </w:p>
                <w:p w:rsidR="00000000" w:rsidDel="00000000" w:rsidP="00000000" w:rsidRDefault="00000000" w:rsidRPr="00000000" w14:paraId="0000077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Hermētiski sametināts;</w:t>
                  </w:r>
                </w:p>
                <w:p w:rsidR="00000000" w:rsidDel="00000000" w:rsidP="00000000" w:rsidRDefault="00000000" w:rsidRPr="00000000" w14:paraId="0000077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Izturīgs pret koroziju.</w:t>
                  </w:r>
                </w:p>
              </w:tc>
            </w:tr>
            <w:tr>
              <w:tc>
                <w:tcPr/>
                <w:p w:rsidR="00000000" w:rsidDel="00000000" w:rsidP="00000000" w:rsidRDefault="00000000" w:rsidRPr="00000000" w14:paraId="0000077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Gaisa ieplūde</w:t>
                  </w:r>
                </w:p>
              </w:tc>
              <w:tc>
                <w:tcPr/>
                <w:p w:rsidR="00000000" w:rsidDel="00000000" w:rsidP="00000000" w:rsidRDefault="00000000" w:rsidRPr="00000000" w14:paraId="0000077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Digitāli kontrolēta.</w:t>
                  </w:r>
                </w:p>
              </w:tc>
            </w:tr>
            <w:tr>
              <w:tc>
                <w:tcPr/>
                <w:p w:rsidR="00000000" w:rsidDel="00000000" w:rsidP="00000000" w:rsidRDefault="00000000" w:rsidRPr="00000000" w14:paraId="0000077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Durvis</w:t>
                  </w:r>
                </w:p>
              </w:tc>
              <w:tc>
                <w:tcPr/>
                <w:p w:rsidR="00000000" w:rsidDel="00000000" w:rsidP="00000000" w:rsidRDefault="00000000" w:rsidRPr="00000000" w14:paraId="0000077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Caurspīdīgas stikla.</w:t>
                  </w:r>
                </w:p>
                <w:p w:rsidR="00000000" w:rsidDel="00000000" w:rsidP="00000000" w:rsidRDefault="00000000" w:rsidRPr="00000000" w14:paraId="0000078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15 mm biezs drošības stikls.</w:t>
                  </w:r>
                </w:p>
                <w:p w:rsidR="00000000" w:rsidDel="00000000" w:rsidP="00000000" w:rsidRDefault="00000000" w:rsidRPr="00000000" w14:paraId="0000078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Bloķējas, kad skapī ir vakuums.</w:t>
                  </w:r>
                </w:p>
              </w:tc>
            </w:tr>
            <w:tr>
              <w:tc>
                <w:tcPr/>
                <w:p w:rsidR="00000000" w:rsidDel="00000000" w:rsidP="00000000" w:rsidRDefault="00000000" w:rsidRPr="00000000" w14:paraId="0000078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Taimeris</w:t>
                  </w:r>
                </w:p>
              </w:tc>
              <w:tc>
                <w:tcPr/>
                <w:p w:rsidR="00000000" w:rsidDel="00000000" w:rsidP="00000000" w:rsidRDefault="00000000" w:rsidRPr="00000000" w14:paraId="0000078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7 dienu programmu taimeris ar reālā laika pulksteni – vienai iestatītai vērtībai vai programmas sākšanai.</w:t>
                  </w:r>
                </w:p>
              </w:tc>
            </w:tr>
            <w:tr>
              <w:tc>
                <w:tcPr/>
                <w:p w:rsidR="00000000" w:rsidDel="00000000" w:rsidP="00000000" w:rsidRDefault="00000000" w:rsidRPr="00000000" w14:paraId="0000078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Integrēts taimeris temperatūras un vakuuma programmām </w:t>
                  </w:r>
                </w:p>
              </w:tc>
              <w:tc>
                <w:tcPr/>
                <w:p w:rsidR="00000000" w:rsidDel="00000000" w:rsidP="00000000" w:rsidRDefault="00000000" w:rsidRPr="00000000" w14:paraId="0000078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līdz vismaz 40 segmentiem.</w:t>
                  </w:r>
                </w:p>
                <w:p w:rsidR="00000000" w:rsidDel="00000000" w:rsidP="00000000" w:rsidRDefault="00000000" w:rsidRPr="00000000" w14:paraId="0000078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Katrs segments var būt ar ilgumu vismaz no 1 minūtes līdz 99 stundām.</w:t>
                  </w:r>
                </w:p>
              </w:tc>
            </w:tr>
            <w:tr>
              <w:tc>
                <w:tcPr/>
                <w:p w:rsidR="00000000" w:rsidDel="00000000" w:rsidP="00000000" w:rsidRDefault="00000000" w:rsidRPr="00000000" w14:paraId="0000078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Kontroliera rādāmie parametri</w:t>
                  </w:r>
                </w:p>
                <w:p w:rsidR="00000000" w:rsidDel="00000000" w:rsidP="00000000" w:rsidRDefault="00000000" w:rsidRPr="00000000" w14:paraId="0000078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8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w:t>
                  </w:r>
                </w:p>
                <w:p w:rsidR="00000000" w:rsidDel="00000000" w:rsidP="00000000" w:rsidRDefault="00000000" w:rsidRPr="00000000" w14:paraId="0000078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Spiediens;</w:t>
                  </w:r>
                </w:p>
                <w:p w:rsidR="00000000" w:rsidDel="00000000" w:rsidP="00000000" w:rsidRDefault="00000000" w:rsidRPr="00000000" w14:paraId="0000078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Programmas ilgums;</w:t>
                  </w:r>
                </w:p>
                <w:p w:rsidR="00000000" w:rsidDel="00000000" w:rsidP="00000000" w:rsidRDefault="00000000" w:rsidRPr="00000000" w14:paraId="0000078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Atsevišķs LED indikators par katru termoplauktu, kas darbojas;</w:t>
                  </w:r>
                </w:p>
                <w:p w:rsidR="00000000" w:rsidDel="00000000" w:rsidP="00000000" w:rsidRDefault="00000000" w:rsidRPr="00000000" w14:paraId="0000078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Atsevišķs temperatūras indikators katram termoplauktam.</w:t>
                  </w:r>
                </w:p>
              </w:tc>
            </w:tr>
            <w:tr>
              <w:tc>
                <w:tcPr/>
                <w:p w:rsidR="00000000" w:rsidDel="00000000" w:rsidP="00000000" w:rsidRDefault="00000000" w:rsidRPr="00000000" w14:paraId="0000078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Drošības funkcijas:</w:t>
                  </w:r>
                </w:p>
                <w:p w:rsidR="00000000" w:rsidDel="00000000" w:rsidP="00000000" w:rsidRDefault="00000000" w:rsidRPr="00000000" w14:paraId="0000078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9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Autodiagnostikas sistēma;</w:t>
                  </w:r>
                </w:p>
                <w:p w:rsidR="00000000" w:rsidDel="00000000" w:rsidP="00000000" w:rsidRDefault="00000000" w:rsidRPr="00000000" w14:paraId="0000079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dažādu veidu elektroniski temperatūras pārsniegšanas sensori, divi no tiem – katrā termoplaukta;</w:t>
                  </w:r>
                </w:p>
                <w:p w:rsidR="00000000" w:rsidDel="00000000" w:rsidP="00000000" w:rsidRDefault="00000000" w:rsidRPr="00000000" w14:paraId="0000079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Mehāniskam temperatūras limitētājam jāizslēdz sildīšana ne vairāk kā 20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virs nominālās temperatūras.</w:t>
                  </w:r>
                </w:p>
              </w:tc>
            </w:tr>
            <w:tr>
              <w:tc>
                <w:tcPr/>
                <w:p w:rsidR="00000000" w:rsidDel="00000000" w:rsidP="00000000" w:rsidRDefault="00000000" w:rsidRPr="00000000" w14:paraId="0000079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Īpašas funkcijas</w:t>
                  </w:r>
                </w:p>
              </w:tc>
              <w:tc>
                <w:tcPr/>
                <w:p w:rsidR="00000000" w:rsidDel="00000000" w:rsidP="00000000" w:rsidRDefault="00000000" w:rsidRPr="00000000" w14:paraId="0000079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Vakuuma ciklam jāturpinās, ja pazūd un atgriežas strāva</w:t>
                  </w:r>
                </w:p>
              </w:tc>
            </w:tr>
          </w:tbl>
          <w:p w:rsidR="00000000" w:rsidDel="00000000" w:rsidP="00000000" w:rsidRDefault="00000000" w:rsidRPr="00000000" w14:paraId="0000079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Plaukti: </w:t>
            </w:r>
          </w:p>
          <w:tbl>
            <w:tblPr>
              <w:tblStyle w:val="Table79"/>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6870"/>
              <w:tblGridChange w:id="0">
                <w:tblGrid>
                  <w:gridCol w:w="2475"/>
                  <w:gridCol w:w="6870"/>
                </w:tblGrid>
              </w:tblGridChange>
            </w:tblGrid>
            <w:tr>
              <w:tc>
                <w:tcPr/>
                <w:p w:rsidR="00000000" w:rsidDel="00000000" w:rsidP="00000000" w:rsidRDefault="00000000" w:rsidRPr="00000000" w14:paraId="0000079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Veids</w:t>
                  </w:r>
                </w:p>
              </w:tc>
              <w:tc>
                <w:tcPr/>
                <w:p w:rsidR="00000000" w:rsidDel="00000000" w:rsidP="00000000" w:rsidRDefault="00000000" w:rsidRPr="00000000" w14:paraId="0000079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sildīšanu (termoplaukti)</w:t>
                  </w:r>
                </w:p>
              </w:tc>
            </w:tr>
            <w:tr>
              <w:tc>
                <w:tcPr/>
                <w:p w:rsidR="00000000" w:rsidDel="00000000" w:rsidP="00000000" w:rsidRDefault="00000000" w:rsidRPr="00000000" w14:paraId="0000079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p w:rsidR="00000000" w:rsidDel="00000000" w:rsidP="00000000" w:rsidRDefault="00000000" w:rsidRPr="00000000" w14:paraId="0000079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Alumīnijs vai ekvivalents</w:t>
                  </w:r>
                </w:p>
              </w:tc>
            </w:tr>
          </w:tbl>
          <w:p w:rsidR="00000000" w:rsidDel="00000000" w:rsidP="00000000" w:rsidRDefault="00000000" w:rsidRPr="00000000" w14:paraId="0000079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Vakuumsūkņa stacija: </w:t>
            </w:r>
          </w:p>
          <w:tbl>
            <w:tblPr>
              <w:tblStyle w:val="Table80"/>
              <w:tblW w:w="93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6855"/>
              <w:tblGridChange w:id="0">
                <w:tblGrid>
                  <w:gridCol w:w="2475"/>
                  <w:gridCol w:w="6855"/>
                </w:tblGrid>
              </w:tblGridChange>
            </w:tblGrid>
            <w:tr>
              <w:tc>
                <w:tcPr/>
                <w:p w:rsidR="00000000" w:rsidDel="00000000" w:rsidP="00000000" w:rsidRDefault="00000000" w:rsidRPr="00000000" w14:paraId="0000079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Stacija</w:t>
                  </w:r>
                </w:p>
              </w:tc>
              <w:tc>
                <w:tcPr/>
                <w:p w:rsidR="00000000" w:rsidDel="00000000" w:rsidP="00000000" w:rsidRDefault="00000000" w:rsidRPr="00000000" w14:paraId="0000079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Speciāls skaņasizolēts nodalījums.</w:t>
                  </w:r>
                </w:p>
              </w:tc>
            </w:tr>
            <w:tr>
              <w:tc>
                <w:tcPr/>
                <w:p w:rsidR="00000000" w:rsidDel="00000000" w:rsidP="00000000" w:rsidRDefault="00000000" w:rsidRPr="00000000" w14:paraId="0000079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Nodalījums</w:t>
                  </w:r>
                </w:p>
              </w:tc>
              <w:tc>
                <w:tcPr/>
                <w:p w:rsidR="00000000" w:rsidDel="00000000" w:rsidP="00000000" w:rsidRDefault="00000000" w:rsidRPr="00000000" w14:paraId="0000079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Nodalījuma apakšdaļā pretvibrācijas metāla plāksne.</w:t>
                  </w:r>
                </w:p>
              </w:tc>
            </w:tr>
            <w:tr>
              <w:tc>
                <w:tcPr/>
                <w:p w:rsidR="00000000" w:rsidDel="00000000" w:rsidP="00000000" w:rsidRDefault="00000000" w:rsidRPr="00000000" w14:paraId="0000079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w:t>
                  </w:r>
                </w:p>
              </w:tc>
              <w:tc>
                <w:tcPr/>
                <w:p w:rsidR="00000000" w:rsidDel="00000000" w:rsidP="00000000" w:rsidRDefault="00000000" w:rsidRPr="00000000" w14:paraId="000007A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Pieskaņots vakuuma žāvskapim.</w:t>
                  </w:r>
                </w:p>
              </w:tc>
            </w:tr>
            <w:tr>
              <w:tc>
                <w:tcPr/>
                <w:p w:rsidR="00000000" w:rsidDel="00000000" w:rsidP="00000000" w:rsidRDefault="00000000" w:rsidRPr="00000000" w14:paraId="000007A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Dizains</w:t>
                  </w:r>
                </w:p>
              </w:tc>
              <w:tc>
                <w:tcPr/>
                <w:p w:rsidR="00000000" w:rsidDel="00000000" w:rsidP="00000000" w:rsidRDefault="00000000" w:rsidRPr="00000000" w14:paraId="000007A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Pieskaņots vakuuma žāvskapim.</w:t>
                  </w:r>
                </w:p>
              </w:tc>
            </w:tr>
            <w:tr>
              <w:tc>
                <w:tcPr/>
                <w:p w:rsidR="00000000" w:rsidDel="00000000" w:rsidP="00000000" w:rsidRDefault="00000000" w:rsidRPr="00000000" w14:paraId="000007A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Sūknis</w:t>
                  </w:r>
                </w:p>
              </w:tc>
              <w:tc>
                <w:tcPr/>
                <w:p w:rsidR="00000000" w:rsidDel="00000000" w:rsidP="00000000" w:rsidRDefault="00000000" w:rsidRPr="00000000" w14:paraId="000007A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PTFE dubultās diafragmas vakuumsūknis.</w:t>
                  </w:r>
                </w:p>
                <w:p w:rsidR="00000000" w:rsidDel="00000000" w:rsidP="00000000" w:rsidRDefault="00000000" w:rsidRPr="00000000" w14:paraId="000007A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Kapacitāte atmosfēras spiedienā vismaz 60 Nl./min.</w:t>
                  </w:r>
                </w:p>
              </w:tc>
            </w:tr>
            <w:tr>
              <w:tc>
                <w:tcPr/>
                <w:p w:rsidR="00000000" w:rsidDel="00000000" w:rsidP="00000000" w:rsidRDefault="00000000" w:rsidRPr="00000000" w14:paraId="000007A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w:t>
                  </w:r>
                </w:p>
              </w:tc>
              <w:tc>
                <w:tcPr/>
                <w:p w:rsidR="00000000" w:rsidDel="00000000" w:rsidP="00000000" w:rsidRDefault="00000000" w:rsidRPr="00000000" w14:paraId="000007A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visiem nepieciešamiem savienojumi, lai pieslēgtu vakuuma žāvskapim.</w:t>
                  </w:r>
                </w:p>
              </w:tc>
            </w:tr>
          </w:tbl>
          <w:p w:rsidR="00000000" w:rsidDel="00000000" w:rsidP="00000000" w:rsidRDefault="00000000" w:rsidRPr="00000000" w14:paraId="000007A8">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14:paraId="000007AA">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Laboratorijas žāvskapis augu žāvēšanai vakuumā:</w:t>
            </w:r>
          </w:p>
          <w:p w:rsidR="00000000" w:rsidDel="00000000" w:rsidP="00000000" w:rsidRDefault="00000000" w:rsidRPr="00000000" w14:paraId="000007AB">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7A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cfe2f3" w:val="clear"/>
            <w:vAlign w:val="center"/>
          </w:tcPr>
          <w:p w:rsidR="00000000" w:rsidDel="00000000" w:rsidP="00000000" w:rsidRDefault="00000000" w:rsidRPr="00000000" w14:paraId="000007AD">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cfe2f3" w:val="clear"/>
            <w:vAlign w:val="center"/>
          </w:tcPr>
          <w:p w:rsidR="00000000" w:rsidDel="00000000" w:rsidP="00000000" w:rsidRDefault="00000000" w:rsidRPr="00000000" w14:paraId="000007A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Ultraskaņas procesors</w:t>
            </w:r>
          </w:p>
        </w:tc>
        <w:tc>
          <w:tcPr>
            <w:shd w:fill="cfe2f3" w:val="clear"/>
          </w:tcPr>
          <w:p w:rsidR="00000000" w:rsidDel="00000000" w:rsidP="00000000" w:rsidRDefault="00000000" w:rsidRPr="00000000" w14:paraId="000007B0">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7B1">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7B2">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Komplektācijā</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B3">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Ultraskaņas procesors (1 gab.) kopā ar </w:t>
            </w:r>
          </w:p>
          <w:p w:rsidR="00000000" w:rsidDel="00000000" w:rsidP="00000000" w:rsidRDefault="00000000" w:rsidRPr="00000000" w14:paraId="000007B4">
            <w:pPr>
              <w:numPr>
                <w:ilvl w:val="0"/>
                <w:numId w:val="23"/>
              </w:num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pārveidotāju (1 gab.), </w:t>
            </w:r>
          </w:p>
          <w:p w:rsidR="00000000" w:rsidDel="00000000" w:rsidP="00000000" w:rsidRDefault="00000000" w:rsidRPr="00000000" w14:paraId="000007B5">
            <w:pPr>
              <w:numPr>
                <w:ilvl w:val="0"/>
                <w:numId w:val="23"/>
              </w:num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amplitūdu pastiprinātāju (1 gab.), </w:t>
            </w:r>
          </w:p>
          <w:p w:rsidR="00000000" w:rsidDel="00000000" w:rsidP="00000000" w:rsidRDefault="00000000" w:rsidRPr="00000000" w14:paraId="000007B6">
            <w:pPr>
              <w:numPr>
                <w:ilvl w:val="0"/>
                <w:numId w:val="23"/>
              </w:num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zondi (1 gab.), </w:t>
            </w:r>
          </w:p>
          <w:p w:rsidR="00000000" w:rsidDel="00000000" w:rsidP="00000000" w:rsidRDefault="00000000" w:rsidRPr="00000000" w14:paraId="000007B7">
            <w:pPr>
              <w:numPr>
                <w:ilvl w:val="0"/>
                <w:numId w:val="23"/>
              </w:numPr>
              <w:spacing w:after="120" w:line="240" w:lineRule="auto"/>
              <w:ind w:left="286" w:hanging="284"/>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zondes turētāju (1 gab.).</w:t>
            </w:r>
          </w:p>
        </w:tc>
        <w:tc>
          <w:tcPr/>
          <w:p w:rsidR="00000000" w:rsidDel="00000000" w:rsidP="00000000" w:rsidRDefault="00000000" w:rsidRPr="00000000" w14:paraId="000007B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7B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7B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Ultraskaņas procesors:</w:t>
            </w:r>
          </w:p>
          <w:tbl>
            <w:tblPr>
              <w:tblStyle w:val="Table81"/>
              <w:tblW w:w="91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3"/>
              <w:gridCol w:w="6663"/>
              <w:tblGridChange w:id="0">
                <w:tblGrid>
                  <w:gridCol w:w="2473"/>
                  <w:gridCol w:w="6663"/>
                </w:tblGrid>
              </w:tblGridChange>
            </w:tblGrid>
            <w:tr>
              <w:tc>
                <w:tcPr/>
                <w:p w:rsidR="00000000" w:rsidDel="00000000" w:rsidP="00000000" w:rsidRDefault="00000000" w:rsidRPr="00000000" w14:paraId="000007B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Regulēšana un frekvences kontrole</w:t>
                  </w:r>
                </w:p>
              </w:tc>
              <w:tc>
                <w:tcPr/>
                <w:p w:rsidR="00000000" w:rsidDel="00000000" w:rsidP="00000000" w:rsidRDefault="00000000" w:rsidRPr="00000000" w14:paraId="000007B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Automātiskā.</w:t>
                  </w:r>
                </w:p>
              </w:tc>
            </w:tr>
            <w:tr>
              <w:tc>
                <w:tcPr/>
                <w:p w:rsidR="00000000" w:rsidDel="00000000" w:rsidP="00000000" w:rsidRDefault="00000000" w:rsidRPr="00000000" w14:paraId="000007B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Amplitūdas kompensācija</w:t>
                  </w:r>
                </w:p>
              </w:tc>
              <w:tc>
                <w:tcPr/>
                <w:p w:rsidR="00000000" w:rsidDel="00000000" w:rsidP="00000000" w:rsidRDefault="00000000" w:rsidRPr="00000000" w14:paraId="000007B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Automātiskā.</w:t>
                  </w:r>
                </w:p>
              </w:tc>
            </w:tr>
            <w:tr>
              <w:tc>
                <w:tcPr/>
                <w:p w:rsidR="00000000" w:rsidDel="00000000" w:rsidP="00000000" w:rsidRDefault="00000000" w:rsidRPr="00000000" w14:paraId="000007C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Jauda</w:t>
                  </w:r>
                </w:p>
              </w:tc>
              <w:tc>
                <w:tcPr/>
                <w:p w:rsidR="00000000" w:rsidDel="00000000" w:rsidP="00000000" w:rsidRDefault="00000000" w:rsidRPr="00000000" w14:paraId="000007C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1500 V</w:t>
                  </w:r>
                </w:p>
              </w:tc>
            </w:tr>
            <w:tr>
              <w:tc>
                <w:tcPr/>
                <w:p w:rsidR="00000000" w:rsidDel="00000000" w:rsidP="00000000" w:rsidRDefault="00000000" w:rsidRPr="00000000" w14:paraId="000007C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Frekvence</w:t>
                  </w:r>
                </w:p>
              </w:tc>
              <w:tc>
                <w:tcPr/>
                <w:p w:rsidR="00000000" w:rsidDel="00000000" w:rsidP="00000000" w:rsidRDefault="00000000" w:rsidRPr="00000000" w14:paraId="000007C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20 khz</w:t>
                  </w:r>
                </w:p>
              </w:tc>
            </w:tr>
            <w:tr>
              <w:tc>
                <w:tcPr/>
                <w:p w:rsidR="00000000" w:rsidDel="00000000" w:rsidP="00000000" w:rsidRDefault="00000000" w:rsidRPr="00000000" w14:paraId="000007C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Displejs</w:t>
                  </w:r>
                </w:p>
              </w:tc>
              <w:tc>
                <w:tcPr/>
                <w:p w:rsidR="00000000" w:rsidDel="00000000" w:rsidP="00000000" w:rsidRDefault="00000000" w:rsidRPr="00000000" w14:paraId="000007C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 </w:t>
                  </w:r>
                </w:p>
                <w:p w:rsidR="00000000" w:rsidDel="00000000" w:rsidP="00000000" w:rsidRDefault="00000000" w:rsidRPr="00000000" w14:paraId="000007C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Attēlo eksperimentālus parametrus reālā laikā: </w:t>
                  </w:r>
                </w:p>
                <w:p w:rsidR="00000000" w:rsidDel="00000000" w:rsidP="00000000" w:rsidRDefault="00000000" w:rsidRPr="00000000" w14:paraId="000007C7">
                  <w:pPr>
                    <w:numPr>
                      <w:ilvl w:val="0"/>
                      <w:numId w:val="22"/>
                    </w:numPr>
                    <w:spacing w:after="0" w:line="240" w:lineRule="auto"/>
                    <w:ind w:left="314" w:hanging="172"/>
                    <w:contextualSpacing w:val="0"/>
                    <w:jc w:val="left"/>
                    <w:rPr/>
                  </w:pPr>
                  <w:r w:rsidDel="00000000" w:rsidR="00000000" w:rsidRPr="00000000">
                    <w:rPr>
                      <w:rFonts w:ascii="Times New Roman" w:cs="Times New Roman" w:eastAsia="Times New Roman" w:hAnsi="Times New Roman"/>
                      <w:rtl w:val="0"/>
                    </w:rPr>
                    <w:t xml:space="preserve">enerģiju padeves zondēm, </w:t>
                  </w:r>
                </w:p>
                <w:p w:rsidR="00000000" w:rsidDel="00000000" w:rsidP="00000000" w:rsidRDefault="00000000" w:rsidRPr="00000000" w14:paraId="000007C8">
                  <w:pPr>
                    <w:numPr>
                      <w:ilvl w:val="0"/>
                      <w:numId w:val="22"/>
                    </w:numPr>
                    <w:spacing w:after="0" w:line="240" w:lineRule="auto"/>
                    <w:ind w:left="314" w:hanging="172"/>
                    <w:contextualSpacing w:val="0"/>
                    <w:jc w:val="left"/>
                    <w:rPr/>
                  </w:pPr>
                  <w:r w:rsidDel="00000000" w:rsidR="00000000" w:rsidRPr="00000000">
                    <w:rPr>
                      <w:rFonts w:ascii="Times New Roman" w:cs="Times New Roman" w:eastAsia="Times New Roman" w:hAnsi="Times New Roman"/>
                      <w:rtl w:val="0"/>
                    </w:rPr>
                    <w:t xml:space="preserve">eksperimenta temperatūru, </w:t>
                  </w:r>
                </w:p>
                <w:p w:rsidR="00000000" w:rsidDel="00000000" w:rsidP="00000000" w:rsidRDefault="00000000" w:rsidRPr="00000000" w14:paraId="000007C9">
                  <w:pPr>
                    <w:numPr>
                      <w:ilvl w:val="0"/>
                      <w:numId w:val="22"/>
                    </w:numPr>
                    <w:spacing w:after="0" w:line="240" w:lineRule="auto"/>
                    <w:ind w:left="314" w:hanging="172"/>
                    <w:contextualSpacing w:val="0"/>
                    <w:jc w:val="left"/>
                    <w:rPr/>
                  </w:pPr>
                  <w:r w:rsidDel="00000000" w:rsidR="00000000" w:rsidRPr="00000000">
                    <w:rPr>
                      <w:rFonts w:ascii="Times New Roman" w:cs="Times New Roman" w:eastAsia="Times New Roman" w:hAnsi="Times New Roman"/>
                      <w:rtl w:val="0"/>
                    </w:rPr>
                    <w:t xml:space="preserve">pulsa frekvence, </w:t>
                  </w:r>
                </w:p>
                <w:p w:rsidR="00000000" w:rsidDel="00000000" w:rsidP="00000000" w:rsidRDefault="00000000" w:rsidRPr="00000000" w14:paraId="000007CA">
                  <w:pPr>
                    <w:numPr>
                      <w:ilvl w:val="0"/>
                      <w:numId w:val="22"/>
                    </w:numPr>
                    <w:spacing w:after="0" w:line="240" w:lineRule="auto"/>
                    <w:ind w:left="314" w:hanging="172"/>
                    <w:contextualSpacing w:val="0"/>
                    <w:jc w:val="left"/>
                    <w:rPr/>
                  </w:pPr>
                  <w:r w:rsidDel="00000000" w:rsidR="00000000" w:rsidRPr="00000000">
                    <w:rPr>
                      <w:rFonts w:ascii="Times New Roman" w:cs="Times New Roman" w:eastAsia="Times New Roman" w:hAnsi="Times New Roman"/>
                      <w:rtl w:val="0"/>
                    </w:rPr>
                    <w:t xml:space="preserve">zondes amplitūdu,</w:t>
                  </w:r>
                </w:p>
                <w:p w:rsidR="00000000" w:rsidDel="00000000" w:rsidP="00000000" w:rsidRDefault="00000000" w:rsidRPr="00000000" w14:paraId="000007CB">
                  <w:pPr>
                    <w:numPr>
                      <w:ilvl w:val="0"/>
                      <w:numId w:val="22"/>
                    </w:numPr>
                    <w:spacing w:after="0" w:line="240" w:lineRule="auto"/>
                    <w:ind w:left="314" w:hanging="172"/>
                    <w:contextualSpacing w:val="0"/>
                    <w:jc w:val="left"/>
                    <w:rPr/>
                  </w:pPr>
                  <w:r w:rsidDel="00000000" w:rsidR="00000000" w:rsidRPr="00000000">
                    <w:rPr>
                      <w:rFonts w:ascii="Times New Roman" w:cs="Times New Roman" w:eastAsia="Times New Roman" w:hAnsi="Times New Roman"/>
                      <w:rtl w:val="0"/>
                    </w:rPr>
                    <w:t xml:space="preserve">temperatūru.</w:t>
                  </w:r>
                </w:p>
              </w:tc>
            </w:tr>
            <w:tr>
              <w:tc>
                <w:tcPr/>
                <w:p w:rsidR="00000000" w:rsidDel="00000000" w:rsidP="00000000" w:rsidRDefault="00000000" w:rsidRPr="00000000" w14:paraId="000007C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Pārkaršanas aizsardzība</w:t>
                  </w:r>
                </w:p>
              </w:tc>
              <w:tc>
                <w:tcPr/>
                <w:p w:rsidR="00000000" w:rsidDel="00000000" w:rsidP="00000000" w:rsidRDefault="00000000" w:rsidRPr="00000000" w14:paraId="000007C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Integrēta.</w:t>
                  </w:r>
                </w:p>
              </w:tc>
            </w:tr>
            <w:tr>
              <w:tc>
                <w:tcPr/>
                <w:p w:rsidR="00000000" w:rsidDel="00000000" w:rsidP="00000000" w:rsidRDefault="00000000" w:rsidRPr="00000000" w14:paraId="000007C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apturēšanas iespēja pie noteikta enerģijas daudzumu sasniegšanas paraugā</w:t>
                  </w:r>
                </w:p>
              </w:tc>
              <w:tc>
                <w:tcPr/>
                <w:p w:rsidR="00000000" w:rsidDel="00000000" w:rsidP="00000000" w:rsidRDefault="00000000" w:rsidRPr="00000000" w14:paraId="000007C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w:t>
                  </w:r>
                </w:p>
              </w:tc>
            </w:tr>
            <w:tr>
              <w:tc>
                <w:tcPr/>
                <w:p w:rsidR="00000000" w:rsidDel="00000000" w:rsidP="00000000" w:rsidRDefault="00000000" w:rsidRPr="00000000" w14:paraId="000007D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Procesa temperatūras diapazons</w:t>
                  </w:r>
                </w:p>
              </w:tc>
              <w:tc>
                <w:tcPr/>
                <w:p w:rsidR="00000000" w:rsidDel="00000000" w:rsidP="00000000" w:rsidRDefault="00000000" w:rsidRPr="00000000" w14:paraId="000007D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1</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līdz 100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7D2">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7D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Ultraskaņas vibrācijas</w:t>
                  </w:r>
                </w:p>
              </w:tc>
              <w:tc>
                <w:tcPr/>
                <w:p w:rsidR="00000000" w:rsidDel="00000000" w:rsidP="00000000" w:rsidRDefault="00000000" w:rsidRPr="00000000" w14:paraId="000007D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Regulējamas.</w:t>
                  </w:r>
                </w:p>
              </w:tc>
            </w:tr>
            <w:tr>
              <w:tc>
                <w:tcPr/>
                <w:p w:rsidR="00000000" w:rsidDel="00000000" w:rsidP="00000000" w:rsidRDefault="00000000" w:rsidRPr="00000000" w14:paraId="000007D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Enerģijas padeves kontrole</w:t>
                  </w:r>
                </w:p>
              </w:tc>
              <w:tc>
                <w:tcPr/>
                <w:p w:rsidR="00000000" w:rsidDel="00000000" w:rsidP="00000000" w:rsidRDefault="00000000" w:rsidRPr="00000000" w14:paraId="000007D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Pastāvīga.</w:t>
                  </w:r>
                </w:p>
              </w:tc>
            </w:tr>
            <w:tr>
              <w:tc>
                <w:tcPr/>
                <w:p w:rsidR="00000000" w:rsidDel="00000000" w:rsidP="00000000" w:rsidRDefault="00000000" w:rsidRPr="00000000" w14:paraId="000007D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Taimeris</w:t>
                  </w:r>
                </w:p>
              </w:tc>
              <w:tc>
                <w:tcPr/>
                <w:p w:rsidR="00000000" w:rsidDel="00000000" w:rsidP="00000000" w:rsidRDefault="00000000" w:rsidRPr="00000000" w14:paraId="000007D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 stundu programmu taimeris ar reālā laika pulksteni.</w:t>
                  </w:r>
                </w:p>
              </w:tc>
            </w:tr>
            <w:tr>
              <w:tc>
                <w:tcPr/>
                <w:p w:rsidR="00000000" w:rsidDel="00000000" w:rsidP="00000000" w:rsidRDefault="00000000" w:rsidRPr="00000000" w14:paraId="000007D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Regulējama laika pulsācijas režīms</w:t>
                  </w:r>
                </w:p>
              </w:tc>
              <w:tc>
                <w:tcPr/>
                <w:p w:rsidR="00000000" w:rsidDel="00000000" w:rsidP="00000000" w:rsidRDefault="00000000" w:rsidRPr="00000000" w14:paraId="000007D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Ieslēgšanas/izslēgšanas laiks vismaz no 1 sek. līdz 59 sek</w:t>
                  </w:r>
                </w:p>
              </w:tc>
            </w:tr>
            <w:tr>
              <w:tc>
                <w:tcPr/>
                <w:p w:rsidR="00000000" w:rsidDel="00000000" w:rsidP="00000000" w:rsidRDefault="00000000" w:rsidRPr="00000000" w14:paraId="000007D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Platums</w:t>
                  </w:r>
                </w:p>
              </w:tc>
              <w:tc>
                <w:tcPr/>
                <w:p w:rsidR="00000000" w:rsidDel="00000000" w:rsidP="00000000" w:rsidRDefault="00000000" w:rsidRPr="00000000" w14:paraId="000007D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400 x 470 mm</w:t>
                  </w:r>
                </w:p>
              </w:tc>
            </w:tr>
          </w:tbl>
          <w:p w:rsidR="00000000" w:rsidDel="00000000" w:rsidP="00000000" w:rsidRDefault="00000000" w:rsidRPr="00000000" w14:paraId="000007D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Pārveidotājs:</w:t>
            </w:r>
          </w:p>
          <w:tbl>
            <w:tblPr>
              <w:tblStyle w:val="Table82"/>
              <w:tblW w:w="91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3"/>
              <w:gridCol w:w="6663"/>
              <w:tblGridChange w:id="0">
                <w:tblGrid>
                  <w:gridCol w:w="2473"/>
                  <w:gridCol w:w="6663"/>
                </w:tblGrid>
              </w:tblGridChange>
            </w:tblGrid>
            <w:tr>
              <w:tc>
                <w:tcPr/>
                <w:p w:rsidR="00000000" w:rsidDel="00000000" w:rsidP="00000000" w:rsidRDefault="00000000" w:rsidRPr="00000000" w14:paraId="000007D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Pārveidotājs</w:t>
                  </w:r>
                </w:p>
              </w:tc>
              <w:tc>
                <w:tcPr/>
                <w:p w:rsidR="00000000" w:rsidDel="00000000" w:rsidP="00000000" w:rsidRDefault="00000000" w:rsidRPr="00000000" w14:paraId="000007D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gaisa dzesēšanu</w:t>
                  </w:r>
                </w:p>
              </w:tc>
            </w:tr>
            <w:tr>
              <w:tc>
                <w:tcPr/>
                <w:p w:rsidR="00000000" w:rsidDel="00000000" w:rsidP="00000000" w:rsidRDefault="00000000" w:rsidRPr="00000000" w14:paraId="000007E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p w:rsidR="00000000" w:rsidDel="00000000" w:rsidP="00000000" w:rsidRDefault="00000000" w:rsidRPr="00000000" w14:paraId="000007E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pjezoelektriski kristāli</w:t>
                  </w:r>
                </w:p>
              </w:tc>
            </w:tr>
          </w:tbl>
          <w:p w:rsidR="00000000" w:rsidDel="00000000" w:rsidP="00000000" w:rsidRDefault="00000000" w:rsidRPr="00000000" w14:paraId="000007E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Amplitūdu pastiprinātājs: </w:t>
            </w:r>
            <w:r w:rsidDel="00000000" w:rsidR="00000000" w:rsidRPr="00000000">
              <w:rPr>
                <w:rFonts w:ascii="Times New Roman" w:cs="Times New Roman" w:eastAsia="Times New Roman" w:hAnsi="Times New Roman"/>
                <w:rtl w:val="0"/>
              </w:rPr>
              <w:t xml:space="preserve">savietojams ar ultraskaņas procesoru ar iespēju pastiprināt amplitūdu </w:t>
              <w:br w:type="textWrapping"/>
              <w:t xml:space="preserve">vismaz 2 reizes.</w:t>
            </w:r>
            <w:r w:rsidDel="00000000" w:rsidR="00000000" w:rsidRPr="00000000">
              <w:rPr>
                <w:rtl w:val="0"/>
              </w:rPr>
            </w:r>
          </w:p>
          <w:p w:rsidR="00000000" w:rsidDel="00000000" w:rsidP="00000000" w:rsidRDefault="00000000" w:rsidRPr="00000000" w14:paraId="000007E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Zonde:</w:t>
            </w:r>
          </w:p>
          <w:tbl>
            <w:tblPr>
              <w:tblStyle w:val="Table83"/>
              <w:tblW w:w="91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3"/>
              <w:gridCol w:w="6663"/>
              <w:tblGridChange w:id="0">
                <w:tblGrid>
                  <w:gridCol w:w="2473"/>
                  <w:gridCol w:w="6663"/>
                </w:tblGrid>
              </w:tblGridChange>
            </w:tblGrid>
            <w:tr>
              <w:tc>
                <w:tcPr/>
                <w:p w:rsidR="00000000" w:rsidDel="00000000" w:rsidP="00000000" w:rsidRDefault="00000000" w:rsidRPr="00000000" w14:paraId="000007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Izturība</w:t>
                  </w:r>
                </w:p>
              </w:tc>
              <w:tc>
                <w:tcPr/>
                <w:p w:rsidR="00000000" w:rsidDel="00000000" w:rsidP="00000000" w:rsidRDefault="00000000" w:rsidRPr="00000000" w14:paraId="000007E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autoklavējamai</w:t>
                  </w:r>
                </w:p>
              </w:tc>
            </w:tr>
            <w:tr>
              <w:tc>
                <w:tcPr/>
                <w:p w:rsidR="00000000" w:rsidDel="00000000" w:rsidP="00000000" w:rsidRDefault="00000000" w:rsidRPr="00000000" w14:paraId="000007E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p w:rsidR="00000000" w:rsidDel="00000000" w:rsidP="00000000" w:rsidRDefault="00000000" w:rsidRPr="00000000" w14:paraId="000007E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titāna sakausējums vai ekvivalents</w:t>
                  </w:r>
                </w:p>
              </w:tc>
            </w:tr>
            <w:tr>
              <w:tc>
                <w:tcPr/>
                <w:p w:rsidR="00000000" w:rsidDel="00000000" w:rsidP="00000000" w:rsidRDefault="00000000" w:rsidRPr="00000000" w14:paraId="000007E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Diametrs</w:t>
                  </w:r>
                </w:p>
              </w:tc>
              <w:tc>
                <w:tcPr/>
                <w:p w:rsidR="00000000" w:rsidDel="00000000" w:rsidP="00000000" w:rsidRDefault="00000000" w:rsidRPr="00000000" w14:paraId="000007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25 mm</w:t>
                  </w:r>
                </w:p>
              </w:tc>
            </w:tr>
            <w:tr>
              <w:tc>
                <w:tcPr/>
                <w:p w:rsidR="00000000" w:rsidDel="00000000" w:rsidP="00000000" w:rsidRDefault="00000000" w:rsidRPr="00000000" w14:paraId="000007E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w:t>
                  </w:r>
                </w:p>
              </w:tc>
              <w:tc>
                <w:tcPr/>
                <w:p w:rsidR="00000000" w:rsidDel="00000000" w:rsidP="00000000" w:rsidRDefault="00000000" w:rsidRPr="00000000" w14:paraId="000007E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200 mm</w:t>
                  </w:r>
                </w:p>
              </w:tc>
            </w:tr>
          </w:tbl>
          <w:p w:rsidR="00000000" w:rsidDel="00000000" w:rsidP="00000000" w:rsidRDefault="00000000" w:rsidRPr="00000000" w14:paraId="000007EC">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Zondes turētājs: </w:t>
            </w:r>
            <w:r w:rsidDel="00000000" w:rsidR="00000000" w:rsidRPr="00000000">
              <w:rPr>
                <w:rFonts w:ascii="Times New Roman" w:cs="Times New Roman" w:eastAsia="Times New Roman" w:hAnsi="Times New Roman"/>
                <w:rtl w:val="0"/>
              </w:rPr>
              <w:t xml:space="preserve">piemērots zondei. Garums vismaz 600 mm</w:t>
            </w:r>
          </w:p>
        </w:tc>
        <w:tc>
          <w:tcPr/>
          <w:p w:rsidR="00000000" w:rsidDel="00000000" w:rsidP="00000000" w:rsidRDefault="00000000" w:rsidRPr="00000000" w14:paraId="000007EE">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Ultraskaņas procesors:</w:t>
            </w:r>
          </w:p>
          <w:p w:rsidR="00000000" w:rsidDel="00000000" w:rsidP="00000000" w:rsidRDefault="00000000" w:rsidRPr="00000000" w14:paraId="000007EF">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7F0">
            <w:pPr>
              <w:spacing w:after="0" w:line="240" w:lineRule="auto"/>
              <w:contextualSpacing w:val="0"/>
              <w:jc w:val="left"/>
              <w:rPr>
                <w:rFonts w:ascii="Times New Roman" w:cs="Times New Roman" w:eastAsia="Times New Roman" w:hAnsi="Times New Roman"/>
                <w:i w:val="1"/>
                <w:highlight w:val="magenta"/>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cfe2f3" w:val="clear"/>
            <w:vAlign w:val="center"/>
          </w:tcPr>
          <w:p w:rsidR="00000000" w:rsidDel="00000000" w:rsidP="00000000" w:rsidRDefault="00000000" w:rsidRPr="00000000" w14:paraId="000007F1">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cfe2f3" w:val="clear"/>
            <w:vAlign w:val="center"/>
          </w:tcPr>
          <w:p w:rsidR="00000000" w:rsidDel="00000000" w:rsidP="00000000" w:rsidRDefault="00000000" w:rsidRPr="00000000" w14:paraId="000007F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Laboratorijas galda liofilizators</w:t>
            </w:r>
          </w:p>
        </w:tc>
        <w:tc>
          <w:tcPr>
            <w:shd w:fill="cfe2f3" w:val="clear"/>
          </w:tcPr>
          <w:p w:rsidR="00000000" w:rsidDel="00000000" w:rsidP="00000000" w:rsidRDefault="00000000" w:rsidRPr="00000000" w14:paraId="000007F4">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7F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7F6">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w:t>
            </w:r>
          </w:p>
          <w:p w:rsidR="00000000" w:rsidDel="00000000" w:rsidP="00000000" w:rsidRDefault="00000000" w:rsidRPr="00000000" w14:paraId="000007F7">
            <w:pPr>
              <w:numPr>
                <w:ilvl w:val="0"/>
                <w:numId w:val="82"/>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Liofilizators - 1 gab.</w:t>
            </w:r>
          </w:p>
          <w:p w:rsidR="00000000" w:rsidDel="00000000" w:rsidP="00000000" w:rsidRDefault="00000000" w:rsidRPr="00000000" w14:paraId="000007F8">
            <w:pPr>
              <w:numPr>
                <w:ilvl w:val="0"/>
                <w:numId w:val="82"/>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Vakuuma sūknis - 1 gab.</w:t>
            </w:r>
          </w:p>
          <w:p w:rsidR="00000000" w:rsidDel="00000000" w:rsidP="00000000" w:rsidRDefault="00000000" w:rsidRPr="00000000" w14:paraId="000007F9">
            <w:pPr>
              <w:numPr>
                <w:ilvl w:val="0"/>
                <w:numId w:val="82"/>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Manifolds - 1 gab.</w:t>
            </w:r>
          </w:p>
          <w:p w:rsidR="00000000" w:rsidDel="00000000" w:rsidP="00000000" w:rsidRDefault="00000000" w:rsidRPr="00000000" w14:paraId="000007FA">
            <w:pPr>
              <w:numPr>
                <w:ilvl w:val="0"/>
                <w:numId w:val="82"/>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Plaukti – 3 gab.</w:t>
            </w:r>
          </w:p>
          <w:p w:rsidR="00000000" w:rsidDel="00000000" w:rsidP="00000000" w:rsidRDefault="00000000" w:rsidRPr="00000000" w14:paraId="000007FB">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Laboratorijas galda liofilizators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gab.) kopā ar vakuuma sūkni (1 gab.), manifoldu (1 gab.), plauktiem (3 gab.).</w:t>
            </w:r>
          </w:p>
        </w:tc>
        <w:tc>
          <w:tcPr/>
          <w:p w:rsidR="00000000" w:rsidDel="00000000" w:rsidP="00000000" w:rsidRDefault="00000000" w:rsidRPr="00000000" w14:paraId="000007FD">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07F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7F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Liofilizators:</w:t>
            </w:r>
          </w:p>
          <w:tbl>
            <w:tblPr>
              <w:tblStyle w:val="Table84"/>
              <w:tblW w:w="91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8"/>
              <w:gridCol w:w="6568"/>
              <w:tblGridChange w:id="0">
                <w:tblGrid>
                  <w:gridCol w:w="2568"/>
                  <w:gridCol w:w="6568"/>
                </w:tblGrid>
              </w:tblGridChange>
            </w:tblGrid>
            <w:tr>
              <w:tc>
                <w:tcPr/>
                <w:p w:rsidR="00000000" w:rsidDel="00000000" w:rsidP="00000000" w:rsidRDefault="00000000" w:rsidRPr="00000000" w14:paraId="000008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Kondensatora bezslodzes temperatūra</w:t>
                  </w:r>
                </w:p>
              </w:tc>
              <w:tc>
                <w:tcPr/>
                <w:p w:rsidR="00000000" w:rsidDel="00000000" w:rsidP="00000000" w:rsidRDefault="00000000" w:rsidRPr="00000000" w14:paraId="0000080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-55</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(-2</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uz 50Hz).</w:t>
                  </w:r>
                </w:p>
              </w:tc>
            </w:tr>
            <w:tr>
              <w:tc>
                <w:tcPr/>
                <w:p w:rsidR="00000000" w:rsidDel="00000000" w:rsidP="00000000" w:rsidRDefault="00000000" w:rsidRPr="00000000" w14:paraId="0000080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Kondensatora kapacitāte 24 stundās (ūdens, pie lielākās noslodzes)</w:t>
                  </w:r>
                </w:p>
              </w:tc>
              <w:tc>
                <w:tcPr/>
                <w:p w:rsidR="00000000" w:rsidDel="00000000" w:rsidP="00000000" w:rsidRDefault="00000000" w:rsidRPr="00000000" w14:paraId="0000080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2 litri</w:t>
                  </w:r>
                </w:p>
              </w:tc>
            </w:tr>
            <w:tr>
              <w:tc>
                <w:tcPr/>
                <w:p w:rsidR="00000000" w:rsidDel="00000000" w:rsidP="00000000" w:rsidRDefault="00000000" w:rsidRPr="00000000" w14:paraId="0000080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Kopējā kondensatora kapacitāte </w:t>
                  </w:r>
                </w:p>
              </w:tc>
              <w:tc>
                <w:tcPr/>
                <w:p w:rsidR="00000000" w:rsidDel="00000000" w:rsidP="00000000" w:rsidRDefault="00000000" w:rsidRPr="00000000" w14:paraId="0000080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3 litri</w:t>
                  </w:r>
                </w:p>
              </w:tc>
            </w:tr>
            <w:tr>
              <w:tc>
                <w:tcPr/>
                <w:p w:rsidR="00000000" w:rsidDel="00000000" w:rsidP="00000000" w:rsidRDefault="00000000" w:rsidRPr="00000000" w14:paraId="0000080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Procesa vadība </w:t>
                  </w:r>
                </w:p>
              </w:tc>
              <w:tc>
                <w:tcPr/>
                <w:p w:rsidR="00000000" w:rsidDel="00000000" w:rsidP="00000000" w:rsidRDefault="00000000" w:rsidRPr="00000000" w14:paraId="0000080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augstas veiktspējas kontrolieri, kas ļauj monitorēt liofilizācijas procesus un vakuuma kontroli.</w:t>
                  </w:r>
                </w:p>
              </w:tc>
            </w:tr>
            <w:tr>
              <w:tc>
                <w:tcPr/>
                <w:p w:rsidR="00000000" w:rsidDel="00000000" w:rsidP="00000000" w:rsidRDefault="00000000" w:rsidRPr="00000000" w14:paraId="0000080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Vakuuma indikācija </w:t>
                  </w:r>
                </w:p>
              </w:tc>
              <w:tc>
                <w:tcPr/>
                <w:p w:rsidR="00000000" w:rsidDel="00000000" w:rsidP="00000000" w:rsidRDefault="00000000" w:rsidRPr="00000000" w14:paraId="0000080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Militoros, mikrobaros vai paskalos (pēc lietotāja izvēles) no atmosfēras līdz 1 mT.</w:t>
                  </w:r>
                </w:p>
              </w:tc>
            </w:tr>
            <w:tr>
              <w:tc>
                <w:tcPr/>
                <w:p w:rsidR="00000000" w:rsidDel="00000000" w:rsidP="00000000" w:rsidRDefault="00000000" w:rsidRPr="00000000" w14:paraId="0000080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indikācija</w:t>
                  </w:r>
                </w:p>
              </w:tc>
              <w:tc>
                <w:tcPr/>
                <w:p w:rsidR="00000000" w:rsidDel="00000000" w:rsidP="00000000" w:rsidRDefault="00000000" w:rsidRPr="00000000" w14:paraId="0000080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Celsija grādos °C vai pēc Fārenheita skalas °F (pēc lietotāja izvēles) ar “T” tipa termopāriem vai ekvivalentiem.</w:t>
                  </w:r>
                </w:p>
              </w:tc>
            </w:tr>
            <w:tr>
              <w:tc>
                <w:tcPr/>
                <w:p w:rsidR="00000000" w:rsidDel="00000000" w:rsidP="00000000" w:rsidRDefault="00000000" w:rsidRPr="00000000" w14:paraId="0000080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Sprieguma un apkārtējās vides temperatūras indikatori</w:t>
                  </w:r>
                </w:p>
              </w:tc>
              <w:tc>
                <w:tcPr/>
                <w:p w:rsidR="00000000" w:rsidDel="00000000" w:rsidP="00000000" w:rsidRDefault="00000000" w:rsidRPr="00000000" w14:paraId="0000080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trauksmes signalizāciju, ja parametri atrodas ārpus sistēmas pieņemamā diapazona.</w:t>
                  </w:r>
                </w:p>
              </w:tc>
            </w:tr>
            <w:tr>
              <w:tc>
                <w:tcPr/>
                <w:p w:rsidR="00000000" w:rsidDel="00000000" w:rsidP="00000000" w:rsidRDefault="00000000" w:rsidRPr="00000000" w14:paraId="0000080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Savienojuma porti</w:t>
                  </w:r>
                </w:p>
              </w:tc>
              <w:tc>
                <w:tcPr/>
                <w:p w:rsidR="00000000" w:rsidDel="00000000" w:rsidP="00000000" w:rsidRDefault="00000000" w:rsidRPr="00000000" w14:paraId="0000080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Ethernet ports</w:t>
                  </w:r>
                  <w:r w:rsidDel="00000000" w:rsidR="00000000" w:rsidRPr="00000000">
                    <w:rPr>
                      <w:rFonts w:ascii="Times New Roman" w:cs="Times New Roman" w:eastAsia="Times New Roman" w:hAnsi="Times New Roman"/>
                      <w:rtl w:val="0"/>
                    </w:rPr>
                    <w:t xml:space="preserve"> vai ekvivalents</w:t>
                  </w:r>
                </w:p>
              </w:tc>
            </w:tr>
            <w:tr>
              <w:tc>
                <w:tcPr/>
                <w:p w:rsidR="00000000" w:rsidDel="00000000" w:rsidP="00000000" w:rsidRDefault="00000000" w:rsidRPr="00000000" w14:paraId="0000081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Atsaldēšanas metode</w:t>
                  </w:r>
                </w:p>
              </w:tc>
              <w:tc>
                <w:tcPr/>
                <w:p w:rsidR="00000000" w:rsidDel="00000000" w:rsidP="00000000" w:rsidRDefault="00000000" w:rsidRPr="00000000" w14:paraId="0000081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karstu gāzi</w:t>
                  </w:r>
                </w:p>
              </w:tc>
            </w:tr>
            <w:tr>
              <w:tc>
                <w:tcPr/>
                <w:p w:rsidR="00000000" w:rsidDel="00000000" w:rsidP="00000000" w:rsidRDefault="00000000" w:rsidRPr="00000000" w14:paraId="0000081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Karstās gāzes atdzesēšanas laiks </w:t>
                  </w:r>
                </w:p>
              </w:tc>
              <w:tc>
                <w:tcPr/>
                <w:p w:rsidR="00000000" w:rsidDel="00000000" w:rsidP="00000000" w:rsidRDefault="00000000" w:rsidRPr="00000000" w14:paraId="0000081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10 minūtēs</w:t>
                  </w:r>
                </w:p>
              </w:tc>
            </w:tr>
            <w:tr>
              <w:tc>
                <w:tcPr/>
                <w:p w:rsidR="00000000" w:rsidDel="00000000" w:rsidP="00000000" w:rsidRDefault="00000000" w:rsidRPr="00000000" w14:paraId="0000081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Sistēmas dzesēšana</w:t>
                  </w:r>
                </w:p>
              </w:tc>
              <w:tc>
                <w:tcPr/>
                <w:p w:rsidR="00000000" w:rsidDel="00000000" w:rsidP="00000000" w:rsidRDefault="00000000" w:rsidRPr="00000000" w14:paraId="0000081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bez hlorfluorogļūdeņražus (CFC) saturošiem savienojumiem</w:t>
                  </w:r>
                </w:p>
              </w:tc>
            </w:tr>
            <w:tr>
              <w:tc>
                <w:tcPr/>
                <w:p w:rsidR="00000000" w:rsidDel="00000000" w:rsidP="00000000" w:rsidRDefault="00000000" w:rsidRPr="00000000" w14:paraId="0000081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Kondensatora tips</w:t>
                  </w:r>
                </w:p>
              </w:tc>
              <w:tc>
                <w:tcPr/>
                <w:p w:rsidR="00000000" w:rsidDel="00000000" w:rsidP="00000000" w:rsidRDefault="00000000" w:rsidRPr="00000000" w14:paraId="0000081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gludu sienas interjeru un ārēju spirāli</w:t>
                  </w:r>
                </w:p>
              </w:tc>
            </w:tr>
            <w:tr>
              <w:tc>
                <w:tcPr/>
                <w:p w:rsidR="00000000" w:rsidDel="00000000" w:rsidP="00000000" w:rsidRDefault="00000000" w:rsidRPr="00000000" w14:paraId="0000081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Kompresora jauda</w:t>
                  </w:r>
                </w:p>
              </w:tc>
              <w:tc>
                <w:tcPr/>
                <w:p w:rsidR="00000000" w:rsidDel="00000000" w:rsidP="00000000" w:rsidRDefault="00000000" w:rsidRPr="00000000" w14:paraId="0000081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mazāka kā 1/3 zirgspēka</w:t>
                  </w:r>
                </w:p>
              </w:tc>
            </w:tr>
            <w:tr>
              <w:tc>
                <w:tcPr/>
                <w:p w:rsidR="00000000" w:rsidDel="00000000" w:rsidP="00000000" w:rsidRDefault="00000000" w:rsidRPr="00000000" w14:paraId="0000081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Vidējais laiks līdz 100 mT</w:t>
                  </w:r>
                </w:p>
              </w:tc>
              <w:tc>
                <w:tcPr/>
                <w:p w:rsidR="00000000" w:rsidDel="00000000" w:rsidP="00000000" w:rsidRDefault="00000000" w:rsidRPr="00000000" w14:paraId="0000081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15 minūtes</w:t>
                  </w:r>
                </w:p>
              </w:tc>
            </w:tr>
            <w:tr>
              <w:tc>
                <w:tcPr/>
                <w:p w:rsidR="00000000" w:rsidDel="00000000" w:rsidP="00000000" w:rsidRDefault="00000000" w:rsidRPr="00000000" w14:paraId="0000081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izmēri (platums x dziļums x augstums)</w:t>
                  </w:r>
                </w:p>
              </w:tc>
              <w:tc>
                <w:tcPr/>
                <w:p w:rsidR="00000000" w:rsidDel="00000000" w:rsidP="00000000" w:rsidRDefault="00000000" w:rsidRPr="00000000" w14:paraId="0000081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lielāki kā 45x75x48 cm</w:t>
                  </w:r>
                </w:p>
              </w:tc>
            </w:tr>
            <w:tr>
              <w:tc>
                <w:tcPr/>
                <w:p w:rsidR="00000000" w:rsidDel="00000000" w:rsidP="00000000" w:rsidRDefault="00000000" w:rsidRPr="00000000" w14:paraId="0000081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svars (bez statīva / manifolda)</w:t>
                  </w:r>
                </w:p>
              </w:tc>
              <w:tc>
                <w:tcPr/>
                <w:p w:rsidR="00000000" w:rsidDel="00000000" w:rsidP="00000000" w:rsidRDefault="00000000" w:rsidRPr="00000000" w14:paraId="0000081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28 kg</w:t>
                  </w:r>
                </w:p>
              </w:tc>
            </w:tr>
            <w:tr>
              <w:tc>
                <w:tcPr/>
                <w:p w:rsidR="00000000" w:rsidDel="00000000" w:rsidP="00000000" w:rsidRDefault="00000000" w:rsidRPr="00000000" w14:paraId="0000082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Elektrības padeve</w:t>
                  </w:r>
                </w:p>
              </w:tc>
              <w:tc>
                <w:tcPr/>
                <w:p w:rsidR="00000000" w:rsidDel="00000000" w:rsidP="00000000" w:rsidRDefault="00000000" w:rsidRPr="00000000" w14:paraId="0000082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200-240 V 50/60Hz</w:t>
                  </w:r>
                </w:p>
              </w:tc>
            </w:tr>
          </w:tbl>
          <w:p w:rsidR="00000000" w:rsidDel="00000000" w:rsidP="00000000" w:rsidRDefault="00000000" w:rsidRPr="00000000" w14:paraId="0000082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Vakuuma sūknis:</w:t>
            </w:r>
            <w:r w:rsidDel="00000000" w:rsidR="00000000" w:rsidRPr="00000000">
              <w:rPr>
                <w:rFonts w:ascii="Times New Roman" w:cs="Times New Roman" w:eastAsia="Times New Roman" w:hAnsi="Times New Roman"/>
                <w:rtl w:val="0"/>
              </w:rPr>
              <w:t xml:space="preserve"> savietojams ar liofilizatoru, ar ražību vismaz 60 litri/minūtē.</w:t>
            </w:r>
            <w:r w:rsidDel="00000000" w:rsidR="00000000" w:rsidRPr="00000000">
              <w:rPr>
                <w:rtl w:val="0"/>
              </w:rPr>
            </w:r>
          </w:p>
          <w:p w:rsidR="00000000" w:rsidDel="00000000" w:rsidP="00000000" w:rsidRDefault="00000000" w:rsidRPr="00000000" w14:paraId="00000823">
            <w:pPr>
              <w:spacing w:after="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Manifolds:</w:t>
            </w:r>
            <w:r w:rsidDel="00000000" w:rsidR="00000000" w:rsidRPr="00000000">
              <w:rPr>
                <w:rFonts w:ascii="Times New Roman" w:cs="Times New Roman" w:eastAsia="Times New Roman" w:hAnsi="Times New Roman"/>
                <w:rtl w:val="0"/>
              </w:rPr>
              <w:t xml:space="preserve"> vismaz 8-portu akrila, bunduļa tipa vai ekvivalents.</w:t>
            </w:r>
          </w:p>
          <w:p w:rsidR="00000000" w:rsidDel="00000000" w:rsidP="00000000" w:rsidRDefault="00000000" w:rsidRPr="00000000" w14:paraId="00000824">
            <w:pPr>
              <w:spacing w:after="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Plaukti: </w:t>
            </w:r>
            <w:r w:rsidDel="00000000" w:rsidR="00000000" w:rsidRPr="00000000">
              <w:rPr>
                <w:rFonts w:ascii="Times New Roman" w:cs="Times New Roman" w:eastAsia="Times New Roman" w:hAnsi="Times New Roman"/>
                <w:rtl w:val="0"/>
              </w:rPr>
              <w:t xml:space="preserve">vismaz 3-pakāpju plaukti, kas izgatavoti no nerūsējošā tērauda 304 vai ekvivalenta materiāla.</w:t>
            </w:r>
          </w:p>
        </w:tc>
        <w:tc>
          <w:tcPr/>
          <w:p w:rsidR="00000000" w:rsidDel="00000000" w:rsidP="00000000" w:rsidRDefault="00000000" w:rsidRPr="00000000" w14:paraId="00000826">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Liofilizators:</w:t>
            </w:r>
          </w:p>
          <w:p w:rsidR="00000000" w:rsidDel="00000000" w:rsidP="00000000" w:rsidRDefault="00000000" w:rsidRPr="00000000" w14:paraId="00000827">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828">
            <w:pPr>
              <w:spacing w:after="0" w:line="240" w:lineRule="auto"/>
              <w:contextualSpacing w:val="0"/>
              <w:jc w:val="left"/>
              <w:rPr>
                <w:rFonts w:ascii="Times New Roman" w:cs="Times New Roman" w:eastAsia="Times New Roman" w:hAnsi="Times New Roman"/>
                <w:i w:val="1"/>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cfe2f3" w:val="clear"/>
            <w:vAlign w:val="center"/>
          </w:tcPr>
          <w:p w:rsidR="00000000" w:rsidDel="00000000" w:rsidP="00000000" w:rsidRDefault="00000000" w:rsidRPr="00000000" w14:paraId="00000829">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cfe2f3" w:val="clear"/>
            <w:vAlign w:val="center"/>
          </w:tcPr>
          <w:p w:rsidR="00000000" w:rsidDel="00000000" w:rsidP="00000000" w:rsidRDefault="00000000" w:rsidRPr="00000000" w14:paraId="0000082A">
            <w:pPr>
              <w:tabs>
                <w:tab w:val="left" w:pos="1035"/>
              </w:tabs>
              <w:spacing w:after="120" w:before="120" w:line="240" w:lineRule="auto"/>
              <w:contextualSpacing w:val="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Izsmidzināšanas žāvētājs (</w:t>
            </w:r>
            <w:r w:rsidDel="00000000" w:rsidR="00000000" w:rsidRPr="00000000">
              <w:rPr>
                <w:rFonts w:ascii="Times New Roman" w:cs="Times New Roman" w:eastAsia="Times New Roman" w:hAnsi="Times New Roman"/>
                <w:b w:val="1"/>
                <w:i w:val="1"/>
                <w:rtl w:val="0"/>
              </w:rPr>
              <w:t xml:space="preserve">spray dryer)</w:t>
            </w:r>
          </w:p>
        </w:tc>
        <w:tc>
          <w:tcPr/>
          <w:p w:rsidR="00000000" w:rsidDel="00000000" w:rsidP="00000000" w:rsidRDefault="00000000" w:rsidRPr="00000000" w14:paraId="0000082C">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82D">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82E">
            <w:pPr>
              <w:tabs>
                <w:tab w:val="left" w:pos="1035"/>
              </w:tabs>
              <w:spacing w:after="0" w:before="12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 ietilpst:</w:t>
            </w:r>
          </w:p>
          <w:p w:rsidR="00000000" w:rsidDel="00000000" w:rsidP="00000000" w:rsidRDefault="00000000" w:rsidRPr="00000000" w14:paraId="0000082F">
            <w:pPr>
              <w:numPr>
                <w:ilvl w:val="0"/>
                <w:numId w:val="43"/>
              </w:numPr>
              <w:tabs>
                <w:tab w:val="left" w:pos="1035"/>
              </w:tabs>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Izsmidzināšanas žāvētājs - 1 gab.</w:t>
            </w:r>
          </w:p>
          <w:p w:rsidR="00000000" w:rsidDel="00000000" w:rsidP="00000000" w:rsidRDefault="00000000" w:rsidRPr="00000000" w14:paraId="00000830">
            <w:pPr>
              <w:numPr>
                <w:ilvl w:val="0"/>
                <w:numId w:val="43"/>
              </w:numPr>
              <w:tabs>
                <w:tab w:val="left" w:pos="1035"/>
              </w:tabs>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Bezeļļas kompresors - 1 gab.</w:t>
            </w:r>
          </w:p>
          <w:p w:rsidR="00000000" w:rsidDel="00000000" w:rsidP="00000000" w:rsidRDefault="00000000" w:rsidRPr="00000000" w14:paraId="00000831">
            <w:pPr>
              <w:numPr>
                <w:ilvl w:val="0"/>
                <w:numId w:val="43"/>
              </w:numPr>
              <w:tabs>
                <w:tab w:val="left" w:pos="1035"/>
              </w:tabs>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Nebulizatora de-bloķēšanas sistēma - 1 gab.</w:t>
            </w:r>
          </w:p>
          <w:p w:rsidR="00000000" w:rsidDel="00000000" w:rsidP="00000000" w:rsidRDefault="00000000" w:rsidRPr="00000000" w14:paraId="00000832">
            <w:pPr>
              <w:numPr>
                <w:ilvl w:val="0"/>
                <w:numId w:val="43"/>
              </w:numPr>
              <w:tabs>
                <w:tab w:val="left" w:pos="1035"/>
              </w:tabs>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Izeja izplūdes gaisam – 1 gab.</w:t>
            </w:r>
          </w:p>
          <w:p w:rsidR="00000000" w:rsidDel="00000000" w:rsidP="00000000" w:rsidRDefault="00000000" w:rsidRPr="00000000" w14:paraId="00000833">
            <w:pPr>
              <w:numPr>
                <w:ilvl w:val="0"/>
                <w:numId w:val="151"/>
              </w:numPr>
              <w:tabs>
                <w:tab w:val="left" w:pos="1035"/>
              </w:tabs>
              <w:spacing w:after="120" w:line="240" w:lineRule="auto"/>
              <w:ind w:left="357" w:hanging="357"/>
              <w:contextualSpacing w:val="0"/>
              <w:jc w:val="left"/>
              <w:rPr/>
            </w:pPr>
            <w:r w:rsidDel="00000000" w:rsidR="00000000" w:rsidRPr="00000000">
              <w:rPr>
                <w:rFonts w:ascii="Times New Roman" w:cs="Times New Roman" w:eastAsia="Times New Roman" w:hAnsi="Times New Roman"/>
                <w:rtl w:val="0"/>
              </w:rPr>
              <w:t xml:space="preserve">Stikla komplekts – atbilstoši ražotāja specifikācijām un iekārtas modelim</w:t>
            </w:r>
            <w:r w:rsidDel="00000000" w:rsidR="00000000" w:rsidRPr="00000000">
              <w:rPr>
                <w:rFonts w:ascii="Times New Roman" w:cs="Times New Roman" w:eastAsia="Times New Roman" w:hAnsi="Times New Roman"/>
                <w:color w:val="c00000"/>
                <w:rtl w:val="0"/>
              </w:rPr>
              <w:t xml:space="preserve">.</w:t>
            </w:r>
            <w:r w:rsidDel="00000000" w:rsidR="00000000" w:rsidRPr="00000000">
              <w:rPr>
                <w:rtl w:val="0"/>
              </w:rPr>
            </w:r>
          </w:p>
        </w:tc>
        <w:tc>
          <w:tcPr/>
          <w:p w:rsidR="00000000" w:rsidDel="00000000" w:rsidP="00000000" w:rsidRDefault="00000000" w:rsidRPr="00000000" w14:paraId="0000083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83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837">
            <w:pPr>
              <w:tabs>
                <w:tab w:val="left" w:pos="1035"/>
              </w:tabs>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Izsmidzināšanas žāvētājs:</w:t>
            </w:r>
          </w:p>
          <w:tbl>
            <w:tblPr>
              <w:tblStyle w:val="Table85"/>
              <w:tblW w:w="91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3"/>
              <w:gridCol w:w="6663"/>
              <w:tblGridChange w:id="0">
                <w:tblGrid>
                  <w:gridCol w:w="2473"/>
                  <w:gridCol w:w="6663"/>
                </w:tblGrid>
              </w:tblGridChange>
            </w:tblGrid>
            <w:tr>
              <w:tc>
                <w:tcPr/>
                <w:p w:rsidR="00000000" w:rsidDel="00000000" w:rsidP="00000000" w:rsidRDefault="00000000" w:rsidRPr="00000000" w14:paraId="0000083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Šķīdinātāju savietojamība</w:t>
                  </w:r>
                </w:p>
              </w:tc>
              <w:tc>
                <w:tcPr/>
                <w:p w:rsidR="00000000" w:rsidDel="00000000" w:rsidP="00000000" w:rsidRDefault="00000000" w:rsidRPr="00000000" w14:paraId="0000083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ūdens paraugi</w:t>
                  </w:r>
                </w:p>
              </w:tc>
            </w:tr>
            <w:tr>
              <w:tc>
                <w:tcPr/>
                <w:p w:rsidR="00000000" w:rsidDel="00000000" w:rsidP="00000000" w:rsidRDefault="00000000" w:rsidRPr="00000000" w14:paraId="0000083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Nebulizators</w:t>
                  </w:r>
                </w:p>
              </w:tc>
              <w:tc>
                <w:tcPr/>
                <w:p w:rsidR="00000000" w:rsidDel="00000000" w:rsidP="00000000" w:rsidRDefault="00000000" w:rsidRPr="00000000" w14:paraId="0000083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 kanālu</w:t>
                  </w:r>
                </w:p>
              </w:tc>
            </w:tr>
            <w:tr>
              <w:tc>
                <w:tcPr/>
                <w:p w:rsidR="00000000" w:rsidDel="00000000" w:rsidP="00000000" w:rsidRDefault="00000000" w:rsidRPr="00000000" w14:paraId="0000083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Žāvēšanas ātrums</w:t>
                  </w:r>
                </w:p>
              </w:tc>
              <w:tc>
                <w:tcPr/>
                <w:p w:rsidR="00000000" w:rsidDel="00000000" w:rsidP="00000000" w:rsidRDefault="00000000" w:rsidRPr="00000000" w14:paraId="0000083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 L/st</w:t>
                  </w:r>
                </w:p>
              </w:tc>
            </w:tr>
            <w:tr>
              <w:tc>
                <w:tcPr/>
                <w:p w:rsidR="00000000" w:rsidDel="00000000" w:rsidP="00000000" w:rsidRDefault="00000000" w:rsidRPr="00000000" w14:paraId="0000083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diapazons</w:t>
                  </w:r>
                </w:p>
              </w:tc>
              <w:tc>
                <w:tcPr/>
                <w:p w:rsidR="00000000" w:rsidDel="00000000" w:rsidP="00000000" w:rsidRDefault="00000000" w:rsidRPr="00000000" w14:paraId="0000083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40 līdz 200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84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precizitāte</w:t>
                  </w:r>
                </w:p>
              </w:tc>
              <w:tc>
                <w:tcPr/>
                <w:p w:rsidR="00000000" w:rsidDel="00000000" w:rsidP="00000000" w:rsidRDefault="00000000" w:rsidRPr="00000000" w14:paraId="0000084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±1%</w:t>
                  </w:r>
                </w:p>
              </w:tc>
            </w:tr>
            <w:tr>
              <w:tc>
                <w:tcPr/>
                <w:p w:rsidR="00000000" w:rsidDel="00000000" w:rsidP="00000000" w:rsidRDefault="00000000" w:rsidRPr="00000000" w14:paraId="0000084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kontrole</w:t>
                  </w:r>
                </w:p>
              </w:tc>
              <w:tc>
                <w:tcPr/>
                <w:p w:rsidR="00000000" w:rsidDel="00000000" w:rsidP="00000000" w:rsidRDefault="00000000" w:rsidRPr="00000000" w14:paraId="00000843">
                  <w:pPr>
                    <w:tabs>
                      <w:tab w:val="left" w:pos="1035"/>
                    </w:tabs>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Atrodas iekārtas priekšpusē.</w:t>
                  </w:r>
                </w:p>
              </w:tc>
            </w:tr>
            <w:tr>
              <w:tc>
                <w:tcPr/>
                <w:p w:rsidR="00000000" w:rsidDel="00000000" w:rsidP="00000000" w:rsidRDefault="00000000" w:rsidRPr="00000000" w14:paraId="0000084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Gaisa prētplūsmas fiksēšanas diapazons</w:t>
                  </w:r>
                </w:p>
              </w:tc>
              <w:tc>
                <w:tcPr/>
                <w:p w:rsidR="00000000" w:rsidDel="00000000" w:rsidP="00000000" w:rsidRDefault="00000000" w:rsidRPr="00000000" w14:paraId="00000845">
                  <w:pPr>
                    <w:tabs>
                      <w:tab w:val="left" w:pos="1035"/>
                    </w:tabs>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60 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/st.</w:t>
                  </w:r>
                </w:p>
                <w:p w:rsidR="00000000" w:rsidDel="00000000" w:rsidP="00000000" w:rsidRDefault="00000000" w:rsidRPr="00000000" w14:paraId="0000084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84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Uzsildītāja jauda</w:t>
                  </w:r>
                </w:p>
              </w:tc>
              <w:tc>
                <w:tcPr/>
                <w:p w:rsidR="00000000" w:rsidDel="00000000" w:rsidP="00000000" w:rsidRDefault="00000000" w:rsidRPr="00000000" w14:paraId="0000084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2,5 kW</w:t>
                  </w:r>
                </w:p>
              </w:tc>
            </w:tr>
            <w:tr>
              <w:tc>
                <w:tcPr/>
                <w:p w:rsidR="00000000" w:rsidDel="00000000" w:rsidP="00000000" w:rsidRDefault="00000000" w:rsidRPr="00000000" w14:paraId="0000084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Trokšņa līmenis iekārtas darbības laikā</w:t>
                  </w:r>
                </w:p>
              </w:tc>
              <w:tc>
                <w:tcPr/>
                <w:p w:rsidR="00000000" w:rsidDel="00000000" w:rsidP="00000000" w:rsidRDefault="00000000" w:rsidRPr="00000000" w14:paraId="0000084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60,5 dB</w:t>
                  </w:r>
                </w:p>
              </w:tc>
            </w:tr>
            <w:tr>
              <w:tc>
                <w:tcPr/>
                <w:p w:rsidR="00000000" w:rsidDel="00000000" w:rsidP="00000000" w:rsidRDefault="00000000" w:rsidRPr="00000000" w14:paraId="0000084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Gaisa padeve</w:t>
                  </w:r>
                </w:p>
              </w:tc>
              <w:tc>
                <w:tcPr/>
                <w:p w:rsidR="00000000" w:rsidDel="00000000" w:rsidP="00000000" w:rsidRDefault="00000000" w:rsidRPr="00000000" w14:paraId="0000084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0,2 līdz 0,65 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/min</w:t>
                  </w:r>
                </w:p>
              </w:tc>
            </w:tr>
            <w:tr>
              <w:tc>
                <w:tcPr/>
                <w:p w:rsidR="00000000" w:rsidDel="00000000" w:rsidP="00000000" w:rsidRDefault="00000000" w:rsidRPr="00000000" w14:paraId="0000084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Gaisa padeves spiediens</w:t>
                  </w:r>
                </w:p>
              </w:tc>
              <w:tc>
                <w:tcPr/>
                <w:p w:rsidR="00000000" w:rsidDel="00000000" w:rsidP="00000000" w:rsidRDefault="00000000" w:rsidRPr="00000000" w14:paraId="0000084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0,2 līdz 2 bar</w:t>
                  </w:r>
                </w:p>
              </w:tc>
            </w:tr>
            <w:tr>
              <w:tc>
                <w:tcPr/>
                <w:p w:rsidR="00000000" w:rsidDel="00000000" w:rsidP="00000000" w:rsidRDefault="00000000" w:rsidRPr="00000000" w14:paraId="0000084F">
                  <w:pPr>
                    <w:tabs>
                      <w:tab w:val="left" w:pos="1035"/>
                    </w:tabs>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ievadīšanas sūknis: </w:t>
                  </w:r>
                </w:p>
                <w:p w:rsidR="00000000" w:rsidDel="00000000" w:rsidP="00000000" w:rsidRDefault="00000000" w:rsidRPr="00000000" w14:paraId="0000085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51">
                  <w:pPr>
                    <w:tabs>
                      <w:tab w:val="left" w:pos="1035"/>
                    </w:tabs>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Peristaltiskais. </w:t>
                  </w:r>
                </w:p>
                <w:p w:rsidR="00000000" w:rsidDel="00000000" w:rsidP="00000000" w:rsidRDefault="00000000" w:rsidRPr="00000000" w14:paraId="00000852">
                  <w:pPr>
                    <w:tabs>
                      <w:tab w:val="left" w:pos="1035"/>
                    </w:tabs>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Nebulizatora de-bloķēšanas iespēja.</w:t>
                  </w:r>
                </w:p>
                <w:p w:rsidR="00000000" w:rsidDel="00000000" w:rsidP="00000000" w:rsidRDefault="00000000" w:rsidRPr="00000000" w14:paraId="0000085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uzstādāma uz galda.</w:t>
                    <w:br w:type="textWrapping"/>
                    <w:t xml:space="preserve">Plūsmas ātrums vismaz no 1 līdz 30 mL/min.</w:t>
                  </w:r>
                </w:p>
              </w:tc>
            </w:tr>
            <w:tr>
              <w:tc>
                <w:tcPr/>
                <w:p w:rsidR="00000000" w:rsidDel="00000000" w:rsidP="00000000" w:rsidRDefault="00000000" w:rsidRPr="00000000" w14:paraId="0000085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izmēri</w:t>
                  </w:r>
                </w:p>
              </w:tc>
              <w:tc>
                <w:tcPr/>
                <w:p w:rsidR="00000000" w:rsidDel="00000000" w:rsidP="00000000" w:rsidRDefault="00000000" w:rsidRPr="00000000" w14:paraId="0000085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lielāki kā 120x50x50 cm</w:t>
                  </w:r>
                </w:p>
              </w:tc>
            </w:tr>
            <w:tr>
              <w:tc>
                <w:tcPr/>
                <w:p w:rsidR="00000000" w:rsidDel="00000000" w:rsidP="00000000" w:rsidRDefault="00000000" w:rsidRPr="00000000" w14:paraId="0000085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p w:rsidR="00000000" w:rsidDel="00000000" w:rsidP="00000000" w:rsidRDefault="00000000" w:rsidRPr="00000000" w14:paraId="0000085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60 kg.</w:t>
                  </w:r>
                </w:p>
              </w:tc>
            </w:tr>
            <w:tr>
              <w:tc>
                <w:tcPr/>
                <w:p w:rsidR="00000000" w:rsidDel="00000000" w:rsidP="00000000" w:rsidRDefault="00000000" w:rsidRPr="00000000" w14:paraId="0000085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Digitālais displejs</w:t>
                  </w:r>
                </w:p>
              </w:tc>
              <w:tc>
                <w:tcPr/>
                <w:p w:rsidR="00000000" w:rsidDel="00000000" w:rsidP="00000000" w:rsidRDefault="00000000" w:rsidRPr="00000000" w14:paraId="0000085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Norāda padotā gaisa un izvades gaisa temperatūru.</w:t>
                  </w:r>
                </w:p>
              </w:tc>
            </w:tr>
          </w:tbl>
          <w:p w:rsidR="00000000" w:rsidDel="00000000" w:rsidP="00000000" w:rsidRDefault="00000000" w:rsidRPr="00000000" w14:paraId="0000085A">
            <w:pPr>
              <w:tabs>
                <w:tab w:val="left" w:pos="1035"/>
              </w:tabs>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Bezeļļas kompresors: </w:t>
            </w:r>
            <w:r w:rsidDel="00000000" w:rsidR="00000000" w:rsidRPr="00000000">
              <w:rPr>
                <w:rFonts w:ascii="Times New Roman" w:cs="Times New Roman" w:eastAsia="Times New Roman" w:hAnsi="Times New Roman"/>
                <w:rtl w:val="0"/>
              </w:rPr>
              <w:t xml:space="preserve">izsmidzināšanas žāvētāja ražotāja akceptēts. </w:t>
            </w:r>
            <w:r w:rsidDel="00000000" w:rsidR="00000000" w:rsidRPr="00000000">
              <w:rPr>
                <w:rtl w:val="0"/>
              </w:rPr>
            </w:r>
          </w:p>
          <w:p w:rsidR="00000000" w:rsidDel="00000000" w:rsidP="00000000" w:rsidRDefault="00000000" w:rsidRPr="00000000" w14:paraId="0000085B">
            <w:pPr>
              <w:tabs>
                <w:tab w:val="left" w:pos="1035"/>
              </w:tabs>
              <w:spacing w:after="120" w:before="12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rtl w:val="0"/>
              </w:rPr>
              <w:t xml:space="preserve">Nebulizatora de-bloķēšanas sistēma: </w:t>
            </w:r>
            <w:r w:rsidDel="00000000" w:rsidR="00000000" w:rsidRPr="00000000">
              <w:rPr>
                <w:rFonts w:ascii="Times New Roman" w:cs="Times New Roman" w:eastAsia="Times New Roman" w:hAnsi="Times New Roman"/>
                <w:rtl w:val="0"/>
              </w:rPr>
              <w:t xml:space="preserve">izejas diametrs ne lielāks kā 0,5 mm</w:t>
            </w:r>
            <w:r w:rsidDel="00000000" w:rsidR="00000000" w:rsidRPr="00000000">
              <w:rPr>
                <w:rtl w:val="0"/>
              </w:rPr>
            </w:r>
          </w:p>
          <w:p w:rsidR="00000000" w:rsidDel="00000000" w:rsidP="00000000" w:rsidRDefault="00000000" w:rsidRPr="00000000" w14:paraId="0000085C">
            <w:pPr>
              <w:tabs>
                <w:tab w:val="left" w:pos="1035"/>
              </w:tabs>
              <w:spacing w:after="120" w:before="120" w:line="240" w:lineRule="auto"/>
              <w:contextualSpacing w:val="0"/>
              <w:jc w:val="left"/>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rtl w:val="0"/>
              </w:rPr>
              <w:t xml:space="preserve">Izeja izplūdes gaisam:</w:t>
            </w:r>
            <w:r w:rsidDel="00000000" w:rsidR="00000000" w:rsidRPr="00000000">
              <w:rPr>
                <w:rFonts w:ascii="Times New Roman" w:cs="Times New Roman" w:eastAsia="Times New Roman" w:hAnsi="Times New Roman"/>
                <w:rtl w:val="0"/>
              </w:rPr>
              <w:t xml:space="preserve"> atbilstoša savienošanai ar Pasūtītāja rīcībā esošo kopējo ēkas ventilācijas sistēmu.</w:t>
            </w:r>
            <w:r w:rsidDel="00000000" w:rsidR="00000000" w:rsidRPr="00000000">
              <w:rPr>
                <w:rtl w:val="0"/>
              </w:rPr>
            </w:r>
          </w:p>
          <w:p w:rsidR="00000000" w:rsidDel="00000000" w:rsidP="00000000" w:rsidRDefault="00000000" w:rsidRPr="00000000" w14:paraId="0000085D">
            <w:pPr>
              <w:tabs>
                <w:tab w:val="left" w:pos="1035"/>
              </w:tabs>
              <w:spacing w:after="120" w:before="120" w:line="240" w:lineRule="auto"/>
              <w:contextualSpacing w:val="0"/>
              <w:jc w:val="left"/>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rtl w:val="0"/>
              </w:rPr>
              <w:t xml:space="preserve">Stikla komplekts: </w:t>
            </w:r>
            <w:r w:rsidDel="00000000" w:rsidR="00000000" w:rsidRPr="00000000">
              <w:rPr>
                <w:rFonts w:ascii="Times New Roman" w:cs="Times New Roman" w:eastAsia="Times New Roman" w:hAnsi="Times New Roman"/>
                <w:rtl w:val="0"/>
              </w:rPr>
              <w:t xml:space="preserve">atbilstoši ražotāja specifikācijām un iekārtas modelim.</w:t>
            </w:r>
            <w:r w:rsidDel="00000000" w:rsidR="00000000" w:rsidRPr="00000000">
              <w:rPr>
                <w:rtl w:val="0"/>
              </w:rPr>
            </w:r>
          </w:p>
        </w:tc>
        <w:tc>
          <w:tcPr/>
          <w:p w:rsidR="00000000" w:rsidDel="00000000" w:rsidP="00000000" w:rsidRDefault="00000000" w:rsidRPr="00000000" w14:paraId="0000085F">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Izsmidzināšanas žāvētājs </w:t>
            </w:r>
          </w:p>
          <w:p w:rsidR="00000000" w:rsidDel="00000000" w:rsidP="00000000" w:rsidRDefault="00000000" w:rsidRPr="00000000" w14:paraId="00000860">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861">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p w:rsidR="00000000" w:rsidDel="00000000" w:rsidP="00000000" w:rsidRDefault="00000000" w:rsidRPr="00000000" w14:paraId="0000086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86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p w:rsidR="00000000" w:rsidDel="00000000" w:rsidP="00000000" w:rsidRDefault="00000000" w:rsidRPr="00000000" w14:paraId="00000864">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Žāvskapis augu žāvēšanai vakuumā, ar termoplauktu un - vakuumsūkņa staciju speciālā nodalījumā: vismaz 24 mēneši no preces nodošanas ekspluatācijā.</w:t>
            </w:r>
          </w:p>
          <w:p w:rsidR="00000000" w:rsidDel="00000000" w:rsidP="00000000" w:rsidRDefault="00000000" w:rsidRPr="00000000" w14:paraId="0000086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Ultraskaņas procesors: vismaz 24 mēneši no preces nodošanas ekspluatācijā.</w:t>
            </w:r>
          </w:p>
          <w:p w:rsidR="00000000" w:rsidDel="00000000" w:rsidP="00000000" w:rsidRDefault="00000000" w:rsidRPr="00000000" w14:paraId="00000866">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Laboratorijas galda liofilizators: vismaz 24 mēneši no preces nodošanas ekspluatācijā.</w:t>
            </w:r>
          </w:p>
          <w:p w:rsidR="00000000" w:rsidDel="00000000" w:rsidP="00000000" w:rsidRDefault="00000000" w:rsidRPr="00000000" w14:paraId="00000867">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Izsmidzināšanas žāvētājs (</w:t>
            </w:r>
            <w:r w:rsidDel="00000000" w:rsidR="00000000" w:rsidRPr="00000000">
              <w:rPr>
                <w:rFonts w:ascii="Times New Roman" w:cs="Times New Roman" w:eastAsia="Times New Roman" w:hAnsi="Times New Roman"/>
                <w:i w:val="1"/>
                <w:rtl w:val="0"/>
              </w:rPr>
              <w:t xml:space="preserve">spray dryer):</w:t>
            </w:r>
            <w:r w:rsidDel="00000000" w:rsidR="00000000" w:rsidRPr="00000000">
              <w:rPr>
                <w:rFonts w:ascii="Times New Roman" w:cs="Times New Roman" w:eastAsia="Times New Roman" w:hAnsi="Times New Roman"/>
                <w:rtl w:val="0"/>
              </w:rPr>
              <w:t xml:space="preserve"> vismaz 24 mēneši no preces nodošanas ekspluatācijā.</w:t>
            </w:r>
          </w:p>
        </w:tc>
        <w:tc>
          <w:tcPr>
            <w:shd w:fill="auto" w:val="clear"/>
          </w:tcPr>
          <w:p w:rsidR="00000000" w:rsidDel="00000000" w:rsidP="00000000" w:rsidRDefault="00000000" w:rsidRPr="00000000" w14:paraId="00000868">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86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86A">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Pasūtītāja personāla apmācība</w:t>
            </w:r>
          </w:p>
        </w:tc>
        <w:tc>
          <w:tcPr/>
          <w:p w:rsidR="00000000" w:rsidDel="00000000" w:rsidP="00000000" w:rsidRDefault="00000000" w:rsidRPr="00000000" w14:paraId="0000086B">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3 (trīs) Pasūtītāja darbinieku apmācīšanu ar piegādāto iekārtu un piederumiem.</w:t>
            </w:r>
          </w:p>
        </w:tc>
        <w:tc>
          <w:tcPr/>
          <w:p w:rsidR="00000000" w:rsidDel="00000000" w:rsidP="00000000" w:rsidRDefault="00000000" w:rsidRPr="00000000" w14:paraId="0000086C">
            <w:pPr>
              <w:spacing w:after="120" w:before="120" w:line="240" w:lineRule="auto"/>
              <w:contextualSpacing w:val="0"/>
              <w:jc w:val="left"/>
              <w:rPr>
                <w:rFonts w:ascii="Times New Roman" w:cs="Times New Roman" w:eastAsia="Times New Roman" w:hAnsi="Times New Roman"/>
                <w:i w:val="1"/>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086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Pr>
          <w:p w:rsidR="00000000" w:rsidDel="00000000" w:rsidP="00000000" w:rsidRDefault="00000000" w:rsidRPr="00000000" w14:paraId="0000086E">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tcPr>
          <w:p w:rsidR="00000000" w:rsidDel="00000000" w:rsidP="00000000" w:rsidRDefault="00000000" w:rsidRPr="00000000" w14:paraId="0000086F">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tcPr>
          <w:p w:rsidR="00000000" w:rsidDel="00000000" w:rsidP="00000000" w:rsidRDefault="00000000" w:rsidRPr="00000000" w14:paraId="00000870">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87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87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3">
      <w:pPr>
        <w:spacing w:after="0" w:line="240" w:lineRule="auto"/>
        <w:ind w:left="480"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4">
      <w:pPr>
        <w:spacing w:after="0" w:line="240" w:lineRule="auto"/>
        <w:ind w:left="48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13.daļa “Moduļveida automātiskā transdermālās difūzijas sistēma”</w:t>
      </w:r>
      <w:r w:rsidDel="00000000" w:rsidR="00000000" w:rsidRPr="00000000">
        <w:rPr>
          <w:rtl w:val="0"/>
        </w:rPr>
      </w:r>
    </w:p>
    <w:p w:rsidR="00000000" w:rsidDel="00000000" w:rsidP="00000000" w:rsidRDefault="00000000" w:rsidRPr="00000000" w14:paraId="00000875">
      <w:pPr>
        <w:spacing w:after="0" w:line="240" w:lineRule="auto"/>
        <w:ind w:left="480" w:firstLine="0"/>
        <w:contextualSpacing w:val="0"/>
        <w:rPr>
          <w:rFonts w:ascii="Times New Roman" w:cs="Times New Roman" w:eastAsia="Times New Roman" w:hAnsi="Times New Roman"/>
          <w:highlight w:val="yellow"/>
        </w:rPr>
      </w:pPr>
      <w:r w:rsidDel="00000000" w:rsidR="00000000" w:rsidRPr="00000000">
        <w:rPr>
          <w:rtl w:val="0"/>
        </w:rPr>
      </w:r>
    </w:p>
    <w:tbl>
      <w:tblPr>
        <w:tblStyle w:val="Table98"/>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20" w:hRule="atLeast"/>
        </w:trPr>
        <w:tc>
          <w:tcPr>
            <w:shd w:fill="d9ead3" w:val="clear"/>
            <w:vAlign w:val="center"/>
          </w:tcPr>
          <w:p w:rsidR="00000000" w:rsidDel="00000000" w:rsidP="00000000" w:rsidRDefault="00000000" w:rsidRPr="00000000" w14:paraId="00000876">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87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87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87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rPr>
          <w:trHeight w:val="220" w:hRule="atLeast"/>
        </w:trPr>
        <w:tc>
          <w:tcPr>
            <w:shd w:fill="d9d9d9" w:val="clear"/>
          </w:tcPr>
          <w:p w:rsidR="00000000" w:rsidDel="00000000" w:rsidP="00000000" w:rsidRDefault="00000000" w:rsidRPr="00000000" w14:paraId="0000087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vAlign w:val="center"/>
          </w:tcPr>
          <w:p w:rsidR="00000000" w:rsidDel="00000000" w:rsidP="00000000" w:rsidRDefault="00000000" w:rsidRPr="00000000" w14:paraId="0000087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087E">
            <w:pPr>
              <w:spacing w:after="120" w:before="120" w:line="240" w:lineRule="auto"/>
              <w:contextualSpacing w:val="0"/>
              <w:jc w:val="left"/>
              <w:rPr>
                <w:rFonts w:ascii="Times New Roman" w:cs="Times New Roman" w:eastAsia="Times New Roman" w:hAnsi="Times New Roman"/>
              </w:rPr>
            </w:pPr>
            <w:r w:rsidDel="00000000" w:rsidR="00000000" w:rsidRPr="00000000">
              <w:rPr>
                <w:rtl w:val="0"/>
              </w:rPr>
            </w:r>
          </w:p>
        </w:tc>
      </w:tr>
      <w:tr>
        <w:trPr>
          <w:trHeight w:val="220" w:hRule="atLeast"/>
        </w:trPr>
        <w:tc>
          <w:tcPr/>
          <w:p w:rsidR="00000000" w:rsidDel="00000000" w:rsidP="00000000" w:rsidRDefault="00000000" w:rsidRPr="00000000" w14:paraId="0000087F">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88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Moduļveida automātiskā transdermālās difūzijas sistēma (1 komplekts)</w:t>
            </w:r>
          </w:p>
          <w:p w:rsidR="00000000" w:rsidDel="00000000" w:rsidP="00000000" w:rsidRDefault="00000000" w:rsidRPr="00000000" w14:paraId="00000881">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w:t>
            </w:r>
          </w:p>
          <w:p w:rsidR="00000000" w:rsidDel="00000000" w:rsidP="00000000" w:rsidRDefault="00000000" w:rsidRPr="00000000" w14:paraId="00000882">
            <w:pPr>
              <w:keepNext w:val="0"/>
              <w:keepLines w:val="0"/>
              <w:widowControl w:val="1"/>
              <w:numPr>
                <w:ilvl w:val="0"/>
                <w:numId w:val="1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Automātiskā paraugu padeves un ievadīšanas modulis (1 gab.), </w:t>
            </w:r>
          </w:p>
          <w:p w:rsidR="00000000" w:rsidDel="00000000" w:rsidP="00000000" w:rsidRDefault="00000000" w:rsidRPr="00000000" w14:paraId="00000883">
            <w:pPr>
              <w:keepNext w:val="0"/>
              <w:keepLines w:val="0"/>
              <w:widowControl w:val="1"/>
              <w:numPr>
                <w:ilvl w:val="0"/>
                <w:numId w:val="1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Frakciju savācējmodulis (1 gab.),  </w:t>
            </w:r>
          </w:p>
          <w:p w:rsidR="00000000" w:rsidDel="00000000" w:rsidP="00000000" w:rsidRDefault="00000000" w:rsidRPr="00000000" w14:paraId="00000884">
            <w:pPr>
              <w:keepNext w:val="0"/>
              <w:keepLines w:val="0"/>
              <w:widowControl w:val="1"/>
              <w:numPr>
                <w:ilvl w:val="0"/>
                <w:numId w:val="1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Vertikālā difūzijas šūna (6 gab.), </w:t>
            </w:r>
          </w:p>
          <w:p w:rsidR="00000000" w:rsidDel="00000000" w:rsidP="00000000" w:rsidRDefault="00000000" w:rsidRPr="00000000" w14:paraId="00000885">
            <w:pPr>
              <w:keepNext w:val="0"/>
              <w:keepLines w:val="0"/>
              <w:widowControl w:val="1"/>
              <w:numPr>
                <w:ilvl w:val="0"/>
                <w:numId w:val="1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Homogenizācijas modulis (1 gab.), </w:t>
            </w:r>
          </w:p>
          <w:p w:rsidR="00000000" w:rsidDel="00000000" w:rsidP="00000000" w:rsidRDefault="00000000" w:rsidRPr="00000000" w14:paraId="00000886">
            <w:pPr>
              <w:keepNext w:val="0"/>
              <w:keepLines w:val="0"/>
              <w:widowControl w:val="1"/>
              <w:numPr>
                <w:ilvl w:val="0"/>
                <w:numId w:val="1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Temperatūras uzturēšanas modulis (1 gab.), </w:t>
            </w:r>
          </w:p>
          <w:p w:rsidR="00000000" w:rsidDel="00000000" w:rsidP="00000000" w:rsidRDefault="00000000" w:rsidRPr="00000000" w14:paraId="00000887">
            <w:pPr>
              <w:keepNext w:val="0"/>
              <w:keepLines w:val="0"/>
              <w:widowControl w:val="1"/>
              <w:numPr>
                <w:ilvl w:val="0"/>
                <w:numId w:val="1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Barojošās vides trauks (1 gab.), </w:t>
            </w:r>
          </w:p>
          <w:p w:rsidR="00000000" w:rsidDel="00000000" w:rsidP="00000000" w:rsidRDefault="00000000" w:rsidRPr="00000000" w14:paraId="00000888">
            <w:pPr>
              <w:keepNext w:val="0"/>
              <w:keepLines w:val="0"/>
              <w:widowControl w:val="1"/>
              <w:numPr>
                <w:ilvl w:val="0"/>
                <w:numId w:val="156"/>
              </w:numPr>
              <w:pBdr>
                <w:top w:space="0" w:sz="0" w:val="nil"/>
                <w:left w:space="0" w:sz="0" w:val="nil"/>
                <w:bottom w:space="0" w:sz="0" w:val="nil"/>
                <w:right w:space="0" w:sz="0" w:val="nil"/>
                <w:between w:space="0" w:sz="0" w:val="nil"/>
              </w:pBdr>
              <w:shd w:fill="auto" w:val="clear"/>
              <w:spacing w:after="120" w:before="0" w:line="240" w:lineRule="auto"/>
              <w:ind w:left="357" w:right="0" w:hanging="357"/>
              <w:contextualSpacing w:val="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papildaprīkojums (sistēmas mazgāšanas komplekts: komplektam jāsastāv no vakuumsūkņa ar trauku, lokanu adatu mazgāšanas adaptera un šūnu mazgāšanas adaptera).</w:t>
            </w:r>
            <w:r w:rsidDel="00000000" w:rsidR="00000000" w:rsidRPr="00000000">
              <w:rPr>
                <w:rtl w:val="0"/>
              </w:rPr>
            </w:r>
          </w:p>
        </w:tc>
        <w:tc>
          <w:tcPr/>
          <w:p w:rsidR="00000000" w:rsidDel="00000000" w:rsidP="00000000" w:rsidRDefault="00000000" w:rsidRPr="00000000" w14:paraId="0000088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shd w:fill="d9d9d9" w:val="clear"/>
          </w:tcPr>
          <w:p w:rsidR="00000000" w:rsidDel="00000000" w:rsidP="00000000" w:rsidRDefault="00000000" w:rsidRPr="00000000" w14:paraId="0000088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088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088E">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shd w:fill="dbe5f1" w:val="clear"/>
          </w:tcPr>
          <w:p w:rsidR="00000000" w:rsidDel="00000000" w:rsidP="00000000" w:rsidRDefault="00000000" w:rsidRPr="00000000" w14:paraId="0000088F">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dbe5f1" w:val="clear"/>
          </w:tcPr>
          <w:p w:rsidR="00000000" w:rsidDel="00000000" w:rsidP="00000000" w:rsidRDefault="00000000" w:rsidRPr="00000000" w14:paraId="0000089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Moduļveida automātiskā transdermālās difūzijas sistēma</w:t>
            </w:r>
          </w:p>
        </w:tc>
        <w:tc>
          <w:tcPr>
            <w:shd w:fill="dbe5f1" w:val="clear"/>
          </w:tcPr>
          <w:p w:rsidR="00000000" w:rsidDel="00000000" w:rsidP="00000000" w:rsidRDefault="00000000" w:rsidRPr="00000000" w14:paraId="0000089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p w:rsidR="00000000" w:rsidDel="00000000" w:rsidP="00000000" w:rsidRDefault="00000000" w:rsidRPr="00000000" w14:paraId="00000893">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894">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bl>
            <w:tblPr>
              <w:tblStyle w:val="Table87"/>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7035"/>
              <w:tblGridChange w:id="0">
                <w:tblGrid>
                  <w:gridCol w:w="2475"/>
                  <w:gridCol w:w="70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895">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Izpildījums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89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 moduļveida, sastāv no sekojošiem moduļiem:</w:t>
                  </w:r>
                </w:p>
                <w:p w:rsidR="00000000" w:rsidDel="00000000" w:rsidP="00000000" w:rsidRDefault="00000000" w:rsidRPr="00000000" w14:paraId="00000897">
                  <w:pPr>
                    <w:numPr>
                      <w:ilvl w:val="0"/>
                      <w:numId w:val="46"/>
                    </w:numPr>
                    <w:spacing w:after="0" w:line="240" w:lineRule="auto"/>
                    <w:ind w:left="464" w:hanging="283"/>
                    <w:contextualSpacing w:val="0"/>
                    <w:jc w:val="left"/>
                    <w:rPr/>
                  </w:pPr>
                  <w:r w:rsidDel="00000000" w:rsidR="00000000" w:rsidRPr="00000000">
                    <w:rPr>
                      <w:rFonts w:ascii="Times New Roman" w:cs="Times New Roman" w:eastAsia="Times New Roman" w:hAnsi="Times New Roman"/>
                      <w:rtl w:val="0"/>
                    </w:rPr>
                    <w:t xml:space="preserve">automātiskā paraugu padeves un ievadīšanas moduļa ar vadības programmatūru;</w:t>
                  </w:r>
                </w:p>
                <w:p w:rsidR="00000000" w:rsidDel="00000000" w:rsidP="00000000" w:rsidRDefault="00000000" w:rsidRPr="00000000" w14:paraId="00000898">
                  <w:pPr>
                    <w:numPr>
                      <w:ilvl w:val="0"/>
                      <w:numId w:val="46"/>
                    </w:numPr>
                    <w:spacing w:after="0" w:line="240" w:lineRule="auto"/>
                    <w:ind w:left="464" w:hanging="283"/>
                    <w:contextualSpacing w:val="0"/>
                    <w:jc w:val="left"/>
                    <w:rPr/>
                  </w:pPr>
                  <w:r w:rsidDel="00000000" w:rsidR="00000000" w:rsidRPr="00000000">
                    <w:rPr>
                      <w:rFonts w:ascii="Times New Roman" w:cs="Times New Roman" w:eastAsia="Times New Roman" w:hAnsi="Times New Roman"/>
                      <w:rtl w:val="0"/>
                    </w:rPr>
                    <w:t xml:space="preserve">frakciju savācējmoduļa;</w:t>
                  </w:r>
                </w:p>
                <w:p w:rsidR="00000000" w:rsidDel="00000000" w:rsidP="00000000" w:rsidRDefault="00000000" w:rsidRPr="00000000" w14:paraId="00000899">
                  <w:pPr>
                    <w:numPr>
                      <w:ilvl w:val="0"/>
                      <w:numId w:val="46"/>
                    </w:numPr>
                    <w:spacing w:after="0" w:line="240" w:lineRule="auto"/>
                    <w:ind w:left="464" w:hanging="283"/>
                    <w:contextualSpacing w:val="0"/>
                    <w:jc w:val="left"/>
                    <w:rPr/>
                  </w:pPr>
                  <w:r w:rsidDel="00000000" w:rsidR="00000000" w:rsidRPr="00000000">
                    <w:rPr>
                      <w:rFonts w:ascii="Times New Roman" w:cs="Times New Roman" w:eastAsia="Times New Roman" w:hAnsi="Times New Roman"/>
                      <w:rtl w:val="0"/>
                    </w:rPr>
                    <w:t xml:space="preserve">vertikālās difūzijas šūnas;</w:t>
                  </w:r>
                </w:p>
                <w:p w:rsidR="00000000" w:rsidDel="00000000" w:rsidP="00000000" w:rsidRDefault="00000000" w:rsidRPr="00000000" w14:paraId="0000089A">
                  <w:pPr>
                    <w:numPr>
                      <w:ilvl w:val="0"/>
                      <w:numId w:val="46"/>
                    </w:numPr>
                    <w:spacing w:after="0" w:line="240" w:lineRule="auto"/>
                    <w:ind w:left="464" w:hanging="283"/>
                    <w:contextualSpacing w:val="0"/>
                    <w:jc w:val="left"/>
                    <w:rPr/>
                  </w:pPr>
                  <w:r w:rsidDel="00000000" w:rsidR="00000000" w:rsidRPr="00000000">
                    <w:rPr>
                      <w:rFonts w:ascii="Times New Roman" w:cs="Times New Roman" w:eastAsia="Times New Roman" w:hAnsi="Times New Roman"/>
                      <w:rtl w:val="0"/>
                    </w:rPr>
                    <w:t xml:space="preserve">homogenizācijas moduļa;</w:t>
                  </w:r>
                </w:p>
                <w:p w:rsidR="00000000" w:rsidDel="00000000" w:rsidP="00000000" w:rsidRDefault="00000000" w:rsidRPr="00000000" w14:paraId="0000089B">
                  <w:pPr>
                    <w:numPr>
                      <w:ilvl w:val="0"/>
                      <w:numId w:val="46"/>
                    </w:numPr>
                    <w:spacing w:after="0" w:line="240" w:lineRule="auto"/>
                    <w:ind w:left="464" w:hanging="283"/>
                    <w:contextualSpacing w:val="0"/>
                    <w:jc w:val="left"/>
                    <w:rPr/>
                  </w:pPr>
                  <w:r w:rsidDel="00000000" w:rsidR="00000000" w:rsidRPr="00000000">
                    <w:rPr>
                      <w:rFonts w:ascii="Times New Roman" w:cs="Times New Roman" w:eastAsia="Times New Roman" w:hAnsi="Times New Roman"/>
                      <w:rtl w:val="0"/>
                    </w:rPr>
                    <w:t xml:space="preserve">temperatūras uzturēšanas moduļa;</w:t>
                  </w:r>
                </w:p>
                <w:p w:rsidR="00000000" w:rsidDel="00000000" w:rsidP="00000000" w:rsidRDefault="00000000" w:rsidRPr="00000000" w14:paraId="0000089C">
                  <w:pPr>
                    <w:numPr>
                      <w:ilvl w:val="0"/>
                      <w:numId w:val="46"/>
                    </w:numPr>
                    <w:spacing w:after="0" w:line="240" w:lineRule="auto"/>
                    <w:ind w:left="464" w:hanging="283"/>
                    <w:contextualSpacing w:val="0"/>
                    <w:jc w:val="left"/>
                    <w:rPr/>
                  </w:pPr>
                  <w:r w:rsidDel="00000000" w:rsidR="00000000" w:rsidRPr="00000000">
                    <w:rPr>
                      <w:rFonts w:ascii="Times New Roman" w:cs="Times New Roman" w:eastAsia="Times New Roman" w:hAnsi="Times New Roman"/>
                      <w:rtl w:val="0"/>
                    </w:rPr>
                    <w:t xml:space="preserve">barojošas vides trauka;</w:t>
                  </w:r>
                </w:p>
                <w:p w:rsidR="00000000" w:rsidDel="00000000" w:rsidP="00000000" w:rsidRDefault="00000000" w:rsidRPr="00000000" w14:paraId="0000089D">
                  <w:pPr>
                    <w:numPr>
                      <w:ilvl w:val="0"/>
                      <w:numId w:val="46"/>
                    </w:numPr>
                    <w:spacing w:after="0" w:line="240" w:lineRule="auto"/>
                    <w:ind w:left="464" w:hanging="283"/>
                    <w:contextualSpacing w:val="0"/>
                    <w:jc w:val="left"/>
                    <w:rPr/>
                  </w:pPr>
                  <w:r w:rsidDel="00000000" w:rsidR="00000000" w:rsidRPr="00000000">
                    <w:rPr>
                      <w:rFonts w:ascii="Times New Roman" w:cs="Times New Roman" w:eastAsia="Times New Roman" w:hAnsi="Times New Roman"/>
                      <w:rtl w:val="0"/>
                    </w:rPr>
                    <w:t xml:space="preserve">papildaprīkojuma.</w:t>
                  </w:r>
                </w:p>
                <w:p w:rsidR="00000000" w:rsidDel="00000000" w:rsidP="00000000" w:rsidRDefault="00000000" w:rsidRPr="00000000" w14:paraId="0000089E">
                  <w:pPr>
                    <w:spacing w:after="0" w:before="120" w:line="240" w:lineRule="auto"/>
                    <w:contextualSpacing w:val="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Visām sistēmas sastāvdaļām jābūt savstarpēji savietojamām.</w:t>
                  </w:r>
                </w:p>
              </w:tc>
            </w:tr>
            <w:tr>
              <w:tc>
                <w:tcPr/>
                <w:p w:rsidR="00000000" w:rsidDel="00000000" w:rsidP="00000000" w:rsidRDefault="00000000" w:rsidRPr="00000000" w14:paraId="0000089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Atbilstība</w:t>
                  </w:r>
                </w:p>
                <w:p w:rsidR="00000000" w:rsidDel="00000000" w:rsidP="00000000" w:rsidRDefault="00000000" w:rsidRPr="00000000" w14:paraId="000008A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8A1">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Sistēma izstrādāta un atbilst CSA, RoHS un CE vai ekvivalentiem standartiem.</w:t>
                  </w:r>
                  <w:r w:rsidDel="00000000" w:rsidR="00000000" w:rsidRPr="00000000">
                    <w:rPr>
                      <w:rtl w:val="0"/>
                    </w:rPr>
                  </w:r>
                </w:p>
              </w:tc>
            </w:tr>
            <w:tr>
              <w:tc>
                <w:tcPr/>
                <w:p w:rsidR="00000000" w:rsidDel="00000000" w:rsidP="00000000" w:rsidRDefault="00000000" w:rsidRPr="00000000" w14:paraId="000008A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programmatūra</w:t>
                  </w:r>
                </w:p>
              </w:tc>
              <w:tc>
                <w:tcPr>
                  <w:shd w:fill="auto" w:val="clear"/>
                  <w:tcMar>
                    <w:top w:w="100.0" w:type="dxa"/>
                    <w:left w:w="100.0" w:type="dxa"/>
                    <w:bottom w:w="100.0" w:type="dxa"/>
                    <w:right w:w="100.0" w:type="dxa"/>
                  </w:tcMar>
                </w:tcPr>
                <w:p w:rsidR="00000000" w:rsidDel="00000000" w:rsidP="00000000" w:rsidRDefault="00000000" w:rsidRPr="00000000" w14:paraId="000008A3">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Jānodrošina visu sistēmas sastāvdaļu un to konfigurācijas atpazīšana un vadība.</w:t>
                  </w:r>
                  <w:r w:rsidDel="00000000" w:rsidR="00000000" w:rsidRPr="00000000">
                    <w:rPr>
                      <w:rtl w:val="0"/>
                    </w:rPr>
                  </w:r>
                </w:p>
              </w:tc>
            </w:tr>
            <w:tr>
              <w:tc>
                <w:tcPr/>
                <w:p w:rsidR="00000000" w:rsidDel="00000000" w:rsidP="00000000" w:rsidRDefault="00000000" w:rsidRPr="00000000" w14:paraId="000008A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Diagnostika</w:t>
                  </w:r>
                </w:p>
              </w:tc>
              <w:tc>
                <w:tcPr>
                  <w:shd w:fill="auto" w:val="clear"/>
                  <w:tcMar>
                    <w:top w:w="100.0" w:type="dxa"/>
                    <w:left w:w="100.0" w:type="dxa"/>
                    <w:bottom w:w="100.0" w:type="dxa"/>
                    <w:right w:w="100.0" w:type="dxa"/>
                  </w:tcMar>
                </w:tcPr>
                <w:p w:rsidR="00000000" w:rsidDel="00000000" w:rsidP="00000000" w:rsidRDefault="00000000" w:rsidRPr="00000000" w14:paraId="000008A5">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Sistēma aprīkota ar paštesta funkciju tās funkcionalitātes un konfigurācijas savienojumu pārbaudei.</w:t>
                  </w:r>
                  <w:r w:rsidDel="00000000" w:rsidR="00000000" w:rsidRPr="00000000">
                    <w:rPr>
                      <w:rtl w:val="0"/>
                    </w:rPr>
                  </w:r>
                </w:p>
              </w:tc>
            </w:tr>
            <w:tr>
              <w:tc>
                <w:tcPr/>
                <w:p w:rsidR="00000000" w:rsidDel="00000000" w:rsidP="00000000" w:rsidRDefault="00000000" w:rsidRPr="00000000" w14:paraId="000008A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Sistēmas sastāvdaļu savienojamība</w:t>
                  </w:r>
                </w:p>
              </w:tc>
              <w:tc>
                <w:tcPr>
                  <w:shd w:fill="auto" w:val="clear"/>
                  <w:tcMar>
                    <w:top w:w="100.0" w:type="dxa"/>
                    <w:left w:w="100.0" w:type="dxa"/>
                    <w:bottom w:w="100.0" w:type="dxa"/>
                    <w:right w:w="100.0" w:type="dxa"/>
                  </w:tcMar>
                </w:tcPr>
                <w:p w:rsidR="00000000" w:rsidDel="00000000" w:rsidP="00000000" w:rsidRDefault="00000000" w:rsidRPr="00000000" w14:paraId="000008A7">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Ar RS-232 kabeli vai ekvivalentu savienojumu saderīgām savā starpā un ar vadības programmatūru.</w:t>
                  </w:r>
                  <w:r w:rsidDel="00000000" w:rsidR="00000000" w:rsidRPr="00000000">
                    <w:rPr>
                      <w:rtl w:val="0"/>
                    </w:rPr>
                  </w:r>
                </w:p>
              </w:tc>
            </w:tr>
            <w:tr>
              <w:tc>
                <w:tcPr/>
                <w:p w:rsidR="00000000" w:rsidDel="00000000" w:rsidP="00000000" w:rsidRDefault="00000000" w:rsidRPr="00000000" w14:paraId="000008A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Paplašināšanas iespējas</w:t>
                  </w:r>
                </w:p>
              </w:tc>
              <w:tc>
                <w:tcPr>
                  <w:shd w:fill="auto" w:val="clear"/>
                  <w:tcMar>
                    <w:top w:w="100.0" w:type="dxa"/>
                    <w:left w:w="100.0" w:type="dxa"/>
                    <w:bottom w:w="100.0" w:type="dxa"/>
                    <w:right w:w="100.0" w:type="dxa"/>
                  </w:tcMar>
                </w:tcPr>
                <w:p w:rsidR="00000000" w:rsidDel="00000000" w:rsidP="00000000" w:rsidRDefault="00000000" w:rsidRPr="00000000" w14:paraId="000008A9">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Iespēja paplašināt sistēmas produktivitāti ar papildmoduļu palīdzību vismaz divas reizes, bet ne vairāk kā trīs reizes, esošās sistēmas papildināšanas ietvaros.</w:t>
                  </w:r>
                  <w:r w:rsidDel="00000000" w:rsidR="00000000" w:rsidRPr="00000000">
                    <w:rPr>
                      <w:rtl w:val="0"/>
                    </w:rPr>
                  </w:r>
                </w:p>
              </w:tc>
            </w:tr>
          </w:tbl>
          <w:p w:rsidR="00000000" w:rsidDel="00000000" w:rsidP="00000000" w:rsidRDefault="00000000" w:rsidRPr="00000000" w14:paraId="000008A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8AC">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Moduļveida automātiskā transdermālās difūzijas sistēma</w:t>
            </w:r>
          </w:p>
          <w:p w:rsidR="00000000" w:rsidDel="00000000" w:rsidP="00000000" w:rsidRDefault="00000000" w:rsidRPr="00000000" w14:paraId="000008AD">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8AE">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rPr>
          <w:trHeight w:val="220" w:hRule="atLeast"/>
        </w:trPr>
        <w:tc>
          <w:tcPr>
            <w:shd w:fill="cfe2f3" w:val="clear"/>
          </w:tcPr>
          <w:p w:rsidR="00000000" w:rsidDel="00000000" w:rsidP="00000000" w:rsidRDefault="00000000" w:rsidRPr="00000000" w14:paraId="000008AF">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cfe2f3" w:val="clear"/>
          </w:tcPr>
          <w:p w:rsidR="00000000" w:rsidDel="00000000" w:rsidP="00000000" w:rsidRDefault="00000000" w:rsidRPr="00000000" w14:paraId="000008B0">
            <w:pPr>
              <w:spacing w:after="120" w:before="120" w:line="240" w:lineRule="auto"/>
              <w:contextualSpacing w:val="0"/>
              <w:jc w:val="left"/>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Automātiskā paraugu padeves un ievadīšanas modulis</w:t>
            </w:r>
            <w:r w:rsidDel="00000000" w:rsidR="00000000" w:rsidRPr="00000000">
              <w:rPr>
                <w:rtl w:val="0"/>
              </w:rPr>
            </w:r>
          </w:p>
        </w:tc>
        <w:tc>
          <w:tcPr>
            <w:shd w:fill="cfe2f3" w:val="clear"/>
          </w:tcPr>
          <w:p w:rsidR="00000000" w:rsidDel="00000000" w:rsidP="00000000" w:rsidRDefault="00000000" w:rsidRPr="00000000" w14:paraId="000008B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p w:rsidR="00000000" w:rsidDel="00000000" w:rsidP="00000000" w:rsidRDefault="00000000" w:rsidRPr="00000000" w14:paraId="000008B3">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8B4">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Aprīkots ar:</w:t>
            </w:r>
          </w:p>
          <w:p w:rsidR="00000000" w:rsidDel="00000000" w:rsidP="00000000" w:rsidRDefault="00000000" w:rsidRPr="00000000" w14:paraId="000008B5">
            <w:pPr>
              <w:numPr>
                <w:ilvl w:val="0"/>
                <w:numId w:val="16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Infūzijas sūkni – 1 gab.;</w:t>
            </w:r>
          </w:p>
          <w:p w:rsidR="00000000" w:rsidDel="00000000" w:rsidP="00000000" w:rsidRDefault="00000000" w:rsidRPr="00000000" w14:paraId="000008B6">
            <w:pPr>
              <w:numPr>
                <w:ilvl w:val="0"/>
                <w:numId w:val="16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šļircēm – vismaz 6 gab;</w:t>
            </w:r>
          </w:p>
          <w:p w:rsidR="00000000" w:rsidDel="00000000" w:rsidP="00000000" w:rsidRDefault="00000000" w:rsidRPr="00000000" w14:paraId="000008B7">
            <w:pPr>
              <w:numPr>
                <w:ilvl w:val="0"/>
                <w:numId w:val="160"/>
              </w:numPr>
              <w:spacing w:after="120" w:line="240" w:lineRule="auto"/>
              <w:ind w:left="357" w:hanging="357"/>
              <w:contextualSpacing w:val="0"/>
              <w:jc w:val="left"/>
              <w:rPr/>
            </w:pPr>
            <w:r w:rsidDel="00000000" w:rsidR="00000000" w:rsidRPr="00000000">
              <w:rPr>
                <w:rFonts w:ascii="Times New Roman" w:cs="Times New Roman" w:eastAsia="Times New Roman" w:hAnsi="Times New Roman"/>
                <w:rtl w:val="0"/>
              </w:rPr>
              <w:t xml:space="preserve">trīspusēju soleonīda vārstu – vismaz 6 gab.</w:t>
            </w:r>
          </w:p>
        </w:tc>
        <w:tc>
          <w:tcPr/>
          <w:p w:rsidR="00000000" w:rsidDel="00000000" w:rsidP="00000000" w:rsidRDefault="00000000" w:rsidRPr="00000000" w14:paraId="000008B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160" w:hRule="atLeast"/>
        </w:trPr>
        <w:tc>
          <w:tcPr/>
          <w:p w:rsidR="00000000" w:rsidDel="00000000" w:rsidP="00000000" w:rsidRDefault="00000000" w:rsidRPr="00000000" w14:paraId="000008B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8B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Automātiskā paraugu padeves un ievadīšanas modulis</w:t>
            </w:r>
          </w:p>
          <w:tbl>
            <w:tblPr>
              <w:tblStyle w:val="Table88"/>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6885"/>
              <w:tblGridChange w:id="0">
                <w:tblGrid>
                  <w:gridCol w:w="2625"/>
                  <w:gridCol w:w="6885"/>
                </w:tblGrid>
              </w:tblGridChange>
            </w:tblGrid>
            <w:tr>
              <w:tc>
                <w:tcPr/>
                <w:p w:rsidR="00000000" w:rsidDel="00000000" w:rsidP="00000000" w:rsidRDefault="00000000" w:rsidRPr="00000000" w14:paraId="000008B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Skalošana</w:t>
                  </w:r>
                </w:p>
              </w:tc>
              <w:tc>
                <w:tcPr>
                  <w:shd w:fill="auto" w:val="clear"/>
                  <w:tcMar>
                    <w:top w:w="100.0" w:type="dxa"/>
                    <w:left w:w="100.0" w:type="dxa"/>
                    <w:bottom w:w="100.0" w:type="dxa"/>
                    <w:right w:w="100.0" w:type="dxa"/>
                  </w:tcMar>
                </w:tcPr>
                <w:p w:rsidR="00000000" w:rsidDel="00000000" w:rsidP="00000000" w:rsidRDefault="00000000" w:rsidRPr="00000000" w14:paraId="000008B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Modulis aprīkots ar šķidrā kontūra speciālu skalošanas portu.</w:t>
                  </w:r>
                </w:p>
              </w:tc>
            </w:tr>
            <w:tr>
              <w:tc>
                <w:tcPr/>
                <w:p w:rsidR="00000000" w:rsidDel="00000000" w:rsidP="00000000" w:rsidRDefault="00000000" w:rsidRPr="00000000" w14:paraId="000008B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kanāli</w:t>
                  </w:r>
                </w:p>
              </w:tc>
              <w:tc>
                <w:tcPr>
                  <w:shd w:fill="auto" w:val="clear"/>
                  <w:tcMar>
                    <w:top w:w="100.0" w:type="dxa"/>
                    <w:left w:w="100.0" w:type="dxa"/>
                    <w:bottom w:w="100.0" w:type="dxa"/>
                    <w:right w:w="100.0" w:type="dxa"/>
                  </w:tcMar>
                </w:tcPr>
                <w:p w:rsidR="00000000" w:rsidDel="00000000" w:rsidP="00000000" w:rsidRDefault="00000000" w:rsidRPr="00000000" w14:paraId="000008B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Skalošana notiek automātiski pēc analīzes beigām.</w:t>
                  </w:r>
                </w:p>
              </w:tc>
            </w:tr>
            <w:tr>
              <w:tc>
                <w:tcPr/>
                <w:p w:rsidR="00000000" w:rsidDel="00000000" w:rsidP="00000000" w:rsidRDefault="00000000" w:rsidRPr="00000000" w14:paraId="000008C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programmatūra</w:t>
                  </w:r>
                </w:p>
              </w:tc>
              <w:tc>
                <w:tcPr>
                  <w:shd w:fill="auto" w:val="clear"/>
                  <w:tcMar>
                    <w:top w:w="100.0" w:type="dxa"/>
                    <w:left w:w="100.0" w:type="dxa"/>
                    <w:bottom w:w="100.0" w:type="dxa"/>
                    <w:right w:w="100.0" w:type="dxa"/>
                  </w:tcMar>
                </w:tcPr>
                <w:p w:rsidR="00000000" w:rsidDel="00000000" w:rsidP="00000000" w:rsidRDefault="00000000" w:rsidRPr="00000000" w14:paraId="000008C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kanālu skaits ne vairāk kā 4.</w:t>
                  </w:r>
                </w:p>
              </w:tc>
            </w:tr>
            <w:tr>
              <w:tc>
                <w:tcPr/>
                <w:p w:rsidR="00000000" w:rsidDel="00000000" w:rsidP="00000000" w:rsidRDefault="00000000" w:rsidRPr="00000000" w14:paraId="000008C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Infūzijas sūkņa tilpuma precizitāte</w:t>
                  </w:r>
                </w:p>
              </w:tc>
              <w:tc>
                <w:tcPr>
                  <w:shd w:fill="auto" w:val="clear"/>
                  <w:tcMar>
                    <w:top w:w="100.0" w:type="dxa"/>
                    <w:left w:w="100.0" w:type="dxa"/>
                    <w:bottom w:w="100.0" w:type="dxa"/>
                    <w:right w:w="100.0" w:type="dxa"/>
                  </w:tcMar>
                </w:tcPr>
                <w:p w:rsidR="00000000" w:rsidDel="00000000" w:rsidP="00000000" w:rsidRDefault="00000000" w:rsidRPr="00000000" w14:paraId="000008C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infūzijas sūkņa funkcionalitātes pārbaudes funkciju.</w:t>
                  </w:r>
                </w:p>
                <w:p w:rsidR="00000000" w:rsidDel="00000000" w:rsidP="00000000" w:rsidRDefault="00000000" w:rsidRPr="00000000" w14:paraId="000008C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ievācēja funkcionalitātes pārbaudes funkciju.</w:t>
                  </w:r>
                </w:p>
                <w:p w:rsidR="00000000" w:rsidDel="00000000" w:rsidP="00000000" w:rsidRDefault="00000000" w:rsidRPr="00000000" w14:paraId="000008C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vai labāka (darba tilpumiem no 0,5ml līdz 7,5ml)</w:t>
                  </w:r>
                </w:p>
              </w:tc>
            </w:tr>
            <w:tr>
              <w:tc>
                <w:tcPr/>
                <w:p w:rsidR="00000000" w:rsidDel="00000000" w:rsidP="00000000" w:rsidRDefault="00000000" w:rsidRPr="00000000" w14:paraId="000008C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Produktivitāte</w:t>
                  </w:r>
                </w:p>
              </w:tc>
              <w:tc>
                <w:tcPr>
                  <w:shd w:fill="auto" w:val="clear"/>
                  <w:tcMar>
                    <w:top w:w="100.0" w:type="dxa"/>
                    <w:left w:w="100.0" w:type="dxa"/>
                    <w:bottom w:w="100.0" w:type="dxa"/>
                    <w:right w:w="100.0" w:type="dxa"/>
                  </w:tcMar>
                </w:tcPr>
                <w:p w:rsidR="00000000" w:rsidDel="00000000" w:rsidP="00000000" w:rsidRDefault="00000000" w:rsidRPr="00000000" w14:paraId="000008C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Modulis aprīkots ar vismaz 6 paraugu padeves un ievadīšanas kanāliem.</w:t>
                  </w:r>
                </w:p>
              </w:tc>
            </w:tr>
            <w:tr>
              <w:tc>
                <w:tcPr/>
                <w:p w:rsidR="00000000" w:rsidDel="00000000" w:rsidP="00000000" w:rsidRDefault="00000000" w:rsidRPr="00000000" w14:paraId="000008C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Ķīmiskā izturība</w:t>
                  </w:r>
                </w:p>
              </w:tc>
              <w:tc>
                <w:tcPr>
                  <w:shd w:fill="auto" w:val="clear"/>
                  <w:tcMar>
                    <w:top w:w="100.0" w:type="dxa"/>
                    <w:left w:w="100.0" w:type="dxa"/>
                    <w:bottom w:w="100.0" w:type="dxa"/>
                    <w:right w:w="100.0" w:type="dxa"/>
                  </w:tcMar>
                </w:tcPr>
                <w:p w:rsidR="00000000" w:rsidDel="00000000" w:rsidP="00000000" w:rsidRDefault="00000000" w:rsidRPr="00000000" w14:paraId="000008C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Visas moduļa sastāvdaļas, kas nonāk saskarē ar darba produktiem, izgatavotas no materiāliem ar zemu ķīmisko aktivitāti.</w:t>
                  </w:r>
                </w:p>
              </w:tc>
            </w:tr>
            <w:tr>
              <w:tc>
                <w:tcPr/>
                <w:p w:rsidR="00000000" w:rsidDel="00000000" w:rsidP="00000000" w:rsidRDefault="00000000" w:rsidRPr="00000000" w14:paraId="000008C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Rezultāti</w:t>
                  </w:r>
                </w:p>
              </w:tc>
              <w:tc>
                <w:tcPr>
                  <w:shd w:fill="auto" w:val="clear"/>
                  <w:tcMar>
                    <w:top w:w="100.0" w:type="dxa"/>
                    <w:left w:w="100.0" w:type="dxa"/>
                    <w:bottom w:w="100.0" w:type="dxa"/>
                    <w:right w:w="100.0" w:type="dxa"/>
                  </w:tcMar>
                </w:tcPr>
                <w:p w:rsidR="00000000" w:rsidDel="00000000" w:rsidP="00000000" w:rsidRDefault="00000000" w:rsidRPr="00000000" w14:paraId="000008C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izdrukāt rezultātus.</w:t>
                  </w:r>
                </w:p>
              </w:tc>
            </w:tr>
            <w:tr>
              <w:tc>
                <w:tcPr/>
                <w:p w:rsidR="00000000" w:rsidDel="00000000" w:rsidP="00000000" w:rsidRDefault="00000000" w:rsidRPr="00000000" w14:paraId="000008C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ņemšanas starplaiks</w:t>
                  </w:r>
                </w:p>
              </w:tc>
              <w:tc>
                <w:tcPr>
                  <w:shd w:fill="auto" w:val="clear"/>
                  <w:tcMar>
                    <w:top w:w="100.0" w:type="dxa"/>
                    <w:left w:w="100.0" w:type="dxa"/>
                    <w:bottom w:w="100.0" w:type="dxa"/>
                    <w:right w:w="100.0" w:type="dxa"/>
                  </w:tcMar>
                </w:tcPr>
                <w:p w:rsidR="00000000" w:rsidDel="00000000" w:rsidP="00000000" w:rsidRDefault="00000000" w:rsidRPr="00000000" w14:paraId="000008C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ņemšanas starplaiks maināms robežās no vismaz 1 min. līdz vismaz 998 st.</w:t>
                  </w:r>
                </w:p>
              </w:tc>
            </w:tr>
            <w:tr>
              <w:tc>
                <w:tcPr/>
                <w:p w:rsidR="00000000" w:rsidDel="00000000" w:rsidP="00000000" w:rsidRDefault="00000000" w:rsidRPr="00000000" w14:paraId="000008C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paraugu tilpums</w:t>
                  </w:r>
                </w:p>
              </w:tc>
              <w:tc>
                <w:tcPr>
                  <w:shd w:fill="auto" w:val="clear"/>
                  <w:tcMar>
                    <w:top w:w="100.0" w:type="dxa"/>
                    <w:left w:w="100.0" w:type="dxa"/>
                    <w:bottom w:w="100.0" w:type="dxa"/>
                    <w:right w:w="100.0" w:type="dxa"/>
                  </w:tcMar>
                </w:tcPr>
                <w:p w:rsidR="00000000" w:rsidDel="00000000" w:rsidP="00000000" w:rsidRDefault="00000000" w:rsidRPr="00000000" w14:paraId="000008C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90% no izvēlēta trauka ietilpības.</w:t>
                  </w:r>
                </w:p>
              </w:tc>
            </w:tr>
            <w:tr>
              <w:tc>
                <w:tcPr>
                  <w:shd w:fill="auto" w:val="clear"/>
                  <w:tcMar>
                    <w:top w:w="100.0" w:type="dxa"/>
                    <w:left w:w="100.0" w:type="dxa"/>
                    <w:bottom w:w="100.0" w:type="dxa"/>
                    <w:right w:w="100.0" w:type="dxa"/>
                  </w:tcMar>
                </w:tcPr>
                <w:p w:rsidR="00000000" w:rsidDel="00000000" w:rsidP="00000000" w:rsidRDefault="00000000" w:rsidRPr="00000000" w14:paraId="000008D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ņemšanas laika momentu skaits</w:t>
                  </w:r>
                </w:p>
              </w:tc>
              <w:tc>
                <w:tcPr>
                  <w:shd w:fill="auto" w:val="clear"/>
                  <w:tcMar>
                    <w:top w:w="100.0" w:type="dxa"/>
                    <w:left w:w="100.0" w:type="dxa"/>
                    <w:bottom w:w="100.0" w:type="dxa"/>
                    <w:right w:w="100.0" w:type="dxa"/>
                  </w:tcMar>
                </w:tcPr>
                <w:p w:rsidR="00000000" w:rsidDel="00000000" w:rsidP="00000000" w:rsidRDefault="00000000" w:rsidRPr="00000000" w14:paraId="000008D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Nedrīkst pārsniegt 50 punkti</w:t>
                    <w:tab/>
                  </w:r>
                </w:p>
              </w:tc>
            </w:tr>
            <w:tr>
              <w:tc>
                <w:tcPr/>
                <w:p w:rsidR="00000000" w:rsidDel="00000000" w:rsidP="00000000" w:rsidRDefault="00000000" w:rsidRPr="00000000" w14:paraId="000008D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Pirmsstarta skalošana</w:t>
                  </w:r>
                </w:p>
              </w:tc>
              <w:tc>
                <w:tcPr>
                  <w:shd w:fill="auto" w:val="clear"/>
                  <w:tcMar>
                    <w:top w:w="100.0" w:type="dxa"/>
                    <w:left w:w="100.0" w:type="dxa"/>
                    <w:bottom w:w="100.0" w:type="dxa"/>
                    <w:right w:w="100.0" w:type="dxa"/>
                  </w:tcMar>
                </w:tcPr>
                <w:p w:rsidR="00000000" w:rsidDel="00000000" w:rsidP="00000000" w:rsidRDefault="00000000" w:rsidRPr="00000000" w14:paraId="000008D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ieprogrammēt skalošanas ciklu pirms paraugu ņemšanas.</w:t>
                  </w:r>
                </w:p>
              </w:tc>
            </w:tr>
            <w:tr>
              <w:tc>
                <w:tcPr/>
                <w:p w:rsidR="00000000" w:rsidDel="00000000" w:rsidP="00000000" w:rsidRDefault="00000000" w:rsidRPr="00000000" w14:paraId="000008D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Kompensācijas laiks</w:t>
                  </w:r>
                </w:p>
              </w:tc>
              <w:tc>
                <w:tcPr>
                  <w:shd w:fill="auto" w:val="clear"/>
                  <w:tcMar>
                    <w:top w:w="100.0" w:type="dxa"/>
                    <w:left w:w="100.0" w:type="dxa"/>
                    <w:bottom w:w="100.0" w:type="dxa"/>
                    <w:right w:w="100.0" w:type="dxa"/>
                  </w:tcMar>
                </w:tcPr>
                <w:p w:rsidR="00000000" w:rsidDel="00000000" w:rsidP="00000000" w:rsidRDefault="00000000" w:rsidRPr="00000000" w14:paraId="000008D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iestatīt kompensācijas laiku, darbojoties ar vairākām paraugu šūnām vienlaicīgi.</w:t>
                  </w:r>
                </w:p>
              </w:tc>
            </w:tr>
            <w:tr>
              <w:tc>
                <w:tcPr/>
                <w:p w:rsidR="00000000" w:rsidDel="00000000" w:rsidP="00000000" w:rsidRDefault="00000000" w:rsidRPr="00000000" w14:paraId="000008D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shd w:fill="auto" w:val="clear"/>
                  <w:tcMar>
                    <w:top w:w="100.0" w:type="dxa"/>
                    <w:left w:w="100.0" w:type="dxa"/>
                    <w:bottom w:w="100.0" w:type="dxa"/>
                    <w:right w:w="100.0" w:type="dxa"/>
                  </w:tcMar>
                </w:tcPr>
                <w:p w:rsidR="00000000" w:rsidDel="00000000" w:rsidP="00000000" w:rsidRDefault="00000000" w:rsidRPr="00000000" w14:paraId="000008D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22 kg</w:t>
                  </w:r>
                </w:p>
              </w:tc>
            </w:tr>
            <w:tr>
              <w:tc>
                <w:tcPr/>
                <w:p w:rsidR="00000000" w:rsidDel="00000000" w:rsidP="00000000" w:rsidRDefault="00000000" w:rsidRPr="00000000" w14:paraId="000008D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 (Pl x A x G)</w:t>
                  </w:r>
                </w:p>
              </w:tc>
              <w:tc>
                <w:tcPr>
                  <w:shd w:fill="auto" w:val="clear"/>
                  <w:tcMar>
                    <w:top w:w="100.0" w:type="dxa"/>
                    <w:left w:w="100.0" w:type="dxa"/>
                    <w:bottom w:w="100.0" w:type="dxa"/>
                    <w:right w:w="100.0" w:type="dxa"/>
                  </w:tcMar>
                </w:tcPr>
                <w:p w:rsidR="00000000" w:rsidDel="00000000" w:rsidP="00000000" w:rsidRDefault="00000000" w:rsidRPr="00000000" w14:paraId="000008D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40 x 50 x 70 cm</w:t>
                  </w:r>
                </w:p>
              </w:tc>
            </w:tr>
            <w:tr>
              <w:tc>
                <w:tcPr/>
                <w:p w:rsidR="00000000" w:rsidDel="00000000" w:rsidP="00000000" w:rsidRDefault="00000000" w:rsidRPr="00000000" w14:paraId="000008D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Pieslēgums elektrībai</w:t>
                  </w:r>
                </w:p>
              </w:tc>
              <w:tc>
                <w:tcPr>
                  <w:shd w:fill="auto" w:val="clear"/>
                  <w:tcMar>
                    <w:top w:w="100.0" w:type="dxa"/>
                    <w:left w:w="100.0" w:type="dxa"/>
                    <w:bottom w:w="100.0" w:type="dxa"/>
                    <w:right w:w="100.0" w:type="dxa"/>
                  </w:tcMar>
                </w:tcPr>
                <w:p w:rsidR="00000000" w:rsidDel="00000000" w:rsidP="00000000" w:rsidRDefault="00000000" w:rsidRPr="00000000" w14:paraId="000008D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 V, 50/60 Hz, 1,5 A</w:t>
                  </w:r>
                </w:p>
              </w:tc>
            </w:tr>
            <w:tr>
              <w:tc>
                <w:tcPr>
                  <w:shd w:fill="auto" w:val="clear"/>
                  <w:tcMar>
                    <w:top w:w="100.0" w:type="dxa"/>
                    <w:left w:w="100.0" w:type="dxa"/>
                    <w:bottom w:w="100.0" w:type="dxa"/>
                    <w:right w:w="100.0" w:type="dxa"/>
                  </w:tcMar>
                </w:tcPr>
                <w:p w:rsidR="00000000" w:rsidDel="00000000" w:rsidP="00000000" w:rsidRDefault="00000000" w:rsidRPr="00000000" w14:paraId="000008D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Drošība</w:t>
                  </w:r>
                </w:p>
              </w:tc>
              <w:tc>
                <w:tcPr>
                  <w:shd w:fill="auto" w:val="clear"/>
                  <w:tcMar>
                    <w:top w:w="100.0" w:type="dxa"/>
                    <w:left w:w="100.0" w:type="dxa"/>
                    <w:bottom w:w="100.0" w:type="dxa"/>
                    <w:right w:w="100.0" w:type="dxa"/>
                  </w:tcMar>
                </w:tcPr>
                <w:p w:rsidR="00000000" w:rsidDel="00000000" w:rsidP="00000000" w:rsidRDefault="00000000" w:rsidRPr="00000000" w14:paraId="000008D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Integrēta vismaz 2 (divu) līmeņu operatoru atpazīšanas iespēja un statusa funkcija.</w:t>
                  </w:r>
                </w:p>
                <w:p w:rsidR="00000000" w:rsidDel="00000000" w:rsidP="00000000" w:rsidRDefault="00000000" w:rsidRPr="00000000" w14:paraId="000008D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uzglabāt vismaz 20 lietotāju datus.</w:t>
                  </w:r>
                </w:p>
                <w:p w:rsidR="00000000" w:rsidDel="00000000" w:rsidP="00000000" w:rsidRDefault="00000000" w:rsidRPr="00000000" w14:paraId="000008D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Integrēta protokolā veikto izmaiņu izsekošanas funkcija.</w:t>
                  </w:r>
                </w:p>
              </w:tc>
            </w:tr>
            <w:tr>
              <w:tc>
                <w:tcPr/>
                <w:p w:rsidR="00000000" w:rsidDel="00000000" w:rsidP="00000000" w:rsidRDefault="00000000" w:rsidRPr="00000000" w14:paraId="000008E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Atmiņa</w:t>
                  </w:r>
                </w:p>
              </w:tc>
              <w:tc>
                <w:tcPr>
                  <w:shd w:fill="auto" w:val="clear"/>
                  <w:tcMar>
                    <w:top w:w="100.0" w:type="dxa"/>
                    <w:left w:w="100.0" w:type="dxa"/>
                    <w:bottom w:w="100.0" w:type="dxa"/>
                    <w:right w:w="100.0" w:type="dxa"/>
                  </w:tcMar>
                </w:tcPr>
                <w:p w:rsidR="00000000" w:rsidDel="00000000" w:rsidP="00000000" w:rsidRDefault="00000000" w:rsidRPr="00000000" w14:paraId="000008E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saglabāt līdz 100 metodēm.</w:t>
                  </w:r>
                </w:p>
              </w:tc>
            </w:tr>
            <w:tr>
              <w:tc>
                <w:tcPr/>
                <w:p w:rsidR="00000000" w:rsidDel="00000000" w:rsidP="00000000" w:rsidRDefault="00000000" w:rsidRPr="00000000" w14:paraId="000008E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Metodes</w:t>
                  </w:r>
                </w:p>
              </w:tc>
              <w:tc>
                <w:tcPr>
                  <w:shd w:fill="auto" w:val="clear"/>
                  <w:tcMar>
                    <w:top w:w="100.0" w:type="dxa"/>
                    <w:left w:w="100.0" w:type="dxa"/>
                    <w:bottom w:w="100.0" w:type="dxa"/>
                    <w:right w:w="100.0" w:type="dxa"/>
                  </w:tcMar>
                </w:tcPr>
                <w:p w:rsidR="00000000" w:rsidDel="00000000" w:rsidP="00000000" w:rsidRDefault="00000000" w:rsidRPr="00000000" w14:paraId="000008E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lejupielādēt un augšupielādēt datus no USB.</w:t>
                  </w:r>
                </w:p>
              </w:tc>
            </w:tr>
            <w:tr>
              <w:tc>
                <w:tcPr/>
                <w:p w:rsidR="00000000" w:rsidDel="00000000" w:rsidP="00000000" w:rsidRDefault="00000000" w:rsidRPr="00000000" w14:paraId="000008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Brīdinājumi</w:t>
                  </w:r>
                </w:p>
                <w:p w:rsidR="00000000" w:rsidDel="00000000" w:rsidP="00000000" w:rsidRDefault="00000000" w:rsidRPr="00000000" w14:paraId="000008E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8E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ieprogrammēt brīdinājumus par:</w:t>
                  </w:r>
                </w:p>
                <w:p w:rsidR="00000000" w:rsidDel="00000000" w:rsidP="00000000" w:rsidRDefault="00000000" w:rsidRPr="00000000" w14:paraId="000008E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ņemšanu;</w:t>
                  </w:r>
                </w:p>
                <w:p w:rsidR="00000000" w:rsidDel="00000000" w:rsidP="00000000" w:rsidRDefault="00000000" w:rsidRPr="00000000" w14:paraId="000008E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Tehnisko apkopi;</w:t>
                  </w:r>
                </w:p>
                <w:p w:rsidR="00000000" w:rsidDel="00000000" w:rsidP="00000000" w:rsidRDefault="00000000" w:rsidRPr="00000000" w14:paraId="000008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Kalibrāciju.</w:t>
                  </w:r>
                </w:p>
              </w:tc>
            </w:tr>
          </w:tbl>
          <w:p w:rsidR="00000000" w:rsidDel="00000000" w:rsidP="00000000" w:rsidRDefault="00000000" w:rsidRPr="00000000" w14:paraId="000008E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Šļirces</w:t>
            </w:r>
          </w:p>
          <w:tbl>
            <w:tblPr>
              <w:tblStyle w:val="Table89"/>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870"/>
              <w:tblGridChange w:id="0">
                <w:tblGrid>
                  <w:gridCol w:w="2640"/>
                  <w:gridCol w:w="6870"/>
                </w:tblGrid>
              </w:tblGridChange>
            </w:tblGrid>
            <w:tr>
              <w:tc>
                <w:tcPr/>
                <w:p w:rsidR="00000000" w:rsidDel="00000000" w:rsidP="00000000" w:rsidRDefault="00000000" w:rsidRPr="00000000" w14:paraId="000008E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Apjoms</w:t>
                  </w:r>
                </w:p>
              </w:tc>
              <w:tc>
                <w:tcPr/>
                <w:p w:rsidR="00000000" w:rsidDel="00000000" w:rsidP="00000000" w:rsidRDefault="00000000" w:rsidRPr="00000000" w14:paraId="000008E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ml, bet nedrīkst pārsniegt 2,8 ml</w:t>
                  </w:r>
                </w:p>
              </w:tc>
            </w:tr>
            <w:tr>
              <w:tc>
                <w:tcPr/>
                <w:p w:rsidR="00000000" w:rsidDel="00000000" w:rsidP="00000000" w:rsidRDefault="00000000" w:rsidRPr="00000000" w14:paraId="000008E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Iesūkšanas/izsūkšanas ātrums </w:t>
                  </w:r>
                </w:p>
              </w:tc>
              <w:tc>
                <w:tcPr/>
                <w:p w:rsidR="00000000" w:rsidDel="00000000" w:rsidP="00000000" w:rsidRDefault="00000000" w:rsidRPr="00000000" w14:paraId="000008E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maināms robežās no ne vairāk kā 0,7ml/min līdz vismaz 23ml/min</w:t>
                  </w:r>
                </w:p>
              </w:tc>
            </w:tr>
          </w:tbl>
          <w:p w:rsidR="00000000" w:rsidDel="00000000" w:rsidP="00000000" w:rsidRDefault="00000000" w:rsidRPr="00000000" w14:paraId="000008E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Displejs</w:t>
            </w:r>
          </w:p>
          <w:tbl>
            <w:tblPr>
              <w:tblStyle w:val="Table90"/>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6810"/>
              <w:tblGridChange w:id="0">
                <w:tblGrid>
                  <w:gridCol w:w="2700"/>
                  <w:gridCol w:w="68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8F0">
                  <w:pPr>
                    <w:widowControl w:val="0"/>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Vispārējas prasības</w:t>
                  </w:r>
                </w:p>
              </w:tc>
              <w:tc>
                <w:tcPr>
                  <w:shd w:fill="auto" w:val="clear"/>
                  <w:tcMar>
                    <w:top w:w="100.0" w:type="dxa"/>
                    <w:left w:w="100.0" w:type="dxa"/>
                    <w:bottom w:w="100.0" w:type="dxa"/>
                    <w:right w:w="100.0" w:type="dxa"/>
                  </w:tcMar>
                </w:tcPr>
                <w:p w:rsidR="00000000" w:rsidDel="00000000" w:rsidP="00000000" w:rsidRDefault="00000000" w:rsidRPr="00000000" w14:paraId="000008F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Šļirces pozīcija.</w:t>
                  </w:r>
                </w:p>
                <w:p w:rsidR="00000000" w:rsidDel="00000000" w:rsidP="00000000" w:rsidRDefault="00000000" w:rsidRPr="00000000" w14:paraId="000008F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Moduļa un tā konfigurācijas statuss.</w:t>
                  </w:r>
                </w:p>
                <w:p w:rsidR="00000000" w:rsidDel="00000000" w:rsidP="00000000" w:rsidRDefault="00000000" w:rsidRPr="00000000" w14:paraId="000008F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uzturēšanas moduļa temperatūra.</w:t>
                  </w:r>
                </w:p>
                <w:p w:rsidR="00000000" w:rsidDel="00000000" w:rsidP="00000000" w:rsidRDefault="00000000" w:rsidRPr="00000000" w14:paraId="000008F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Homogenizācijas moduļa ātrums.</w:t>
                  </w:r>
                </w:p>
                <w:p w:rsidR="00000000" w:rsidDel="00000000" w:rsidP="00000000" w:rsidRDefault="00000000" w:rsidRPr="00000000" w14:paraId="000008F5">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Laiks un tilpums.</w:t>
                  </w:r>
                  <w:r w:rsidDel="00000000" w:rsidR="00000000" w:rsidRPr="00000000">
                    <w:rPr>
                      <w:rtl w:val="0"/>
                    </w:rPr>
                  </w:r>
                </w:p>
              </w:tc>
            </w:tr>
          </w:tbl>
          <w:p w:rsidR="00000000" w:rsidDel="00000000" w:rsidP="00000000" w:rsidRDefault="00000000" w:rsidRPr="00000000" w14:paraId="000008F6">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8F8">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Automātiskā paraugu padeves un ievadīšanas modulis </w:t>
            </w:r>
          </w:p>
          <w:p w:rsidR="00000000" w:rsidDel="00000000" w:rsidP="00000000" w:rsidRDefault="00000000" w:rsidRPr="00000000" w14:paraId="000008F9">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8FA">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rPr>
          <w:trHeight w:val="220" w:hRule="atLeast"/>
        </w:trPr>
        <w:tc>
          <w:tcPr>
            <w:shd w:fill="cfe2f3" w:val="clear"/>
          </w:tcPr>
          <w:p w:rsidR="00000000" w:rsidDel="00000000" w:rsidP="00000000" w:rsidRDefault="00000000" w:rsidRPr="00000000" w14:paraId="000008FB">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cfe2f3" w:val="clear"/>
          </w:tcPr>
          <w:p w:rsidR="00000000" w:rsidDel="00000000" w:rsidP="00000000" w:rsidRDefault="00000000" w:rsidRPr="00000000" w14:paraId="000008F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Frakciju savācējmodulis</w:t>
            </w:r>
          </w:p>
        </w:tc>
        <w:tc>
          <w:tcPr>
            <w:shd w:fill="cfe2f3" w:val="clear"/>
          </w:tcPr>
          <w:p w:rsidR="00000000" w:rsidDel="00000000" w:rsidP="00000000" w:rsidRDefault="00000000" w:rsidRPr="00000000" w14:paraId="000008FE">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p w:rsidR="00000000" w:rsidDel="00000000" w:rsidP="00000000" w:rsidRDefault="00000000" w:rsidRPr="00000000" w14:paraId="000008FF">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9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Komplektācijā</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901">
            <w:pPr>
              <w:numPr>
                <w:ilvl w:val="0"/>
                <w:numId w:val="44"/>
              </w:numPr>
              <w:spacing w:after="0" w:line="240" w:lineRule="auto"/>
              <w:ind w:left="324" w:hanging="144"/>
              <w:contextualSpacing w:val="0"/>
              <w:jc w:val="left"/>
              <w:rPr/>
            </w:pPr>
            <w:r w:rsidDel="00000000" w:rsidR="00000000" w:rsidRPr="00000000">
              <w:rPr>
                <w:rFonts w:ascii="Times New Roman" w:cs="Times New Roman" w:eastAsia="Times New Roman" w:hAnsi="Times New Roman"/>
                <w:rtl w:val="0"/>
              </w:rPr>
              <w:t xml:space="preserve">Paraugu stobriņi – vismaz 200 gab.;</w:t>
            </w:r>
          </w:p>
          <w:p w:rsidR="00000000" w:rsidDel="00000000" w:rsidP="00000000" w:rsidRDefault="00000000" w:rsidRPr="00000000" w14:paraId="00000902">
            <w:pPr>
              <w:numPr>
                <w:ilvl w:val="0"/>
                <w:numId w:val="44"/>
              </w:numPr>
              <w:spacing w:after="0" w:line="240" w:lineRule="auto"/>
              <w:ind w:left="324" w:hanging="144"/>
              <w:contextualSpacing w:val="0"/>
              <w:jc w:val="left"/>
              <w:rPr/>
            </w:pPr>
            <w:r w:rsidDel="00000000" w:rsidR="00000000" w:rsidRPr="00000000">
              <w:rPr>
                <w:rFonts w:ascii="Times New Roman" w:cs="Times New Roman" w:eastAsia="Times New Roman" w:hAnsi="Times New Roman"/>
                <w:rtl w:val="0"/>
              </w:rPr>
              <w:t xml:space="preserve">Vāciņi ar iegriezto septu – vismaz 200 gab.;</w:t>
            </w:r>
          </w:p>
          <w:p w:rsidR="00000000" w:rsidDel="00000000" w:rsidP="00000000" w:rsidRDefault="00000000" w:rsidRPr="00000000" w14:paraId="00000903">
            <w:pPr>
              <w:numPr>
                <w:ilvl w:val="0"/>
                <w:numId w:val="44"/>
              </w:numPr>
              <w:spacing w:after="0" w:line="240" w:lineRule="auto"/>
              <w:ind w:left="323" w:hanging="142"/>
              <w:contextualSpacing w:val="0"/>
              <w:jc w:val="left"/>
              <w:rPr/>
            </w:pPr>
            <w:r w:rsidDel="00000000" w:rsidR="00000000" w:rsidRPr="00000000">
              <w:rPr>
                <w:rFonts w:ascii="Times New Roman" w:cs="Times New Roman" w:eastAsia="Times New Roman" w:hAnsi="Times New Roman"/>
                <w:rtl w:val="0"/>
              </w:rPr>
              <w:t xml:space="preserve">Paraugu stobriņu izmēriem un sistēmas ietilpībai atbilstošs statīvs – vismaz 1 komplekts.</w:t>
            </w:r>
          </w:p>
        </w:tc>
        <w:tc>
          <w:tcPr/>
          <w:p w:rsidR="00000000" w:rsidDel="00000000" w:rsidP="00000000" w:rsidRDefault="00000000" w:rsidRPr="00000000" w14:paraId="00000905">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Frakciju savācējmodulis:</w:t>
            </w:r>
          </w:p>
          <w:p w:rsidR="00000000" w:rsidDel="00000000" w:rsidP="00000000" w:rsidRDefault="00000000" w:rsidRPr="00000000" w14:paraId="00000906">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907">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Modelis: ________________</w:t>
            </w:r>
          </w:p>
        </w:tc>
      </w:tr>
      <w:tr>
        <w:trPr>
          <w:trHeight w:val="220" w:hRule="atLeast"/>
        </w:trPr>
        <w:tc>
          <w:tcPr/>
          <w:p w:rsidR="00000000" w:rsidDel="00000000" w:rsidP="00000000" w:rsidRDefault="00000000" w:rsidRPr="00000000" w14:paraId="00000908">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90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bl>
            <w:tblPr>
              <w:tblStyle w:val="Table91"/>
              <w:tblW w:w="95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6880"/>
              <w:tblGridChange w:id="0">
                <w:tblGrid>
                  <w:gridCol w:w="2670"/>
                  <w:gridCol w:w="6880"/>
                </w:tblGrid>
              </w:tblGridChange>
            </w:tblGrid>
            <w:tr>
              <w:tc>
                <w:tcPr/>
                <w:p w:rsidR="00000000" w:rsidDel="00000000" w:rsidP="00000000" w:rsidRDefault="00000000" w:rsidRPr="00000000" w14:paraId="0000090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Ietilpība</w:t>
                  </w:r>
                </w:p>
              </w:tc>
              <w:tc>
                <w:tcPr/>
                <w:p w:rsidR="00000000" w:rsidDel="00000000" w:rsidP="00000000" w:rsidRDefault="00000000" w:rsidRPr="00000000" w14:paraId="0000090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168 paraugu stobriņi vienā paraugu statīvā.</w:t>
                  </w:r>
                </w:p>
              </w:tc>
            </w:tr>
            <w:tr>
              <w:tc>
                <w:tcPr/>
                <w:p w:rsidR="00000000" w:rsidDel="00000000" w:rsidP="00000000" w:rsidRDefault="00000000" w:rsidRPr="00000000" w14:paraId="0000090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Saderība</w:t>
                  </w:r>
                </w:p>
              </w:tc>
              <w:tc>
                <w:tcPr/>
                <w:p w:rsidR="00000000" w:rsidDel="00000000" w:rsidP="00000000" w:rsidRDefault="00000000" w:rsidRPr="00000000" w14:paraId="0000090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Saderīgs ar sekojošiem paraugu stobriņiem (AxØ): vismaz 30x10mm;</w:t>
                  </w:r>
                </w:p>
                <w:p w:rsidR="00000000" w:rsidDel="00000000" w:rsidP="00000000" w:rsidRDefault="00000000" w:rsidRPr="00000000" w14:paraId="0000090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Nemanāmi integrēts automātiskajā paraugu padeves un ievadīšanas modulī.</w:t>
                  </w:r>
                </w:p>
              </w:tc>
            </w:tr>
            <w:tr>
              <w:tc>
                <w:tcPr/>
                <w:p w:rsidR="00000000" w:rsidDel="00000000" w:rsidP="00000000" w:rsidRDefault="00000000" w:rsidRPr="00000000" w14:paraId="0000090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Savākšanas tilpums</w:t>
                  </w:r>
                </w:p>
              </w:tc>
              <w:tc>
                <w:tcPr/>
                <w:p w:rsidR="00000000" w:rsidDel="00000000" w:rsidP="00000000" w:rsidRDefault="00000000" w:rsidRPr="00000000" w14:paraId="0000091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1,5 ml</w:t>
                  </w:r>
                </w:p>
              </w:tc>
            </w:tr>
            <w:tr>
              <w:tc>
                <w:tcPr/>
                <w:p w:rsidR="00000000" w:rsidDel="00000000" w:rsidP="00000000" w:rsidRDefault="00000000" w:rsidRPr="00000000" w14:paraId="0000091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Savākšanas virziens</w:t>
                  </w:r>
                </w:p>
              </w:tc>
              <w:tc>
                <w:tcPr/>
                <w:p w:rsidR="00000000" w:rsidDel="00000000" w:rsidP="00000000" w:rsidRDefault="00000000" w:rsidRPr="00000000" w14:paraId="0000091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XY ass virzienā</w:t>
                  </w:r>
                </w:p>
              </w:tc>
            </w:tr>
            <w:tr>
              <w:tc>
                <w:tcPr/>
                <w:p w:rsidR="00000000" w:rsidDel="00000000" w:rsidP="00000000" w:rsidRDefault="00000000" w:rsidRPr="00000000" w14:paraId="0000091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Autoidentifikācija</w:t>
                  </w:r>
                </w:p>
              </w:tc>
              <w:tc>
                <w:tcPr/>
                <w:p w:rsidR="00000000" w:rsidDel="00000000" w:rsidP="00000000" w:rsidRDefault="00000000" w:rsidRPr="00000000" w14:paraId="0000091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Automātiski identificē paraugu statīvu</w:t>
                  </w:r>
                </w:p>
              </w:tc>
            </w:tr>
            <w:tr>
              <w:tc>
                <w:tcPr/>
                <w:p w:rsidR="00000000" w:rsidDel="00000000" w:rsidP="00000000" w:rsidRDefault="00000000" w:rsidRPr="00000000" w14:paraId="0000091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p w:rsidR="00000000" w:rsidDel="00000000" w:rsidP="00000000" w:rsidRDefault="00000000" w:rsidRPr="00000000" w14:paraId="0000091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15 kg.</w:t>
                  </w:r>
                </w:p>
              </w:tc>
            </w:tr>
            <w:tr>
              <w:tc>
                <w:tcPr/>
                <w:p w:rsidR="00000000" w:rsidDel="00000000" w:rsidP="00000000" w:rsidRDefault="00000000" w:rsidRPr="00000000" w14:paraId="0000091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Pieslēgums elektrībai</w:t>
                  </w:r>
                </w:p>
              </w:tc>
              <w:tc>
                <w:tcPr/>
                <w:p w:rsidR="00000000" w:rsidDel="00000000" w:rsidP="00000000" w:rsidRDefault="00000000" w:rsidRPr="00000000" w14:paraId="0000091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220 V, 50/60 Hz, 1,5 A</w:t>
                  </w:r>
                </w:p>
              </w:tc>
            </w:tr>
          </w:tbl>
          <w:p w:rsidR="00000000" w:rsidDel="00000000" w:rsidP="00000000" w:rsidRDefault="00000000" w:rsidRPr="00000000" w14:paraId="0000091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91B">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shd w:fill="cfe2f3" w:val="clear"/>
          </w:tcPr>
          <w:p w:rsidR="00000000" w:rsidDel="00000000" w:rsidP="00000000" w:rsidRDefault="00000000" w:rsidRPr="00000000" w14:paraId="0000091C">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cfe2f3" w:val="clear"/>
          </w:tcPr>
          <w:p w:rsidR="00000000" w:rsidDel="00000000" w:rsidP="00000000" w:rsidRDefault="00000000" w:rsidRPr="00000000" w14:paraId="0000091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Vertikālā difūzijas šūna</w:t>
            </w:r>
          </w:p>
        </w:tc>
        <w:tc>
          <w:tcPr>
            <w:shd w:fill="cfe2f3" w:val="clear"/>
          </w:tcPr>
          <w:p w:rsidR="00000000" w:rsidDel="00000000" w:rsidP="00000000" w:rsidRDefault="00000000" w:rsidRPr="00000000" w14:paraId="0000091F">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p w:rsidR="00000000" w:rsidDel="00000000" w:rsidP="00000000" w:rsidRDefault="00000000" w:rsidRPr="00000000" w14:paraId="0000092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921">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 ietilpst: </w:t>
            </w:r>
          </w:p>
          <w:p w:rsidR="00000000" w:rsidDel="00000000" w:rsidP="00000000" w:rsidRDefault="00000000" w:rsidRPr="00000000" w14:paraId="0000092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Jāsastāv vismaz no</w:t>
            </w:r>
          </w:p>
          <w:p w:rsidR="00000000" w:rsidDel="00000000" w:rsidP="00000000" w:rsidRDefault="00000000" w:rsidRPr="00000000" w14:paraId="00000923">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dozēšanas plates;</w:t>
            </w:r>
          </w:p>
          <w:p w:rsidR="00000000" w:rsidDel="00000000" w:rsidP="00000000" w:rsidRDefault="00000000" w:rsidRPr="00000000" w14:paraId="00000924">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skavas;</w:t>
            </w:r>
          </w:p>
          <w:p w:rsidR="00000000" w:rsidDel="00000000" w:rsidP="00000000" w:rsidRDefault="00000000" w:rsidRPr="00000000" w14:paraId="00000925">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šūnas gredzena;</w:t>
            </w:r>
          </w:p>
          <w:p w:rsidR="00000000" w:rsidDel="00000000" w:rsidP="00000000" w:rsidRDefault="00000000" w:rsidRPr="00000000" w14:paraId="00000926">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stikla diska;</w:t>
            </w:r>
          </w:p>
          <w:p w:rsidR="00000000" w:rsidDel="00000000" w:rsidP="00000000" w:rsidRDefault="00000000" w:rsidRPr="00000000" w14:paraId="00000927">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paraugu izlīdzināšanas lāpstiņas;</w:t>
            </w:r>
          </w:p>
          <w:p w:rsidR="00000000" w:rsidDel="00000000" w:rsidP="00000000" w:rsidRDefault="00000000" w:rsidRPr="00000000" w14:paraId="00000928">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membrānas;</w:t>
            </w:r>
          </w:p>
          <w:p w:rsidR="00000000" w:rsidDel="00000000" w:rsidP="00000000" w:rsidRDefault="00000000" w:rsidRPr="00000000" w14:paraId="00000929">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receptora kameras;</w:t>
            </w:r>
          </w:p>
          <w:p w:rsidR="00000000" w:rsidDel="00000000" w:rsidP="00000000" w:rsidRDefault="00000000" w:rsidRPr="00000000" w14:paraId="0000092A">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cirkulācijas kanāliem;</w:t>
            </w:r>
          </w:p>
          <w:p w:rsidR="00000000" w:rsidDel="00000000" w:rsidP="00000000" w:rsidRDefault="00000000" w:rsidRPr="00000000" w14:paraId="0000092B">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paraugu ievadīšanas kanāla;</w:t>
            </w:r>
          </w:p>
          <w:p w:rsidR="00000000" w:rsidDel="00000000" w:rsidP="00000000" w:rsidRDefault="00000000" w:rsidRPr="00000000" w14:paraId="0000092C">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barojošās vides ievadīšanas kanāla;</w:t>
            </w:r>
          </w:p>
          <w:p w:rsidR="00000000" w:rsidDel="00000000" w:rsidP="00000000" w:rsidRDefault="00000000" w:rsidRPr="00000000" w14:paraId="0000092D">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ūdens apvalka;</w:t>
            </w:r>
          </w:p>
          <w:p w:rsidR="00000000" w:rsidDel="00000000" w:rsidP="00000000" w:rsidRDefault="00000000" w:rsidRPr="00000000" w14:paraId="0000092E">
            <w:pPr>
              <w:numPr>
                <w:ilvl w:val="0"/>
                <w:numId w:val="44"/>
              </w:numPr>
              <w:spacing w:after="0" w:line="240" w:lineRule="auto"/>
              <w:ind w:left="463" w:hanging="283"/>
              <w:contextualSpacing w:val="0"/>
              <w:jc w:val="left"/>
              <w:rPr/>
            </w:pPr>
            <w:r w:rsidDel="00000000" w:rsidR="00000000" w:rsidRPr="00000000">
              <w:rPr>
                <w:rFonts w:ascii="Times New Roman" w:cs="Times New Roman" w:eastAsia="Times New Roman" w:hAnsi="Times New Roman"/>
                <w:rtl w:val="0"/>
              </w:rPr>
              <w:t xml:space="preserve">vītnes maisītāja ar magnētisko mikseri.</w:t>
            </w:r>
          </w:p>
        </w:tc>
        <w:tc>
          <w:tcPr/>
          <w:p w:rsidR="00000000" w:rsidDel="00000000" w:rsidP="00000000" w:rsidRDefault="00000000" w:rsidRPr="00000000" w14:paraId="00000930">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Vertikālā difūzijas šūna </w:t>
            </w:r>
          </w:p>
          <w:p w:rsidR="00000000" w:rsidDel="00000000" w:rsidP="00000000" w:rsidRDefault="00000000" w:rsidRPr="00000000" w14:paraId="00000931">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93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rPr>
          <w:trHeight w:val="220" w:hRule="atLeast"/>
        </w:trPr>
        <w:tc>
          <w:tcPr/>
          <w:p w:rsidR="00000000" w:rsidDel="00000000" w:rsidP="00000000" w:rsidRDefault="00000000" w:rsidRPr="00000000" w14:paraId="00000933">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934">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bl>
            <w:tblPr>
              <w:tblStyle w:val="Table94"/>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600"/>
              <w:tblGridChange w:id="0">
                <w:tblGrid>
                  <w:gridCol w:w="2910"/>
                  <w:gridCol w:w="6600"/>
                </w:tblGrid>
              </w:tblGridChange>
            </w:tblGrid>
            <w:tr>
              <w:tc>
                <w:tcPr/>
                <w:p w:rsidR="00000000" w:rsidDel="00000000" w:rsidP="00000000" w:rsidRDefault="00000000" w:rsidRPr="00000000" w14:paraId="0000093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Nomināltilpums</w:t>
                  </w:r>
                </w:p>
              </w:tc>
              <w:tc>
                <w:tcPr>
                  <w:shd w:fill="auto" w:val="clear"/>
                  <w:tcMar>
                    <w:top w:w="100.0" w:type="dxa"/>
                    <w:left w:w="100.0" w:type="dxa"/>
                    <w:bottom w:w="100.0" w:type="dxa"/>
                    <w:right w:w="100.0" w:type="dxa"/>
                  </w:tcMar>
                </w:tcPr>
                <w:p w:rsidR="00000000" w:rsidDel="00000000" w:rsidP="00000000" w:rsidRDefault="00000000" w:rsidRPr="00000000" w14:paraId="00000936">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Vismaz 7ml, bet ne lielāks kā 11ml.</w:t>
                  </w:r>
                  <w:r w:rsidDel="00000000" w:rsidR="00000000" w:rsidRPr="00000000">
                    <w:rPr>
                      <w:rtl w:val="0"/>
                    </w:rPr>
                  </w:r>
                </w:p>
              </w:tc>
            </w:tr>
            <w:tr>
              <w:tc>
                <w:tcPr/>
                <w:p w:rsidR="00000000" w:rsidDel="00000000" w:rsidP="00000000" w:rsidRDefault="00000000" w:rsidRPr="00000000" w14:paraId="0000093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shd w:fill="auto" w:val="clear"/>
                  <w:tcMar>
                    <w:top w:w="100.0" w:type="dxa"/>
                    <w:left w:w="100.0" w:type="dxa"/>
                    <w:bottom w:w="100.0" w:type="dxa"/>
                    <w:right w:w="100.0" w:type="dxa"/>
                  </w:tcMar>
                </w:tcPr>
                <w:p w:rsidR="00000000" w:rsidDel="00000000" w:rsidP="00000000" w:rsidRDefault="00000000" w:rsidRPr="00000000" w14:paraId="00000938">
                  <w:pPr>
                    <w:spacing w:after="0" w:line="240" w:lineRule="auto"/>
                    <w:contextualSpacing w:val="0"/>
                    <w:jc w:val="left"/>
                    <w:rPr>
                      <w:rFonts w:ascii="Times New Roman" w:cs="Times New Roman" w:eastAsia="Times New Roman" w:hAnsi="Times New Roman"/>
                    </w:rPr>
                  </w:pPr>
                  <w:r w:rsidDel="00000000" w:rsidR="00000000" w:rsidRPr="00000000">
                    <w:rPr>
                      <w:rtl w:val="0"/>
                    </w:rPr>
                  </w:r>
                </w:p>
                <w:tbl>
                  <w:tblPr>
                    <w:tblStyle w:val="Table92"/>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6"/>
                    <w:gridCol w:w="2157"/>
                    <w:tblGridChange w:id="0">
                      <w:tblGrid>
                        <w:gridCol w:w="2156"/>
                        <w:gridCol w:w="2157"/>
                      </w:tblGrid>
                    </w:tblGridChange>
                  </w:tblGrid>
                  <w:tr>
                    <w:tc>
                      <w:tcPr/>
                      <w:p w:rsidR="00000000" w:rsidDel="00000000" w:rsidP="00000000" w:rsidRDefault="00000000" w:rsidRPr="00000000" w14:paraId="0000093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Kopējais diametrs: </w:t>
                        </w:r>
                      </w:p>
                    </w:tc>
                    <w:tc>
                      <w:tcPr/>
                      <w:p w:rsidR="00000000" w:rsidDel="00000000" w:rsidP="00000000" w:rsidRDefault="00000000" w:rsidRPr="00000000" w14:paraId="0000093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40mm.</w:t>
                        </w:r>
                      </w:p>
                    </w:tc>
                  </w:tr>
                  <w:tr>
                    <w:tc>
                      <w:tcPr/>
                      <w:p w:rsidR="00000000" w:rsidDel="00000000" w:rsidP="00000000" w:rsidRDefault="00000000" w:rsidRPr="00000000" w14:paraId="0000093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Augstums:</w:t>
                        </w:r>
                      </w:p>
                    </w:tc>
                    <w:tc>
                      <w:tcPr/>
                      <w:p w:rsidR="00000000" w:rsidDel="00000000" w:rsidP="00000000" w:rsidRDefault="00000000" w:rsidRPr="00000000" w14:paraId="0000093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65mm</w:t>
                        </w:r>
                      </w:p>
                    </w:tc>
                  </w:tr>
                </w:tbl>
                <w:p w:rsidR="00000000" w:rsidDel="00000000" w:rsidP="00000000" w:rsidRDefault="00000000" w:rsidRPr="00000000" w14:paraId="0000093D">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93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shd w:fill="auto" w:val="clear"/>
                  <w:tcMar>
                    <w:top w:w="100.0" w:type="dxa"/>
                    <w:left w:w="100.0" w:type="dxa"/>
                    <w:bottom w:w="100.0" w:type="dxa"/>
                    <w:right w:w="100.0" w:type="dxa"/>
                  </w:tcMar>
                </w:tcPr>
                <w:p w:rsidR="00000000" w:rsidDel="00000000" w:rsidP="00000000" w:rsidRDefault="00000000" w:rsidRPr="00000000" w14:paraId="0000093F">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Borosilikāta stikls</w:t>
                  </w:r>
                  <w:r w:rsidDel="00000000" w:rsidR="00000000" w:rsidRPr="00000000">
                    <w:rPr>
                      <w:rtl w:val="0"/>
                    </w:rPr>
                  </w:r>
                </w:p>
              </w:tc>
            </w:tr>
            <w:tr>
              <w:tc>
                <w:tcPr/>
                <w:p w:rsidR="00000000" w:rsidDel="00000000" w:rsidP="00000000" w:rsidRDefault="00000000" w:rsidRPr="00000000" w14:paraId="0000094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Saderība</w:t>
                  </w:r>
                </w:p>
              </w:tc>
              <w:tc>
                <w:tcPr>
                  <w:shd w:fill="auto" w:val="clear"/>
                  <w:tcMar>
                    <w:top w:w="100.0" w:type="dxa"/>
                    <w:left w:w="100.0" w:type="dxa"/>
                    <w:bottom w:w="100.0" w:type="dxa"/>
                    <w:right w:w="100.0" w:type="dxa"/>
                  </w:tcMar>
                </w:tcPr>
                <w:p w:rsidR="00000000" w:rsidDel="00000000" w:rsidP="00000000" w:rsidRDefault="00000000" w:rsidRPr="00000000" w14:paraId="00000941">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Ar sintētiskajām, līķa ādas, dzīvnieka ādas u.c. membrānām.</w:t>
                  </w:r>
                  <w:r w:rsidDel="00000000" w:rsidR="00000000" w:rsidRPr="00000000">
                    <w:rPr>
                      <w:rtl w:val="0"/>
                    </w:rPr>
                  </w:r>
                </w:p>
              </w:tc>
            </w:tr>
            <w:tr>
              <w:tc>
                <w:tcPr/>
                <w:p w:rsidR="00000000" w:rsidDel="00000000" w:rsidP="00000000" w:rsidRDefault="00000000" w:rsidRPr="00000000" w14:paraId="0000094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Drošība</w:t>
                  </w:r>
                </w:p>
              </w:tc>
              <w:tc>
                <w:tcPr>
                  <w:shd w:fill="auto" w:val="clear"/>
                  <w:tcMar>
                    <w:top w:w="100.0" w:type="dxa"/>
                    <w:left w:w="100.0" w:type="dxa"/>
                    <w:bottom w:w="100.0" w:type="dxa"/>
                    <w:right w:w="100.0" w:type="dxa"/>
                  </w:tcMar>
                </w:tcPr>
                <w:p w:rsidR="00000000" w:rsidDel="00000000" w:rsidP="00000000" w:rsidRDefault="00000000" w:rsidRPr="00000000" w14:paraId="0000094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Iebūvēta paraugu pasargāšanas funkcija no apgrieztās difūzijas.</w:t>
                  </w:r>
                </w:p>
                <w:p w:rsidR="00000000" w:rsidDel="00000000" w:rsidP="00000000" w:rsidRDefault="00000000" w:rsidRPr="00000000" w14:paraId="0000094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Aprīkota ar gaisa burbuļu novadīšanas ierīci.</w:t>
                  </w:r>
                </w:p>
                <w:p w:rsidR="00000000" w:rsidDel="00000000" w:rsidP="00000000" w:rsidRDefault="00000000" w:rsidRPr="00000000" w14:paraId="0000094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Marķēta ar individuālajiem sērijas numuriem.</w:t>
                  </w:r>
                </w:p>
              </w:tc>
            </w:tr>
            <w:tr>
              <w:tc>
                <w:tcPr/>
                <w:p w:rsidR="00000000" w:rsidDel="00000000" w:rsidP="00000000" w:rsidRDefault="00000000" w:rsidRPr="00000000" w14:paraId="0000094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Membrānas (jābūt komplektā)</w:t>
                  </w:r>
                </w:p>
              </w:tc>
              <w:tc>
                <w:tcPr>
                  <w:shd w:fill="auto" w:val="clear"/>
                  <w:tcMar>
                    <w:top w:w="100.0" w:type="dxa"/>
                    <w:left w:w="100.0" w:type="dxa"/>
                    <w:bottom w:w="100.0" w:type="dxa"/>
                    <w:right w:w="100.0" w:type="dxa"/>
                  </w:tcMar>
                </w:tcPr>
                <w:p w:rsidR="00000000" w:rsidDel="00000000" w:rsidP="00000000" w:rsidRDefault="00000000" w:rsidRPr="00000000" w14:paraId="00000947">
                  <w:pPr>
                    <w:spacing w:after="0" w:line="240" w:lineRule="auto"/>
                    <w:contextualSpacing w:val="0"/>
                    <w:jc w:val="left"/>
                    <w:rPr>
                      <w:rFonts w:ascii="Times New Roman" w:cs="Times New Roman" w:eastAsia="Times New Roman" w:hAnsi="Times New Roman"/>
                    </w:rPr>
                  </w:pPr>
                  <w:r w:rsidDel="00000000" w:rsidR="00000000" w:rsidRPr="00000000">
                    <w:rPr>
                      <w:rtl w:val="0"/>
                    </w:rPr>
                  </w:r>
                </w:p>
                <w:tbl>
                  <w:tblPr>
                    <w:tblStyle w:val="Table93"/>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6"/>
                    <w:gridCol w:w="2157"/>
                    <w:tblGridChange w:id="0">
                      <w:tblGrid>
                        <w:gridCol w:w="2156"/>
                        <w:gridCol w:w="2157"/>
                      </w:tblGrid>
                    </w:tblGridChange>
                  </w:tblGrid>
                  <w:tr>
                    <w:tc>
                      <w:tcPr/>
                      <w:p w:rsidR="00000000" w:rsidDel="00000000" w:rsidP="00000000" w:rsidRDefault="00000000" w:rsidRPr="00000000" w14:paraId="0000094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Diametrs</w:t>
                        </w:r>
                      </w:p>
                    </w:tc>
                    <w:tc>
                      <w:tcPr/>
                      <w:p w:rsidR="00000000" w:rsidDel="00000000" w:rsidP="00000000" w:rsidRDefault="00000000" w:rsidRPr="00000000" w14:paraId="0000094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25mm</w:t>
                        </w:r>
                      </w:p>
                    </w:tc>
                  </w:tr>
                  <w:tr>
                    <w:tc>
                      <w:tcPr/>
                      <w:p w:rsidR="00000000" w:rsidDel="00000000" w:rsidP="00000000" w:rsidRDefault="00000000" w:rsidRPr="00000000" w14:paraId="0000094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Poru lielums</w:t>
                        </w:r>
                      </w:p>
                    </w:tc>
                    <w:tc>
                      <w:tcPr/>
                      <w:p w:rsidR="00000000" w:rsidDel="00000000" w:rsidP="00000000" w:rsidRDefault="00000000" w:rsidRPr="00000000" w14:paraId="0000094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0,45µm</w:t>
                        </w:r>
                      </w:p>
                    </w:tc>
                  </w:tr>
                  <w:tr>
                    <w:tc>
                      <w:tcPr/>
                      <w:p w:rsidR="00000000" w:rsidDel="00000000" w:rsidP="00000000" w:rsidRDefault="00000000" w:rsidRPr="00000000" w14:paraId="0000094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Daudzums</w:t>
                        </w:r>
                      </w:p>
                    </w:tc>
                    <w:tc>
                      <w:tcPr/>
                      <w:p w:rsidR="00000000" w:rsidDel="00000000" w:rsidP="00000000" w:rsidRDefault="00000000" w:rsidRPr="00000000" w14:paraId="0000094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100 gab</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r>
                </w:tbl>
                <w:p w:rsidR="00000000" w:rsidDel="00000000" w:rsidP="00000000" w:rsidRDefault="00000000" w:rsidRPr="00000000" w14:paraId="0000094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94F">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14:paraId="00000951">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shd w:fill="cfe2f3" w:val="clear"/>
          </w:tcPr>
          <w:p w:rsidR="00000000" w:rsidDel="00000000" w:rsidP="00000000" w:rsidRDefault="00000000" w:rsidRPr="00000000" w14:paraId="00000952">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cfe2f3" w:val="clear"/>
          </w:tcPr>
          <w:p w:rsidR="00000000" w:rsidDel="00000000" w:rsidP="00000000" w:rsidRDefault="00000000" w:rsidRPr="00000000" w14:paraId="00000953">
            <w:pPr>
              <w:spacing w:after="120" w:before="120" w:line="240" w:lineRule="auto"/>
              <w:contextualSpacing w:val="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Homogenizācijas modulis </w:t>
            </w:r>
            <w:r w:rsidDel="00000000" w:rsidR="00000000" w:rsidRPr="00000000">
              <w:rPr>
                <w:rtl w:val="0"/>
              </w:rPr>
            </w:r>
          </w:p>
        </w:tc>
        <w:tc>
          <w:tcPr>
            <w:shd w:fill="cfe2f3" w:val="clear"/>
          </w:tcPr>
          <w:p w:rsidR="00000000" w:rsidDel="00000000" w:rsidP="00000000" w:rsidRDefault="00000000" w:rsidRPr="00000000" w14:paraId="0000095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p w:rsidR="00000000" w:rsidDel="00000000" w:rsidP="00000000" w:rsidRDefault="00000000" w:rsidRPr="00000000" w14:paraId="0000095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957">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bl>
            <w:tblPr>
              <w:tblStyle w:val="Table95"/>
              <w:tblW w:w="954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712"/>
              <w:tblGridChange w:id="0">
                <w:tblGrid>
                  <w:gridCol w:w="2835"/>
                  <w:gridCol w:w="6712"/>
                </w:tblGrid>
              </w:tblGridChange>
            </w:tblGrid>
            <w:tr>
              <w:tc>
                <w:tcPr/>
                <w:p w:rsidR="00000000" w:rsidDel="00000000" w:rsidP="00000000" w:rsidRDefault="00000000" w:rsidRPr="00000000" w14:paraId="0000095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Saderība </w:t>
                  </w:r>
                </w:p>
              </w:tc>
              <w:tc>
                <w:tcPr/>
                <w:p w:rsidR="00000000" w:rsidDel="00000000" w:rsidP="00000000" w:rsidRDefault="00000000" w:rsidRPr="00000000" w14:paraId="0000095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sistēmas vadības programmatūru.</w:t>
                  </w:r>
                </w:p>
              </w:tc>
            </w:tr>
            <w:tr>
              <w:tc>
                <w:tcPr/>
                <w:p w:rsidR="00000000" w:rsidDel="00000000" w:rsidP="00000000" w:rsidRDefault="00000000" w:rsidRPr="00000000" w14:paraId="0000095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w:t>
                  </w:r>
                </w:p>
              </w:tc>
              <w:tc>
                <w:tcPr/>
                <w:p w:rsidR="00000000" w:rsidDel="00000000" w:rsidP="00000000" w:rsidRDefault="00000000" w:rsidRPr="00000000" w14:paraId="0000095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Iespējai vadīt difūzijas šūnu maisīšanas ātrumu no sistēmas displeja.</w:t>
                  </w:r>
                </w:p>
              </w:tc>
            </w:tr>
            <w:tr>
              <w:tc>
                <w:tcPr/>
                <w:p w:rsidR="00000000" w:rsidDel="00000000" w:rsidP="00000000" w:rsidRDefault="00000000" w:rsidRPr="00000000" w14:paraId="0000095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Komplektācija</w:t>
                  </w:r>
                </w:p>
              </w:tc>
              <w:tc>
                <w:tcPr/>
                <w:p w:rsidR="00000000" w:rsidDel="00000000" w:rsidP="00000000" w:rsidRDefault="00000000" w:rsidRPr="00000000" w14:paraId="0000095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Aprīkots ar statīvu ar vismaz 6 vertikālu difūzijas šūnu ietilpību un kontroles bloku.</w:t>
                  </w:r>
                </w:p>
              </w:tc>
            </w:tr>
            <w:tr>
              <w:tc>
                <w:tcPr/>
                <w:p w:rsidR="00000000" w:rsidDel="00000000" w:rsidP="00000000" w:rsidRDefault="00000000" w:rsidRPr="00000000" w14:paraId="0000095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Statīvs</w:t>
                  </w:r>
                </w:p>
              </w:tc>
              <w:tc>
                <w:tcPr/>
                <w:p w:rsidR="00000000" w:rsidDel="00000000" w:rsidP="00000000" w:rsidRDefault="00000000" w:rsidRPr="00000000" w14:paraId="0000095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Izgatavots no nerūsējošā tērauda.</w:t>
                  </w:r>
                </w:p>
              </w:tc>
            </w:tr>
            <w:tr>
              <w:tc>
                <w:tcPr/>
                <w:p w:rsidR="00000000" w:rsidDel="00000000" w:rsidP="00000000" w:rsidRDefault="00000000" w:rsidRPr="00000000" w14:paraId="0000096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p w:rsidR="00000000" w:rsidDel="00000000" w:rsidP="00000000" w:rsidRDefault="00000000" w:rsidRPr="00000000" w14:paraId="0000096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13,5 kg</w:t>
                  </w:r>
                </w:p>
              </w:tc>
            </w:tr>
            <w:tr>
              <w:tc>
                <w:tcPr/>
                <w:p w:rsidR="00000000" w:rsidDel="00000000" w:rsidP="00000000" w:rsidRDefault="00000000" w:rsidRPr="00000000" w14:paraId="0000096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 (Pl x A x G)</w:t>
                  </w:r>
                </w:p>
              </w:tc>
              <w:tc>
                <w:tcPr/>
                <w:p w:rsidR="00000000" w:rsidDel="00000000" w:rsidP="00000000" w:rsidRDefault="00000000" w:rsidRPr="00000000" w14:paraId="0000096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lielāki kā 27 x 23 x 62 cm</w:t>
                  </w:r>
                </w:p>
              </w:tc>
            </w:tr>
            <w:tr>
              <w:tc>
                <w:tcPr/>
                <w:p w:rsidR="00000000" w:rsidDel="00000000" w:rsidP="00000000" w:rsidRDefault="00000000" w:rsidRPr="00000000" w14:paraId="0000096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Pieslēgums elektrībai</w:t>
                  </w:r>
                </w:p>
              </w:tc>
              <w:tc>
                <w:tcPr/>
                <w:p w:rsidR="00000000" w:rsidDel="00000000" w:rsidP="00000000" w:rsidRDefault="00000000" w:rsidRPr="00000000" w14:paraId="0000096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 V, 50/60 Hz</w:t>
                  </w:r>
                </w:p>
              </w:tc>
            </w:tr>
            <w:tr>
              <w:tc>
                <w:tcPr/>
                <w:p w:rsidR="00000000" w:rsidDel="00000000" w:rsidP="00000000" w:rsidRDefault="00000000" w:rsidRPr="00000000" w14:paraId="0000096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Jauda</w:t>
                  </w:r>
                </w:p>
              </w:tc>
              <w:tc>
                <w:tcPr/>
                <w:p w:rsidR="00000000" w:rsidDel="00000000" w:rsidP="00000000" w:rsidRDefault="00000000" w:rsidRPr="00000000" w14:paraId="0000096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lielākā kā 100 W</w:t>
                  </w:r>
                </w:p>
              </w:tc>
            </w:tr>
          </w:tbl>
          <w:p w:rsidR="00000000" w:rsidDel="00000000" w:rsidP="00000000" w:rsidRDefault="00000000" w:rsidRPr="00000000" w14:paraId="00000968">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14:paraId="0000096A">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Homogenizācijas modulis:</w:t>
            </w:r>
          </w:p>
          <w:p w:rsidR="00000000" w:rsidDel="00000000" w:rsidP="00000000" w:rsidRDefault="00000000" w:rsidRPr="00000000" w14:paraId="0000096B">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96C">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Modelis: ________________</w:t>
            </w:r>
          </w:p>
        </w:tc>
      </w:tr>
      <w:tr>
        <w:trPr>
          <w:trHeight w:val="220" w:hRule="atLeast"/>
        </w:trPr>
        <w:tc>
          <w:tcPr>
            <w:shd w:fill="cfe2f3" w:val="clear"/>
          </w:tcPr>
          <w:p w:rsidR="00000000" w:rsidDel="00000000" w:rsidP="00000000" w:rsidRDefault="00000000" w:rsidRPr="00000000" w14:paraId="0000096D">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cfe2f3" w:val="clear"/>
          </w:tcPr>
          <w:p w:rsidR="00000000" w:rsidDel="00000000" w:rsidP="00000000" w:rsidRDefault="00000000" w:rsidRPr="00000000" w14:paraId="0000096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Temperatūras uzturēšanas modulis</w:t>
            </w:r>
          </w:p>
        </w:tc>
        <w:tc>
          <w:tcPr>
            <w:shd w:fill="cfe2f3" w:val="clear"/>
          </w:tcPr>
          <w:p w:rsidR="00000000" w:rsidDel="00000000" w:rsidP="00000000" w:rsidRDefault="00000000" w:rsidRPr="00000000" w14:paraId="00000970">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p w:rsidR="00000000" w:rsidDel="00000000" w:rsidP="00000000" w:rsidRDefault="00000000" w:rsidRPr="00000000" w14:paraId="00000971">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972">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bl>
            <w:tblPr>
              <w:tblStyle w:val="Table96"/>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285"/>
              <w:tblGridChange w:id="0">
                <w:tblGrid>
                  <w:gridCol w:w="2805"/>
                  <w:gridCol w:w="6285"/>
                </w:tblGrid>
              </w:tblGridChange>
            </w:tblGrid>
            <w:tr>
              <w:tc>
                <w:tcPr/>
                <w:p w:rsidR="00000000" w:rsidDel="00000000" w:rsidP="00000000" w:rsidRDefault="00000000" w:rsidRPr="00000000" w14:paraId="0000097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Izpildījums</w:t>
                  </w:r>
                </w:p>
              </w:tc>
              <w:tc>
                <w:tcPr/>
                <w:p w:rsidR="00000000" w:rsidDel="00000000" w:rsidP="00000000" w:rsidRDefault="00000000" w:rsidRPr="00000000" w14:paraId="0000097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Nodrošināts ar cirkulācijas vai ekvivalentu tipa ūdens vannu.</w:t>
                  </w:r>
                </w:p>
              </w:tc>
            </w:tr>
            <w:tr>
              <w:tc>
                <w:tcPr/>
                <w:p w:rsidR="00000000" w:rsidDel="00000000" w:rsidP="00000000" w:rsidRDefault="00000000" w:rsidRPr="00000000" w14:paraId="0000097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Saderība </w:t>
                  </w:r>
                </w:p>
              </w:tc>
              <w:tc>
                <w:tcPr/>
                <w:p w:rsidR="00000000" w:rsidDel="00000000" w:rsidP="00000000" w:rsidRDefault="00000000" w:rsidRPr="00000000" w14:paraId="0000097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sistēmas vadības programmatūru.</w:t>
                  </w:r>
                </w:p>
              </w:tc>
            </w:tr>
            <w:tr>
              <w:tc>
                <w:tcPr/>
                <w:p w:rsidR="00000000" w:rsidDel="00000000" w:rsidP="00000000" w:rsidRDefault="00000000" w:rsidRPr="00000000" w14:paraId="0000097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w:t>
                  </w:r>
                </w:p>
              </w:tc>
              <w:tc>
                <w:tcPr/>
                <w:p w:rsidR="00000000" w:rsidDel="00000000" w:rsidP="00000000" w:rsidRDefault="00000000" w:rsidRPr="00000000" w14:paraId="0000097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Iespējai vadīt temperatūras uzturēšanas moduli no sistēmas displeja un neatkarīgi no tā.</w:t>
                  </w:r>
                </w:p>
                <w:p w:rsidR="00000000" w:rsidDel="00000000" w:rsidP="00000000" w:rsidRDefault="00000000" w:rsidRPr="00000000" w14:paraId="0000097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ieprogrammēt ciklus.</w:t>
                  </w:r>
                </w:p>
                <w:p w:rsidR="00000000" w:rsidDel="00000000" w:rsidP="00000000" w:rsidRDefault="00000000" w:rsidRPr="00000000" w14:paraId="0000097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tendences apskatīšanas spējas.</w:t>
                  </w:r>
                </w:p>
              </w:tc>
            </w:tr>
            <w:tr>
              <w:tc>
                <w:tcPr/>
                <w:p w:rsidR="00000000" w:rsidDel="00000000" w:rsidP="00000000" w:rsidRDefault="00000000" w:rsidRPr="00000000" w14:paraId="0000097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Rezervuāra ietilpība</w:t>
                  </w:r>
                </w:p>
              </w:tc>
              <w:tc>
                <w:tcPr/>
                <w:p w:rsidR="00000000" w:rsidDel="00000000" w:rsidP="00000000" w:rsidRDefault="00000000" w:rsidRPr="00000000" w14:paraId="0000097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7 litri</w:t>
                  </w:r>
                </w:p>
              </w:tc>
            </w:tr>
            <w:tr>
              <w:tc>
                <w:tcPr/>
                <w:p w:rsidR="00000000" w:rsidDel="00000000" w:rsidP="00000000" w:rsidRDefault="00000000" w:rsidRPr="00000000" w14:paraId="0000097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Rezervuāra materiāls</w:t>
                  </w:r>
                </w:p>
              </w:tc>
              <w:tc>
                <w:tcPr/>
                <w:p w:rsidR="00000000" w:rsidDel="00000000" w:rsidP="00000000" w:rsidRDefault="00000000" w:rsidRPr="00000000" w14:paraId="0000097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Nerūsējošā tērauda</w:t>
                  </w:r>
                </w:p>
              </w:tc>
            </w:tr>
            <w:tr>
              <w:tc>
                <w:tcPr/>
                <w:p w:rsidR="00000000" w:rsidDel="00000000" w:rsidP="00000000" w:rsidRDefault="00000000" w:rsidRPr="00000000" w14:paraId="0000097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diapazons</w:t>
                  </w:r>
                </w:p>
              </w:tc>
              <w:tc>
                <w:tcPr/>
                <w:p w:rsidR="00000000" w:rsidDel="00000000" w:rsidP="00000000" w:rsidRDefault="00000000" w:rsidRPr="00000000" w14:paraId="0000098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istabas temperatūras +10 °C līdz vismaz +/- 200 °C</w:t>
                  </w:r>
                </w:p>
              </w:tc>
            </w:tr>
            <w:tr>
              <w:tc>
                <w:tcPr/>
                <w:p w:rsidR="00000000" w:rsidDel="00000000" w:rsidP="00000000" w:rsidRDefault="00000000" w:rsidRPr="00000000" w14:paraId="0000098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stabilitāte</w:t>
                  </w:r>
                </w:p>
              </w:tc>
              <w:tc>
                <w:tcPr/>
                <w:p w:rsidR="00000000" w:rsidDel="00000000" w:rsidP="00000000" w:rsidRDefault="00000000" w:rsidRPr="00000000" w14:paraId="0000098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 °C vai labāka </w:t>
                  </w:r>
                </w:p>
              </w:tc>
            </w:tr>
            <w:tr>
              <w:trPr>
                <w:trHeight w:val="460" w:hRule="atLeast"/>
              </w:trPr>
              <w:tc>
                <w:tcPr/>
                <w:p w:rsidR="00000000" w:rsidDel="00000000" w:rsidP="00000000" w:rsidRDefault="00000000" w:rsidRPr="00000000" w14:paraId="0000098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Ārēja temperatūras kontrole</w:t>
                  </w:r>
                </w:p>
              </w:tc>
              <w:tc>
                <w:tcPr>
                  <w:shd w:fill="auto" w:val="clear"/>
                  <w:tcMar>
                    <w:top w:w="100.0" w:type="dxa"/>
                    <w:left w:w="100.0" w:type="dxa"/>
                    <w:bottom w:w="100.0" w:type="dxa"/>
                    <w:right w:w="100.0" w:type="dxa"/>
                  </w:tcMar>
                </w:tcPr>
                <w:p w:rsidR="00000000" w:rsidDel="00000000" w:rsidP="00000000" w:rsidRDefault="00000000" w:rsidRPr="00000000" w14:paraId="00000984">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Jābūt iespējamai</w:t>
                  </w:r>
                  <w:r w:rsidDel="00000000" w:rsidR="00000000" w:rsidRPr="00000000">
                    <w:rPr>
                      <w:rtl w:val="0"/>
                    </w:rPr>
                  </w:r>
                </w:p>
              </w:tc>
            </w:tr>
            <w:tr>
              <w:tc>
                <w:tcPr/>
                <w:p w:rsidR="00000000" w:rsidDel="00000000" w:rsidP="00000000" w:rsidRDefault="00000000" w:rsidRPr="00000000" w14:paraId="0000098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Kalibrēšana</w:t>
                  </w:r>
                </w:p>
              </w:tc>
              <w:tc>
                <w:tcPr>
                  <w:shd w:fill="auto" w:val="clear"/>
                  <w:tcMar>
                    <w:top w:w="100.0" w:type="dxa"/>
                    <w:left w:w="100.0" w:type="dxa"/>
                    <w:bottom w:w="100.0" w:type="dxa"/>
                    <w:right w:w="100.0" w:type="dxa"/>
                  </w:tcMar>
                </w:tcPr>
                <w:p w:rsidR="00000000" w:rsidDel="00000000" w:rsidP="00000000" w:rsidRDefault="00000000" w:rsidRPr="00000000" w14:paraId="00000986">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Vismaz 5 punktu</w:t>
                  </w:r>
                  <w:r w:rsidDel="00000000" w:rsidR="00000000" w:rsidRPr="00000000">
                    <w:rPr>
                      <w:rtl w:val="0"/>
                    </w:rPr>
                  </w:r>
                </w:p>
              </w:tc>
            </w:tr>
            <w:tr>
              <w:tc>
                <w:tcPr/>
                <w:p w:rsidR="00000000" w:rsidDel="00000000" w:rsidP="00000000" w:rsidRDefault="00000000" w:rsidRPr="00000000" w14:paraId="0000098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Kontrolieris</w:t>
                  </w:r>
                </w:p>
              </w:tc>
              <w:tc>
                <w:tcPr>
                  <w:shd w:fill="auto" w:val="clear"/>
                  <w:tcMar>
                    <w:top w:w="100.0" w:type="dxa"/>
                    <w:left w:w="100.0" w:type="dxa"/>
                    <w:bottom w:w="100.0" w:type="dxa"/>
                    <w:right w:w="100.0" w:type="dxa"/>
                  </w:tcMar>
                </w:tcPr>
                <w:p w:rsidR="00000000" w:rsidDel="00000000" w:rsidP="00000000" w:rsidRDefault="00000000" w:rsidRPr="00000000" w14:paraId="00000988">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Vismaz 170° rotējošā detekcija</w:t>
                  </w:r>
                  <w:r w:rsidDel="00000000" w:rsidR="00000000" w:rsidRPr="00000000">
                    <w:rPr>
                      <w:rtl w:val="0"/>
                    </w:rPr>
                  </w:r>
                </w:p>
              </w:tc>
            </w:tr>
            <w:tr>
              <w:tc>
                <w:tcPr/>
                <w:p w:rsidR="00000000" w:rsidDel="00000000" w:rsidP="00000000" w:rsidRDefault="00000000" w:rsidRPr="00000000" w14:paraId="0000098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Displejs</w:t>
                  </w:r>
                </w:p>
              </w:tc>
              <w:tc>
                <w:tcPr>
                  <w:shd w:fill="auto" w:val="clear"/>
                  <w:tcMar>
                    <w:top w:w="100.0" w:type="dxa"/>
                    <w:left w:w="100.0" w:type="dxa"/>
                    <w:bottom w:w="100.0" w:type="dxa"/>
                    <w:right w:w="100.0" w:type="dxa"/>
                  </w:tcMar>
                </w:tcPr>
                <w:p w:rsidR="00000000" w:rsidDel="00000000" w:rsidP="00000000" w:rsidRDefault="00000000" w:rsidRPr="00000000" w14:paraId="0000098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10,5 cm pilnkrāsu skārienekrāns.</w:t>
                  </w:r>
                </w:p>
                <w:p w:rsidR="00000000" w:rsidDel="00000000" w:rsidP="00000000" w:rsidRDefault="00000000" w:rsidRPr="00000000" w14:paraId="0000098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Jāvizualizē: </w:t>
                  </w:r>
                </w:p>
                <w:p w:rsidR="00000000" w:rsidDel="00000000" w:rsidP="00000000" w:rsidRDefault="00000000" w:rsidRPr="00000000" w14:paraId="0000098C">
                  <w:pPr>
                    <w:numPr>
                      <w:ilvl w:val="0"/>
                      <w:numId w:val="44"/>
                    </w:numPr>
                    <w:spacing w:after="0" w:line="240" w:lineRule="auto"/>
                    <w:ind w:left="176" w:hanging="142"/>
                    <w:contextualSpacing w:val="0"/>
                    <w:jc w:val="left"/>
                    <w:rPr/>
                  </w:pPr>
                  <w:r w:rsidDel="00000000" w:rsidR="00000000" w:rsidRPr="00000000">
                    <w:rPr>
                      <w:rFonts w:ascii="Times New Roman" w:cs="Times New Roman" w:eastAsia="Times New Roman" w:hAnsi="Times New Roman"/>
                      <w:rtl w:val="0"/>
                    </w:rPr>
                    <w:t xml:space="preserve">Iekārtas statuss;</w:t>
                  </w:r>
                </w:p>
                <w:p w:rsidR="00000000" w:rsidDel="00000000" w:rsidP="00000000" w:rsidRDefault="00000000" w:rsidRPr="00000000" w14:paraId="0000098D">
                  <w:pPr>
                    <w:numPr>
                      <w:ilvl w:val="0"/>
                      <w:numId w:val="44"/>
                    </w:numPr>
                    <w:spacing w:after="0" w:line="240" w:lineRule="auto"/>
                    <w:ind w:left="176" w:hanging="142"/>
                    <w:contextualSpacing w:val="0"/>
                    <w:jc w:val="left"/>
                    <w:rPr/>
                  </w:pPr>
                  <w:r w:rsidDel="00000000" w:rsidR="00000000" w:rsidRPr="00000000">
                    <w:rPr>
                      <w:rFonts w:ascii="Times New Roman" w:cs="Times New Roman" w:eastAsia="Times New Roman" w:hAnsi="Times New Roman"/>
                      <w:rtl w:val="0"/>
                    </w:rPr>
                    <w:t xml:space="preserve">Iestatītā temperatūra;</w:t>
                  </w:r>
                </w:p>
                <w:p w:rsidR="00000000" w:rsidDel="00000000" w:rsidP="00000000" w:rsidRDefault="00000000" w:rsidRPr="00000000" w14:paraId="0000098E">
                  <w:pPr>
                    <w:numPr>
                      <w:ilvl w:val="0"/>
                      <w:numId w:val="44"/>
                    </w:numPr>
                    <w:spacing w:after="0" w:line="240" w:lineRule="auto"/>
                    <w:ind w:left="176" w:hanging="142"/>
                    <w:contextualSpacing w:val="0"/>
                    <w:jc w:val="left"/>
                    <w:rPr/>
                  </w:pPr>
                  <w:r w:rsidDel="00000000" w:rsidR="00000000" w:rsidRPr="00000000">
                    <w:rPr>
                      <w:rFonts w:ascii="Times New Roman" w:cs="Times New Roman" w:eastAsia="Times New Roman" w:hAnsi="Times New Roman"/>
                      <w:rtl w:val="0"/>
                    </w:rPr>
                    <w:t xml:space="preserve">Aktuālā temperatūra.</w:t>
                  </w:r>
                </w:p>
              </w:tc>
            </w:tr>
            <w:tr>
              <w:tc>
                <w:tcPr/>
                <w:p w:rsidR="00000000" w:rsidDel="00000000" w:rsidP="00000000" w:rsidRDefault="00000000" w:rsidRPr="00000000" w14:paraId="0000098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Aprīkojums</w:t>
                  </w:r>
                </w:p>
              </w:tc>
              <w:tc>
                <w:tcPr>
                  <w:shd w:fill="auto" w:val="clear"/>
                  <w:tcMar>
                    <w:top w:w="100.0" w:type="dxa"/>
                    <w:left w:w="100.0" w:type="dxa"/>
                    <w:bottom w:w="100.0" w:type="dxa"/>
                    <w:right w:w="100.0" w:type="dxa"/>
                  </w:tcMar>
                </w:tcPr>
                <w:p w:rsidR="00000000" w:rsidDel="00000000" w:rsidP="00000000" w:rsidRDefault="00000000" w:rsidRPr="00000000" w14:paraId="00000990">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Rezervuāra vāks</w:t>
                  </w:r>
                  <w:r w:rsidDel="00000000" w:rsidR="00000000" w:rsidRPr="00000000">
                    <w:rPr>
                      <w:rtl w:val="0"/>
                    </w:rPr>
                  </w:r>
                </w:p>
              </w:tc>
            </w:tr>
            <w:tr>
              <w:tc>
                <w:tcPr/>
                <w:p w:rsidR="00000000" w:rsidDel="00000000" w:rsidP="00000000" w:rsidRDefault="00000000" w:rsidRPr="00000000" w14:paraId="0000099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shd w:fill="auto" w:val="clear"/>
                  <w:tcMar>
                    <w:top w:w="100.0" w:type="dxa"/>
                    <w:left w:w="100.0" w:type="dxa"/>
                    <w:bottom w:w="100.0" w:type="dxa"/>
                    <w:right w:w="100.0" w:type="dxa"/>
                  </w:tcMar>
                </w:tcPr>
                <w:p w:rsidR="00000000" w:rsidDel="00000000" w:rsidP="00000000" w:rsidRDefault="00000000" w:rsidRPr="00000000" w14:paraId="00000992">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Nepārsniedz 20kg</w:t>
                  </w:r>
                  <w:r w:rsidDel="00000000" w:rsidR="00000000" w:rsidRPr="00000000">
                    <w:rPr>
                      <w:rtl w:val="0"/>
                    </w:rPr>
                  </w:r>
                </w:p>
              </w:tc>
            </w:tr>
            <w:tr>
              <w:tc>
                <w:tcPr/>
                <w:p w:rsidR="00000000" w:rsidDel="00000000" w:rsidP="00000000" w:rsidRDefault="00000000" w:rsidRPr="00000000" w14:paraId="0000099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shd w:fill="auto" w:val="clear"/>
                  <w:tcMar>
                    <w:top w:w="100.0" w:type="dxa"/>
                    <w:left w:w="100.0" w:type="dxa"/>
                    <w:bottom w:w="100.0" w:type="dxa"/>
                    <w:right w:w="100.0" w:type="dxa"/>
                  </w:tcMar>
                </w:tcPr>
                <w:p w:rsidR="00000000" w:rsidDel="00000000" w:rsidP="00000000" w:rsidRDefault="00000000" w:rsidRPr="00000000" w14:paraId="0000099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Piekļuves: ne lielāki kā 15 x 13 x 16 cm (Pl x Dz x G)</w:t>
                  </w:r>
                </w:p>
                <w:p w:rsidR="00000000" w:rsidDel="00000000" w:rsidP="00000000" w:rsidRDefault="00000000" w:rsidRPr="00000000" w14:paraId="0000099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Ārējie: ne lielāki kā 25 x 45 x 55 cm (Pl x A x G)</w:t>
                  </w:r>
                </w:p>
              </w:tc>
            </w:tr>
            <w:tr>
              <w:tc>
                <w:tcPr/>
                <w:p w:rsidR="00000000" w:rsidDel="00000000" w:rsidP="00000000" w:rsidRDefault="00000000" w:rsidRPr="00000000" w14:paraId="0000099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Pieslēgums elektrībai</w:t>
                  </w:r>
                </w:p>
              </w:tc>
              <w:tc>
                <w:tcPr>
                  <w:shd w:fill="auto" w:val="clear"/>
                  <w:tcMar>
                    <w:top w:w="100.0" w:type="dxa"/>
                    <w:left w:w="100.0" w:type="dxa"/>
                    <w:bottom w:w="100.0" w:type="dxa"/>
                    <w:right w:w="100.0" w:type="dxa"/>
                  </w:tcMar>
                </w:tcPr>
                <w:p w:rsidR="00000000" w:rsidDel="00000000" w:rsidP="00000000" w:rsidRDefault="00000000" w:rsidRPr="00000000" w14:paraId="0000099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 V, 50/60 Hz</w:t>
                  </w:r>
                </w:p>
              </w:tc>
            </w:tr>
            <w:tr>
              <w:tc>
                <w:tcPr/>
                <w:p w:rsidR="00000000" w:rsidDel="00000000" w:rsidP="00000000" w:rsidRDefault="00000000" w:rsidRPr="00000000" w14:paraId="0000099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Jauda</w:t>
                  </w:r>
                </w:p>
              </w:tc>
              <w:tc>
                <w:tcPr>
                  <w:shd w:fill="auto" w:val="clear"/>
                  <w:tcMar>
                    <w:top w:w="100.0" w:type="dxa"/>
                    <w:left w:w="100.0" w:type="dxa"/>
                    <w:bottom w:w="100.0" w:type="dxa"/>
                    <w:right w:w="100.0" w:type="dxa"/>
                  </w:tcMar>
                </w:tcPr>
                <w:p w:rsidR="00000000" w:rsidDel="00000000" w:rsidP="00000000" w:rsidRDefault="00000000" w:rsidRPr="00000000" w14:paraId="0000099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lielāka kā 2300 W</w:t>
                  </w:r>
                </w:p>
              </w:tc>
            </w:tr>
          </w:tbl>
          <w:p w:rsidR="00000000" w:rsidDel="00000000" w:rsidP="00000000" w:rsidRDefault="00000000" w:rsidRPr="00000000" w14:paraId="0000099A">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14:paraId="0000099C">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Temperatūras uzturēšanas modulis:</w:t>
            </w:r>
          </w:p>
          <w:p w:rsidR="00000000" w:rsidDel="00000000" w:rsidP="00000000" w:rsidRDefault="00000000" w:rsidRPr="00000000" w14:paraId="0000099D">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99E">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Modelis: ________________</w:t>
            </w:r>
          </w:p>
        </w:tc>
      </w:tr>
      <w:tr>
        <w:trPr>
          <w:trHeight w:val="220" w:hRule="atLeast"/>
        </w:trPr>
        <w:tc>
          <w:tcPr>
            <w:shd w:fill="cfe2f3" w:val="clear"/>
          </w:tcPr>
          <w:p w:rsidR="00000000" w:rsidDel="00000000" w:rsidP="00000000" w:rsidRDefault="00000000" w:rsidRPr="00000000" w14:paraId="0000099F">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cfe2f3" w:val="clear"/>
          </w:tcPr>
          <w:p w:rsidR="00000000" w:rsidDel="00000000" w:rsidP="00000000" w:rsidRDefault="00000000" w:rsidRPr="00000000" w14:paraId="000009A0">
            <w:pPr>
              <w:spacing w:after="120" w:before="120" w:line="240" w:lineRule="auto"/>
              <w:contextualSpacing w:val="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Barojošās vides trauks</w:t>
            </w:r>
            <w:r w:rsidDel="00000000" w:rsidR="00000000" w:rsidRPr="00000000">
              <w:rPr>
                <w:rtl w:val="0"/>
              </w:rPr>
            </w:r>
          </w:p>
        </w:tc>
        <w:tc>
          <w:tcPr>
            <w:shd w:fill="cfe2f3" w:val="clear"/>
          </w:tcPr>
          <w:p w:rsidR="00000000" w:rsidDel="00000000" w:rsidP="00000000" w:rsidRDefault="00000000" w:rsidRPr="00000000" w14:paraId="000009A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p w:rsidR="00000000" w:rsidDel="00000000" w:rsidP="00000000" w:rsidRDefault="00000000" w:rsidRPr="00000000" w14:paraId="000009A3">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9A4">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bl>
            <w:tblPr>
              <w:tblStyle w:val="Table97"/>
              <w:tblW w:w="954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7193"/>
              <w:tblGridChange w:id="0">
                <w:tblGrid>
                  <w:gridCol w:w="2355"/>
                  <w:gridCol w:w="7193"/>
                </w:tblGrid>
              </w:tblGridChange>
            </w:tblGrid>
            <w:tr>
              <w:tc>
                <w:tcPr/>
                <w:p w:rsidR="00000000" w:rsidDel="00000000" w:rsidP="00000000" w:rsidRDefault="00000000" w:rsidRPr="00000000" w14:paraId="000009A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Izpildījums</w:t>
                  </w:r>
                </w:p>
              </w:tc>
              <w:tc>
                <w:tcPr/>
                <w:p w:rsidR="00000000" w:rsidDel="00000000" w:rsidP="00000000" w:rsidRDefault="00000000" w:rsidRPr="00000000" w14:paraId="000009A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Dubultsienas stikla trauks</w:t>
                  </w:r>
                </w:p>
              </w:tc>
            </w:tr>
            <w:tr>
              <w:tc>
                <w:tcPr/>
                <w:p w:rsidR="00000000" w:rsidDel="00000000" w:rsidP="00000000" w:rsidRDefault="00000000" w:rsidRPr="00000000" w14:paraId="000009A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Aprīkojums</w:t>
                  </w:r>
                </w:p>
              </w:tc>
              <w:tc>
                <w:tcPr/>
                <w:p w:rsidR="00000000" w:rsidDel="00000000" w:rsidP="00000000" w:rsidRDefault="00000000" w:rsidRPr="00000000" w14:paraId="000009A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Vāks</w:t>
                  </w:r>
                </w:p>
              </w:tc>
            </w:tr>
            <w:tr>
              <w:tc>
                <w:tcPr/>
                <w:p w:rsidR="00000000" w:rsidDel="00000000" w:rsidP="00000000" w:rsidRDefault="00000000" w:rsidRPr="00000000" w14:paraId="000009A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Ietilpība</w:t>
                  </w:r>
                </w:p>
              </w:tc>
              <w:tc>
                <w:tcPr/>
                <w:p w:rsidR="00000000" w:rsidDel="00000000" w:rsidP="00000000" w:rsidRDefault="00000000" w:rsidRPr="00000000" w14:paraId="000009A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 litrs</w:t>
                  </w:r>
                </w:p>
              </w:tc>
            </w:tr>
            <w:tr>
              <w:tc>
                <w:tcPr>
                  <w:tcBorders>
                    <w:bottom w:color="000000" w:space="0" w:sz="4" w:val="single"/>
                  </w:tcBorders>
                </w:tcPr>
                <w:p w:rsidR="00000000" w:rsidDel="00000000" w:rsidP="00000000" w:rsidRDefault="00000000" w:rsidRPr="00000000" w14:paraId="000009A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Funkcionalitāte</w:t>
                  </w:r>
                </w:p>
              </w:tc>
              <w:tc>
                <w:tcPr>
                  <w:tcBorders>
                    <w:bottom w:color="000000" w:space="0" w:sz="4" w:val="single"/>
                  </w:tcBorders>
                </w:tcPr>
                <w:p w:rsidR="00000000" w:rsidDel="00000000" w:rsidP="00000000" w:rsidRDefault="00000000" w:rsidRPr="00000000" w14:paraId="000009A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Nepārtraukta temperatūras uzturēšana barojošā vidē</w:t>
                  </w:r>
                </w:p>
              </w:tc>
            </w:tr>
            <w:tr>
              <w:tc>
                <w:tcPr>
                  <w:tcBorders>
                    <w:bottom w:color="000000" w:space="0" w:sz="4" w:val="single"/>
                  </w:tcBorders>
                </w:tcPr>
                <w:p w:rsidR="00000000" w:rsidDel="00000000" w:rsidP="00000000" w:rsidRDefault="00000000" w:rsidRPr="00000000" w14:paraId="000009A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Saderība</w:t>
                  </w:r>
                </w:p>
              </w:tc>
              <w:tc>
                <w:tcPr>
                  <w:tcBorders>
                    <w:bottom w:color="000000" w:space="0" w:sz="4" w:val="single"/>
                  </w:tcBorders>
                </w:tcPr>
                <w:p w:rsidR="00000000" w:rsidDel="00000000" w:rsidP="00000000" w:rsidRDefault="00000000" w:rsidRPr="00000000" w14:paraId="000009A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sistēmas pieslēgumiem un funkcionalitāti</w:t>
                  </w:r>
                </w:p>
              </w:tc>
            </w:tr>
          </w:tbl>
          <w:p w:rsidR="00000000" w:rsidDel="00000000" w:rsidP="00000000" w:rsidRDefault="00000000" w:rsidRPr="00000000" w14:paraId="000009AF">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14:paraId="000009B1">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Barojošās vides trauks </w:t>
            </w:r>
          </w:p>
          <w:p w:rsidR="00000000" w:rsidDel="00000000" w:rsidP="00000000" w:rsidRDefault="00000000" w:rsidRPr="00000000" w14:paraId="000009B2">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9B3">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rPr>
          <w:trHeight w:val="220" w:hRule="atLeast"/>
        </w:trPr>
        <w:tc>
          <w:tcPr>
            <w:shd w:fill="cfe2f3" w:val="clear"/>
          </w:tcPr>
          <w:p w:rsidR="00000000" w:rsidDel="00000000" w:rsidP="00000000" w:rsidRDefault="00000000" w:rsidRPr="00000000" w14:paraId="000009B4">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cfe2f3" w:val="clear"/>
          </w:tcPr>
          <w:p w:rsidR="00000000" w:rsidDel="00000000" w:rsidP="00000000" w:rsidRDefault="00000000" w:rsidRPr="00000000" w14:paraId="000009B5">
            <w:pPr>
              <w:spacing w:after="120" w:before="120" w:line="240" w:lineRule="auto"/>
              <w:contextualSpacing w:val="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Papildaprīkojums</w:t>
            </w:r>
            <w:r w:rsidDel="00000000" w:rsidR="00000000" w:rsidRPr="00000000">
              <w:rPr>
                <w:rtl w:val="0"/>
              </w:rPr>
            </w:r>
          </w:p>
        </w:tc>
        <w:tc>
          <w:tcPr>
            <w:shd w:fill="cfe2f3" w:val="clear"/>
          </w:tcPr>
          <w:p w:rsidR="00000000" w:rsidDel="00000000" w:rsidP="00000000" w:rsidRDefault="00000000" w:rsidRPr="00000000" w14:paraId="000009B7">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220" w:hRule="atLeast"/>
        </w:trPr>
        <w:tc>
          <w:tcPr/>
          <w:p w:rsidR="00000000" w:rsidDel="00000000" w:rsidP="00000000" w:rsidRDefault="00000000" w:rsidRPr="00000000" w14:paraId="000009B8">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9B9">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Komplektācijā jānodrošina sistēmas mazgāšanas komplekts. </w:t>
            </w:r>
          </w:p>
          <w:p w:rsidR="00000000" w:rsidDel="00000000" w:rsidP="00000000" w:rsidRDefault="00000000" w:rsidRPr="00000000" w14:paraId="000009BA">
            <w:pPr>
              <w:spacing w:after="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Komplektam jāsastāv no vakuumsūkņa ar trauku, lokanu adatu mazgāšanas adaptera un šūnu mazgāšanas adaptera.</w:t>
            </w:r>
          </w:p>
        </w:tc>
        <w:tc>
          <w:tcPr/>
          <w:p w:rsidR="00000000" w:rsidDel="00000000" w:rsidP="00000000" w:rsidRDefault="00000000" w:rsidRPr="00000000" w14:paraId="000009BC">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9BD">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p w:rsidR="00000000" w:rsidDel="00000000" w:rsidP="00000000" w:rsidRDefault="00000000" w:rsidRPr="00000000" w14:paraId="000009B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w:t>
            </w:r>
          </w:p>
        </w:tc>
        <w:tc>
          <w:tcPr/>
          <w:p w:rsidR="00000000" w:rsidDel="00000000" w:rsidP="00000000" w:rsidRDefault="00000000" w:rsidRPr="00000000" w14:paraId="000009B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p w:rsidR="00000000" w:rsidDel="00000000" w:rsidP="00000000" w:rsidRDefault="00000000" w:rsidRPr="00000000" w14:paraId="000009C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mēneši no preces nodošanas ekspluatācijā.</w:t>
            </w:r>
          </w:p>
        </w:tc>
        <w:tc>
          <w:tcPr/>
          <w:p w:rsidR="00000000" w:rsidDel="00000000" w:rsidP="00000000" w:rsidRDefault="00000000" w:rsidRPr="00000000" w14:paraId="000009C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9C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9C3">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p w:rsidR="00000000" w:rsidDel="00000000" w:rsidP="00000000" w:rsidRDefault="00000000" w:rsidRPr="00000000" w14:paraId="000009C4">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ar piegādāto iekārtu un piederumiem.</w:t>
            </w:r>
          </w:p>
          <w:p w:rsidR="00000000" w:rsidDel="00000000" w:rsidP="00000000" w:rsidRDefault="00000000" w:rsidRPr="00000000" w14:paraId="000009C5">
            <w:pPr>
              <w:spacing w:after="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1 diena.</w:t>
            </w:r>
          </w:p>
        </w:tc>
        <w:tc>
          <w:tcPr/>
          <w:p w:rsidR="00000000" w:rsidDel="00000000" w:rsidP="00000000" w:rsidRDefault="00000000" w:rsidRPr="00000000" w14:paraId="000009C6">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09C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09C8">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9C9">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9CA">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9C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9C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C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14.daļa “Autosampleris kodolmagnētiskās rezonanses spektrometram”</w:t>
      </w:r>
    </w:p>
    <w:p w:rsidR="00000000" w:rsidDel="00000000" w:rsidP="00000000" w:rsidRDefault="00000000" w:rsidRPr="00000000" w14:paraId="000009CE">
      <w:pPr>
        <w:spacing w:after="0" w:line="240" w:lineRule="auto"/>
        <w:ind w:left="480" w:firstLine="0"/>
        <w:contextualSpacing w:val="0"/>
        <w:rPr>
          <w:rFonts w:ascii="Times New Roman" w:cs="Times New Roman" w:eastAsia="Times New Roman" w:hAnsi="Times New Roman"/>
          <w:b w:val="1"/>
        </w:rPr>
      </w:pPr>
      <w:r w:rsidDel="00000000" w:rsidR="00000000" w:rsidRPr="00000000">
        <w:rPr>
          <w:rtl w:val="0"/>
        </w:rPr>
      </w:r>
    </w:p>
    <w:tbl>
      <w:tblPr>
        <w:tblStyle w:val="Table100"/>
        <w:tblW w:w="145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2535"/>
        <w:gridCol w:w="7229"/>
        <w:gridCol w:w="4111"/>
        <w:tblGridChange w:id="0">
          <w:tblGrid>
            <w:gridCol w:w="720"/>
            <w:gridCol w:w="2535"/>
            <w:gridCol w:w="7229"/>
            <w:gridCol w:w="4111"/>
          </w:tblGrid>
        </w:tblGridChange>
      </w:tblGrid>
      <w:tr>
        <w:tc>
          <w:tcPr>
            <w:shd w:fill="d9ead3" w:val="clear"/>
            <w:vAlign w:val="center"/>
          </w:tcPr>
          <w:p w:rsidR="00000000" w:rsidDel="00000000" w:rsidP="00000000" w:rsidRDefault="00000000" w:rsidRPr="00000000" w14:paraId="000009CF">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9D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9D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9D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Fonts w:ascii="Times New Roman" w:cs="Times New Roman" w:eastAsia="Times New Roman" w:hAnsi="Times New Roman"/>
                <w:rtl w:val="0"/>
              </w:rPr>
              <w:t xml:space="preserve"> </w:t>
            </w:r>
          </w:p>
        </w:tc>
      </w:tr>
      <w:tr>
        <w:tc>
          <w:tcPr>
            <w:shd w:fill="d9d9d9" w:val="clear"/>
            <w:vAlign w:val="center"/>
          </w:tcPr>
          <w:p w:rsidR="00000000" w:rsidDel="00000000" w:rsidP="00000000" w:rsidRDefault="00000000" w:rsidRPr="00000000" w14:paraId="000009D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vAlign w:val="center"/>
          </w:tcPr>
          <w:p w:rsidR="00000000" w:rsidDel="00000000" w:rsidP="00000000" w:rsidRDefault="00000000" w:rsidRPr="00000000" w14:paraId="000009D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vAlign w:val="center"/>
          </w:tcPr>
          <w:p w:rsidR="00000000" w:rsidDel="00000000" w:rsidP="00000000" w:rsidRDefault="00000000" w:rsidRPr="00000000" w14:paraId="000009D7">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vAlign w:val="center"/>
          </w:tcPr>
          <w:p w:rsidR="00000000" w:rsidDel="00000000" w:rsidP="00000000" w:rsidRDefault="00000000" w:rsidRPr="00000000" w14:paraId="000009D8">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vAlign w:val="center"/>
          </w:tcPr>
          <w:p w:rsidR="00000000" w:rsidDel="00000000" w:rsidP="00000000" w:rsidRDefault="00000000" w:rsidRPr="00000000" w14:paraId="000009D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Autosampleris kodolmagnētiskās rezonanses spektrometram (1 gab.)</w:t>
            </w:r>
          </w:p>
        </w:tc>
        <w:tc>
          <w:tcPr>
            <w:vAlign w:val="center"/>
          </w:tcPr>
          <w:p w:rsidR="00000000" w:rsidDel="00000000" w:rsidP="00000000" w:rsidRDefault="00000000" w:rsidRPr="00000000" w14:paraId="000009DB">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shd w:fill="d9d9d9" w:val="clear"/>
            <w:vAlign w:val="center"/>
          </w:tcPr>
          <w:p w:rsidR="00000000" w:rsidDel="00000000" w:rsidP="00000000" w:rsidRDefault="00000000" w:rsidRPr="00000000" w14:paraId="000009D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vAlign w:val="center"/>
          </w:tcPr>
          <w:p w:rsidR="00000000" w:rsidDel="00000000" w:rsidP="00000000" w:rsidRDefault="00000000" w:rsidRPr="00000000" w14:paraId="000009D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vAlign w:val="center"/>
          </w:tcPr>
          <w:p w:rsidR="00000000" w:rsidDel="00000000" w:rsidP="00000000" w:rsidRDefault="00000000" w:rsidRPr="00000000" w14:paraId="000009DF">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r>
      <w:tr>
        <w:trPr>
          <w:trHeight w:val="180" w:hRule="atLeast"/>
        </w:trPr>
        <w:tc>
          <w:tcPr/>
          <w:p w:rsidR="00000000" w:rsidDel="00000000" w:rsidP="00000000" w:rsidRDefault="00000000" w:rsidRPr="00000000" w14:paraId="000009E0">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9E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Autosampleris kodolmagnētiskās rezonanses spektrometram:</w:t>
            </w:r>
            <w:r w:rsidDel="00000000" w:rsidR="00000000" w:rsidRPr="00000000">
              <w:rPr>
                <w:rtl w:val="0"/>
              </w:rPr>
            </w:r>
          </w:p>
          <w:tbl>
            <w:tblPr>
              <w:tblStyle w:val="Table99"/>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6165"/>
              <w:tblGridChange w:id="0">
                <w:tblGrid>
                  <w:gridCol w:w="3345"/>
                  <w:gridCol w:w="6165"/>
                </w:tblGrid>
              </w:tblGridChange>
            </w:tblGrid>
            <w:tr>
              <w:tc>
                <w:tcPr/>
                <w:p w:rsidR="00000000" w:rsidDel="00000000" w:rsidP="00000000" w:rsidRDefault="00000000" w:rsidRPr="00000000" w14:paraId="000009E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skaits</w:t>
                  </w:r>
                </w:p>
              </w:tc>
              <w:tc>
                <w:tcPr/>
                <w:p w:rsidR="00000000" w:rsidDel="00000000" w:rsidP="00000000" w:rsidRDefault="00000000" w:rsidRPr="00000000" w14:paraId="000009E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15 gab.</w:t>
                  </w:r>
                </w:p>
              </w:tc>
            </w:tr>
            <w:tr>
              <w:tc>
                <w:tcPr/>
                <w:p w:rsidR="00000000" w:rsidDel="00000000" w:rsidP="00000000" w:rsidRDefault="00000000" w:rsidRPr="00000000" w14:paraId="000009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KMR mēģeņu diametrs</w:t>
                  </w:r>
                </w:p>
              </w:tc>
              <w:tc>
                <w:tcPr/>
                <w:p w:rsidR="00000000" w:rsidDel="00000000" w:rsidP="00000000" w:rsidRDefault="00000000" w:rsidRPr="00000000" w14:paraId="000009E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Dažāda diametra, vismaz no 3 – 10 mm.</w:t>
                  </w:r>
                </w:p>
              </w:tc>
            </w:tr>
            <w:tr>
              <w:tc>
                <w:tcPr/>
                <w:p w:rsidR="00000000" w:rsidDel="00000000" w:rsidP="00000000" w:rsidRDefault="00000000" w:rsidRPr="00000000" w14:paraId="000009E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Maksimāli pieļaujamais mēģenes augstums</w:t>
                  </w:r>
                </w:p>
              </w:tc>
              <w:tc>
                <w:tcPr/>
                <w:p w:rsidR="00000000" w:rsidDel="00000000" w:rsidP="00000000" w:rsidRDefault="00000000" w:rsidRPr="00000000" w14:paraId="000009E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180 mm.</w:t>
                  </w:r>
                </w:p>
              </w:tc>
            </w:tr>
            <w:tr>
              <w:tc>
                <w:tcPr/>
                <w:p w:rsidR="00000000" w:rsidDel="00000000" w:rsidP="00000000" w:rsidRDefault="00000000" w:rsidRPr="00000000" w14:paraId="000009E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 ar spineriem</w:t>
                  </w:r>
                </w:p>
              </w:tc>
              <w:tc>
                <w:tcPr/>
                <w:p w:rsidR="00000000" w:rsidDel="00000000" w:rsidP="00000000" w:rsidRDefault="00000000" w:rsidRPr="00000000" w14:paraId="000009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Savietojams ar 1, 1.7, 2, 2.5, 3, 4, 4.25 un 5 mm spineriem.</w:t>
                  </w:r>
                </w:p>
              </w:tc>
            </w:tr>
            <w:tr>
              <w:tc>
                <w:tcPr/>
                <w:p w:rsidR="00000000" w:rsidDel="00000000" w:rsidP="00000000" w:rsidRDefault="00000000" w:rsidRPr="00000000" w14:paraId="000009E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Novietojums</w:t>
                  </w:r>
                </w:p>
              </w:tc>
              <w:tc>
                <w:tcPr/>
                <w:p w:rsidR="00000000" w:rsidDel="00000000" w:rsidP="00000000" w:rsidRDefault="00000000" w:rsidRPr="00000000" w14:paraId="000009E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 magnēta konsoles.</w:t>
                  </w:r>
                </w:p>
              </w:tc>
            </w:tr>
            <w:tr>
              <w:tc>
                <w:tcPr/>
                <w:p w:rsidR="00000000" w:rsidDel="00000000" w:rsidP="00000000" w:rsidRDefault="00000000" w:rsidRPr="00000000" w14:paraId="000009E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turētājs</w:t>
                  </w:r>
                </w:p>
              </w:tc>
              <w:tc>
                <w:tcPr/>
                <w:p w:rsidR="00000000" w:rsidDel="00000000" w:rsidP="00000000" w:rsidRDefault="00000000" w:rsidRPr="00000000" w14:paraId="000009E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Brīvi noņemams un uzliekams, lai veiktu paraugu ievietošanu turētājā.</w:t>
                  </w:r>
                </w:p>
              </w:tc>
            </w:tr>
            <w:tr>
              <w:tc>
                <w:tcPr/>
                <w:p w:rsidR="00000000" w:rsidDel="00000000" w:rsidP="00000000" w:rsidRDefault="00000000" w:rsidRPr="00000000" w14:paraId="000009E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Karuseļa vadība</w:t>
                  </w:r>
                </w:p>
              </w:tc>
              <w:tc>
                <w:tcPr/>
                <w:p w:rsidR="00000000" w:rsidDel="00000000" w:rsidP="00000000" w:rsidRDefault="00000000" w:rsidRPr="00000000" w14:paraId="000009E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KMR programmas TOP SPIN.</w:t>
                  </w:r>
                </w:p>
              </w:tc>
            </w:tr>
            <w:tr>
              <w:tc>
                <w:tcPr/>
                <w:p w:rsidR="00000000" w:rsidDel="00000000" w:rsidP="00000000" w:rsidRDefault="00000000" w:rsidRPr="00000000" w14:paraId="000009F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ievietošana magnētā</w:t>
                  </w:r>
                </w:p>
              </w:tc>
              <w:tc>
                <w:tcPr/>
                <w:p w:rsidR="00000000" w:rsidDel="00000000" w:rsidP="00000000" w:rsidRDefault="00000000" w:rsidRPr="00000000" w14:paraId="000009F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Pneimatiska ar saspiestu gaisu.</w:t>
                  </w:r>
                </w:p>
              </w:tc>
            </w:tr>
            <w:tr>
              <w:tc>
                <w:tcPr/>
                <w:p w:rsidR="00000000" w:rsidDel="00000000" w:rsidP="00000000" w:rsidRDefault="00000000" w:rsidRPr="00000000" w14:paraId="000009F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Spiediens</w:t>
                  </w:r>
                </w:p>
              </w:tc>
              <w:tc>
                <w:tcPr/>
                <w:p w:rsidR="00000000" w:rsidDel="00000000" w:rsidP="00000000" w:rsidRDefault="00000000" w:rsidRPr="00000000" w14:paraId="000009F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 7 bar.</w:t>
                  </w:r>
                </w:p>
              </w:tc>
            </w:tr>
            <w:tr>
              <w:tc>
                <w:tcPr/>
                <w:p w:rsidR="00000000" w:rsidDel="00000000" w:rsidP="00000000" w:rsidRDefault="00000000" w:rsidRPr="00000000" w14:paraId="000009F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Pārspiediena izplūde</w:t>
                  </w:r>
                </w:p>
              </w:tc>
              <w:tc>
                <w:tcPr/>
                <w:p w:rsidR="00000000" w:rsidDel="00000000" w:rsidP="00000000" w:rsidRDefault="00000000" w:rsidRPr="00000000" w14:paraId="000009F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Iebūvēta karuseļa vadības panelī.</w:t>
                  </w:r>
                </w:p>
              </w:tc>
            </w:tr>
            <w:tr>
              <w:tc>
                <w:tcPr/>
                <w:p w:rsidR="00000000" w:rsidDel="00000000" w:rsidP="00000000" w:rsidRDefault="00000000" w:rsidRPr="00000000" w14:paraId="000009F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Gaisa pieplūde</w:t>
                  </w:r>
                </w:p>
              </w:tc>
              <w:tc>
                <w:tcPr/>
                <w:p w:rsidR="00000000" w:rsidDel="00000000" w:rsidP="00000000" w:rsidRDefault="00000000" w:rsidRPr="00000000" w14:paraId="000009F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Iebūvēta karuseļa vadības panelī.</w:t>
                  </w:r>
                </w:p>
              </w:tc>
            </w:tr>
            <w:tr>
              <w:tc>
                <w:tcPr/>
                <w:p w:rsidR="00000000" w:rsidDel="00000000" w:rsidP="00000000" w:rsidRDefault="00000000" w:rsidRPr="00000000" w14:paraId="000009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Spiediena indikators</w:t>
                  </w:r>
                </w:p>
              </w:tc>
              <w:tc>
                <w:tcPr/>
                <w:p w:rsidR="00000000" w:rsidDel="00000000" w:rsidP="00000000" w:rsidRDefault="00000000" w:rsidRPr="00000000" w14:paraId="000009F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Manuals ar regulatoru.</w:t>
                  </w:r>
                </w:p>
              </w:tc>
            </w:tr>
            <w:tr>
              <w:tc>
                <w:tcPr/>
                <w:p w:rsidR="00000000" w:rsidDel="00000000" w:rsidP="00000000" w:rsidRDefault="00000000" w:rsidRPr="00000000" w14:paraId="000009F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Pieslēgvietas</w:t>
                  </w:r>
                </w:p>
              </w:tc>
              <w:tc>
                <w:tcPr/>
                <w:p w:rsidR="00000000" w:rsidDel="00000000" w:rsidP="00000000" w:rsidRDefault="00000000" w:rsidRPr="00000000" w14:paraId="000009F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Ethernet</w:t>
                  </w:r>
                  <w:r w:rsidDel="00000000" w:rsidR="00000000" w:rsidRPr="00000000">
                    <w:rPr>
                      <w:rFonts w:ascii="Times New Roman" w:cs="Times New Roman" w:eastAsia="Times New Roman" w:hAnsi="Times New Roman"/>
                      <w:rtl w:val="0"/>
                    </w:rPr>
                    <w:t xml:space="preserve">, RS232, RJ45</w:t>
                  </w:r>
                </w:p>
              </w:tc>
            </w:tr>
            <w:tr>
              <w:tc>
                <w:tcPr/>
                <w:p w:rsidR="00000000" w:rsidDel="00000000" w:rsidP="00000000" w:rsidRDefault="00000000" w:rsidRPr="00000000" w14:paraId="000009F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Barošana</w:t>
                  </w:r>
                </w:p>
              </w:tc>
              <w:tc>
                <w:tcPr/>
                <w:p w:rsidR="00000000" w:rsidDel="00000000" w:rsidP="00000000" w:rsidRDefault="00000000" w:rsidRPr="00000000" w14:paraId="000009F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 V/50Hz.</w:t>
                  </w:r>
                </w:p>
              </w:tc>
            </w:tr>
            <w:tr>
              <w:tc>
                <w:tcPr/>
                <w:p w:rsidR="00000000" w:rsidDel="00000000" w:rsidP="00000000" w:rsidRDefault="00000000" w:rsidRPr="00000000" w14:paraId="000009F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Autosamplera svars</w:t>
                  </w:r>
                </w:p>
              </w:tc>
              <w:tc>
                <w:tcPr/>
                <w:p w:rsidR="00000000" w:rsidDel="00000000" w:rsidP="00000000" w:rsidRDefault="00000000" w:rsidRPr="00000000" w14:paraId="000009F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13 kg.</w:t>
                  </w:r>
                </w:p>
              </w:tc>
            </w:tr>
            <w:tr>
              <w:tc>
                <w:tcPr/>
                <w:p w:rsidR="00000000" w:rsidDel="00000000" w:rsidP="00000000" w:rsidRDefault="00000000" w:rsidRPr="00000000" w14:paraId="00000A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Karuseļa svars bez paraugiem</w:t>
                  </w:r>
                </w:p>
              </w:tc>
              <w:tc>
                <w:tcPr/>
                <w:p w:rsidR="00000000" w:rsidDel="00000000" w:rsidP="00000000" w:rsidRDefault="00000000" w:rsidRPr="00000000" w14:paraId="00000A0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3 kg.</w:t>
                  </w:r>
                </w:p>
              </w:tc>
            </w:tr>
            <w:tr>
              <w:tc>
                <w:tcPr/>
                <w:p w:rsidR="00000000" w:rsidDel="00000000" w:rsidP="00000000" w:rsidRDefault="00000000" w:rsidRPr="00000000" w14:paraId="00000A0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p w:rsidR="00000000" w:rsidDel="00000000" w:rsidP="00000000" w:rsidRDefault="00000000" w:rsidRPr="00000000" w14:paraId="00000A0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lielāki kā 31 x 40 x 38 cm.</w:t>
                  </w:r>
                </w:p>
              </w:tc>
            </w:tr>
            <w:tr>
              <w:tc>
                <w:tcPr/>
                <w:p w:rsidR="00000000" w:rsidDel="00000000" w:rsidP="00000000" w:rsidRDefault="00000000" w:rsidRPr="00000000" w14:paraId="00000A0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 </w:t>
                  </w:r>
                </w:p>
              </w:tc>
              <w:tc>
                <w:tcPr/>
                <w:p w:rsidR="00000000" w:rsidDel="00000000" w:rsidP="00000000" w:rsidRDefault="00000000" w:rsidRPr="00000000" w14:paraId="00000A0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Savietojams ar Pasūtītāja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rīcībā esošo</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F300 KMR spektrometru (ražotājs BRUKER)</w:t>
                  </w:r>
                </w:p>
              </w:tc>
            </w:tr>
          </w:tbl>
          <w:p w:rsidR="00000000" w:rsidDel="00000000" w:rsidP="00000000" w:rsidRDefault="00000000" w:rsidRPr="00000000" w14:paraId="00000A0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08">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Autosampleris kodolmagnētiskās rezonanses spektrometram</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A09">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A0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vAlign w:val="center"/>
          </w:tcPr>
          <w:p w:rsidR="00000000" w:rsidDel="00000000" w:rsidP="00000000" w:rsidRDefault="00000000" w:rsidRPr="00000000" w14:paraId="00000A0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0A0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vAlign w:val="center"/>
          </w:tcPr>
          <w:p w:rsidR="00000000" w:rsidDel="00000000" w:rsidP="00000000" w:rsidRDefault="00000000" w:rsidRPr="00000000" w14:paraId="00000A0D">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mēneši no preces nodošanas ekspluatācijā.</w:t>
            </w:r>
          </w:p>
        </w:tc>
        <w:tc>
          <w:tcPr>
            <w:shd w:fill="auto" w:val="clear"/>
            <w:vAlign w:val="center"/>
          </w:tcPr>
          <w:p w:rsidR="00000000" w:rsidDel="00000000" w:rsidP="00000000" w:rsidRDefault="00000000" w:rsidRPr="00000000" w14:paraId="00000A0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vAlign w:val="center"/>
          </w:tcPr>
          <w:p w:rsidR="00000000" w:rsidDel="00000000" w:rsidP="00000000" w:rsidRDefault="00000000" w:rsidRPr="00000000" w14:paraId="00000A0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vAlign w:val="center"/>
          </w:tcPr>
          <w:p w:rsidR="00000000" w:rsidDel="00000000" w:rsidP="00000000" w:rsidRDefault="00000000" w:rsidRPr="00000000" w14:paraId="00000A10">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A11">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A12">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A13">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14">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15">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15.daļa “Komplekts magnētisku mīkstu materiālu pētījumiem”</w:t>
      </w:r>
      <w:r w:rsidDel="00000000" w:rsidR="00000000" w:rsidRPr="00000000">
        <w:rPr>
          <w:rtl w:val="0"/>
        </w:rPr>
      </w:r>
    </w:p>
    <w:p w:rsidR="00000000" w:rsidDel="00000000" w:rsidP="00000000" w:rsidRDefault="00000000" w:rsidRPr="00000000" w14:paraId="00000A16">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105"/>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6"/>
        <w:gridCol w:w="2545"/>
        <w:gridCol w:w="7229"/>
        <w:gridCol w:w="4111"/>
        <w:tblGridChange w:id="0">
          <w:tblGrid>
            <w:gridCol w:w="716"/>
            <w:gridCol w:w="2545"/>
            <w:gridCol w:w="7229"/>
            <w:gridCol w:w="4111"/>
          </w:tblGrid>
        </w:tblGridChange>
      </w:tblGrid>
      <w:tr>
        <w:trPr>
          <w:trHeight w:val="420" w:hRule="atLeast"/>
        </w:trPr>
        <w:tc>
          <w:tcPr>
            <w:shd w:fill="d9ead3" w:val="clear"/>
            <w:vAlign w:val="center"/>
          </w:tcPr>
          <w:p w:rsidR="00000000" w:rsidDel="00000000" w:rsidP="00000000" w:rsidRDefault="00000000" w:rsidRPr="00000000" w14:paraId="00000A17">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A1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A1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A1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rPr>
          <w:trHeight w:val="220" w:hRule="atLeast"/>
        </w:trPr>
        <w:tc>
          <w:tcPr>
            <w:shd w:fill="d9d9d9" w:val="clear"/>
          </w:tcPr>
          <w:p w:rsidR="00000000" w:rsidDel="00000000" w:rsidP="00000000" w:rsidRDefault="00000000" w:rsidRPr="00000000" w14:paraId="00000A1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A1D">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w:t>
            </w:r>
            <w:r w:rsidDel="00000000" w:rsidR="00000000" w:rsidRPr="00000000">
              <w:rPr>
                <w:rtl w:val="0"/>
              </w:rPr>
            </w:r>
          </w:p>
        </w:tc>
        <w:tc>
          <w:tcPr>
            <w:shd w:fill="d9d9d9" w:val="clear"/>
          </w:tcPr>
          <w:p w:rsidR="00000000" w:rsidDel="00000000" w:rsidP="00000000" w:rsidRDefault="00000000" w:rsidRPr="00000000" w14:paraId="00000A1F">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rPr>
          <w:trHeight w:val="340" w:hRule="atLeast"/>
        </w:trPr>
        <w:tc>
          <w:tcPr/>
          <w:p w:rsidR="00000000" w:rsidDel="00000000" w:rsidP="00000000" w:rsidRDefault="00000000" w:rsidRPr="00000000" w14:paraId="00000A2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A2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Komplekts magnētisku mīkstu materiālu pētījumiem (1 komplekts)</w:t>
            </w:r>
          </w:p>
          <w:p w:rsidR="00000000" w:rsidDel="00000000" w:rsidP="00000000" w:rsidRDefault="00000000" w:rsidRPr="00000000" w14:paraId="00000A22">
            <w:pPr>
              <w:spacing w:after="0" w:before="12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  </w:t>
            </w:r>
          </w:p>
          <w:p w:rsidR="00000000" w:rsidDel="00000000" w:rsidP="00000000" w:rsidRDefault="00000000" w:rsidRPr="00000000" w14:paraId="00000A23">
            <w:pPr>
              <w:numPr>
                <w:ilvl w:val="0"/>
                <w:numId w:val="161"/>
              </w:numPr>
              <w:spacing w:after="0" w:before="0" w:line="240" w:lineRule="auto"/>
              <w:ind w:left="36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Optiskais galds – 1 gab. </w:t>
            </w:r>
          </w:p>
          <w:p w:rsidR="00000000" w:rsidDel="00000000" w:rsidP="00000000" w:rsidRDefault="00000000" w:rsidRPr="00000000" w14:paraId="00000A24">
            <w:pPr>
              <w:numPr>
                <w:ilvl w:val="0"/>
                <w:numId w:val="161"/>
              </w:numPr>
              <w:spacing w:after="0" w:before="0" w:line="240" w:lineRule="auto"/>
              <w:ind w:left="36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Motorizēts XY galdiņš mikroskopam  - 1 gab.</w:t>
            </w:r>
          </w:p>
          <w:p w:rsidR="00000000" w:rsidDel="00000000" w:rsidP="00000000" w:rsidRDefault="00000000" w:rsidRPr="00000000" w14:paraId="00000A25">
            <w:pPr>
              <w:numPr>
                <w:ilvl w:val="0"/>
                <w:numId w:val="161"/>
              </w:numPr>
              <w:spacing w:after="0" w:before="0" w:line="240" w:lineRule="auto"/>
              <w:ind w:left="36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Lineārs pārvietotājs makroskopisku magnetizācijas mērījumu veikšanai, 1 gab.</w:t>
            </w:r>
          </w:p>
          <w:p w:rsidR="00000000" w:rsidDel="00000000" w:rsidP="00000000" w:rsidRDefault="00000000" w:rsidRPr="00000000" w14:paraId="00000A26">
            <w:pPr>
              <w:numPr>
                <w:ilvl w:val="0"/>
                <w:numId w:val="161"/>
              </w:numPr>
              <w:spacing w:after="12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Vadāms barošanas bloks, 1 gab.</w:t>
            </w:r>
          </w:p>
        </w:tc>
        <w:tc>
          <w:tcPr/>
          <w:p w:rsidR="00000000" w:rsidDel="00000000" w:rsidP="00000000" w:rsidRDefault="00000000" w:rsidRPr="00000000" w14:paraId="00000A28">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rPr>
          <w:trHeight w:val="340" w:hRule="atLeast"/>
        </w:trPr>
        <w:tc>
          <w:tcPr>
            <w:shd w:fill="d9d9d9" w:val="clear"/>
          </w:tcPr>
          <w:p w:rsidR="00000000" w:rsidDel="00000000" w:rsidP="00000000" w:rsidRDefault="00000000" w:rsidRPr="00000000" w14:paraId="00000A2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0A2A">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0A2C">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rPr>
          <w:trHeight w:val="220" w:hRule="atLeast"/>
        </w:trPr>
        <w:tc>
          <w:tcPr/>
          <w:p w:rsidR="00000000" w:rsidDel="00000000" w:rsidP="00000000" w:rsidRDefault="00000000" w:rsidRPr="00000000" w14:paraId="00000A2D">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A2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Optiskais galds </w:t>
            </w:r>
            <w:r w:rsidDel="00000000" w:rsidR="00000000" w:rsidRPr="00000000">
              <w:rPr>
                <w:rtl w:val="0"/>
              </w:rPr>
            </w:r>
          </w:p>
          <w:tbl>
            <w:tblPr>
              <w:tblStyle w:val="Table101"/>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6915"/>
              <w:tblGridChange w:id="0">
                <w:tblGrid>
                  <w:gridCol w:w="2595"/>
                  <w:gridCol w:w="69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A2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Apraksts</w:t>
                  </w:r>
                </w:p>
              </w:tc>
              <w:tc>
                <w:tcPr>
                  <w:shd w:fill="auto" w:val="clear"/>
                  <w:tcMar>
                    <w:top w:w="100.0" w:type="dxa"/>
                    <w:left w:w="100.0" w:type="dxa"/>
                    <w:bottom w:w="100.0" w:type="dxa"/>
                    <w:right w:w="100.0" w:type="dxa"/>
                  </w:tcMar>
                </w:tcPr>
                <w:p w:rsidR="00000000" w:rsidDel="00000000" w:rsidP="00000000" w:rsidRDefault="00000000" w:rsidRPr="00000000" w14:paraId="00000A3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Optiskais galds vibrāciju jūtīgas aparatūras novietošanai un eksperimentiem.</w:t>
                  </w:r>
                </w:p>
              </w:tc>
            </w:tr>
            <w:tr>
              <w:tc>
                <w:tcPr>
                  <w:shd w:fill="auto" w:val="clear"/>
                  <w:tcMar>
                    <w:top w:w="100.0" w:type="dxa"/>
                    <w:left w:w="100.0" w:type="dxa"/>
                    <w:bottom w:w="100.0" w:type="dxa"/>
                    <w:right w:w="100.0" w:type="dxa"/>
                  </w:tcMar>
                </w:tcPr>
                <w:p w:rsidR="00000000" w:rsidDel="00000000" w:rsidP="00000000" w:rsidRDefault="00000000" w:rsidRPr="00000000" w14:paraId="00000A3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Galda īpašības</w:t>
                  </w:r>
                </w:p>
              </w:tc>
              <w:tc>
                <w:tcPr>
                  <w:shd w:fill="auto" w:val="clear"/>
                  <w:tcMar>
                    <w:top w:w="100.0" w:type="dxa"/>
                    <w:left w:w="100.0" w:type="dxa"/>
                    <w:bottom w:w="100.0" w:type="dxa"/>
                    <w:right w:w="100.0" w:type="dxa"/>
                  </w:tcMar>
                </w:tcPr>
                <w:p w:rsidR="00000000" w:rsidDel="00000000" w:rsidP="00000000" w:rsidRDefault="00000000" w:rsidRPr="00000000" w14:paraId="00000A3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Magnētiskās īpašības: nemagnētisks.</w:t>
                  </w:r>
                </w:p>
                <w:p w:rsidR="00000000" w:rsidDel="00000000" w:rsidP="00000000" w:rsidRDefault="00000000" w:rsidRPr="00000000" w14:paraId="00000A3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Platums: 1200 mm ±100 mm.</w:t>
                  </w:r>
                </w:p>
                <w:p w:rsidR="00000000" w:rsidDel="00000000" w:rsidP="00000000" w:rsidRDefault="00000000" w:rsidRPr="00000000" w14:paraId="00000A3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 800 mm ±100 mm.</w:t>
                  </w:r>
                </w:p>
                <w:p w:rsidR="00000000" w:rsidDel="00000000" w:rsidP="00000000" w:rsidRDefault="00000000" w:rsidRPr="00000000" w14:paraId="00000A3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Biezums: 210 mm ±100 mm.</w:t>
                  </w:r>
                </w:p>
              </w:tc>
            </w:tr>
            <w:tr>
              <w:tc>
                <w:tcPr>
                  <w:shd w:fill="auto" w:val="clear"/>
                  <w:tcMar>
                    <w:top w:w="100.0" w:type="dxa"/>
                    <w:left w:w="100.0" w:type="dxa"/>
                    <w:bottom w:w="100.0" w:type="dxa"/>
                    <w:right w:w="100.0" w:type="dxa"/>
                  </w:tcMar>
                </w:tcPr>
                <w:p w:rsidR="00000000" w:rsidDel="00000000" w:rsidP="00000000" w:rsidRDefault="00000000" w:rsidRPr="00000000" w14:paraId="00000A3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Kājas</w:t>
                  </w:r>
                </w:p>
              </w:tc>
              <w:tc>
                <w:tcPr>
                  <w:shd w:fill="auto" w:val="clear"/>
                  <w:tcMar>
                    <w:top w:w="100.0" w:type="dxa"/>
                    <w:left w:w="100.0" w:type="dxa"/>
                    <w:bottom w:w="100.0" w:type="dxa"/>
                    <w:right w:w="100.0" w:type="dxa"/>
                  </w:tcMar>
                </w:tcPr>
                <w:p w:rsidR="00000000" w:rsidDel="00000000" w:rsidP="00000000" w:rsidRDefault="00000000" w:rsidRPr="00000000" w14:paraId="00000A3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Pasīvas, regulējamas.</w:t>
                  </w:r>
                </w:p>
                <w:p w:rsidR="00000000" w:rsidDel="00000000" w:rsidP="00000000" w:rsidRDefault="00000000" w:rsidRPr="00000000" w14:paraId="00000A3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 700 mm ±50 mm.</w:t>
                  </w:r>
                </w:p>
              </w:tc>
            </w:tr>
          </w:tbl>
          <w:p w:rsidR="00000000" w:rsidDel="00000000" w:rsidP="00000000" w:rsidRDefault="00000000" w:rsidRPr="00000000" w14:paraId="00000A3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3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A3C">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Optiskais galds </w:t>
            </w:r>
            <w:r w:rsidDel="00000000" w:rsidR="00000000" w:rsidRPr="00000000">
              <w:rPr>
                <w:rtl w:val="0"/>
              </w:rPr>
            </w:r>
          </w:p>
          <w:p w:rsidR="00000000" w:rsidDel="00000000" w:rsidP="00000000" w:rsidRDefault="00000000" w:rsidRPr="00000000" w14:paraId="00000A3D">
            <w:pPr>
              <w:spacing w:after="0" w:before="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A3E">
            <w:pPr>
              <w:spacing w:after="0" w:before="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w:t>
            </w:r>
            <w:r w:rsidDel="00000000" w:rsidR="00000000" w:rsidRPr="00000000">
              <w:rPr>
                <w:rtl w:val="0"/>
              </w:rPr>
            </w:r>
          </w:p>
        </w:tc>
      </w:tr>
      <w:tr>
        <w:trPr>
          <w:trHeight w:val="220" w:hRule="atLeast"/>
        </w:trPr>
        <w:tc>
          <w:tcPr/>
          <w:p w:rsidR="00000000" w:rsidDel="00000000" w:rsidP="00000000" w:rsidRDefault="00000000" w:rsidRPr="00000000" w14:paraId="00000A3F">
            <w:pPr>
              <w:spacing w:after="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A4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Motorizēts XY galdiņš mikroskopam:</w:t>
            </w:r>
          </w:p>
          <w:tbl>
            <w:tblPr>
              <w:tblStyle w:val="Table102"/>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6135"/>
              <w:tblGridChange w:id="0">
                <w:tblGrid>
                  <w:gridCol w:w="3375"/>
                  <w:gridCol w:w="6135"/>
                </w:tblGrid>
              </w:tblGridChange>
            </w:tblGrid>
            <w:tr>
              <w:tc>
                <w:tcPr/>
                <w:p w:rsidR="00000000" w:rsidDel="00000000" w:rsidP="00000000" w:rsidRDefault="00000000" w:rsidRPr="00000000" w14:paraId="00000A4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Apraksts</w:t>
                  </w:r>
                </w:p>
              </w:tc>
              <w:tc>
                <w:tcPr/>
                <w:p w:rsidR="00000000" w:rsidDel="00000000" w:rsidP="00000000" w:rsidRDefault="00000000" w:rsidRPr="00000000" w14:paraId="00000A4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Motorizēts XY translācijas galdiņš Pasūtītāja rīcībā esošajam mikroskopam </w:t>
                  </w:r>
                  <w:r w:rsidDel="00000000" w:rsidR="00000000" w:rsidRPr="00000000">
                    <w:rPr>
                      <w:rFonts w:ascii="Times New Roman" w:cs="Times New Roman" w:eastAsia="Times New Roman" w:hAnsi="Times New Roman"/>
                      <w:i w:val="1"/>
                      <w:rtl w:val="0"/>
                    </w:rPr>
                    <w:t xml:space="preserve">Leica</w:t>
                  </w:r>
                  <w:r w:rsidDel="00000000" w:rsidR="00000000" w:rsidRPr="00000000">
                    <w:rPr>
                      <w:rtl w:val="0"/>
                    </w:rPr>
                  </w:r>
                </w:p>
              </w:tc>
            </w:tr>
            <w:tr>
              <w:tc>
                <w:tcPr/>
                <w:p w:rsidR="00000000" w:rsidDel="00000000" w:rsidP="00000000" w:rsidRDefault="00000000" w:rsidRPr="00000000" w14:paraId="00000A4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Pārvietojuma diapazons</w:t>
                  </w:r>
                </w:p>
              </w:tc>
              <w:tc>
                <w:tcPr/>
                <w:p w:rsidR="00000000" w:rsidDel="00000000" w:rsidP="00000000" w:rsidRDefault="00000000" w:rsidRPr="00000000" w14:paraId="00000A44">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50 mm</w:t>
                  </w:r>
                  <w:r w:rsidDel="00000000" w:rsidR="00000000" w:rsidRPr="00000000">
                    <w:rPr>
                      <w:rtl w:val="0"/>
                    </w:rPr>
                  </w:r>
                </w:p>
              </w:tc>
            </w:tr>
            <w:tr>
              <w:tc>
                <w:tcPr/>
                <w:p w:rsidR="00000000" w:rsidDel="00000000" w:rsidP="00000000" w:rsidRDefault="00000000" w:rsidRPr="00000000" w14:paraId="00000A4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Pārvietojuma izšķirtspēja</w:t>
                  </w:r>
                </w:p>
              </w:tc>
              <w:tc>
                <w:tcPr/>
                <w:p w:rsidR="00000000" w:rsidDel="00000000" w:rsidP="00000000" w:rsidRDefault="00000000" w:rsidRPr="00000000" w14:paraId="00000A46">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50 nm</w:t>
                  </w:r>
                  <w:r w:rsidDel="00000000" w:rsidR="00000000" w:rsidRPr="00000000">
                    <w:rPr>
                      <w:rtl w:val="0"/>
                    </w:rPr>
                  </w:r>
                </w:p>
              </w:tc>
            </w:tr>
            <w:tr>
              <w:tc>
                <w:tcPr/>
                <w:p w:rsidR="00000000" w:rsidDel="00000000" w:rsidP="00000000" w:rsidRDefault="00000000" w:rsidRPr="00000000" w14:paraId="00000A4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Pārvietojuma atkārtojamība</w:t>
                  </w:r>
                </w:p>
              </w:tc>
              <w:tc>
                <w:tcPr/>
                <w:p w:rsidR="00000000" w:rsidDel="00000000" w:rsidP="00000000" w:rsidRDefault="00000000" w:rsidRPr="00000000" w14:paraId="00000A48">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750 nm</w:t>
                  </w:r>
                  <w:r w:rsidDel="00000000" w:rsidR="00000000" w:rsidRPr="00000000">
                    <w:rPr>
                      <w:rtl w:val="0"/>
                    </w:rPr>
                  </w:r>
                </w:p>
              </w:tc>
            </w:tr>
            <w:tr>
              <w:tc>
                <w:tcPr/>
                <w:p w:rsidR="00000000" w:rsidDel="00000000" w:rsidP="00000000" w:rsidRDefault="00000000" w:rsidRPr="00000000" w14:paraId="00000A4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Atveres izmēri bez priekšmetstikliņa turētāja</w:t>
                  </w:r>
                </w:p>
              </w:tc>
              <w:tc>
                <w:tcPr/>
                <w:p w:rsidR="00000000" w:rsidDel="00000000" w:rsidP="00000000" w:rsidRDefault="00000000" w:rsidRPr="00000000" w14:paraId="00000A4A">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100 x 100 mm</w:t>
                  </w:r>
                  <w:r w:rsidDel="00000000" w:rsidR="00000000" w:rsidRPr="00000000">
                    <w:rPr>
                      <w:rtl w:val="0"/>
                    </w:rPr>
                  </w:r>
                </w:p>
              </w:tc>
            </w:tr>
            <w:tr>
              <w:tc>
                <w:tcPr/>
                <w:p w:rsidR="00000000" w:rsidDel="00000000" w:rsidP="00000000" w:rsidRDefault="00000000" w:rsidRPr="00000000" w14:paraId="00000A4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Galdiņa kontrolieris </w:t>
                  </w:r>
                </w:p>
              </w:tc>
              <w:tc>
                <w:tcPr/>
                <w:p w:rsidR="00000000" w:rsidDel="00000000" w:rsidP="00000000" w:rsidRDefault="00000000" w:rsidRPr="00000000" w14:paraId="00000A4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pieslēdzams pie datora USB</w:t>
                  </w:r>
                </w:p>
              </w:tc>
            </w:tr>
            <w:tr>
              <w:tc>
                <w:tcPr/>
                <w:p w:rsidR="00000000" w:rsidDel="00000000" w:rsidP="00000000" w:rsidRDefault="00000000" w:rsidRPr="00000000" w14:paraId="00000A4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Papildus opcijas</w:t>
                  </w:r>
                </w:p>
              </w:tc>
              <w:tc>
                <w:tcPr/>
                <w:p w:rsidR="00000000" w:rsidDel="00000000" w:rsidP="00000000" w:rsidRDefault="00000000" w:rsidRPr="00000000" w14:paraId="00000A4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Savietojams ar mikroskopu Pasūtītāja rīcībā esošo </w:t>
                  </w:r>
                  <w:r w:rsidDel="00000000" w:rsidR="00000000" w:rsidRPr="00000000">
                    <w:rPr>
                      <w:rFonts w:ascii="Times New Roman" w:cs="Times New Roman" w:eastAsia="Times New Roman" w:hAnsi="Times New Roman"/>
                      <w:i w:val="1"/>
                      <w:rtl w:val="0"/>
                    </w:rPr>
                    <w:t xml:space="preserve">Leica DMI 3000B;</w:t>
                  </w:r>
                  <w:r w:rsidDel="00000000" w:rsidR="00000000" w:rsidRPr="00000000">
                    <w:rPr>
                      <w:rtl w:val="0"/>
                    </w:rPr>
                  </w:r>
                </w:p>
                <w:p w:rsidR="00000000" w:rsidDel="00000000" w:rsidP="00000000" w:rsidRDefault="00000000" w:rsidRPr="00000000" w14:paraId="00000A4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Galdiņa atverē nav papildus mehānisku traucēkļu attiecībā pret galdiņa virsmu vismaz 20 mm dziļumā.</w:t>
                  </w:r>
                </w:p>
              </w:tc>
            </w:tr>
            <w:tr>
              <w:tc>
                <w:tcPr/>
                <w:p w:rsidR="00000000" w:rsidDel="00000000" w:rsidP="00000000" w:rsidRDefault="00000000" w:rsidRPr="00000000" w14:paraId="00000A5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Enerģijas padeve</w:t>
                  </w:r>
                </w:p>
              </w:tc>
              <w:tc>
                <w:tcPr/>
                <w:p w:rsidR="00000000" w:rsidDel="00000000" w:rsidP="00000000" w:rsidRDefault="00000000" w:rsidRPr="00000000" w14:paraId="00000A5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220 V, 50 Hz</w:t>
                  </w:r>
                </w:p>
              </w:tc>
            </w:tr>
          </w:tbl>
          <w:p w:rsidR="00000000" w:rsidDel="00000000" w:rsidP="00000000" w:rsidRDefault="00000000" w:rsidRPr="00000000" w14:paraId="00000A5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A54">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Motorizēts XY galdiņš mikroskopam </w:t>
            </w: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A55">
            <w:pPr>
              <w:spacing w:after="0" w:before="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rPr>
          <w:trHeight w:val="220" w:hRule="atLeast"/>
        </w:trPr>
        <w:tc>
          <w:tcPr/>
          <w:p w:rsidR="00000000" w:rsidDel="00000000" w:rsidP="00000000" w:rsidRDefault="00000000" w:rsidRPr="00000000" w14:paraId="00000A56">
            <w:pPr>
              <w:spacing w:after="0" w:before="120" w:line="240" w:lineRule="auto"/>
              <w:contextualSpacing w:val="0"/>
              <w:jc w:val="left"/>
              <w:rPr>
                <w:rFonts w:ascii="Times New Roman" w:cs="Times New Roman" w:eastAsia="Times New Roman" w:hAnsi="Times New Roman"/>
                <w:b w:val="1"/>
                <w:sz w:val="20"/>
                <w:szCs w:val="20"/>
              </w:rPr>
            </w:pPr>
            <w:r w:rsidDel="00000000" w:rsidR="00000000" w:rsidRPr="00000000">
              <w:rPr>
                <w:rtl w:val="0"/>
              </w:rPr>
            </w:r>
          </w:p>
        </w:tc>
        <w:tc>
          <w:tcPr>
            <w:gridSpan w:val="2"/>
          </w:tcPr>
          <w:p w:rsidR="00000000" w:rsidDel="00000000" w:rsidP="00000000" w:rsidRDefault="00000000" w:rsidRPr="00000000" w14:paraId="00000A5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Lineārs pārvietotājs makroskopisku magnetizācijas mērījumu veikšanai</w:t>
            </w:r>
          </w:p>
          <w:tbl>
            <w:tblPr>
              <w:tblStyle w:val="Table103"/>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6105"/>
              <w:tblGridChange w:id="0">
                <w:tblGrid>
                  <w:gridCol w:w="3405"/>
                  <w:gridCol w:w="6105"/>
                </w:tblGrid>
              </w:tblGridChange>
            </w:tblGrid>
            <w:tr>
              <w:tc>
                <w:tcPr/>
                <w:p w:rsidR="00000000" w:rsidDel="00000000" w:rsidP="00000000" w:rsidRDefault="00000000" w:rsidRPr="00000000" w14:paraId="00000A5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Pārvietošanās distance </w:t>
                  </w:r>
                </w:p>
              </w:tc>
              <w:tc>
                <w:tcPr/>
                <w:p w:rsidR="00000000" w:rsidDel="00000000" w:rsidP="00000000" w:rsidRDefault="00000000" w:rsidRPr="00000000" w14:paraId="00000A5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100 mm</w:t>
                  </w:r>
                </w:p>
              </w:tc>
            </w:tr>
            <w:tr>
              <w:tc>
                <w:tcPr/>
                <w:p w:rsidR="00000000" w:rsidDel="00000000" w:rsidP="00000000" w:rsidRDefault="00000000" w:rsidRPr="00000000" w14:paraId="00000A5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Precizitāte</w:t>
                  </w:r>
                </w:p>
              </w:tc>
              <w:tc>
                <w:tcPr/>
                <w:p w:rsidR="00000000" w:rsidDel="00000000" w:rsidP="00000000" w:rsidRDefault="00000000" w:rsidRPr="00000000" w14:paraId="00000A5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±5 µm</w:t>
                  </w:r>
                </w:p>
              </w:tc>
            </w:tr>
            <w:tr>
              <w:tc>
                <w:tcPr/>
                <w:p w:rsidR="00000000" w:rsidDel="00000000" w:rsidP="00000000" w:rsidRDefault="00000000" w:rsidRPr="00000000" w14:paraId="00000A5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Papildus iespējas</w:t>
                  </w:r>
                </w:p>
                <w:p w:rsidR="00000000" w:rsidDel="00000000" w:rsidP="00000000" w:rsidRDefault="00000000" w:rsidRPr="00000000" w14:paraId="00000A5D">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5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Aprīkots ar servo motoru.</w:t>
                  </w:r>
                </w:p>
                <w:p w:rsidR="00000000" w:rsidDel="00000000" w:rsidP="00000000" w:rsidRDefault="00000000" w:rsidRPr="00000000" w14:paraId="00000A5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Aprīkots ar motora kontrolieri.</w:t>
                  </w:r>
                </w:p>
              </w:tc>
            </w:tr>
            <w:tr>
              <w:tc>
                <w:tcPr/>
                <w:p w:rsidR="00000000" w:rsidDel="00000000" w:rsidP="00000000" w:rsidRDefault="00000000" w:rsidRPr="00000000" w14:paraId="00000A6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Enerģijas padeve</w:t>
                  </w:r>
                </w:p>
              </w:tc>
              <w:tc>
                <w:tcPr/>
                <w:p w:rsidR="00000000" w:rsidDel="00000000" w:rsidP="00000000" w:rsidRDefault="00000000" w:rsidRPr="00000000" w14:paraId="00000A6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220 V, 50 Hz</w:t>
                  </w:r>
                </w:p>
              </w:tc>
            </w:tr>
          </w:tbl>
          <w:p w:rsidR="00000000" w:rsidDel="00000000" w:rsidP="00000000" w:rsidRDefault="00000000" w:rsidRPr="00000000" w14:paraId="00000A6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A64">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Lineārs pārvietotājs </w:t>
            </w:r>
          </w:p>
          <w:p w:rsidR="00000000" w:rsidDel="00000000" w:rsidP="00000000" w:rsidRDefault="00000000" w:rsidRPr="00000000" w14:paraId="00000A65">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A66">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rPr>
          <w:trHeight w:val="220" w:hRule="atLeast"/>
        </w:trPr>
        <w:tc>
          <w:tcPr/>
          <w:p w:rsidR="00000000" w:rsidDel="00000000" w:rsidP="00000000" w:rsidRDefault="00000000" w:rsidRPr="00000000" w14:paraId="00000A67">
            <w:pPr>
              <w:spacing w:after="0" w:before="120" w:line="240" w:lineRule="auto"/>
              <w:contextualSpacing w:val="0"/>
              <w:jc w:val="left"/>
              <w:rPr>
                <w:rFonts w:ascii="Times New Roman" w:cs="Times New Roman" w:eastAsia="Times New Roman" w:hAnsi="Times New Roman"/>
                <w:b w:val="1"/>
                <w:sz w:val="20"/>
                <w:szCs w:val="20"/>
              </w:rPr>
            </w:pPr>
            <w:r w:rsidDel="00000000" w:rsidR="00000000" w:rsidRPr="00000000">
              <w:rPr>
                <w:rtl w:val="0"/>
              </w:rPr>
            </w:r>
          </w:p>
        </w:tc>
        <w:tc>
          <w:tcPr>
            <w:gridSpan w:val="2"/>
          </w:tcPr>
          <w:p w:rsidR="00000000" w:rsidDel="00000000" w:rsidP="00000000" w:rsidRDefault="00000000" w:rsidRPr="00000000" w14:paraId="00000A6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Vadāms barošanas bloks</w:t>
            </w:r>
          </w:p>
          <w:tbl>
            <w:tblPr>
              <w:tblStyle w:val="Table104"/>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6315"/>
              <w:tblGridChange w:id="0">
                <w:tblGrid>
                  <w:gridCol w:w="3195"/>
                  <w:gridCol w:w="6315"/>
                </w:tblGrid>
              </w:tblGridChange>
            </w:tblGrid>
            <w:tr>
              <w:tc>
                <w:tcPr/>
                <w:p w:rsidR="00000000" w:rsidDel="00000000" w:rsidP="00000000" w:rsidRDefault="00000000" w:rsidRPr="00000000" w14:paraId="00000A6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Apraksts</w:t>
                  </w:r>
                </w:p>
              </w:tc>
              <w:tc>
                <w:tcPr/>
                <w:p w:rsidR="00000000" w:rsidDel="00000000" w:rsidP="00000000" w:rsidRDefault="00000000" w:rsidRPr="00000000" w14:paraId="00000A6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Vadāms barošanas bloks magnētiskā lauka kontrolei spoļu sistēmā, papildina 2 esošos barošanas blokus. Optimizēts induktīvai slodzei.</w:t>
                  </w:r>
                </w:p>
              </w:tc>
            </w:tr>
            <w:tr>
              <w:tc>
                <w:tcPr/>
                <w:p w:rsidR="00000000" w:rsidDel="00000000" w:rsidP="00000000" w:rsidRDefault="00000000" w:rsidRPr="00000000" w14:paraId="00000A6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spriegums</w:t>
                  </w:r>
                </w:p>
              </w:tc>
              <w:tc>
                <w:tcPr/>
                <w:p w:rsidR="00000000" w:rsidDel="00000000" w:rsidP="00000000" w:rsidRDefault="00000000" w:rsidRPr="00000000" w14:paraId="00000A6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V</w:t>
                  </w:r>
                </w:p>
              </w:tc>
            </w:tr>
            <w:tr>
              <w:tc>
                <w:tcPr/>
                <w:p w:rsidR="00000000" w:rsidDel="00000000" w:rsidP="00000000" w:rsidRDefault="00000000" w:rsidRPr="00000000" w14:paraId="00000A6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Maksimālā strāva</w:t>
                  </w:r>
                </w:p>
              </w:tc>
              <w:tc>
                <w:tcPr/>
                <w:p w:rsidR="00000000" w:rsidDel="00000000" w:rsidP="00000000" w:rsidRDefault="00000000" w:rsidRPr="00000000" w14:paraId="00000A6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w:t>
                  </w:r>
                </w:p>
              </w:tc>
            </w:tr>
            <w:tr>
              <w:tc>
                <w:tcPr/>
                <w:p w:rsidR="00000000" w:rsidDel="00000000" w:rsidP="00000000" w:rsidRDefault="00000000" w:rsidRPr="00000000" w14:paraId="00000A6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Strāvas precizitāte</w:t>
                  </w:r>
                </w:p>
              </w:tc>
              <w:tc>
                <w:tcPr/>
                <w:p w:rsidR="00000000" w:rsidDel="00000000" w:rsidP="00000000" w:rsidRDefault="00000000" w:rsidRPr="00000000" w14:paraId="00000A7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 1mA</w:t>
                  </w:r>
                </w:p>
              </w:tc>
            </w:tr>
            <w:tr>
              <w:tc>
                <w:tcPr/>
                <w:p w:rsidR="00000000" w:rsidDel="00000000" w:rsidP="00000000" w:rsidRDefault="00000000" w:rsidRPr="00000000" w14:paraId="00000A7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Strāvas kontrole</w:t>
                  </w:r>
                </w:p>
              </w:tc>
              <w:tc>
                <w:tcPr/>
                <w:p w:rsidR="00000000" w:rsidDel="00000000" w:rsidP="00000000" w:rsidRDefault="00000000" w:rsidRPr="00000000" w14:paraId="00000A7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spriegumu ieejā, kur 1V atbilst 1A</w:t>
                  </w:r>
                </w:p>
              </w:tc>
            </w:tr>
            <w:tr>
              <w:tc>
                <w:tcPr/>
                <w:p w:rsidR="00000000" w:rsidDel="00000000" w:rsidP="00000000" w:rsidRDefault="00000000" w:rsidRPr="00000000" w14:paraId="00000A7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Strāvas un sprieguma indikatori</w:t>
                  </w:r>
                </w:p>
              </w:tc>
              <w:tc>
                <w:tcPr/>
                <w:p w:rsidR="00000000" w:rsidDel="00000000" w:rsidP="00000000" w:rsidRDefault="00000000" w:rsidRPr="00000000" w14:paraId="00000A7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analogie</w:t>
                  </w:r>
                </w:p>
              </w:tc>
            </w:tr>
            <w:tr>
              <w:tc>
                <w:tcPr/>
                <w:p w:rsidR="00000000" w:rsidDel="00000000" w:rsidP="00000000" w:rsidRDefault="00000000" w:rsidRPr="00000000" w14:paraId="00000A7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stabilitāte strāvai</w:t>
                  </w:r>
                </w:p>
              </w:tc>
              <w:tc>
                <w:tcPr/>
                <w:p w:rsidR="00000000" w:rsidDel="00000000" w:rsidP="00000000" w:rsidRDefault="00000000" w:rsidRPr="00000000" w14:paraId="00000A7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0,02%/°C</w:t>
                  </w:r>
                </w:p>
              </w:tc>
            </w:tr>
            <w:tr>
              <w:tc>
                <w:tcPr/>
                <w:p w:rsidR="00000000" w:rsidDel="00000000" w:rsidP="00000000" w:rsidRDefault="00000000" w:rsidRPr="00000000" w14:paraId="00000A7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Joslas platums strāvas režīmā</w:t>
                  </w:r>
                </w:p>
              </w:tc>
              <w:tc>
                <w:tcPr/>
                <w:p w:rsidR="00000000" w:rsidDel="00000000" w:rsidP="00000000" w:rsidRDefault="00000000" w:rsidRPr="00000000" w14:paraId="00000A7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5 kHz</w:t>
                  </w:r>
                </w:p>
              </w:tc>
            </w:tr>
            <w:tr>
              <w:tc>
                <w:tcPr/>
                <w:p w:rsidR="00000000" w:rsidDel="00000000" w:rsidP="00000000" w:rsidRDefault="00000000" w:rsidRPr="00000000" w14:paraId="00000A7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Pacēluma un krituma laiks (no 10% uz 90%) strāvai</w:t>
                  </w:r>
                </w:p>
              </w:tc>
              <w:tc>
                <w:tcPr/>
                <w:p w:rsidR="00000000" w:rsidDel="00000000" w:rsidP="00000000" w:rsidRDefault="00000000" w:rsidRPr="00000000" w14:paraId="00000A7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60 µs</w:t>
                  </w:r>
                </w:p>
                <w:p w:rsidR="00000000" w:rsidDel="00000000" w:rsidP="00000000" w:rsidRDefault="00000000" w:rsidRPr="00000000" w14:paraId="00000A7B">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A7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Enerģijas padeve</w:t>
                  </w:r>
                </w:p>
              </w:tc>
              <w:tc>
                <w:tcPr/>
                <w:p w:rsidR="00000000" w:rsidDel="00000000" w:rsidP="00000000" w:rsidRDefault="00000000" w:rsidRPr="00000000" w14:paraId="00000A7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220 V, 50 Hz</w:t>
                  </w:r>
                </w:p>
              </w:tc>
            </w:tr>
          </w:tbl>
          <w:p w:rsidR="00000000" w:rsidDel="00000000" w:rsidP="00000000" w:rsidRDefault="00000000" w:rsidRPr="00000000" w14:paraId="00000A7E">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A80">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Vadāms barošanas bloks</w:t>
            </w:r>
          </w:p>
          <w:p w:rsidR="00000000" w:rsidDel="00000000" w:rsidP="00000000" w:rsidRDefault="00000000" w:rsidRPr="00000000" w14:paraId="00000A81">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A82">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p w:rsidR="00000000" w:rsidDel="00000000" w:rsidP="00000000" w:rsidRDefault="00000000" w:rsidRPr="00000000" w14:paraId="00000A8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A8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p w:rsidR="00000000" w:rsidDel="00000000" w:rsidP="00000000" w:rsidRDefault="00000000" w:rsidRPr="00000000" w14:paraId="00000A8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mēneši (optiskais galds, motorizēts XY galdiņš mikroskopam, lineārs pārvietotājs makroskopisku magnetizācijas mērījumu veikšanai) no preces nodošanas ekspluatācijā.</w:t>
            </w:r>
          </w:p>
        </w:tc>
        <w:tc>
          <w:tcPr/>
          <w:p w:rsidR="00000000" w:rsidDel="00000000" w:rsidP="00000000" w:rsidRDefault="00000000" w:rsidRPr="00000000" w14:paraId="00000A86">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A8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Pr>
          <w:p w:rsidR="00000000" w:rsidDel="00000000" w:rsidP="00000000" w:rsidRDefault="00000000" w:rsidRPr="00000000" w14:paraId="00000A88">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tcPr>
          <w:p w:rsidR="00000000" w:rsidDel="00000000" w:rsidP="00000000" w:rsidRDefault="00000000" w:rsidRPr="00000000" w14:paraId="00000A89">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Universitātes Fizikas un matemātikas fakultāte,  Zeļļu iela 25, Rīga, LV-1002</w:t>
            </w:r>
          </w:p>
        </w:tc>
        <w:tc>
          <w:tcPr>
            <w:shd w:fill="auto" w:val="clear"/>
          </w:tcPr>
          <w:p w:rsidR="00000000" w:rsidDel="00000000" w:rsidP="00000000" w:rsidRDefault="00000000" w:rsidRPr="00000000" w14:paraId="00000A8A">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A8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A8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A8D">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8E">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daļa “Temperatūras kontroles cirkulatori “</w:t>
      </w:r>
    </w:p>
    <w:p w:rsidR="00000000" w:rsidDel="00000000" w:rsidP="00000000" w:rsidRDefault="00000000" w:rsidRPr="00000000" w14:paraId="00000A8F">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109"/>
        <w:tblW w:w="1474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
        <w:gridCol w:w="3001"/>
        <w:gridCol w:w="6782"/>
        <w:gridCol w:w="4112"/>
        <w:tblGridChange w:id="0">
          <w:tblGrid>
            <w:gridCol w:w="850"/>
            <w:gridCol w:w="3001"/>
            <w:gridCol w:w="6782"/>
            <w:gridCol w:w="4112"/>
          </w:tblGrid>
        </w:tblGridChange>
      </w:tblGrid>
      <w:t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A90">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A91">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A92">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p>
        </w:tc>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A94">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A95">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A96">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A98">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9">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A">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Temperatūras kontroles cirkulatori (3 gab.)</w:t>
            </w:r>
          </w:p>
          <w:p w:rsidR="00000000" w:rsidDel="00000000" w:rsidP="00000000" w:rsidRDefault="00000000" w:rsidRPr="00000000" w14:paraId="00000A9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Komplektācijā</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C">
            <w:pPr>
              <w:keepNext w:val="0"/>
              <w:keepLines w:val="0"/>
              <w:widowControl w:val="1"/>
              <w:numPr>
                <w:ilvl w:val="0"/>
                <w:numId w:val="6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temperatūras kontroles cirkulators (1 gab.), </w:t>
            </w:r>
          </w:p>
          <w:p w:rsidR="00000000" w:rsidDel="00000000" w:rsidP="00000000" w:rsidRDefault="00000000" w:rsidRPr="00000000" w14:paraId="00000A9D">
            <w:pPr>
              <w:keepNext w:val="0"/>
              <w:keepLines w:val="0"/>
              <w:widowControl w:val="1"/>
              <w:numPr>
                <w:ilvl w:val="0"/>
                <w:numId w:val="6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cirkulators dzesētājs Nr. 1 (1 gab.) </w:t>
            </w:r>
          </w:p>
          <w:p w:rsidR="00000000" w:rsidDel="00000000" w:rsidP="00000000" w:rsidRDefault="00000000" w:rsidRPr="00000000" w14:paraId="00000A9E">
            <w:pPr>
              <w:keepNext w:val="0"/>
              <w:keepLines w:val="0"/>
              <w:widowControl w:val="1"/>
              <w:numPr>
                <w:ilvl w:val="0"/>
                <w:numId w:val="6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cirkulators dzesētājs Nr. 2 (1 gab.)</w:t>
            </w:r>
          </w:p>
          <w:p w:rsidR="00000000" w:rsidDel="00000000" w:rsidP="00000000" w:rsidRDefault="00000000" w:rsidRPr="00000000" w14:paraId="00000A9F">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1">
            <w:pPr>
              <w:spacing w:after="0" w:line="240" w:lineRule="auto"/>
              <w:contextualSpacing w:val="0"/>
              <w:rPr>
                <w:rFonts w:ascii="Times New Roman" w:cs="Times New Roman" w:eastAsia="Times New Roman" w:hAnsi="Times New Roman"/>
                <w:b w:val="1"/>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AA2">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AA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AA5">
            <w:pPr>
              <w:spacing w:after="120" w:before="120" w:line="240" w:lineRule="auto"/>
              <w:contextualSpacing w:val="0"/>
              <w:rPr>
                <w:rFonts w:ascii="Times New Roman" w:cs="Times New Roman" w:eastAsia="Times New Roman" w:hAnsi="Times New Roman"/>
                <w:b w:val="1"/>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6">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7">
            <w:pPr>
              <w:spacing w:after="120" w:before="12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Temperatūras kontroles cirkulators</w:t>
            </w:r>
          </w:p>
          <w:tbl>
            <w:tblPr>
              <w:tblStyle w:val="Table106"/>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6150"/>
              <w:tblGridChange w:id="0">
                <w:tblGrid>
                  <w:gridCol w:w="3360"/>
                  <w:gridCol w:w="615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8">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Apraksts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9">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Termostatisks šķidruma cirkulators ar dzesēšanas/sildīšanas funkciju, konstantas temperatūras uzturēšanai spoļu sistēmā.</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A">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Minimālā darba temperatūra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B">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 augstāka kā -20 °C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C">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Maksimālā darba temperatūra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D">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 zemāka kā 100 °C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E">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Temperatūras stabilitāte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F">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±0,05 °C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0">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Dzesēšanas jauda pie 20 °C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1">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0,3 kW</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2">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Dzesēšanas jauda pie 0 °C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3">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0,2  kW</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4">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Dzesēšanas jauda pie -20 °C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5">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0,1 kW</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6">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Sildīšanas jauda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7">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1,5 kW</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8">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Tvertnes maksimālais tilpums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9">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litri ± 1 litrs</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A">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Sūkņa maksimālā plūsma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B">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10 l/min</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C">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Savienojums ar datoru</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D">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USB</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E">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Enerģijas padeve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F">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 220 V, 50 Hz</w:t>
                  </w:r>
                </w:p>
              </w:tc>
            </w:tr>
          </w:tbl>
          <w:p w:rsidR="00000000" w:rsidDel="00000000" w:rsidP="00000000" w:rsidRDefault="00000000" w:rsidRPr="00000000" w14:paraId="00000AC0">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2">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Temperatūras kontroles cirkulators </w:t>
            </w: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AC3">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4">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5">
            <w:pPr>
              <w:spacing w:after="120" w:before="12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Cirkulators dzesētājs Nr. 1</w:t>
            </w:r>
          </w:p>
          <w:tbl>
            <w:tblPr>
              <w:tblStyle w:val="Table107"/>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6165"/>
              <w:tblGridChange w:id="0">
                <w:tblGrid>
                  <w:gridCol w:w="3345"/>
                  <w:gridCol w:w="6165"/>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6">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Vispārīgs apraksts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7">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Termostatisks šķidruma cirkulators ar dzesēšanas funkciju lāzera darbības nodrošināšanai.</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8">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Minimālā darba temperatūra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9">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 augstāka kā -20 °C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A">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Maksimālā darba temperatūra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B">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 zemāka kā 40 °C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C">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Temperatūras stabilitāte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D">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±0,05 °C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E">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Dzesēšanas jauda pie 20 °C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F">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0,6 kW</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0">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Dzesēšanas jauda pie 0 °C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1">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0,4  kW</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2">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Dzesēšanas jauda pie -20 °C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3">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0,2 kW</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4">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Tvertnes maksimālais tilpums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5">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litri ± 2 litri</w:t>
                  </w:r>
                </w:p>
                <w:p w:rsidR="00000000" w:rsidDel="00000000" w:rsidP="00000000" w:rsidRDefault="00000000" w:rsidRPr="00000000" w14:paraId="00000AD6">
                  <w:pPr>
                    <w:spacing w:after="0" w:line="240" w:lineRule="auto"/>
                    <w:contextualSpacing w:val="0"/>
                    <w:rPr>
                      <w:rFonts w:ascii="Times New Roman" w:cs="Times New Roman" w:eastAsia="Times New Roman" w:hAnsi="Times New Roman"/>
                      <w:color w:val="00000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7">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Sūkņa maksimālā plūsma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8">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20 l/min</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9">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Enerģijas padeve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A">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 220 V, 50 Hz</w:t>
                  </w:r>
                </w:p>
              </w:tc>
            </w:tr>
          </w:tbl>
          <w:p w:rsidR="00000000" w:rsidDel="00000000" w:rsidP="00000000" w:rsidRDefault="00000000" w:rsidRPr="00000000" w14:paraId="00000ADB">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D">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Cirkulators dzesētājs Nr. 1</w:t>
            </w:r>
          </w:p>
          <w:p w:rsidR="00000000" w:rsidDel="00000000" w:rsidP="00000000" w:rsidRDefault="00000000" w:rsidRPr="00000000" w14:paraId="00000ADE">
            <w:pP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ADF">
            <w:pPr>
              <w:spacing w:after="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0">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1">
            <w:pPr>
              <w:spacing w:after="120" w:before="12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Cirkulators dzesētājs Nr. 2</w:t>
            </w:r>
          </w:p>
          <w:tbl>
            <w:tblPr>
              <w:tblStyle w:val="Table108"/>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6165"/>
              <w:tblGridChange w:id="0">
                <w:tblGrid>
                  <w:gridCol w:w="3345"/>
                  <w:gridCol w:w="6165"/>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2">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Vispārīgs apraksts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3">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Termostatisks šķidruma cirkulators ar dzesēšanas funkciju dilatometra dzesēšanai.</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4">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Minimālā darba temperatūra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5">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 augstāka kā 0 °C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6">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Maksimālā darba temperatūra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7">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 zemāka kā 50 °C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8">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Temperatūras stabilitāte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9">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±0,5 °C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A">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Dzesēšanas jauda  pie 20 °C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B">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0,38 kW</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C">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Dzesēšanas jauda pie 0 °C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D">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0,17 kW</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E">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Tvertnes maksimālais tilpums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F">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l ± 1 l</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0">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Sūkņa maksimālā plūsma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1">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vismaz 11 l/min</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2">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Savienojumi, lai pieslēgtu pie iekārtas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3">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4">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Enerģijas padeve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5">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 220 V, 50 Hz </w:t>
                  </w:r>
                </w:p>
              </w:tc>
            </w:tr>
          </w:tbl>
          <w:p w:rsidR="00000000" w:rsidDel="00000000" w:rsidP="00000000" w:rsidRDefault="00000000" w:rsidRPr="00000000" w14:paraId="00000AF6">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8">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Cirkulators dzesētājs Nr. 2</w:t>
            </w:r>
          </w:p>
          <w:p w:rsidR="00000000" w:rsidDel="00000000" w:rsidP="00000000" w:rsidRDefault="00000000" w:rsidRPr="00000000" w14:paraId="00000AF9">
            <w:pP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AF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B">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C">
            <w:pPr>
              <w:spacing w:after="120" w:before="12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Garantija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D">
            <w:pPr>
              <w:spacing w:after="120" w:before="12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Katra cirkulatora garantijas termiņš: vismaz 24 mēneši </w:t>
            </w:r>
            <w:r w:rsidDel="00000000" w:rsidR="00000000" w:rsidRPr="00000000">
              <w:rPr>
                <w:rFonts w:ascii="Times New Roman" w:cs="Times New Roman" w:eastAsia="Times New Roman" w:hAnsi="Times New Roman"/>
                <w:rtl w:val="0"/>
              </w:rPr>
              <w:t xml:space="preserve">no preces nodošanas ekspluatācijā.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E">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F">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0">
            <w:pPr>
              <w:spacing w:after="120" w:before="12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Preces piegādes vieta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1">
            <w:pPr>
              <w:spacing w:after="120" w:before="120" w:line="240" w:lineRule="auto"/>
              <w:contextualSpacing w:val="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Latvijas Universitātes Fizikas un matemātikas fakultāte,  Zeļļu iela 25, Rīga, LV-1002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2">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B0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B04">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05">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06">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daļa “Iekārtas būvmateriālu un būvkonstrukciju siltumtehnisko parametru noteikšanai”</w:t>
      </w:r>
    </w:p>
    <w:p w:rsidR="00000000" w:rsidDel="00000000" w:rsidP="00000000" w:rsidRDefault="00000000" w:rsidRPr="00000000" w14:paraId="00000B07">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112"/>
        <w:tblW w:w="145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551"/>
        <w:gridCol w:w="7226"/>
        <w:gridCol w:w="4109"/>
        <w:tblGridChange w:id="0">
          <w:tblGrid>
            <w:gridCol w:w="709"/>
            <w:gridCol w:w="2551"/>
            <w:gridCol w:w="7226"/>
            <w:gridCol w:w="4109"/>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B08">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B09">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B0A">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B0C">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B0D">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B0E">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B10">
            <w:pPr>
              <w:spacing w:after="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1">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2">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Iekārtas būvmateriālu un būvkonstrukciju siltumtehnisko parametru noteikšanai (2 komplekti)</w:t>
            </w:r>
          </w:p>
          <w:p w:rsidR="00000000" w:rsidDel="00000000" w:rsidP="00000000" w:rsidRDefault="00000000" w:rsidRPr="00000000" w14:paraId="00000B13">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Komplektācijā</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B14">
            <w:pPr>
              <w:numPr>
                <w:ilvl w:val="0"/>
                <w:numId w:val="3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61"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dažādu būvmateriālu (tai skaitā nehomogēnu, birstošu u.c. veida) liela izmēra paraugu siltumietilpības (c</w:t>
            </w:r>
            <w:r w:rsidDel="00000000" w:rsidR="00000000" w:rsidRPr="00000000">
              <w:rPr>
                <w:rFonts w:ascii="Times New Roman" w:cs="Times New Roman" w:eastAsia="Times New Roman" w:hAnsi="Times New Roman"/>
                <w:vertAlign w:val="subscript"/>
                <w:rtl w:val="0"/>
              </w:rPr>
              <w:t xml:space="preserve">p</w:t>
            </w:r>
            <w:r w:rsidDel="00000000" w:rsidR="00000000" w:rsidRPr="00000000">
              <w:rPr>
                <w:rFonts w:ascii="Times New Roman" w:cs="Times New Roman" w:eastAsia="Times New Roman" w:hAnsi="Times New Roman"/>
                <w:rtl w:val="0"/>
              </w:rPr>
              <w:t xml:space="preserve">) noteikšanai - 1 komplekts.</w:t>
            </w:r>
          </w:p>
          <w:p w:rsidR="00000000" w:rsidDel="00000000" w:rsidP="00000000" w:rsidRDefault="00000000" w:rsidRPr="00000000" w14:paraId="00000B15">
            <w:pPr>
              <w:numPr>
                <w:ilvl w:val="0"/>
                <w:numId w:val="3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61"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Portatīvā iekārta stiklojuma siltuma caurlaidības koeficienta (U</w:t>
            </w:r>
            <w:r w:rsidDel="00000000" w:rsidR="00000000" w:rsidRPr="00000000">
              <w:rPr>
                <w:rFonts w:ascii="Times New Roman" w:cs="Times New Roman" w:eastAsia="Times New Roman" w:hAnsi="Times New Roman"/>
                <w:vertAlign w:val="subscript"/>
                <w:rtl w:val="0"/>
              </w:rPr>
              <w:t xml:space="preserve">g</w:t>
            </w:r>
            <w:r w:rsidDel="00000000" w:rsidR="00000000" w:rsidRPr="00000000">
              <w:rPr>
                <w:rFonts w:ascii="Times New Roman" w:cs="Times New Roman" w:eastAsia="Times New Roman" w:hAnsi="Times New Roman"/>
                <w:rtl w:val="0"/>
              </w:rPr>
              <w:t xml:space="preserve">) noteikšanai reālos ekspluatācijas apstākļos neatkarīgi no laikapstākļiem - 1 komplekts.</w:t>
            </w:r>
          </w:p>
          <w:p w:rsidR="00000000" w:rsidDel="00000000" w:rsidP="00000000" w:rsidRDefault="00000000" w:rsidRPr="00000000" w14:paraId="00000B16">
            <w:pPr>
              <w:spacing w:after="0" w:line="240" w:lineRule="auto"/>
              <w:ind w:left="357"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8">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Iekārtas būvmateriālu un būvkonstrukciju siltumtehnisko parametru noteikšanai</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B19">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B1A">
            <w:pPr>
              <w:spacing w:after="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B1B">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B1C">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B1E">
            <w:pPr>
              <w:spacing w:after="0" w:line="240" w:lineRule="auto"/>
              <w:contextualSpacing w:val="0"/>
              <w:rPr>
                <w:rFonts w:ascii="Times New Roman" w:cs="Times New Roman" w:eastAsia="Times New Roman" w:hAnsi="Times New Roman"/>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F">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0">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 dažādu būvmateriālu (tai skaitā nehomogēnu, birstošu u.c. veida) liela izmēra paraugu siltumietilpības (</w:t>
            </w:r>
            <w:r w:rsidDel="00000000" w:rsidR="00000000" w:rsidRPr="00000000">
              <w:rPr>
                <w:rFonts w:ascii="Times New Roman" w:cs="Times New Roman" w:eastAsia="Times New Roman" w:hAnsi="Times New Roman"/>
                <w:b w:val="1"/>
                <w:i w:val="1"/>
                <w:rtl w:val="0"/>
              </w:rPr>
              <w:t xml:space="preserve">c</w:t>
            </w:r>
            <w:r w:rsidDel="00000000" w:rsidR="00000000" w:rsidRPr="00000000">
              <w:rPr>
                <w:rFonts w:ascii="Times New Roman" w:cs="Times New Roman" w:eastAsia="Times New Roman" w:hAnsi="Times New Roman"/>
                <w:b w:val="1"/>
                <w:vertAlign w:val="subscript"/>
                <w:rtl w:val="0"/>
              </w:rPr>
              <w:t xml:space="preserve">p</w:t>
            </w:r>
            <w:r w:rsidDel="00000000" w:rsidR="00000000" w:rsidRPr="00000000">
              <w:rPr>
                <w:rFonts w:ascii="Times New Roman" w:cs="Times New Roman" w:eastAsia="Times New Roman" w:hAnsi="Times New Roman"/>
                <w:b w:val="1"/>
                <w:rtl w:val="0"/>
              </w:rPr>
              <w:t xml:space="preserve">) noteikšanai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2">
            <w:pPr>
              <w:spacing w:after="0" w:line="240" w:lineRule="auto"/>
              <w:contextualSpacing w:val="0"/>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3">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4">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 </w:t>
            </w:r>
          </w:p>
          <w:p w:rsidR="00000000" w:rsidDel="00000000" w:rsidP="00000000" w:rsidRDefault="00000000" w:rsidRPr="00000000" w14:paraId="00000B25">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Iekārta – 1 gab.</w:t>
            </w:r>
          </w:p>
          <w:p w:rsidR="00000000" w:rsidDel="00000000" w:rsidP="00000000" w:rsidRDefault="00000000" w:rsidRPr="00000000" w14:paraId="00000B26">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Rāmis birstošu materiālu (granulas, pulveris, u.c.) mērījumiem;</w:t>
            </w:r>
          </w:p>
          <w:p w:rsidR="00000000" w:rsidDel="00000000" w:rsidP="00000000" w:rsidRDefault="00000000" w:rsidRPr="00000000" w14:paraId="00000B27">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4" w:hanging="357"/>
              <w:contextualSpacing w:val="0"/>
              <w:rPr/>
            </w:pPr>
            <w:r w:rsidDel="00000000" w:rsidR="00000000" w:rsidRPr="00000000">
              <w:rPr>
                <w:rFonts w:ascii="Times New Roman" w:cs="Times New Roman" w:eastAsia="Times New Roman" w:hAnsi="Times New Roman"/>
                <w:rtl w:val="0"/>
              </w:rPr>
              <w:t xml:space="preserve">Gumijas starplikas ar zināmu siltumvadītspēju kontakta nodrošināšanai cietu materiālu mērījumiem.</w:t>
            </w:r>
          </w:p>
          <w:p w:rsidR="00000000" w:rsidDel="00000000" w:rsidP="00000000" w:rsidRDefault="00000000" w:rsidRPr="00000000" w14:paraId="00000B28">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4" w:hanging="357"/>
              <w:contextualSpacing w:val="0"/>
              <w:rPr/>
            </w:pPr>
            <w:r w:rsidDel="00000000" w:rsidR="00000000" w:rsidRPr="00000000">
              <w:rPr>
                <w:rFonts w:ascii="Times New Roman" w:cs="Times New Roman" w:eastAsia="Times New Roman" w:hAnsi="Times New Roman"/>
                <w:rtl w:val="0"/>
              </w:rPr>
              <w:t xml:space="preserve">Testējamie paraugi - NIST vai </w:t>
            </w:r>
            <w:r w:rsidDel="00000000" w:rsidR="00000000" w:rsidRPr="00000000">
              <w:rPr>
                <w:rFonts w:ascii="Times New Roman" w:cs="Times New Roman" w:eastAsia="Times New Roman" w:hAnsi="Times New Roman"/>
                <w:i w:val="1"/>
                <w:rtl w:val="0"/>
              </w:rPr>
              <w:t xml:space="preserve">Pyrex </w:t>
            </w:r>
            <w:r w:rsidDel="00000000" w:rsidR="00000000" w:rsidRPr="00000000">
              <w:rPr>
                <w:rFonts w:ascii="Times New Roman" w:cs="Times New Roman" w:eastAsia="Times New Roman" w:hAnsi="Times New Roman"/>
                <w:rtl w:val="0"/>
              </w:rPr>
              <w:t xml:space="preserve">references paraugi vai ekvivalenti ar atbilstošiem sertifikātiem - 2 gab.</w:t>
            </w:r>
          </w:p>
          <w:p w:rsidR="00000000" w:rsidDel="00000000" w:rsidP="00000000" w:rsidRDefault="00000000" w:rsidRPr="00000000" w14:paraId="00000B29">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4" w:hanging="357"/>
              <w:contextualSpacing w:val="0"/>
              <w:rPr/>
            </w:pPr>
            <w:r w:rsidDel="00000000" w:rsidR="00000000" w:rsidRPr="00000000">
              <w:rPr>
                <w:rFonts w:ascii="Times New Roman" w:cs="Times New Roman" w:eastAsia="Times New Roman" w:hAnsi="Times New Roman"/>
                <w:rtl w:val="0"/>
              </w:rPr>
              <w:t xml:space="preserve">Bāzes termopāri (katrā no plātnēm) – vismaz 3 gab.</w:t>
            </w:r>
          </w:p>
          <w:p w:rsidR="00000000" w:rsidDel="00000000" w:rsidP="00000000" w:rsidRDefault="00000000" w:rsidRPr="00000000" w14:paraId="00000B2A">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4" w:hanging="357"/>
              <w:contextualSpacing w:val="0"/>
              <w:rPr/>
            </w:pPr>
            <w:r w:rsidDel="00000000" w:rsidR="00000000" w:rsidRPr="00000000">
              <w:rPr>
                <w:rFonts w:ascii="Times New Roman" w:cs="Times New Roman" w:eastAsia="Times New Roman" w:hAnsi="Times New Roman"/>
                <w:rtl w:val="0"/>
              </w:rPr>
              <w:t xml:space="preserve">Portatīvie termopāri (novietošanai brīvi izvēlētā vietā mērkamerā vai uz parauga) – 2 gab.</w:t>
            </w:r>
          </w:p>
          <w:p w:rsidR="00000000" w:rsidDel="00000000" w:rsidP="00000000" w:rsidRDefault="00000000" w:rsidRPr="00000000" w14:paraId="00000B2B">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4" w:hanging="357"/>
              <w:contextualSpacing w:val="0"/>
              <w:rPr/>
            </w:pPr>
            <w:r w:rsidDel="00000000" w:rsidR="00000000" w:rsidRPr="00000000">
              <w:rPr>
                <w:rFonts w:ascii="Times New Roman" w:cs="Times New Roman" w:eastAsia="Times New Roman" w:hAnsi="Times New Roman"/>
                <w:rtl w:val="0"/>
              </w:rPr>
              <w:t xml:space="preserve">Komplektā iekļauti visi gāzes pievadam nepieciešamie savienojumi.</w:t>
            </w:r>
          </w:p>
          <w:p w:rsidR="00000000" w:rsidDel="00000000" w:rsidP="00000000" w:rsidRDefault="00000000" w:rsidRPr="00000000" w14:paraId="00000B2C">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4" w:hanging="357"/>
              <w:contextualSpacing w:val="0"/>
              <w:rPr/>
            </w:pPr>
            <w:r w:rsidDel="00000000" w:rsidR="00000000" w:rsidRPr="00000000">
              <w:rPr>
                <w:rFonts w:ascii="Times New Roman" w:cs="Times New Roman" w:eastAsia="Times New Roman" w:hAnsi="Times New Roman"/>
                <w:rtl w:val="0"/>
              </w:rPr>
              <w:t xml:space="preserve">Dators – 1 gab.</w:t>
            </w:r>
          </w:p>
          <w:p w:rsidR="00000000" w:rsidDel="00000000" w:rsidP="00000000" w:rsidRDefault="00000000" w:rsidRPr="00000000" w14:paraId="00000B2D">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4" w:hanging="357"/>
              <w:contextualSpacing w:val="0"/>
              <w:rPr/>
            </w:pPr>
            <w:r w:rsidDel="00000000" w:rsidR="00000000" w:rsidRPr="00000000">
              <w:rPr>
                <w:rFonts w:ascii="Times New Roman" w:cs="Times New Roman" w:eastAsia="Times New Roman" w:hAnsi="Times New Roman"/>
                <w:rtl w:val="0"/>
              </w:rPr>
              <w:t xml:space="preserve">Monitors – 1 gab.</w:t>
            </w:r>
          </w:p>
          <w:p w:rsidR="00000000" w:rsidDel="00000000" w:rsidP="00000000" w:rsidRDefault="00000000" w:rsidRPr="00000000" w14:paraId="00000B2E">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4" w:hanging="357"/>
              <w:contextualSpacing w:val="0"/>
              <w:rPr/>
            </w:pPr>
            <w:r w:rsidDel="00000000" w:rsidR="00000000" w:rsidRPr="00000000">
              <w:rPr>
                <w:rFonts w:ascii="Times New Roman" w:cs="Times New Roman" w:eastAsia="Times New Roman" w:hAnsi="Times New Roman"/>
                <w:rtl w:val="0"/>
              </w:rPr>
              <w:t xml:space="preserve">Iekārtas ražotāja kalibrēšanas sertifikāts – 1 gab. </w:t>
            </w:r>
          </w:p>
          <w:p w:rsidR="00000000" w:rsidDel="00000000" w:rsidP="00000000" w:rsidRDefault="00000000" w:rsidRPr="00000000" w14:paraId="00000B2F">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4" w:hanging="357"/>
              <w:contextualSpacing w:val="0"/>
              <w:rPr/>
            </w:pPr>
            <w:r w:rsidDel="00000000" w:rsidR="00000000" w:rsidRPr="00000000">
              <w:rPr>
                <w:rFonts w:ascii="Times New Roman" w:cs="Times New Roman" w:eastAsia="Times New Roman" w:hAnsi="Times New Roman"/>
                <w:rtl w:val="0"/>
              </w:rPr>
              <w:t xml:space="preserve">Lietotāja instrukcija – 1 gab.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1">
            <w:pPr>
              <w:spacing w:after="0" w:line="240" w:lineRule="auto"/>
              <w:contextualSpacing w:val="0"/>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2">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Vispārīgs apraksts</w:t>
            </w:r>
          </w:p>
          <w:p w:rsidR="00000000" w:rsidDel="00000000" w:rsidP="00000000" w:rsidRDefault="00000000" w:rsidRPr="00000000" w14:paraId="00000B3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paraugam pielikt regulētu slodzi līdz 800N ar opciju veikt materiāla saspiešanu mērījuma gaitā, kā arī neparalēlu parauga virsmu mērīšanu.</w:t>
            </w:r>
          </w:p>
          <w:p w:rsidR="00000000" w:rsidDel="00000000" w:rsidP="00000000" w:rsidRDefault="00000000" w:rsidRPr="00000000" w14:paraId="00000B3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Iekļauti NIST vai </w:t>
            </w:r>
            <w:r w:rsidDel="00000000" w:rsidR="00000000" w:rsidRPr="00000000">
              <w:rPr>
                <w:rFonts w:ascii="Times New Roman" w:cs="Times New Roman" w:eastAsia="Times New Roman" w:hAnsi="Times New Roman"/>
                <w:i w:val="1"/>
                <w:rtl w:val="0"/>
              </w:rPr>
              <w:t xml:space="preserve">Pyrex </w:t>
            </w:r>
            <w:r w:rsidDel="00000000" w:rsidR="00000000" w:rsidRPr="00000000">
              <w:rPr>
                <w:rFonts w:ascii="Times New Roman" w:cs="Times New Roman" w:eastAsia="Times New Roman" w:hAnsi="Times New Roman"/>
                <w:rtl w:val="0"/>
              </w:rPr>
              <w:t xml:space="preserve">references paraugi vai ekvivalenti ar atbilstošiem sertifikātiem.</w:t>
            </w:r>
          </w:p>
          <w:p w:rsidR="00000000" w:rsidDel="00000000" w:rsidP="00000000" w:rsidRDefault="00000000" w:rsidRPr="00000000" w14:paraId="00000B3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veidot kalibrēšanas līknes pie dažādām temperatūrām, izmantojot lietotāja references materiālus.</w:t>
            </w:r>
          </w:p>
          <w:p w:rsidR="00000000" w:rsidDel="00000000" w:rsidP="00000000" w:rsidRDefault="00000000" w:rsidRPr="00000000" w14:paraId="00000B3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3 bāzes termopāri katrā no plātnēm. Papildus 2 portatīvie termopāri novietošanai brīvi izvēlētā vietā mērkamerā vai uz parauga. </w:t>
            </w:r>
          </w:p>
          <w:p w:rsidR="00000000" w:rsidDel="00000000" w:rsidP="00000000" w:rsidRDefault="00000000" w:rsidRPr="00000000" w14:paraId="00000B3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spēj darboties gan autonomi (iebūvētā  tastatūra un displejs mērījuma parametru ievadei un vadībai), gan ar komplektā iekļautā portatīvā datora (ekrāna izšķirtspēja minimāli FullHD, RAM minimāli 8GB un SSD tipa minimāli 256GB cietais disks, pele) palīdzību.</w:t>
            </w:r>
          </w:p>
          <w:p w:rsidR="00000000" w:rsidDel="00000000" w:rsidP="00000000" w:rsidRDefault="00000000" w:rsidRPr="00000000" w14:paraId="00000B3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mērīšanas kamerai jābūt veidotai ar iespēju pievadīt gāzi (slāpekli vai sausu gaisu) kondensāta izslēgšanai zemās temperatūrās. Komplektā iekļauti visi gāzes pievadam nepieciešamie savienojumi.</w:t>
            </w:r>
          </w:p>
          <w:p w:rsidR="00000000" w:rsidDel="00000000" w:rsidP="00000000" w:rsidRDefault="00000000" w:rsidRPr="00000000" w14:paraId="00000B3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programma minimāli nodrošina automātisku kalibrēšanas funkciju, lietotāja metožu veidošanu, siltumietilpības un siltumvadītspējas noteikšanu, kalibrēšanas un mērījumu failu saglabāšanu un atvēršanu.</w:t>
            </w:r>
          </w:p>
          <w:p w:rsidR="00000000" w:rsidDel="00000000" w:rsidP="00000000" w:rsidRDefault="00000000" w:rsidRPr="00000000" w14:paraId="00000B3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Iekļauts iekārtas ražotāja kalibrēšanas sertifikāts un lietotāja instrukcija.</w:t>
            </w:r>
          </w:p>
          <w:p w:rsidR="00000000" w:rsidDel="00000000" w:rsidP="00000000" w:rsidRDefault="00000000" w:rsidRPr="00000000" w14:paraId="00000B3C">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110"/>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6285"/>
              <w:tblGridChange w:id="0">
                <w:tblGrid>
                  <w:gridCol w:w="3225"/>
                  <w:gridCol w:w="6285"/>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3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Testējamo paraugu izmēri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3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mazāki kā 20×20 cm</w:t>
                  </w:r>
                </w:p>
                <w:p w:rsidR="00000000" w:rsidDel="00000000" w:rsidP="00000000" w:rsidRDefault="00000000" w:rsidRPr="00000000" w14:paraId="00000B3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biezums – līdz 5 cm</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Siltumietilpības </w:t>
                  </w:r>
                  <w:r w:rsidDel="00000000" w:rsidR="00000000" w:rsidRPr="00000000">
                    <w:rPr>
                      <w:rFonts w:ascii="Times New Roman" w:cs="Times New Roman" w:eastAsia="Times New Roman" w:hAnsi="Times New Roman"/>
                      <w:i w:val="1"/>
                      <w:rtl w:val="0"/>
                    </w:rPr>
                    <w:t xml:space="preserve">c</w:t>
                  </w:r>
                  <w:r w:rsidDel="00000000" w:rsidR="00000000" w:rsidRPr="00000000">
                    <w:rPr>
                      <w:rFonts w:ascii="Times New Roman" w:cs="Times New Roman" w:eastAsia="Times New Roman" w:hAnsi="Times New Roman"/>
                      <w:vertAlign w:val="subscript"/>
                      <w:rtl w:val="0"/>
                    </w:rPr>
                    <w:t xml:space="preserve">p</w:t>
                  </w:r>
                  <w:r w:rsidDel="00000000" w:rsidR="00000000" w:rsidRPr="00000000">
                    <w:rPr>
                      <w:rFonts w:ascii="Times New Roman" w:cs="Times New Roman" w:eastAsia="Times New Roman" w:hAnsi="Times New Roman"/>
                      <w:rtl w:val="0"/>
                    </w:rPr>
                    <w:t xml:space="preserve"> (J/kg/K) noteikšanas precizitāte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3% salīdzinājumā ar diferenciāli skenējošās kalorimetrijas metodes mērījumiem intervālā no 10 līdz 30°C un ne sliktāka kā 10% lielākā intervālā</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noteikt arī materiālu siltumvadītspējas koeficientu λ (W/m/K)</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robežās vismaz no 0,002 līdz 2 (W/m/K)</w:t>
                  </w:r>
                </w:p>
                <w:p w:rsidR="00000000" w:rsidDel="00000000" w:rsidP="00000000" w:rsidRDefault="00000000" w:rsidRPr="00000000" w14:paraId="00000B4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precizitāti 1% vai labāku</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Atkārtojamība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0, 5%</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un aprēķinu veikšana saskaņā vismaz ar šādu standartu prasībām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LVS EN 12664, LVS EN 12667, LVS EN 12939</w:t>
                  </w:r>
                </w:p>
                <w:p w:rsidR="00000000" w:rsidDel="00000000" w:rsidP="00000000" w:rsidRDefault="00000000" w:rsidRPr="00000000" w14:paraId="00000B4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ISO 8301</w:t>
                  </w:r>
                </w:p>
                <w:p w:rsidR="00000000" w:rsidDel="00000000" w:rsidP="00000000" w:rsidRDefault="00000000" w:rsidRPr="00000000" w14:paraId="00000B4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ASTM C518</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temperatūras diapazons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-20°C līdz +90°C vai lielāks</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Dzesētāja jauda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450W (pie 20°C)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Dzesētāja temperatūras stabilitāte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5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±0,01°C vai labāka</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5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Dzesētāja iestatīšanas temperatūras precizitāte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5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±0,03°C vai labāka</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5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Materiāla biezuma automātiska noteikšana parauga stūros ar izšķirtspēju</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5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0,001 mm</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5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izmēri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5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lielāki kā 50×50×50 cm</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5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svars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5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50kg</w:t>
                  </w:r>
                </w:p>
              </w:tc>
            </w:tr>
          </w:tbl>
          <w:p w:rsidR="00000000" w:rsidDel="00000000" w:rsidP="00000000" w:rsidRDefault="00000000" w:rsidRPr="00000000" w14:paraId="00000B59">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B">
            <w:pPr>
              <w:spacing w:after="0" w:line="240" w:lineRule="auto"/>
              <w:contextualSpacing w:val="0"/>
              <w:rPr>
                <w:rFonts w:ascii="Times New Roman" w:cs="Times New Roman" w:eastAsia="Times New Roman" w:hAnsi="Times New Roman"/>
                <w:b w:val="1"/>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C">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D">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Portatīvā iekārta stiklojuma siltuma caurlaidības koeficienta (</w:t>
            </w:r>
            <w:r w:rsidDel="00000000" w:rsidR="00000000" w:rsidRPr="00000000">
              <w:rPr>
                <w:rFonts w:ascii="Times New Roman" w:cs="Times New Roman" w:eastAsia="Times New Roman" w:hAnsi="Times New Roman"/>
                <w:b w:val="1"/>
                <w:i w:val="1"/>
                <w:rtl w:val="0"/>
              </w:rPr>
              <w:t xml:space="preserve">U</w:t>
            </w:r>
            <w:r w:rsidDel="00000000" w:rsidR="00000000" w:rsidRPr="00000000">
              <w:rPr>
                <w:rFonts w:ascii="Times New Roman" w:cs="Times New Roman" w:eastAsia="Times New Roman" w:hAnsi="Times New Roman"/>
                <w:b w:val="1"/>
                <w:vertAlign w:val="subscript"/>
                <w:rtl w:val="0"/>
              </w:rPr>
              <w:t xml:space="preserve">g</w:t>
            </w:r>
            <w:r w:rsidDel="00000000" w:rsidR="00000000" w:rsidRPr="00000000">
              <w:rPr>
                <w:rFonts w:ascii="Times New Roman" w:cs="Times New Roman" w:eastAsia="Times New Roman" w:hAnsi="Times New Roman"/>
                <w:b w:val="1"/>
                <w:rtl w:val="0"/>
              </w:rPr>
              <w:t xml:space="preserve">) noteikšanai reālos ekspluatācijas apstākļos neatkarīgi no laikapstākļiem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F">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B6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1">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2">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 </w:t>
            </w:r>
          </w:p>
          <w:p w:rsidR="00000000" w:rsidDel="00000000" w:rsidP="00000000" w:rsidRDefault="00000000" w:rsidRPr="00000000" w14:paraId="00000B63">
            <w:pPr>
              <w:keepNext w:val="0"/>
              <w:keepLines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Iekārta - 1gab.</w:t>
            </w:r>
          </w:p>
          <w:p w:rsidR="00000000" w:rsidDel="00000000" w:rsidP="00000000" w:rsidRDefault="00000000" w:rsidRPr="00000000" w14:paraId="00000B64">
            <w:pPr>
              <w:keepNext w:val="0"/>
              <w:keepLines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Palīgiekārta stiklu skaita un pārklājumu noteikšanai  - 1 gab. </w:t>
            </w:r>
          </w:p>
          <w:p w:rsidR="00000000" w:rsidDel="00000000" w:rsidP="00000000" w:rsidRDefault="00000000" w:rsidRPr="00000000" w14:paraId="00000B65">
            <w:pPr>
              <w:keepNext w:val="0"/>
              <w:keepLines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Transportēšanas koferis – 1 gab. </w:t>
            </w:r>
          </w:p>
          <w:p w:rsidR="00000000" w:rsidDel="00000000" w:rsidP="00000000" w:rsidRDefault="00000000" w:rsidRPr="00000000" w14:paraId="00000B66">
            <w:pPr>
              <w:keepNext w:val="0"/>
              <w:keepLines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Iekārtas validācijas standartparaugs - – 1 gab.</w:t>
            </w:r>
          </w:p>
          <w:p w:rsidR="00000000" w:rsidDel="00000000" w:rsidP="00000000" w:rsidRDefault="00000000" w:rsidRPr="00000000" w14:paraId="00000B67">
            <w:pPr>
              <w:keepNext w:val="0"/>
              <w:keepLines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Programmatūra– 1 gab.</w:t>
            </w:r>
          </w:p>
          <w:p w:rsidR="00000000" w:rsidDel="00000000" w:rsidP="00000000" w:rsidRDefault="00000000" w:rsidRPr="00000000" w14:paraId="00000B68">
            <w:pPr>
              <w:keepNext w:val="0"/>
              <w:keepLines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rPr>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Lietotāja instrukcija. – 1 gab.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A">
            <w:pPr>
              <w:spacing w:after="0" w:line="240" w:lineRule="auto"/>
              <w:contextualSpacing w:val="0"/>
              <w:rPr>
                <w:rFonts w:ascii="Times New Roman" w:cs="Times New Roman" w:eastAsia="Times New Roman" w:hAnsi="Times New Roman"/>
                <w:color w:val="ff33cc"/>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B">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C">
            <w:pPr>
              <w:spacing w:after="0" w:line="240" w:lineRule="auto"/>
              <w:contextualSpacing w:val="0"/>
              <w:rPr>
                <w:rFonts w:ascii="Times New Roman" w:cs="Times New Roman" w:eastAsia="Times New Roman" w:hAnsi="Times New Roman"/>
                <w:u w:val="single"/>
              </w:rPr>
            </w:pPr>
            <w:r w:rsidDel="00000000" w:rsidR="00000000" w:rsidRPr="00000000">
              <w:rPr>
                <w:rtl w:val="0"/>
              </w:rPr>
            </w:r>
          </w:p>
          <w:tbl>
            <w:tblPr>
              <w:tblStyle w:val="Table111"/>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6420"/>
              <w:tblGridChange w:id="0">
                <w:tblGrid>
                  <w:gridCol w:w="3090"/>
                  <w:gridCol w:w="64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6D">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Vispārīgs apraksts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6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veikt siltuma caurlaidības mērījumus neatkarīgi no laikapstākļiem.</w:t>
                  </w:r>
                </w:p>
                <w:p w:rsidR="00000000" w:rsidDel="00000000" w:rsidP="00000000" w:rsidRDefault="00000000" w:rsidRPr="00000000" w14:paraId="00000B6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ir aprīkota ar tās leņķa pret horizontu sensoru, kura rādījums tiek ņemts vērā automātiski pie konvekcijas daļas korekcijas.</w:t>
                  </w:r>
                </w:p>
                <w:p w:rsidR="00000000" w:rsidDel="00000000" w:rsidP="00000000" w:rsidRDefault="00000000" w:rsidRPr="00000000" w14:paraId="00000B7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ar palīgiekārtu stiklu skaita un pārklājumu noteikšanai ar biezuma precizitāti vismaz 0,1 mm un transportēšanas koferi.</w:t>
                  </w:r>
                </w:p>
                <w:p w:rsidR="00000000" w:rsidDel="00000000" w:rsidP="00000000" w:rsidRDefault="00000000" w:rsidRPr="00000000" w14:paraId="00000B7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Iekļauts iekārtas validācijas standartparaugs.</w:t>
                  </w:r>
                </w:p>
                <w:p w:rsidR="00000000" w:rsidDel="00000000" w:rsidP="00000000" w:rsidRDefault="00000000" w:rsidRPr="00000000" w14:paraId="00000B72">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Iekļauta nepieciešamā programmatūra  un lietotāja instrukcija.</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temperatūras diapazons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-10 līdz +60°C</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uzstādīšana uz stiklojuma abām pusēm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vakuumsūkņu palīdzību</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diapazons </w:t>
                  </w:r>
                  <w:r w:rsidDel="00000000" w:rsidR="00000000" w:rsidRPr="00000000">
                    <w:rPr>
                      <w:rFonts w:ascii="Times New Roman" w:cs="Times New Roman" w:eastAsia="Times New Roman" w:hAnsi="Times New Roman"/>
                      <w:i w:val="1"/>
                      <w:rtl w:val="0"/>
                    </w:rPr>
                    <w:t xml:space="preserve">U</w:t>
                  </w:r>
                  <w:r w:rsidDel="00000000" w:rsidR="00000000" w:rsidRPr="00000000">
                    <w:rPr>
                      <w:rFonts w:ascii="Times New Roman" w:cs="Times New Roman" w:eastAsia="Times New Roman" w:hAnsi="Times New Roman"/>
                      <w:vertAlign w:val="subscript"/>
                      <w:rtl w:val="0"/>
                    </w:rPr>
                    <w:t xml:space="preserv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0,5 līdz 4 W/(m²K)</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kļūda pie </w:t>
                  </w:r>
                  <w:r w:rsidDel="00000000" w:rsidR="00000000" w:rsidRPr="00000000">
                    <w:rPr>
                      <w:rFonts w:ascii="Times New Roman" w:cs="Times New Roman" w:eastAsia="Times New Roman" w:hAnsi="Times New Roman"/>
                      <w:i w:val="1"/>
                      <w:rtl w:val="0"/>
                    </w:rPr>
                    <w:t xml:space="preserve">U</w:t>
                  </w:r>
                  <w:r w:rsidDel="00000000" w:rsidR="00000000" w:rsidRPr="00000000">
                    <w:rPr>
                      <w:rFonts w:ascii="Times New Roman" w:cs="Times New Roman" w:eastAsia="Times New Roman" w:hAnsi="Times New Roman"/>
                      <w:vertAlign w:val="subscript"/>
                      <w:rtl w:val="0"/>
                    </w:rPr>
                    <w:t xml:space="preserve">g</w:t>
                  </w:r>
                  <w:r w:rsidDel="00000000" w:rsidR="00000000" w:rsidRPr="00000000">
                    <w:rPr>
                      <w:rFonts w:ascii="Times New Roman" w:cs="Times New Roman" w:eastAsia="Times New Roman" w:hAnsi="Times New Roman"/>
                      <w:rtl w:val="0"/>
                    </w:rPr>
                    <w:t xml:space="preserve">&lt;1,0 W/(m²K)</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lielāka kā ± 0,1 W/(m²K) ar atkārtojamību ne sliktāku kā ± 0,1 W/(m²K)</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kļūda pie </w:t>
                  </w:r>
                  <w:r w:rsidDel="00000000" w:rsidR="00000000" w:rsidRPr="00000000">
                    <w:rPr>
                      <w:rFonts w:ascii="Times New Roman" w:cs="Times New Roman" w:eastAsia="Times New Roman" w:hAnsi="Times New Roman"/>
                      <w:i w:val="1"/>
                      <w:rtl w:val="0"/>
                    </w:rPr>
                    <w:t xml:space="preserve">U</w:t>
                  </w:r>
                  <w:r w:rsidDel="00000000" w:rsidR="00000000" w:rsidRPr="00000000">
                    <w:rPr>
                      <w:rFonts w:ascii="Times New Roman" w:cs="Times New Roman" w:eastAsia="Times New Roman" w:hAnsi="Times New Roman"/>
                      <w:vertAlign w:val="subscript"/>
                      <w:rtl w:val="0"/>
                    </w:rPr>
                    <w:t xml:space="preserve">g</w:t>
                  </w:r>
                  <w:r w:rsidDel="00000000" w:rsidR="00000000" w:rsidRPr="00000000">
                    <w:rPr>
                      <w:rFonts w:ascii="Times New Roman" w:cs="Times New Roman" w:eastAsia="Times New Roman" w:hAnsi="Times New Roman"/>
                      <w:rtl w:val="0"/>
                    </w:rPr>
                    <w:t xml:space="preserve">&gt;1,0 W/(m²K)</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lielāka kā ± 10 % ar atkārtojamību ne sliktāku kā ± 10 %</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Mērījuma veikšanas laiks</w:t>
                  </w:r>
                </w:p>
                <w:p w:rsidR="00000000" w:rsidDel="00000000" w:rsidP="00000000" w:rsidRDefault="00000000" w:rsidRPr="00000000" w14:paraId="00000B7E">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dubultam stiklojumam - ne ilgāks kā 15 min.;</w:t>
                  </w:r>
                </w:p>
                <w:p w:rsidR="00000000" w:rsidDel="00000000" w:rsidP="00000000" w:rsidRDefault="00000000" w:rsidRPr="00000000" w14:paraId="00000B8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trīskāršam stiklojumam - ne ilgāks kā 25 min.</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8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Iekārtai nepieciešamais laukums mērījumiem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8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50 x 50cm</w:t>
                  </w:r>
                </w:p>
              </w:tc>
            </w:tr>
          </w:tbl>
          <w:p w:rsidR="00000000" w:rsidDel="00000000" w:rsidP="00000000" w:rsidRDefault="00000000" w:rsidRPr="00000000" w14:paraId="00000B83">
            <w:pPr>
              <w:spacing w:after="0" w:line="240" w:lineRule="auto"/>
              <w:contextualSpacing w:val="0"/>
              <w:rPr>
                <w:rFonts w:ascii="Times New Roman" w:cs="Times New Roman" w:eastAsia="Times New Roman" w:hAnsi="Times New Roman"/>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5">
            <w:pPr>
              <w:spacing w:after="0" w:line="240" w:lineRule="auto"/>
              <w:contextualSpacing w:val="0"/>
              <w:rPr>
                <w:rFonts w:ascii="Times New Roman" w:cs="Times New Roman" w:eastAsia="Times New Roman" w:hAnsi="Times New Roman"/>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6">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7">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8">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mēneši no preces nodošanas ekspluatācijā.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9">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A">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B">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C">
            <w:pPr>
              <w:spacing w:after="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ar iekārtām.</w:t>
            </w:r>
          </w:p>
          <w:p w:rsidR="00000000" w:rsidDel="00000000" w:rsidP="00000000" w:rsidRDefault="00000000" w:rsidRPr="00000000" w14:paraId="00000B8D">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atbilstoši ražotāja noteiktajam.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E">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F">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0">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1">
            <w:pPr>
              <w:spacing w:after="120" w:before="12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000000"/>
                <w:rtl w:val="0"/>
              </w:rPr>
              <w:t xml:space="preserve">Latvijas Universitātes Fizikas un matemātikas fakultāte,  Zeļļu iela 23, Rīga, LV-1002.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2">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B9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9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9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9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18.daļa “Ūdens tvaiku caurlaidības noteikšanas iekārta”</w:t>
      </w:r>
    </w:p>
    <w:p w:rsidR="00000000" w:rsidDel="00000000" w:rsidP="00000000" w:rsidRDefault="00000000" w:rsidRPr="00000000" w14:paraId="00000B97">
      <w:pPr>
        <w:spacing w:after="0" w:line="240" w:lineRule="auto"/>
        <w:ind w:left="480" w:firstLine="0"/>
        <w:contextualSpacing w:val="0"/>
        <w:rPr>
          <w:rFonts w:ascii="Times New Roman" w:cs="Times New Roman" w:eastAsia="Times New Roman" w:hAnsi="Times New Roman"/>
        </w:rPr>
      </w:pPr>
      <w:r w:rsidDel="00000000" w:rsidR="00000000" w:rsidRPr="00000000">
        <w:rPr>
          <w:rtl w:val="0"/>
        </w:rPr>
      </w:r>
    </w:p>
    <w:tbl>
      <w:tblPr>
        <w:tblStyle w:val="Table114"/>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0B98">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B9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B9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B9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B9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B9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w:t>
            </w:r>
            <w:r w:rsidDel="00000000" w:rsidR="00000000" w:rsidRPr="00000000">
              <w:rPr>
                <w:rtl w:val="0"/>
              </w:rPr>
            </w:r>
          </w:p>
        </w:tc>
        <w:tc>
          <w:tcPr>
            <w:shd w:fill="d9d9d9" w:val="clear"/>
          </w:tcPr>
          <w:p w:rsidR="00000000" w:rsidDel="00000000" w:rsidP="00000000" w:rsidRDefault="00000000" w:rsidRPr="00000000" w14:paraId="00000BA0">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0BA1">
            <w:pPr>
              <w:spacing w:after="120" w:before="12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vAlign w:val="center"/>
          </w:tcPr>
          <w:p w:rsidR="00000000" w:rsidDel="00000000" w:rsidP="00000000" w:rsidRDefault="00000000" w:rsidRPr="00000000" w14:paraId="00000BA2">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Ūdens tvaiku caurlaidības noteikšanas iekārta -  1 gab.</w:t>
            </w:r>
            <w:r w:rsidDel="00000000" w:rsidR="00000000" w:rsidRPr="00000000">
              <w:rPr>
                <w:rtl w:val="0"/>
              </w:rPr>
            </w:r>
          </w:p>
        </w:tc>
        <w:tc>
          <w:tcPr>
            <w:vAlign w:val="center"/>
          </w:tcPr>
          <w:p w:rsidR="00000000" w:rsidDel="00000000" w:rsidP="00000000" w:rsidRDefault="00000000" w:rsidRPr="00000000" w14:paraId="00000BA4">
            <w:pPr>
              <w:spacing w:after="120" w:before="120" w:line="240" w:lineRule="auto"/>
              <w:contextualSpacing w:val="0"/>
              <w:jc w:val="left"/>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BA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0BA6">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0BA8">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0BA9">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BAA">
            <w:pPr>
              <w:spacing w:after="120" w:before="120" w:line="240" w:lineRule="auto"/>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Gravimetriskās metodes ūdens tvaiku caurlaidības noteikšanas iekārta</w:t>
            </w:r>
            <w:r w:rsidDel="00000000" w:rsidR="00000000" w:rsidRPr="00000000">
              <w:rPr>
                <w:rtl w:val="0"/>
              </w:rPr>
            </w:r>
          </w:p>
        </w:tc>
        <w:tc>
          <w:tcPr>
            <w:vAlign w:val="center"/>
          </w:tcPr>
          <w:p w:rsidR="00000000" w:rsidDel="00000000" w:rsidP="00000000" w:rsidRDefault="00000000" w:rsidRPr="00000000" w14:paraId="00000BAC">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BAD">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0BAE">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w:t>
            </w:r>
          </w:p>
          <w:p w:rsidR="00000000" w:rsidDel="00000000" w:rsidP="00000000" w:rsidRDefault="00000000" w:rsidRPr="00000000" w14:paraId="00000BAF">
            <w:pPr>
              <w:numPr>
                <w:ilvl w:val="0"/>
                <w:numId w:val="169"/>
              </w:numPr>
              <w:spacing w:after="0" w:line="240" w:lineRule="auto"/>
              <w:ind w:left="460" w:hanging="360"/>
              <w:contextualSpacing w:val="0"/>
              <w:jc w:val="left"/>
              <w:rPr/>
            </w:pPr>
            <w:r w:rsidDel="00000000" w:rsidR="00000000" w:rsidRPr="00000000">
              <w:rPr>
                <w:rFonts w:ascii="Times New Roman" w:cs="Times New Roman" w:eastAsia="Times New Roman" w:hAnsi="Times New Roman"/>
                <w:rtl w:val="0"/>
              </w:rPr>
              <w:t xml:space="preserve">Gravimetriskās metodes ūdens tvaiku caurlaidības noteikšanas iekārta – 1 gab.</w:t>
            </w:r>
          </w:p>
          <w:p w:rsidR="00000000" w:rsidDel="00000000" w:rsidP="00000000" w:rsidRDefault="00000000" w:rsidRPr="00000000" w14:paraId="00000BB0">
            <w:pPr>
              <w:numPr>
                <w:ilvl w:val="0"/>
                <w:numId w:val="169"/>
              </w:numPr>
              <w:spacing w:after="0" w:line="240" w:lineRule="auto"/>
              <w:ind w:left="460" w:hanging="360"/>
              <w:contextualSpacing w:val="0"/>
              <w:jc w:val="left"/>
              <w:rPr/>
            </w:pPr>
            <w:r w:rsidDel="00000000" w:rsidR="00000000" w:rsidRPr="00000000">
              <w:rPr>
                <w:rFonts w:ascii="Times New Roman" w:cs="Times New Roman" w:eastAsia="Times New Roman" w:hAnsi="Times New Roman"/>
                <w:rtl w:val="0"/>
              </w:rPr>
              <w:t xml:space="preserve">Komplektā iekļauts paraugu līdz 50 mm biezumā vaska hermetizācijas komplekts (t.sk. vasku karsējošā plate līdz 95°C, vaska karsēšanas trauks &lt;1l, iepildīšanas pipete, vismaz 20 alumīnija apvalki atbilstoši EN1931/EN ISO12572/ASTM E96, vismaz 60 distances riņķi, aizvērējierīce, vismaz 5 kg hermetizācijas masas/vaska) – 1 komplekts.</w:t>
            </w:r>
          </w:p>
          <w:p w:rsidR="00000000" w:rsidDel="00000000" w:rsidP="00000000" w:rsidRDefault="00000000" w:rsidRPr="00000000" w14:paraId="00000BB1">
            <w:pPr>
              <w:numPr>
                <w:ilvl w:val="0"/>
                <w:numId w:val="169"/>
              </w:numPr>
              <w:spacing w:after="0" w:line="240" w:lineRule="auto"/>
              <w:ind w:left="460" w:hanging="360"/>
              <w:contextualSpacing w:val="0"/>
              <w:jc w:val="left"/>
              <w:rPr/>
            </w:pPr>
            <w:r w:rsidDel="00000000" w:rsidR="00000000" w:rsidRPr="00000000">
              <w:rPr>
                <w:rFonts w:ascii="Times New Roman" w:cs="Times New Roman" w:eastAsia="Times New Roman" w:hAnsi="Times New Roman"/>
                <w:rtl w:val="0"/>
              </w:rPr>
              <w:t xml:space="preserve">Komplektā visi mērījumiem nepieciešamie izejmateriāli (piem., demineralizēts ūdens, CaCl2, silikona aerosols) – 1 komplekts.</w:t>
            </w:r>
          </w:p>
          <w:p w:rsidR="00000000" w:rsidDel="00000000" w:rsidP="00000000" w:rsidRDefault="00000000" w:rsidRPr="00000000" w14:paraId="00000BB2">
            <w:pPr>
              <w:numPr>
                <w:ilvl w:val="0"/>
                <w:numId w:val="169"/>
              </w:numPr>
              <w:spacing w:after="0" w:line="240" w:lineRule="auto"/>
              <w:ind w:left="460" w:hanging="360"/>
              <w:contextualSpacing w:val="0"/>
              <w:jc w:val="left"/>
              <w:rPr/>
            </w:pPr>
            <w:r w:rsidDel="00000000" w:rsidR="00000000" w:rsidRPr="00000000">
              <w:rPr>
                <w:rFonts w:ascii="Times New Roman" w:cs="Times New Roman" w:eastAsia="Times New Roman" w:hAnsi="Times New Roman"/>
                <w:i w:val="1"/>
                <w:rtl w:val="0"/>
              </w:rPr>
              <w:t xml:space="preserve">all-in-one</w:t>
            </w:r>
            <w:r w:rsidDel="00000000" w:rsidR="00000000" w:rsidRPr="00000000">
              <w:rPr>
                <w:rFonts w:ascii="Times New Roman" w:cs="Times New Roman" w:eastAsia="Times New Roman" w:hAnsi="Times New Roman"/>
                <w:rtl w:val="0"/>
              </w:rPr>
              <w:t xml:space="preserve"> tipa dators (dators, monitors, tastatūra, pele, nepieciešamais programmnodrošinājums) – 1 komplekts.</w:t>
            </w:r>
          </w:p>
          <w:p w:rsidR="00000000" w:rsidDel="00000000" w:rsidP="00000000" w:rsidRDefault="00000000" w:rsidRPr="00000000" w14:paraId="00000BB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Vispārīgs apraksts </w:t>
            </w:r>
          </w:p>
          <w:p w:rsidR="00000000" w:rsidDel="00000000" w:rsidP="00000000" w:rsidRDefault="00000000" w:rsidRPr="00000000" w14:paraId="00000BB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 atmosfēras spiediena sensors.</w:t>
            </w:r>
          </w:p>
          <w:p w:rsidR="00000000" w:rsidDel="00000000" w:rsidP="00000000" w:rsidRDefault="00000000" w:rsidRPr="00000000" w14:paraId="00000BB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Iekārtā iebūvēts displejs ar svarīgāko mērījuma parametru attēlošanas iespēju.</w:t>
            </w:r>
          </w:p>
          <w:p w:rsidR="00000000" w:rsidDel="00000000" w:rsidP="00000000" w:rsidRDefault="00000000" w:rsidRPr="00000000" w14:paraId="00000BB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ar gaisa kompresoru (vismaz 6 bar, vismaz 20 l tilpumu, nodrošinot 120 l/min vai vairāk) un visiem savienojumam nepieciešamajiem aksesuāriem.</w:t>
            </w:r>
          </w:p>
          <w:p w:rsidR="00000000" w:rsidDel="00000000" w:rsidP="00000000" w:rsidRDefault="00000000" w:rsidRPr="00000000" w14:paraId="00000BB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iekļauts paraugu līdz 50 mm biezumā vaska hermetizācijas komplekts (t.sk. vasku karsējošā plate līdz 95°C, vaska karsēšanas trauks &lt;1l, iepildīšanas pipete, vismaz 20 alumīnija apvalki atbilstoši EN1931/EN ISO12572/ASTM E96, vismaz 60 distances riņķi, aizvērējierīce, vismaz 5 kg hermetizācijas masas/vaska).</w:t>
            </w:r>
          </w:p>
          <w:p w:rsidR="00000000" w:rsidDel="00000000" w:rsidP="00000000" w:rsidRDefault="00000000" w:rsidRPr="00000000" w14:paraId="00000BB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visi mērījumiem nepieciešamie izejmateriāli (piem., demineralizēts ūdens, CaCl2, silikona aerosols)</w:t>
            </w:r>
          </w:p>
          <w:p w:rsidR="00000000" w:rsidDel="00000000" w:rsidP="00000000" w:rsidRDefault="00000000" w:rsidRPr="00000000" w14:paraId="00000BB9">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Komplektā ar iekārtas vadības un rezultātu analīzes </w:t>
            </w:r>
            <w:r w:rsidDel="00000000" w:rsidR="00000000" w:rsidRPr="00000000">
              <w:rPr>
                <w:rFonts w:ascii="Times New Roman" w:cs="Times New Roman" w:eastAsia="Times New Roman" w:hAnsi="Times New Roman"/>
                <w:i w:val="1"/>
                <w:rtl w:val="0"/>
              </w:rPr>
              <w:t xml:space="preserve">all-in-one</w:t>
            </w:r>
            <w:r w:rsidDel="00000000" w:rsidR="00000000" w:rsidRPr="00000000">
              <w:rPr>
                <w:rFonts w:ascii="Times New Roman" w:cs="Times New Roman" w:eastAsia="Times New Roman" w:hAnsi="Times New Roman"/>
                <w:rtl w:val="0"/>
              </w:rPr>
              <w:t xml:space="preserve"> tipa datoru (skārienjutīgā ekrāna izšķirtspēja minimāli FullHD ar vismaz 23” diagonāli, RAM minimāli 8GB un SSD tipa minimāli 128GB cietais disks) ar visu nepieciešamo programmnodrošinājumu.</w:t>
            </w:r>
            <w:r w:rsidDel="00000000" w:rsidR="00000000" w:rsidRPr="00000000">
              <w:rPr>
                <w:rtl w:val="0"/>
              </w:rPr>
            </w:r>
          </w:p>
          <w:p w:rsidR="00000000" w:rsidDel="00000000" w:rsidP="00000000" w:rsidRDefault="00000000" w:rsidRPr="00000000" w14:paraId="00000BBA">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bl>
            <w:tblPr>
              <w:tblStyle w:val="Table113"/>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6420"/>
              <w:tblGridChange w:id="0">
                <w:tblGrid>
                  <w:gridCol w:w="3090"/>
                  <w:gridCol w:w="6420"/>
                </w:tblGrid>
              </w:tblGridChange>
            </w:tblGrid>
            <w:tr>
              <w:tc>
                <w:tcPr/>
                <w:p w:rsidR="00000000" w:rsidDel="00000000" w:rsidP="00000000" w:rsidRDefault="00000000" w:rsidRPr="00000000" w14:paraId="00000BB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Ūdens tvaiku caurlaidības (g/h/m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mērījumi</w:t>
                  </w:r>
                </w:p>
              </w:tc>
              <w:tc>
                <w:tcPr/>
                <w:p w:rsidR="00000000" w:rsidDel="00000000" w:rsidP="00000000" w:rsidRDefault="00000000" w:rsidRPr="00000000" w14:paraId="00000BB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6 paraugiem vienlaicīgi ar vismaz 50cm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virsmas laukumu katram ar Biezumu no 0,01 līdz 50 mm vai lielāku.</w:t>
                  </w:r>
                </w:p>
              </w:tc>
            </w:tr>
            <w:tr>
              <w:tc>
                <w:tcPr/>
                <w:p w:rsidR="00000000" w:rsidDel="00000000" w:rsidP="00000000" w:rsidRDefault="00000000" w:rsidRPr="00000000" w14:paraId="00000BB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un aprēķinu veikšana saskaņā vismaz ar šādu standartu prasībām</w:t>
                  </w:r>
                </w:p>
              </w:tc>
              <w:tc>
                <w:tcPr/>
                <w:p w:rsidR="00000000" w:rsidDel="00000000" w:rsidP="00000000" w:rsidRDefault="00000000" w:rsidRPr="00000000" w14:paraId="00000BB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LVS EN ISO 12572, LVS EN 1931, ISO 2528, DIN 52615, DIN 53122-1 vai ekvivalentiem</w:t>
                  </w:r>
                </w:p>
              </w:tc>
            </w:tr>
            <w:tr>
              <w:tc>
                <w:tcPr/>
                <w:p w:rsidR="00000000" w:rsidDel="00000000" w:rsidP="00000000" w:rsidRDefault="00000000" w:rsidRPr="00000000" w14:paraId="00000BB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Svaru mērdiapazons un izšķirtspēja</w:t>
                  </w:r>
                </w:p>
              </w:tc>
              <w:tc>
                <w:tcPr/>
                <w:p w:rsidR="00000000" w:rsidDel="00000000" w:rsidP="00000000" w:rsidRDefault="00000000" w:rsidRPr="00000000" w14:paraId="00000BC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420g; izšķirtspēja 0,1 mg</w:t>
                  </w:r>
                </w:p>
              </w:tc>
            </w:tr>
            <w:tr>
              <w:tc>
                <w:tcPr/>
                <w:p w:rsidR="00000000" w:rsidDel="00000000" w:rsidP="00000000" w:rsidRDefault="00000000" w:rsidRPr="00000000" w14:paraId="00000BC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diapazons pilnajā relatīvā mitruma diapazonā</w:t>
                  </w:r>
                </w:p>
              </w:tc>
              <w:tc>
                <w:tcPr/>
                <w:p w:rsidR="00000000" w:rsidDel="00000000" w:rsidP="00000000" w:rsidRDefault="00000000" w:rsidRPr="00000000" w14:paraId="00000BC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-3°C zem istabas temperatūras līdz +40°C</w:t>
                  </w:r>
                </w:p>
              </w:tc>
            </w:tr>
            <w:tr>
              <w:tc>
                <w:tcPr/>
                <w:p w:rsidR="00000000" w:rsidDel="00000000" w:rsidP="00000000" w:rsidRDefault="00000000" w:rsidRPr="00000000" w14:paraId="00000BC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diapazons relatīvā mitruma diapazonā</w:t>
                  </w:r>
                </w:p>
              </w:tc>
              <w:tc>
                <w:tcPr/>
                <w:p w:rsidR="00000000" w:rsidDel="00000000" w:rsidP="00000000" w:rsidRDefault="00000000" w:rsidRPr="00000000" w14:paraId="00000BC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10 līdz 90% RH: no +15 līdz 60°C</w:t>
                  </w:r>
                </w:p>
              </w:tc>
            </w:tr>
            <w:tr>
              <w:tc>
                <w:tcPr/>
                <w:p w:rsidR="00000000" w:rsidDel="00000000" w:rsidP="00000000" w:rsidRDefault="00000000" w:rsidRPr="00000000" w14:paraId="00000BC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Relatīvā mitruma kontrole</w:t>
                  </w:r>
                </w:p>
              </w:tc>
              <w:tc>
                <w:tcPr/>
                <w:p w:rsidR="00000000" w:rsidDel="00000000" w:rsidP="00000000" w:rsidRDefault="00000000" w:rsidRPr="00000000" w14:paraId="00000BC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±1,5 %RH</w:t>
                  </w:r>
                </w:p>
              </w:tc>
            </w:tr>
            <w:tr>
              <w:tc>
                <w:tcPr/>
                <w:p w:rsidR="00000000" w:rsidDel="00000000" w:rsidP="00000000" w:rsidRDefault="00000000" w:rsidRPr="00000000" w14:paraId="00000BC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kontrole</w:t>
                  </w:r>
                </w:p>
              </w:tc>
              <w:tc>
                <w:tcPr/>
                <w:p w:rsidR="00000000" w:rsidDel="00000000" w:rsidP="00000000" w:rsidRDefault="00000000" w:rsidRPr="00000000" w14:paraId="00000BC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±0,3°C</w:t>
                  </w:r>
                </w:p>
              </w:tc>
            </w:tr>
            <w:tr>
              <w:tc>
                <w:tcPr/>
                <w:p w:rsidR="00000000" w:rsidDel="00000000" w:rsidP="00000000" w:rsidRDefault="00000000" w:rsidRPr="00000000" w14:paraId="00000BC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Regulējamā gaisa plūsma pie paraugu virsmām</w:t>
                  </w:r>
                </w:p>
              </w:tc>
              <w:tc>
                <w:tcPr/>
                <w:p w:rsidR="00000000" w:rsidDel="00000000" w:rsidP="00000000" w:rsidRDefault="00000000" w:rsidRPr="00000000" w14:paraId="00000BC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15 līdz 400 cm/s</w:t>
                  </w:r>
                </w:p>
              </w:tc>
            </w:tr>
            <w:tr>
              <w:tc>
                <w:tcPr/>
                <w:p w:rsidR="00000000" w:rsidDel="00000000" w:rsidP="00000000" w:rsidRDefault="00000000" w:rsidRPr="00000000" w14:paraId="00000BC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izmēri</w:t>
                  </w:r>
                </w:p>
              </w:tc>
              <w:tc>
                <w:tcPr/>
                <w:p w:rsidR="00000000" w:rsidDel="00000000" w:rsidP="00000000" w:rsidRDefault="00000000" w:rsidRPr="00000000" w14:paraId="00000BC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lielāki kā 70×65 cm, svars &lt;45 kg</w:t>
                  </w:r>
                </w:p>
              </w:tc>
            </w:tr>
          </w:tbl>
          <w:p w:rsidR="00000000" w:rsidDel="00000000" w:rsidP="00000000" w:rsidRDefault="00000000" w:rsidRPr="00000000" w14:paraId="00000BCD">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14:paraId="00000BCF">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Gravimetriskās metodes ūdens tvaiku caurlaidības noteikšanas iekārta </w:t>
            </w: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BD0">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p w:rsidR="00000000" w:rsidDel="00000000" w:rsidP="00000000" w:rsidRDefault="00000000" w:rsidRPr="00000000" w14:paraId="00000BD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BD2">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0BD3">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24 mēneši no preces nodošanas ekspluatācijā.</w:t>
            </w:r>
          </w:p>
        </w:tc>
        <w:tc>
          <w:tcPr/>
          <w:p w:rsidR="00000000" w:rsidDel="00000000" w:rsidP="00000000" w:rsidRDefault="00000000" w:rsidRPr="00000000" w14:paraId="00000BD4">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BD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BD6">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0BD7">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ar iekārtām.</w:t>
            </w:r>
          </w:p>
          <w:p w:rsidR="00000000" w:rsidDel="00000000" w:rsidP="00000000" w:rsidRDefault="00000000" w:rsidRPr="00000000" w14:paraId="00000BD8">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atbilstoši ražotāja noteiktajam.</w:t>
            </w:r>
          </w:p>
        </w:tc>
        <w:tc>
          <w:tcPr>
            <w:vAlign w:val="center"/>
          </w:tcPr>
          <w:p w:rsidR="00000000" w:rsidDel="00000000" w:rsidP="00000000" w:rsidRDefault="00000000" w:rsidRPr="00000000" w14:paraId="00000BD9">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0BD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0BDB">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BDC">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Latvijas Universitātes Fizikas un matemātikas fakultāte,  Zeļļu iela 23, Rīga, LV-1002.</w:t>
            </w:r>
            <w:r w:rsidDel="00000000" w:rsidR="00000000" w:rsidRPr="00000000">
              <w:rPr>
                <w:rtl w:val="0"/>
              </w:rPr>
            </w:r>
          </w:p>
        </w:tc>
        <w:tc>
          <w:tcPr>
            <w:shd w:fill="auto" w:val="clear"/>
            <w:vAlign w:val="center"/>
          </w:tcPr>
          <w:p w:rsidR="00000000" w:rsidDel="00000000" w:rsidP="00000000" w:rsidRDefault="00000000" w:rsidRPr="00000000" w14:paraId="00000BDD">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BD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BD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E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daļa “Uzlabojumu pakete </w:t>
      </w:r>
      <w:r w:rsidDel="00000000" w:rsidR="00000000" w:rsidRPr="00000000">
        <w:rPr>
          <w:rFonts w:ascii="Times New Roman" w:cs="Times New Roman" w:eastAsia="Times New Roman" w:hAnsi="Times New Roman"/>
          <w:b w:val="1"/>
          <w:i w:val="1"/>
          <w:sz w:val="28"/>
          <w:szCs w:val="28"/>
          <w:rtl w:val="0"/>
        </w:rPr>
        <w:t xml:space="preserve">micro</w:t>
      </w:r>
      <w:r w:rsidDel="00000000" w:rsidR="00000000" w:rsidRPr="00000000">
        <w:rPr>
          <w:rFonts w:ascii="Times New Roman" w:cs="Times New Roman" w:eastAsia="Times New Roman" w:hAnsi="Times New Roman"/>
          <w:b w:val="1"/>
          <w:sz w:val="28"/>
          <w:szCs w:val="28"/>
          <w:rtl w:val="0"/>
        </w:rPr>
        <w:t xml:space="preserve">-PIV iekārtai”</w:t>
      </w:r>
    </w:p>
    <w:p w:rsidR="00000000" w:rsidDel="00000000" w:rsidP="00000000" w:rsidRDefault="00000000" w:rsidRPr="00000000" w14:paraId="00000BE2">
      <w:pPr>
        <w:spacing w:after="0" w:line="240" w:lineRule="auto"/>
        <w:ind w:left="482" w:firstLine="0"/>
        <w:contextualSpacing w:val="0"/>
        <w:rPr>
          <w:rFonts w:ascii="Times New Roman" w:cs="Times New Roman" w:eastAsia="Times New Roman" w:hAnsi="Times New Roman"/>
        </w:rPr>
      </w:pPr>
      <w:r w:rsidDel="00000000" w:rsidR="00000000" w:rsidRPr="00000000">
        <w:rPr>
          <w:rtl w:val="0"/>
        </w:rPr>
      </w:r>
    </w:p>
    <w:tbl>
      <w:tblPr>
        <w:tblStyle w:val="Table116"/>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0BE3">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B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BE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BE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BE8">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B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w:t>
            </w:r>
            <w:r w:rsidDel="00000000" w:rsidR="00000000" w:rsidRPr="00000000">
              <w:rPr>
                <w:rtl w:val="0"/>
              </w:rPr>
            </w:r>
          </w:p>
        </w:tc>
        <w:tc>
          <w:tcPr>
            <w:shd w:fill="d9d9d9" w:val="clear"/>
          </w:tcPr>
          <w:p w:rsidR="00000000" w:rsidDel="00000000" w:rsidP="00000000" w:rsidRDefault="00000000" w:rsidRPr="00000000" w14:paraId="00000BEB">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0BEC">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0BE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Uzlabojumu pakete mikro-PIV iekārtai</w:t>
            </w:r>
          </w:p>
          <w:p w:rsidR="00000000" w:rsidDel="00000000" w:rsidP="00000000" w:rsidRDefault="00000000" w:rsidRPr="00000000" w14:paraId="00000BEE">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E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BF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Gaismas avots – 1 gab.</w:t>
            </w:r>
          </w:p>
          <w:p w:rsidR="00000000" w:rsidDel="00000000" w:rsidP="00000000" w:rsidRDefault="00000000" w:rsidRPr="00000000" w14:paraId="00000BF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Gaismas vads – 1 gab.</w:t>
            </w:r>
          </w:p>
          <w:p w:rsidR="00000000" w:rsidDel="00000000" w:rsidP="00000000" w:rsidRDefault="00000000" w:rsidRPr="00000000" w14:paraId="00000BF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Aizsargbrilles no lāzera - 2 gab.</w:t>
            </w:r>
          </w:p>
          <w:p w:rsidR="00000000" w:rsidDel="00000000" w:rsidP="00000000" w:rsidRDefault="00000000" w:rsidRPr="00000000" w14:paraId="00000BF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Dators – 1 gab., </w:t>
            </w:r>
          </w:p>
          <w:p w:rsidR="00000000" w:rsidDel="00000000" w:rsidP="00000000" w:rsidRDefault="00000000" w:rsidRPr="00000000" w14:paraId="00000BF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Monitors - 2 gab.,</w:t>
            </w:r>
          </w:p>
          <w:p w:rsidR="00000000" w:rsidDel="00000000" w:rsidP="00000000" w:rsidRDefault="00000000" w:rsidRPr="00000000" w14:paraId="00000BF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Pele - – 1 gab.</w:t>
            </w:r>
          </w:p>
          <w:p w:rsidR="00000000" w:rsidDel="00000000" w:rsidP="00000000" w:rsidRDefault="00000000" w:rsidRPr="00000000" w14:paraId="00000BF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Klaviatūra – 1 gab.</w:t>
            </w:r>
          </w:p>
          <w:p w:rsidR="00000000" w:rsidDel="00000000" w:rsidP="00000000" w:rsidRDefault="00000000" w:rsidRPr="00000000" w14:paraId="00000BF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Programmatūra </w:t>
            </w:r>
            <w:r w:rsidDel="00000000" w:rsidR="00000000" w:rsidRPr="00000000">
              <w:rPr>
                <w:rFonts w:ascii="Times New Roman" w:cs="Times New Roman" w:eastAsia="Times New Roman" w:hAnsi="Times New Roman"/>
                <w:i w:val="1"/>
                <w:rtl w:val="0"/>
              </w:rPr>
              <w:t xml:space="preserve">Windows </w:t>
            </w:r>
            <w:r w:rsidDel="00000000" w:rsidR="00000000" w:rsidRPr="00000000">
              <w:rPr>
                <w:rFonts w:ascii="Times New Roman" w:cs="Times New Roman" w:eastAsia="Times New Roman" w:hAnsi="Times New Roman"/>
                <w:rtl w:val="0"/>
              </w:rPr>
              <w:t xml:space="preserve">10 PRO vai ekvivalenta – 1 gab.</w:t>
            </w:r>
          </w:p>
          <w:p w:rsidR="00000000" w:rsidDel="00000000" w:rsidP="00000000" w:rsidRDefault="00000000" w:rsidRPr="00000000" w14:paraId="00000B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Multifunkcionāla rekonfigurējama signālu ievades/izvades iekārta – 1 gab.</w:t>
            </w:r>
          </w:p>
          <w:p w:rsidR="00000000" w:rsidDel="00000000" w:rsidP="00000000" w:rsidRDefault="00000000" w:rsidRPr="00000000" w14:paraId="00000BF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Objektīvs 63 x  – 1 gab.</w:t>
            </w:r>
          </w:p>
          <w:p w:rsidR="00000000" w:rsidDel="00000000" w:rsidP="00000000" w:rsidRDefault="00000000" w:rsidRPr="00000000" w14:paraId="00000BF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Manuāli vadāms XY priekšmetgaldiņš – 1 gab. </w:t>
            </w:r>
          </w:p>
          <w:p w:rsidR="00000000" w:rsidDel="00000000" w:rsidP="00000000" w:rsidRDefault="00000000" w:rsidRPr="00000000" w14:paraId="00000BFB">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FD">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BF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0BFF">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d9d9d9" w:val="clear"/>
          </w:tcPr>
          <w:p w:rsidR="00000000" w:rsidDel="00000000" w:rsidP="00000000" w:rsidRDefault="00000000" w:rsidRPr="00000000" w14:paraId="00000C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0C02">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0C03">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0C04">
            <w:pPr>
              <w:spacing w:after="0" w:line="240" w:lineRule="auto"/>
              <w:contextualSpacing w:val="0"/>
              <w:jc w:val="left"/>
              <w:rPr>
                <w:rFonts w:ascii="Times New Roman" w:cs="Times New Roman" w:eastAsia="Times New Roman" w:hAnsi="Times New Roman"/>
              </w:rPr>
            </w:pPr>
            <w:r w:rsidDel="00000000" w:rsidR="00000000" w:rsidRPr="00000000">
              <w:rPr>
                <w:rtl w:val="0"/>
              </w:rPr>
            </w:r>
          </w:p>
          <w:tbl>
            <w:tblPr>
              <w:tblStyle w:val="Table115"/>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6420"/>
              <w:tblGridChange w:id="0">
                <w:tblGrid>
                  <w:gridCol w:w="3090"/>
                  <w:gridCol w:w="6420"/>
                </w:tblGrid>
              </w:tblGridChange>
            </w:tblGrid>
            <w:tr>
              <w:tc>
                <w:tcPr/>
                <w:p w:rsidR="00000000" w:rsidDel="00000000" w:rsidP="00000000" w:rsidRDefault="00000000" w:rsidRPr="00000000" w14:paraId="00000C0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Vispārīgs apraksts</w:t>
                  </w:r>
                </w:p>
                <w:p w:rsidR="00000000" w:rsidDel="00000000" w:rsidP="00000000" w:rsidRDefault="00000000" w:rsidRPr="00000000" w14:paraId="00000C0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plūsmu ātrumu lauku sadalījuma mērīšanai mikrofluidikas ierīcēs. Esošās iekārtas uzlabošana.</w:t>
                  </w:r>
                </w:p>
              </w:tc>
            </w:tr>
            <w:tr>
              <w:tc>
                <w:tcPr/>
                <w:p w:rsidR="00000000" w:rsidDel="00000000" w:rsidP="00000000" w:rsidRDefault="00000000" w:rsidRPr="00000000" w14:paraId="00000C0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Gaismas avots</w:t>
                  </w:r>
                </w:p>
              </w:tc>
              <w:tc>
                <w:tcPr/>
                <w:p w:rsidR="00000000" w:rsidDel="00000000" w:rsidP="00000000" w:rsidRDefault="00000000" w:rsidRPr="00000000" w14:paraId="00000C0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lāzers 2 x ≤60 mJ, 532 nm, impulss 5-10 ns</w:t>
                  </w:r>
                </w:p>
              </w:tc>
            </w:tr>
            <w:tr>
              <w:tc>
                <w:tcPr/>
                <w:p w:rsidR="00000000" w:rsidDel="00000000" w:rsidP="00000000" w:rsidRDefault="00000000" w:rsidRPr="00000000" w14:paraId="00000C0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Gaismas vads</w:t>
                  </w:r>
                </w:p>
              </w:tc>
              <w:tc>
                <w:tcPr/>
                <w:p w:rsidR="00000000" w:rsidDel="00000000" w:rsidP="00000000" w:rsidRDefault="00000000" w:rsidRPr="00000000" w14:paraId="00000C0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Piemērots lāzera jaudai.</w:t>
                  </w:r>
                </w:p>
                <w:p w:rsidR="00000000" w:rsidDel="00000000" w:rsidP="00000000" w:rsidRDefault="00000000" w:rsidRPr="00000000" w14:paraId="00000C0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Pasūtītāja rīcībā esošā Mikroskopa </w:t>
                  </w:r>
                  <w:r w:rsidDel="00000000" w:rsidR="00000000" w:rsidRPr="00000000">
                    <w:rPr>
                      <w:rFonts w:ascii="Times New Roman" w:cs="Times New Roman" w:eastAsia="Times New Roman" w:hAnsi="Times New Roman"/>
                      <w:i w:val="1"/>
                      <w:rtl w:val="0"/>
                    </w:rPr>
                    <w:t xml:space="preserve">Leica </w:t>
                  </w:r>
                  <w:r w:rsidDel="00000000" w:rsidR="00000000" w:rsidRPr="00000000">
                    <w:rPr>
                      <w:rFonts w:ascii="Times New Roman" w:cs="Times New Roman" w:eastAsia="Times New Roman" w:hAnsi="Times New Roman"/>
                      <w:rtl w:val="0"/>
                    </w:rPr>
                    <w:t xml:space="preserve">DMIL pielāgošana gaismas vadam.</w:t>
                  </w:r>
                </w:p>
              </w:tc>
            </w:tr>
            <w:tr>
              <w:tc>
                <w:tcPr/>
                <w:p w:rsidR="00000000" w:rsidDel="00000000" w:rsidP="00000000" w:rsidRDefault="00000000" w:rsidRPr="00000000" w14:paraId="00000C0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Aizsargbrilles no lāzera </w:t>
                  </w:r>
                </w:p>
              </w:tc>
              <w:tc>
                <w:tcPr/>
                <w:p w:rsidR="00000000" w:rsidDel="00000000" w:rsidP="00000000" w:rsidRDefault="00000000" w:rsidRPr="00000000" w14:paraId="00000C0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gab.</w:t>
                  </w:r>
                </w:p>
              </w:tc>
            </w:tr>
            <w:tr>
              <w:tc>
                <w:tcPr/>
                <w:p w:rsidR="00000000" w:rsidDel="00000000" w:rsidP="00000000" w:rsidRDefault="00000000" w:rsidRPr="00000000" w14:paraId="00000C0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Dators</w:t>
                  </w:r>
                </w:p>
              </w:tc>
              <w:tc>
                <w:tcPr/>
                <w:p w:rsidR="00000000" w:rsidDel="00000000" w:rsidP="00000000" w:rsidRDefault="00000000" w:rsidRPr="00000000" w14:paraId="00000C1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6 kodolu procesors </w:t>
                  </w:r>
                  <w:r w:rsidDel="00000000" w:rsidR="00000000" w:rsidRPr="00000000">
                    <w:rPr>
                      <w:rFonts w:ascii="Times New Roman" w:cs="Times New Roman" w:eastAsia="Times New Roman" w:hAnsi="Times New Roman"/>
                      <w:i w:val="1"/>
                      <w:rtl w:val="0"/>
                    </w:rPr>
                    <w:t xml:space="preserve">Intel Xenon</w:t>
                  </w:r>
                  <w:r w:rsidDel="00000000" w:rsidR="00000000" w:rsidRPr="00000000">
                    <w:rPr>
                      <w:rFonts w:ascii="Times New Roman" w:cs="Times New Roman" w:eastAsia="Times New Roman" w:hAnsi="Times New Roman"/>
                      <w:rtl w:val="0"/>
                    </w:rPr>
                    <w:t xml:space="preserve"> (vai ekvivalents), </w:t>
                  </w:r>
                </w:p>
                <w:p w:rsidR="00000000" w:rsidDel="00000000" w:rsidP="00000000" w:rsidRDefault="00000000" w:rsidRPr="00000000" w14:paraId="00000C1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GB RAM, 256 GB SSD, 2 TB SATA, </w:t>
                  </w:r>
                </w:p>
                <w:p w:rsidR="00000000" w:rsidDel="00000000" w:rsidP="00000000" w:rsidRDefault="00000000" w:rsidRPr="00000000" w14:paraId="00000C1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Nvidia Quatro</w:t>
                  </w:r>
                  <w:r w:rsidDel="00000000" w:rsidR="00000000" w:rsidRPr="00000000">
                    <w:rPr>
                      <w:rFonts w:ascii="Times New Roman" w:cs="Times New Roman" w:eastAsia="Times New Roman" w:hAnsi="Times New Roman"/>
                      <w:rtl w:val="0"/>
                    </w:rPr>
                    <w:t xml:space="preserve"> grafiskā karte (vai ekvivalents), </w:t>
                  </w:r>
                </w:p>
                <w:p w:rsidR="00000000" w:rsidDel="00000000" w:rsidP="00000000" w:rsidRDefault="00000000" w:rsidRPr="00000000" w14:paraId="00000C1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LED monitors 1920x1080. 2 gab. </w:t>
                  </w:r>
                </w:p>
                <w:p w:rsidR="00000000" w:rsidDel="00000000" w:rsidP="00000000" w:rsidRDefault="00000000" w:rsidRPr="00000000" w14:paraId="00000C1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Papildus: pele, klaviatūra, programmatūra </w:t>
                  </w:r>
                  <w:r w:rsidDel="00000000" w:rsidR="00000000" w:rsidRPr="00000000">
                    <w:rPr>
                      <w:rFonts w:ascii="Times New Roman" w:cs="Times New Roman" w:eastAsia="Times New Roman" w:hAnsi="Times New Roman"/>
                      <w:i w:val="1"/>
                      <w:rtl w:val="0"/>
                    </w:rPr>
                    <w:t xml:space="preserve">Windows </w:t>
                  </w:r>
                  <w:r w:rsidDel="00000000" w:rsidR="00000000" w:rsidRPr="00000000">
                    <w:rPr>
                      <w:rFonts w:ascii="Times New Roman" w:cs="Times New Roman" w:eastAsia="Times New Roman" w:hAnsi="Times New Roman"/>
                      <w:rtl w:val="0"/>
                    </w:rPr>
                    <w:t xml:space="preserve">10 PRO (vai ekvivalents).</w:t>
                  </w:r>
                </w:p>
              </w:tc>
            </w:tr>
            <w:tr>
              <w:tc>
                <w:tcPr/>
                <w:p w:rsidR="00000000" w:rsidDel="00000000" w:rsidP="00000000" w:rsidRDefault="00000000" w:rsidRPr="00000000" w14:paraId="00000C1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Multifunkcionāla rekonfigurējama signālu ievades/izvades iekārta: </w:t>
                  </w:r>
                </w:p>
                <w:p w:rsidR="00000000" w:rsidDel="00000000" w:rsidP="00000000" w:rsidRDefault="00000000" w:rsidRPr="00000000" w14:paraId="00000C1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1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8 analogās ieejas, 16- bitu izšķirtspēja, 500 kS/s lasīšanas ātrums katram kanālam.</w:t>
                  </w:r>
                </w:p>
                <w:p w:rsidR="00000000" w:rsidDel="00000000" w:rsidP="00000000" w:rsidRDefault="00000000" w:rsidRPr="00000000" w14:paraId="00000C1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4 analogās izejas, 16-bitu izšķirtspēja, atjaunošana 500 kS/s katram kanālam.</w:t>
                  </w:r>
                </w:p>
                <w:p w:rsidR="00000000" w:rsidDel="00000000" w:rsidP="00000000" w:rsidRDefault="00000000" w:rsidRPr="00000000" w14:paraId="00000C1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32 digitālās ieejas/izejas. </w:t>
                  </w:r>
                </w:p>
                <w:p w:rsidR="00000000" w:rsidDel="00000000" w:rsidP="00000000" w:rsidRDefault="00000000" w:rsidRPr="00000000" w14:paraId="00000C1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FPGA.</w:t>
                  </w:r>
                </w:p>
                <w:p w:rsidR="00000000" w:rsidDel="00000000" w:rsidP="00000000" w:rsidRDefault="00000000" w:rsidRPr="00000000" w14:paraId="00000C1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Savienojums caur USB.</w:t>
                  </w:r>
                </w:p>
              </w:tc>
            </w:tr>
            <w:tr>
              <w:tc>
                <w:tcPr/>
                <w:p w:rsidR="00000000" w:rsidDel="00000000" w:rsidP="00000000" w:rsidRDefault="00000000" w:rsidRPr="00000000" w14:paraId="00000C1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Objektīvs 63x</w:t>
                  </w:r>
                </w:p>
              </w:tc>
              <w:tc>
                <w:tcPr/>
                <w:p w:rsidR="00000000" w:rsidDel="00000000" w:rsidP="00000000" w:rsidRDefault="00000000" w:rsidRPr="00000000" w14:paraId="00000C1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Savietojams ar Pasūtītāja rīcībā esošo mikroskopu </w:t>
                  </w:r>
                  <w:r w:rsidDel="00000000" w:rsidR="00000000" w:rsidRPr="00000000">
                    <w:rPr>
                      <w:rFonts w:ascii="Times New Roman" w:cs="Times New Roman" w:eastAsia="Times New Roman" w:hAnsi="Times New Roman"/>
                      <w:i w:val="1"/>
                      <w:rtl w:val="0"/>
                    </w:rPr>
                    <w:t xml:space="preserve">Leica </w:t>
                  </w:r>
                  <w:r w:rsidDel="00000000" w:rsidR="00000000" w:rsidRPr="00000000">
                    <w:rPr>
                      <w:rFonts w:ascii="Times New Roman" w:cs="Times New Roman" w:eastAsia="Times New Roman" w:hAnsi="Times New Roman"/>
                      <w:rtl w:val="0"/>
                    </w:rPr>
                    <w:t xml:space="preserve">DMIL</w:t>
                  </w:r>
                </w:p>
              </w:tc>
            </w:tr>
            <w:tr>
              <w:tc>
                <w:tcPr/>
                <w:p w:rsidR="00000000" w:rsidDel="00000000" w:rsidP="00000000" w:rsidRDefault="00000000" w:rsidRPr="00000000" w14:paraId="00000C1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Gaismas avots mikroskopam, caurejošai izgaismošanai</w:t>
                  </w:r>
                </w:p>
              </w:tc>
              <w:tc>
                <w:tcPr/>
                <w:p w:rsidR="00000000" w:rsidDel="00000000" w:rsidP="00000000" w:rsidRDefault="00000000" w:rsidRPr="00000000" w14:paraId="00000C1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 savietojams ar Pasūtītāja rīcībā esošo mikroskopu </w:t>
                  </w:r>
                  <w:r w:rsidDel="00000000" w:rsidR="00000000" w:rsidRPr="00000000">
                    <w:rPr>
                      <w:rFonts w:ascii="Times New Roman" w:cs="Times New Roman" w:eastAsia="Times New Roman" w:hAnsi="Times New Roman"/>
                      <w:i w:val="1"/>
                      <w:rtl w:val="0"/>
                    </w:rPr>
                    <w:t xml:space="preserve">Leica </w:t>
                  </w:r>
                  <w:r w:rsidDel="00000000" w:rsidR="00000000" w:rsidRPr="00000000">
                    <w:rPr>
                      <w:rFonts w:ascii="Times New Roman" w:cs="Times New Roman" w:eastAsia="Times New Roman" w:hAnsi="Times New Roman"/>
                      <w:rtl w:val="0"/>
                    </w:rPr>
                    <w:t xml:space="preserve">DMIL</w:t>
                  </w:r>
                </w:p>
              </w:tc>
            </w:tr>
            <w:tr>
              <w:tc>
                <w:tcPr/>
                <w:p w:rsidR="00000000" w:rsidDel="00000000" w:rsidP="00000000" w:rsidRDefault="00000000" w:rsidRPr="00000000" w14:paraId="00000C2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Manuāli vadāms XY priekšmetgaldiņš</w:t>
                  </w:r>
                </w:p>
              </w:tc>
              <w:tc>
                <w:tcPr/>
                <w:p w:rsidR="00000000" w:rsidDel="00000000" w:rsidP="00000000" w:rsidRDefault="00000000" w:rsidRPr="00000000" w14:paraId="00000C2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Savietojams ar Pasūtītāja rīcībā esošo mikroskopu </w:t>
                  </w:r>
                  <w:r w:rsidDel="00000000" w:rsidR="00000000" w:rsidRPr="00000000">
                    <w:rPr>
                      <w:rFonts w:ascii="Times New Roman" w:cs="Times New Roman" w:eastAsia="Times New Roman" w:hAnsi="Times New Roman"/>
                      <w:i w:val="1"/>
                      <w:rtl w:val="0"/>
                    </w:rPr>
                    <w:t xml:space="preserve">Leica </w:t>
                  </w:r>
                  <w:r w:rsidDel="00000000" w:rsidR="00000000" w:rsidRPr="00000000">
                    <w:rPr>
                      <w:rFonts w:ascii="Times New Roman" w:cs="Times New Roman" w:eastAsia="Times New Roman" w:hAnsi="Times New Roman"/>
                      <w:rtl w:val="0"/>
                    </w:rPr>
                    <w:t xml:space="preserve">DMI.</w:t>
                  </w:r>
                </w:p>
                <w:p w:rsidR="00000000" w:rsidDel="00000000" w:rsidP="00000000" w:rsidRDefault="00000000" w:rsidRPr="00000000" w14:paraId="00000C2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Pārvietojums 40 un 60 mm.</w:t>
                  </w:r>
                </w:p>
                <w:p w:rsidR="00000000" w:rsidDel="00000000" w:rsidP="00000000" w:rsidRDefault="00000000" w:rsidRPr="00000000" w14:paraId="00000C2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Atvere 100 x 100 mm.</w:t>
                  </w:r>
                </w:p>
              </w:tc>
            </w:tr>
            <w:tr>
              <w:tc>
                <w:tcPr/>
                <w:p w:rsidR="00000000" w:rsidDel="00000000" w:rsidP="00000000" w:rsidRDefault="00000000" w:rsidRPr="00000000" w14:paraId="00000C2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Programmatūras atjauninājums</w:t>
                  </w:r>
                </w:p>
              </w:tc>
              <w:tc>
                <w:tcPr/>
                <w:p w:rsidR="00000000" w:rsidDel="00000000" w:rsidP="00000000" w:rsidRDefault="00000000" w:rsidRPr="00000000" w14:paraId="00000C2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Pasūtītāja rīcībā esošās programmatūras</w:t>
                  </w:r>
                  <w:r w:rsidDel="00000000" w:rsidR="00000000" w:rsidRPr="00000000">
                    <w:rPr>
                      <w:rFonts w:ascii="Times New Roman" w:cs="Times New Roman" w:eastAsia="Times New Roman" w:hAnsi="Times New Roman"/>
                      <w:i w:val="1"/>
                      <w:rtl w:val="0"/>
                    </w:rPr>
                    <w:t xml:space="preserve"> Dantec DynamicStudio 2015a </w:t>
                  </w:r>
                  <w:r w:rsidDel="00000000" w:rsidR="00000000" w:rsidRPr="00000000">
                    <w:rPr>
                      <w:rFonts w:ascii="Times New Roman" w:cs="Times New Roman" w:eastAsia="Times New Roman" w:hAnsi="Times New Roman"/>
                      <w:rtl w:val="0"/>
                    </w:rPr>
                    <w:t xml:space="preserve">atjaunināšana uz </w:t>
                  </w:r>
                  <w:r w:rsidDel="00000000" w:rsidR="00000000" w:rsidRPr="00000000">
                    <w:rPr>
                      <w:rFonts w:ascii="Times New Roman" w:cs="Times New Roman" w:eastAsia="Times New Roman" w:hAnsi="Times New Roman"/>
                      <w:i w:val="1"/>
                      <w:rtl w:val="0"/>
                    </w:rPr>
                    <w:t xml:space="preserve">Dantec DynamicsStudio 6.0</w:t>
                  </w:r>
                  <w:r w:rsidDel="00000000" w:rsidR="00000000" w:rsidRPr="00000000">
                    <w:rPr>
                      <w:rtl w:val="0"/>
                    </w:rPr>
                  </w:r>
                </w:p>
              </w:tc>
            </w:tr>
            <w:tr>
              <w:tc>
                <w:tcPr/>
                <w:p w:rsidR="00000000" w:rsidDel="00000000" w:rsidP="00000000" w:rsidRDefault="00000000" w:rsidRPr="00000000" w14:paraId="00000C26">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Cita savietojamība</w:t>
                  </w:r>
                  <w:r w:rsidDel="00000000" w:rsidR="00000000" w:rsidRPr="00000000">
                    <w:rPr>
                      <w:rtl w:val="0"/>
                    </w:rPr>
                  </w:r>
                </w:p>
                <w:p w:rsidR="00000000" w:rsidDel="00000000" w:rsidP="00000000" w:rsidRDefault="00000000" w:rsidRPr="00000000" w14:paraId="00000C27">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2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atjaunotā iekārta savietojama ar Pasūtītāja rīcībā esošām iekārtām: </w:t>
                  </w:r>
                </w:p>
                <w:p w:rsidR="00000000" w:rsidDel="00000000" w:rsidP="00000000" w:rsidRDefault="00000000" w:rsidRPr="00000000" w14:paraId="00000C2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Dantec Dynamics Timer Box</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NI PCI-6602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C2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C2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Enerģijas padeve</w:t>
                  </w:r>
                </w:p>
              </w:tc>
              <w:tc>
                <w:tcPr/>
                <w:p w:rsidR="00000000" w:rsidDel="00000000" w:rsidP="00000000" w:rsidRDefault="00000000" w:rsidRPr="00000000" w14:paraId="00000C2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220 V, 50 Hz</w:t>
                  </w:r>
                </w:p>
              </w:tc>
            </w:tr>
          </w:tbl>
          <w:p w:rsidR="00000000" w:rsidDel="00000000" w:rsidP="00000000" w:rsidRDefault="00000000" w:rsidRPr="00000000" w14:paraId="00000C2D">
            <w:pPr>
              <w:spacing w:after="0" w:line="240" w:lineRule="auto"/>
              <w:contextualSpacing w:val="0"/>
              <w:jc w:val="left"/>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C2F">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C30">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C3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0C32">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12 mēneši no preces nodošanas ekspluatācijā.</w:t>
            </w:r>
            <w:r w:rsidDel="00000000" w:rsidR="00000000" w:rsidRPr="00000000">
              <w:rPr>
                <w:rtl w:val="0"/>
              </w:rPr>
            </w:r>
          </w:p>
        </w:tc>
        <w:tc>
          <w:tcPr/>
          <w:p w:rsidR="00000000" w:rsidDel="00000000" w:rsidP="00000000" w:rsidRDefault="00000000" w:rsidRPr="00000000" w14:paraId="00000C33">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C34">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vAlign w:val="center"/>
          </w:tcPr>
          <w:p w:rsidR="00000000" w:rsidDel="00000000" w:rsidP="00000000" w:rsidRDefault="00000000" w:rsidRPr="00000000" w14:paraId="00000C35">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C36">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Universitātes Fizikas un matemātikas fakultāte,  Zeļļu iela 25, Rīga, LV-1002</w:t>
            </w:r>
          </w:p>
        </w:tc>
        <w:tc>
          <w:tcPr>
            <w:shd w:fill="auto" w:val="clear"/>
            <w:vAlign w:val="center"/>
          </w:tcPr>
          <w:p w:rsidR="00000000" w:rsidDel="00000000" w:rsidP="00000000" w:rsidRDefault="00000000" w:rsidRPr="00000000" w14:paraId="00000C37">
            <w:pPr>
              <w:spacing w:after="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C3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C3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3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20.daļa “</w:t>
      </w:r>
      <w:r w:rsidDel="00000000" w:rsidR="00000000" w:rsidRPr="00000000">
        <w:rPr>
          <w:rFonts w:ascii="Times New Roman" w:cs="Times New Roman" w:eastAsia="Times New Roman" w:hAnsi="Times New Roman"/>
          <w:b w:val="1"/>
          <w:i w:val="1"/>
          <w:color w:val="00000a"/>
          <w:sz w:val="28"/>
          <w:szCs w:val="28"/>
          <w:rtl w:val="0"/>
        </w:rPr>
        <w:t xml:space="preserve">BrukerOptics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FT-IS</w:t>
      </w:r>
      <w:r w:rsidDel="00000000" w:rsidR="00000000" w:rsidRPr="00000000">
        <w:rPr>
          <w:rFonts w:ascii="Times New Roman" w:cs="Times New Roman" w:eastAsia="Times New Roman" w:hAnsi="Times New Roman"/>
          <w:b w:val="1"/>
          <w:sz w:val="28"/>
          <w:szCs w:val="28"/>
          <w:rtl w:val="0"/>
        </w:rPr>
        <w:t xml:space="preserve"> mikroskopa </w:t>
      </w:r>
      <w:r w:rsidDel="00000000" w:rsidR="00000000" w:rsidRPr="00000000">
        <w:rPr>
          <w:rFonts w:ascii="Times New Roman" w:cs="Times New Roman" w:eastAsia="Times New Roman" w:hAnsi="Times New Roman"/>
          <w:b w:val="1"/>
          <w:i w:val="1"/>
          <w:sz w:val="28"/>
          <w:szCs w:val="28"/>
          <w:rtl w:val="0"/>
        </w:rPr>
        <w:t xml:space="preserve">Hyperion</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2000</w:t>
      </w:r>
      <w:r w:rsidDel="00000000" w:rsidR="00000000" w:rsidRPr="00000000">
        <w:rPr>
          <w:rFonts w:ascii="Times New Roman" w:cs="Times New Roman" w:eastAsia="Times New Roman" w:hAnsi="Times New Roman"/>
          <w:b w:val="1"/>
          <w:sz w:val="28"/>
          <w:szCs w:val="28"/>
          <w:rtl w:val="0"/>
        </w:rPr>
        <w:t xml:space="preserve"> papildinājumi”</w:t>
      </w:r>
    </w:p>
    <w:p w:rsidR="00000000" w:rsidDel="00000000" w:rsidP="00000000" w:rsidRDefault="00000000" w:rsidRPr="00000000" w14:paraId="00000C3B">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120"/>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0C3C">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C3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C3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C4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C4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C42">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w:t>
            </w:r>
            <w:r w:rsidDel="00000000" w:rsidR="00000000" w:rsidRPr="00000000">
              <w:rPr>
                <w:rtl w:val="0"/>
              </w:rPr>
            </w:r>
          </w:p>
        </w:tc>
        <w:tc>
          <w:tcPr>
            <w:shd w:fill="d9d9d9" w:val="clear"/>
          </w:tcPr>
          <w:p w:rsidR="00000000" w:rsidDel="00000000" w:rsidP="00000000" w:rsidRDefault="00000000" w:rsidRPr="00000000" w14:paraId="00000C44">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0C4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vAlign w:val="center"/>
          </w:tcPr>
          <w:p w:rsidR="00000000" w:rsidDel="00000000" w:rsidP="00000000" w:rsidRDefault="00000000" w:rsidRPr="00000000" w14:paraId="00000C46">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color w:val="00000a"/>
                <w:rtl w:val="0"/>
              </w:rPr>
              <w:t xml:space="preserve">BrukerOptics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FT-IS</w:t>
            </w:r>
            <w:r w:rsidDel="00000000" w:rsidR="00000000" w:rsidRPr="00000000">
              <w:rPr>
                <w:rFonts w:ascii="Times New Roman" w:cs="Times New Roman" w:eastAsia="Times New Roman" w:hAnsi="Times New Roman"/>
                <w:b w:val="1"/>
                <w:rtl w:val="0"/>
              </w:rPr>
              <w:t xml:space="preserve"> mikroskopa </w:t>
            </w:r>
            <w:r w:rsidDel="00000000" w:rsidR="00000000" w:rsidRPr="00000000">
              <w:rPr>
                <w:rFonts w:ascii="Times New Roman" w:cs="Times New Roman" w:eastAsia="Times New Roman" w:hAnsi="Times New Roman"/>
                <w:b w:val="1"/>
                <w:i w:val="1"/>
                <w:rtl w:val="0"/>
              </w:rPr>
              <w:t xml:space="preserve">Hyperion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2000</w:t>
            </w:r>
            <w:r w:rsidDel="00000000" w:rsidR="00000000" w:rsidRPr="00000000">
              <w:rPr>
                <w:rFonts w:ascii="Times New Roman" w:cs="Times New Roman" w:eastAsia="Times New Roman" w:hAnsi="Times New Roman"/>
                <w:b w:val="1"/>
                <w:rtl w:val="0"/>
              </w:rPr>
              <w:t xml:space="preserve"> papildinājumi</w:t>
            </w:r>
          </w:p>
          <w:p w:rsidR="00000000" w:rsidDel="00000000" w:rsidP="00000000" w:rsidRDefault="00000000" w:rsidRPr="00000000" w14:paraId="00000C47">
            <w:pPr>
              <w:spacing w:after="0" w:line="240" w:lineRule="auto"/>
              <w:contextualSpacing w:val="0"/>
              <w:jc w:val="left"/>
              <w:rPr>
                <w:rFonts w:ascii="Times New Roman" w:cs="Times New Roman" w:eastAsia="Times New Roman" w:hAnsi="Times New Roman"/>
                <w:color w:val="00000a"/>
              </w:rPr>
            </w:pPr>
            <w:r w:rsidDel="00000000" w:rsidR="00000000" w:rsidRPr="00000000">
              <w:rPr>
                <w:rtl w:val="0"/>
              </w:rPr>
            </w:r>
          </w:p>
          <w:p w:rsidR="00000000" w:rsidDel="00000000" w:rsidP="00000000" w:rsidRDefault="00000000" w:rsidRPr="00000000" w14:paraId="00000C48">
            <w:pPr>
              <w:spacing w:after="0" w:line="240" w:lineRule="auto"/>
              <w:contextualSpacing w:val="0"/>
              <w:jc w:val="left"/>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u w:val="single"/>
                <w:rtl w:val="0"/>
              </w:rPr>
              <w:t xml:space="preserve">Komplektācija</w:t>
            </w:r>
            <w:r w:rsidDel="00000000" w:rsidR="00000000" w:rsidRPr="00000000">
              <w:rPr>
                <w:rFonts w:ascii="Times New Roman" w:cs="Times New Roman" w:eastAsia="Times New Roman" w:hAnsi="Times New Roman"/>
                <w:color w:val="00000a"/>
                <w:rtl w:val="0"/>
              </w:rPr>
              <w:t xml:space="preserve">:</w:t>
            </w:r>
          </w:p>
          <w:p w:rsidR="00000000" w:rsidDel="00000000" w:rsidP="00000000" w:rsidRDefault="00000000" w:rsidRPr="00000000" w14:paraId="00000C49">
            <w:pPr>
              <w:numPr>
                <w:ilvl w:val="0"/>
                <w:numId w:val="165"/>
              </w:numPr>
              <w:spacing w:after="0" w:line="240" w:lineRule="auto"/>
              <w:ind w:left="360" w:hanging="360"/>
              <w:contextualSpacing w:val="0"/>
              <w:jc w:val="left"/>
              <w:rPr>
                <w:color w:val="00000a"/>
              </w:rPr>
            </w:pPr>
            <w:r w:rsidDel="00000000" w:rsidR="00000000" w:rsidRPr="00000000">
              <w:rPr>
                <w:rFonts w:ascii="Times New Roman" w:cs="Times New Roman" w:eastAsia="Times New Roman" w:hAnsi="Times New Roman"/>
                <w:i w:val="1"/>
                <w:color w:val="00000a"/>
                <w:rtl w:val="0"/>
              </w:rPr>
              <w:t xml:space="preserve">Cassegrain</w:t>
            </w:r>
            <w:r w:rsidDel="00000000" w:rsidR="00000000" w:rsidRPr="00000000">
              <w:rPr>
                <w:rFonts w:ascii="Times New Roman" w:cs="Times New Roman" w:eastAsia="Times New Roman" w:hAnsi="Times New Roman"/>
                <w:color w:val="00000a"/>
                <w:rtl w:val="0"/>
              </w:rPr>
              <w:t xml:space="preserve"> tipa objektīvs ar </w:t>
            </w:r>
            <w:r w:rsidDel="00000000" w:rsidR="00000000" w:rsidRPr="00000000">
              <w:rPr>
                <w:rFonts w:ascii="Times New Roman" w:cs="Times New Roman" w:eastAsia="Times New Roman" w:hAnsi="Times New Roman"/>
                <w:i w:val="1"/>
                <w:color w:val="00000a"/>
                <w:rtl w:val="0"/>
              </w:rPr>
              <w:t xml:space="preserve">Ge</w:t>
            </w:r>
            <w:r w:rsidDel="00000000" w:rsidR="00000000" w:rsidRPr="00000000">
              <w:rPr>
                <w:rFonts w:ascii="Times New Roman" w:cs="Times New Roman" w:eastAsia="Times New Roman" w:hAnsi="Times New Roman"/>
                <w:color w:val="00000a"/>
                <w:rtl w:val="0"/>
              </w:rPr>
              <w:t xml:space="preserve"> ATR kristālu – 1 gab.</w:t>
            </w:r>
          </w:p>
          <w:p w:rsidR="00000000" w:rsidDel="00000000" w:rsidP="00000000" w:rsidRDefault="00000000" w:rsidRPr="00000000" w14:paraId="00000C4A">
            <w:pPr>
              <w:numPr>
                <w:ilvl w:val="0"/>
                <w:numId w:val="165"/>
              </w:numPr>
              <w:spacing w:after="0" w:line="240" w:lineRule="auto"/>
              <w:ind w:left="360" w:hanging="360"/>
              <w:contextualSpacing w:val="0"/>
              <w:jc w:val="left"/>
              <w:rPr>
                <w:color w:val="00000a"/>
              </w:rPr>
            </w:pPr>
            <w:r w:rsidDel="00000000" w:rsidR="00000000" w:rsidRPr="00000000">
              <w:rPr>
                <w:rFonts w:ascii="Times New Roman" w:cs="Times New Roman" w:eastAsia="Times New Roman" w:hAnsi="Times New Roman"/>
                <w:color w:val="00000a"/>
                <w:rtl w:val="0"/>
              </w:rPr>
              <w:t xml:space="preserve">Automātiskais Z-ass modulis mikroskopa priekšmetgaldiņam – 1 gab. </w:t>
            </w:r>
          </w:p>
          <w:p w:rsidR="00000000" w:rsidDel="00000000" w:rsidP="00000000" w:rsidRDefault="00000000" w:rsidRPr="00000000" w14:paraId="00000C4B">
            <w:pPr>
              <w:numPr>
                <w:ilvl w:val="0"/>
                <w:numId w:val="165"/>
              </w:numPr>
              <w:spacing w:after="0" w:line="240" w:lineRule="auto"/>
              <w:ind w:left="360" w:hanging="360"/>
              <w:contextualSpacing w:val="0"/>
              <w:jc w:val="left"/>
              <w:rPr>
                <w:color w:val="00000a"/>
              </w:rPr>
            </w:pPr>
            <w:r w:rsidDel="00000000" w:rsidR="00000000" w:rsidRPr="00000000">
              <w:rPr>
                <w:rFonts w:ascii="Times New Roman" w:cs="Times New Roman" w:eastAsia="Times New Roman" w:hAnsi="Times New Roman"/>
                <w:color w:val="00000a"/>
                <w:rtl w:val="0"/>
              </w:rPr>
              <w:t xml:space="preserve">Mikroparaugu turētājs ar dimanta lodziņiem – 1 gab.</w:t>
            </w:r>
          </w:p>
          <w:p w:rsidR="00000000" w:rsidDel="00000000" w:rsidP="00000000" w:rsidRDefault="00000000" w:rsidRPr="00000000" w14:paraId="00000C4C">
            <w:pPr>
              <w:numPr>
                <w:ilvl w:val="0"/>
                <w:numId w:val="165"/>
              </w:numPr>
              <w:spacing w:after="0" w:line="240" w:lineRule="auto"/>
              <w:ind w:left="360" w:hanging="360"/>
              <w:contextualSpacing w:val="0"/>
              <w:jc w:val="left"/>
              <w:rPr>
                <w:color w:val="00000a"/>
              </w:rPr>
            </w:pPr>
            <w:r w:rsidDel="00000000" w:rsidR="00000000" w:rsidRPr="00000000">
              <w:rPr>
                <w:rFonts w:ascii="Times New Roman" w:cs="Times New Roman" w:eastAsia="Times New Roman" w:hAnsi="Times New Roman"/>
                <w:color w:val="00000a"/>
                <w:rtl w:val="0"/>
              </w:rPr>
              <w:t xml:space="preserve">Dators kopā ar monitoru – 1 komplekts. </w:t>
            </w:r>
          </w:p>
          <w:p w:rsidR="00000000" w:rsidDel="00000000" w:rsidP="00000000" w:rsidRDefault="00000000" w:rsidRPr="00000000" w14:paraId="00000C4D">
            <w:pPr>
              <w:numPr>
                <w:ilvl w:val="0"/>
                <w:numId w:val="165"/>
              </w:numPr>
              <w:spacing w:after="0" w:line="240" w:lineRule="auto"/>
              <w:ind w:left="360" w:hanging="360"/>
              <w:contextualSpacing w:val="0"/>
              <w:jc w:val="left"/>
              <w:rPr>
                <w:color w:val="00000a"/>
              </w:rPr>
            </w:pPr>
            <w:r w:rsidDel="00000000" w:rsidR="00000000" w:rsidRPr="00000000">
              <w:rPr>
                <w:rFonts w:ascii="Times New Roman" w:cs="Times New Roman" w:eastAsia="Times New Roman" w:hAnsi="Times New Roman"/>
                <w:color w:val="00000a"/>
                <w:rtl w:val="0"/>
              </w:rPr>
              <w:t xml:space="preserve">Programmatūras atjaunināšana – 1 eks.</w:t>
            </w:r>
          </w:p>
          <w:p w:rsidR="00000000" w:rsidDel="00000000" w:rsidP="00000000" w:rsidRDefault="00000000" w:rsidRPr="00000000" w14:paraId="00000C4E">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C5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C5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0C52">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0C54">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0C5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C56">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Veicamās funkcijas: </w:t>
            </w:r>
          </w:p>
          <w:p w:rsidR="00000000" w:rsidDel="00000000" w:rsidP="00000000" w:rsidRDefault="00000000" w:rsidRPr="00000000" w14:paraId="00000C57">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Pasūtītāja rīcībā esoša</w:t>
            </w:r>
            <w:r w:rsidDel="00000000" w:rsidR="00000000" w:rsidRPr="00000000">
              <w:rPr>
                <w:rFonts w:ascii="Times New Roman" w:cs="Times New Roman" w:eastAsia="Times New Roman" w:hAnsi="Times New Roman"/>
                <w:i w:val="1"/>
                <w:color w:val="00000a"/>
                <w:rtl w:val="0"/>
              </w:rPr>
              <w:t xml:space="preserve"> BrukerOptics FT-IS mikroskopa Hyperion2000 papildināšana mikroparaugu FT-IS ATR analīzēm. </w:t>
            </w:r>
            <w:r w:rsidDel="00000000" w:rsidR="00000000" w:rsidRPr="00000000">
              <w:rPr>
                <w:rtl w:val="0"/>
              </w:rPr>
            </w:r>
          </w:p>
          <w:p w:rsidR="00000000" w:rsidDel="00000000" w:rsidP="00000000" w:rsidRDefault="00000000" w:rsidRPr="00000000" w14:paraId="00000C58">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59">
            <w:pPr>
              <w:spacing w:after="0" w:line="240" w:lineRule="auto"/>
              <w:contextualSpacing w:val="0"/>
              <w:jc w:val="left"/>
              <w:rPr>
                <w:rFonts w:ascii="Times New Roman" w:cs="Times New Roman" w:eastAsia="Times New Roman" w:hAnsi="Times New Roman"/>
                <w:b w:val="1"/>
                <w:color w:val="00000a"/>
              </w:rPr>
            </w:pPr>
            <w:r w:rsidDel="00000000" w:rsidR="00000000" w:rsidRPr="00000000">
              <w:rPr>
                <w:rFonts w:ascii="Times New Roman" w:cs="Times New Roman" w:eastAsia="Times New Roman" w:hAnsi="Times New Roman"/>
                <w:b w:val="1"/>
                <w:color w:val="00000a"/>
                <w:rtl w:val="0"/>
              </w:rPr>
              <w:t xml:space="preserve">Vispārīgas prasības:</w:t>
            </w:r>
          </w:p>
          <w:p w:rsidR="00000000" w:rsidDel="00000000" w:rsidP="00000000" w:rsidRDefault="00000000" w:rsidRPr="00000000" w14:paraId="00000C5A">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Pie instalācijas jānodrošina: detaļu nodošana ekspluatācijā, sistēmas uzlabojumi un kalibrācija.</w:t>
            </w:r>
            <w:r w:rsidDel="00000000" w:rsidR="00000000" w:rsidRPr="00000000">
              <w:rPr>
                <w:rtl w:val="0"/>
              </w:rPr>
            </w:r>
          </w:p>
          <w:p w:rsidR="00000000" w:rsidDel="00000000" w:rsidP="00000000" w:rsidRDefault="00000000" w:rsidRPr="00000000" w14:paraId="00000C5B">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bl>
            <w:tblPr>
              <w:tblStyle w:val="Table119"/>
              <w:tblW w:w="93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4"/>
              <w:gridCol w:w="6227"/>
              <w:tblGridChange w:id="0">
                <w:tblGrid>
                  <w:gridCol w:w="3154"/>
                  <w:gridCol w:w="6227"/>
                </w:tblGrid>
              </w:tblGridChange>
            </w:tblGrid>
            <w:tr>
              <w:tc>
                <w:tcPr/>
                <w:p w:rsidR="00000000" w:rsidDel="00000000" w:rsidP="00000000" w:rsidRDefault="00000000" w:rsidRPr="00000000" w14:paraId="00000C5C">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i w:val="1"/>
                      <w:color w:val="00000a"/>
                      <w:sz w:val="22"/>
                      <w:szCs w:val="22"/>
                      <w:rtl w:val="0"/>
                    </w:rPr>
                    <w:t xml:space="preserve">Ge</w:t>
                  </w:r>
                  <w:r w:rsidDel="00000000" w:rsidR="00000000" w:rsidRPr="00000000">
                    <w:rPr>
                      <w:color w:val="00000a"/>
                      <w:sz w:val="22"/>
                      <w:szCs w:val="22"/>
                      <w:rtl w:val="0"/>
                    </w:rPr>
                    <w:t xml:space="preserve"> kristāls un objektīvs</w:t>
                  </w:r>
                  <w:r w:rsidDel="00000000" w:rsidR="00000000" w:rsidRPr="00000000">
                    <w:rPr>
                      <w:rtl w:val="0"/>
                    </w:rPr>
                  </w:r>
                </w:p>
              </w:tc>
              <w:tc>
                <w:tcPr/>
                <w:p w:rsidR="00000000" w:rsidDel="00000000" w:rsidP="00000000" w:rsidRDefault="00000000" w:rsidRPr="00000000" w14:paraId="00000C5D">
                  <w:pPr>
                    <w:widowControl w:val="0"/>
                    <w:spacing w:line="276" w:lineRule="auto"/>
                    <w:contextualSpacing w:val="0"/>
                    <w:jc w:val="left"/>
                    <w:rPr>
                      <w:b w:val="1"/>
                      <w:sz w:val="22"/>
                      <w:szCs w:val="22"/>
                    </w:rPr>
                  </w:pPr>
                  <w:r w:rsidDel="00000000" w:rsidR="00000000" w:rsidRPr="00000000">
                    <w:rPr>
                      <w:rtl w:val="0"/>
                    </w:rPr>
                  </w:r>
                </w:p>
                <w:tbl>
                  <w:tblPr>
                    <w:tblStyle w:val="Table117"/>
                    <w:tblW w:w="61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1"/>
                    <w:gridCol w:w="3082"/>
                    <w:tblGridChange w:id="0">
                      <w:tblGrid>
                        <w:gridCol w:w="3081"/>
                        <w:gridCol w:w="3082"/>
                      </w:tblGrid>
                    </w:tblGridChange>
                  </w:tblGrid>
                  <w:tr>
                    <w:tc>
                      <w:tcPr/>
                      <w:p w:rsidR="00000000" w:rsidDel="00000000" w:rsidP="00000000" w:rsidRDefault="00000000" w:rsidRPr="00000000" w14:paraId="00000C5E">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Kristāla spices diametrs</w:t>
                        </w:r>
                        <w:r w:rsidDel="00000000" w:rsidR="00000000" w:rsidRPr="00000000">
                          <w:rPr>
                            <w:rtl w:val="0"/>
                          </w:rPr>
                        </w:r>
                      </w:p>
                    </w:tc>
                    <w:tc>
                      <w:tcPr/>
                      <w:p w:rsidR="00000000" w:rsidDel="00000000" w:rsidP="00000000" w:rsidRDefault="00000000" w:rsidRPr="00000000" w14:paraId="00000C5F">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250 µm</w:t>
                        </w:r>
                        <w:r w:rsidDel="00000000" w:rsidR="00000000" w:rsidRPr="00000000">
                          <w:rPr>
                            <w:rtl w:val="0"/>
                          </w:rPr>
                        </w:r>
                      </w:p>
                    </w:tc>
                  </w:tr>
                  <w:tr>
                    <w:tc>
                      <w:tcPr/>
                      <w:p w:rsidR="00000000" w:rsidDel="00000000" w:rsidP="00000000" w:rsidRDefault="00000000" w:rsidRPr="00000000" w14:paraId="00000C60">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Objektīva palielinājums </w:t>
                        </w:r>
                        <w:r w:rsidDel="00000000" w:rsidR="00000000" w:rsidRPr="00000000">
                          <w:rPr>
                            <w:rtl w:val="0"/>
                          </w:rPr>
                        </w:r>
                      </w:p>
                    </w:tc>
                    <w:tc>
                      <w:tcPr/>
                      <w:p w:rsidR="00000000" w:rsidDel="00000000" w:rsidP="00000000" w:rsidRDefault="00000000" w:rsidRPr="00000000" w14:paraId="00000C61">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20x</w:t>
                        </w:r>
                        <w:r w:rsidDel="00000000" w:rsidR="00000000" w:rsidRPr="00000000">
                          <w:rPr>
                            <w:rtl w:val="0"/>
                          </w:rPr>
                        </w:r>
                      </w:p>
                    </w:tc>
                  </w:tr>
                  <w:tr>
                    <w:tc>
                      <w:tcPr/>
                      <w:p w:rsidR="00000000" w:rsidDel="00000000" w:rsidP="00000000" w:rsidRDefault="00000000" w:rsidRPr="00000000" w14:paraId="00000C62">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Skaitliskā apertūra</w:t>
                        </w:r>
                        <w:r w:rsidDel="00000000" w:rsidR="00000000" w:rsidRPr="00000000">
                          <w:rPr>
                            <w:rtl w:val="0"/>
                          </w:rPr>
                        </w:r>
                      </w:p>
                    </w:tc>
                    <w:tc>
                      <w:tcPr/>
                      <w:p w:rsidR="00000000" w:rsidDel="00000000" w:rsidP="00000000" w:rsidRDefault="00000000" w:rsidRPr="00000000" w14:paraId="00000C63">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0.6</w:t>
                        </w:r>
                        <w:r w:rsidDel="00000000" w:rsidR="00000000" w:rsidRPr="00000000">
                          <w:rPr>
                            <w:rtl w:val="0"/>
                          </w:rPr>
                        </w:r>
                      </w:p>
                    </w:tc>
                  </w:tr>
                  <w:tr>
                    <w:tc>
                      <w:tcPr/>
                      <w:p w:rsidR="00000000" w:rsidDel="00000000" w:rsidP="00000000" w:rsidRDefault="00000000" w:rsidRPr="00000000" w14:paraId="00000C64">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Darba attālums</w:t>
                        </w:r>
                        <w:r w:rsidDel="00000000" w:rsidR="00000000" w:rsidRPr="00000000">
                          <w:rPr>
                            <w:rtl w:val="0"/>
                          </w:rPr>
                        </w:r>
                      </w:p>
                    </w:tc>
                    <w:tc>
                      <w:tcPr/>
                      <w:p w:rsidR="00000000" w:rsidDel="00000000" w:rsidP="00000000" w:rsidRDefault="00000000" w:rsidRPr="00000000" w14:paraId="00000C65">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6 mm</w:t>
                        </w:r>
                        <w:r w:rsidDel="00000000" w:rsidR="00000000" w:rsidRPr="00000000">
                          <w:rPr>
                            <w:rtl w:val="0"/>
                          </w:rPr>
                        </w:r>
                      </w:p>
                    </w:tc>
                  </w:tr>
                </w:tbl>
                <w:p w:rsidR="00000000" w:rsidDel="00000000" w:rsidP="00000000" w:rsidRDefault="00000000" w:rsidRPr="00000000" w14:paraId="00000C66">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r>
            <w:tr>
              <w:tc>
                <w:tcPr/>
                <w:p w:rsidR="00000000" w:rsidDel="00000000" w:rsidP="00000000" w:rsidRDefault="00000000" w:rsidRPr="00000000" w14:paraId="00000C67">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Automātiskais Z-ass modulis mikroskopa priekšmetgaldiņam</w:t>
                  </w:r>
                  <w:r w:rsidDel="00000000" w:rsidR="00000000" w:rsidRPr="00000000">
                    <w:rPr>
                      <w:rtl w:val="0"/>
                    </w:rPr>
                  </w:r>
                </w:p>
              </w:tc>
              <w:tc>
                <w:tcPr/>
                <w:p w:rsidR="00000000" w:rsidDel="00000000" w:rsidP="00000000" w:rsidRDefault="00000000" w:rsidRPr="00000000" w14:paraId="00000C68">
                  <w:pPr>
                    <w:contextualSpacing w:val="0"/>
                    <w:jc w:val="left"/>
                    <w:rPr>
                      <w:color w:val="00000a"/>
                      <w:sz w:val="22"/>
                      <w:szCs w:val="22"/>
                    </w:rPr>
                  </w:pPr>
                  <w:r w:rsidDel="00000000" w:rsidR="00000000" w:rsidRPr="00000000">
                    <w:rPr>
                      <w:color w:val="00000a"/>
                      <w:sz w:val="22"/>
                      <w:szCs w:val="22"/>
                      <w:rtl w:val="0"/>
                    </w:rPr>
                    <w:t xml:space="preserve">Esošā automātiskā XY ass mikroskopa galdiņa papildināšana ar Z ass kustības moduli. Visām kustības asīm jābūt kontrolējamām izmantojot datoru vai džoistiku. XYZ asu kontrolei jānodrošina automātisku nejauša punkta, linērāla vai taisnstūrveida laukuma mērījumiem, izmantojot ATR objektīvu.</w:t>
                  </w:r>
                </w:p>
                <w:p w:rsidR="00000000" w:rsidDel="00000000" w:rsidP="00000000" w:rsidRDefault="00000000" w:rsidRPr="00000000" w14:paraId="00000C69">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Jābūt kustīgam XYZ asīs.</w:t>
                  </w:r>
                  <w:r w:rsidDel="00000000" w:rsidR="00000000" w:rsidRPr="00000000">
                    <w:rPr>
                      <w:rtl w:val="0"/>
                    </w:rPr>
                  </w:r>
                </w:p>
              </w:tc>
            </w:tr>
            <w:tr>
              <w:tc>
                <w:tcPr/>
                <w:p w:rsidR="00000000" w:rsidDel="00000000" w:rsidP="00000000" w:rsidRDefault="00000000" w:rsidRPr="00000000" w14:paraId="00000C6A">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Mikroparaugu turētājs </w:t>
                  </w:r>
                  <w:r w:rsidDel="00000000" w:rsidR="00000000" w:rsidRPr="00000000">
                    <w:rPr>
                      <w:rtl w:val="0"/>
                    </w:rPr>
                  </w:r>
                </w:p>
              </w:tc>
              <w:tc>
                <w:tcPr/>
                <w:p w:rsidR="00000000" w:rsidDel="00000000" w:rsidP="00000000" w:rsidRDefault="00000000" w:rsidRPr="00000000" w14:paraId="00000C6B">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Spiediena šūna ar 8-stūrainu dimantu lodziņiem.</w:t>
                  </w:r>
                  <w:r w:rsidDel="00000000" w:rsidR="00000000" w:rsidRPr="00000000">
                    <w:rPr>
                      <w:rtl w:val="0"/>
                    </w:rPr>
                  </w:r>
                </w:p>
              </w:tc>
            </w:tr>
            <w:tr>
              <w:tc>
                <w:tcPr/>
                <w:p w:rsidR="00000000" w:rsidDel="00000000" w:rsidP="00000000" w:rsidRDefault="00000000" w:rsidRPr="00000000" w14:paraId="00000C6C">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Dators ar monitoru</w:t>
                  </w:r>
                  <w:r w:rsidDel="00000000" w:rsidR="00000000" w:rsidRPr="00000000">
                    <w:rPr>
                      <w:rtl w:val="0"/>
                    </w:rPr>
                  </w:r>
                </w:p>
              </w:tc>
              <w:tc>
                <w:tcPr/>
                <w:p w:rsidR="00000000" w:rsidDel="00000000" w:rsidP="00000000" w:rsidRDefault="00000000" w:rsidRPr="00000000" w14:paraId="00000C6D">
                  <w:pPr>
                    <w:widowControl w:val="0"/>
                    <w:spacing w:line="276" w:lineRule="auto"/>
                    <w:contextualSpacing w:val="0"/>
                    <w:jc w:val="left"/>
                    <w:rPr>
                      <w:b w:val="1"/>
                      <w:sz w:val="22"/>
                      <w:szCs w:val="22"/>
                    </w:rPr>
                  </w:pPr>
                  <w:r w:rsidDel="00000000" w:rsidR="00000000" w:rsidRPr="00000000">
                    <w:rPr>
                      <w:rtl w:val="0"/>
                    </w:rPr>
                  </w:r>
                </w:p>
                <w:tbl>
                  <w:tblPr>
                    <w:tblStyle w:val="Table118"/>
                    <w:tblW w:w="123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1"/>
                    <w:gridCol w:w="3082"/>
                    <w:gridCol w:w="3082"/>
                    <w:gridCol w:w="3083"/>
                    <w:tblGridChange w:id="0">
                      <w:tblGrid>
                        <w:gridCol w:w="3081"/>
                        <w:gridCol w:w="3082"/>
                        <w:gridCol w:w="3082"/>
                        <w:gridCol w:w="3083"/>
                      </w:tblGrid>
                    </w:tblGridChange>
                  </w:tblGrid>
                  <w:tr>
                    <w:tc>
                      <w:tcPr/>
                      <w:p w:rsidR="00000000" w:rsidDel="00000000" w:rsidP="00000000" w:rsidRDefault="00000000" w:rsidRPr="00000000" w14:paraId="00000C6E">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Procesors</w:t>
                        </w:r>
                        <w:r w:rsidDel="00000000" w:rsidR="00000000" w:rsidRPr="00000000">
                          <w:rPr>
                            <w:rtl w:val="0"/>
                          </w:rPr>
                        </w:r>
                      </w:p>
                    </w:tc>
                    <w:tc>
                      <w:tcPr/>
                      <w:p w:rsidR="00000000" w:rsidDel="00000000" w:rsidP="00000000" w:rsidRDefault="00000000" w:rsidRPr="00000000" w14:paraId="00000C6F">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Vismaz </w:t>
                        </w:r>
                        <w:r w:rsidDel="00000000" w:rsidR="00000000" w:rsidRPr="00000000">
                          <w:rPr>
                            <w:i w:val="1"/>
                            <w:sz w:val="22"/>
                            <w:szCs w:val="22"/>
                            <w:rtl w:val="0"/>
                          </w:rPr>
                          <w:t xml:space="preserve">Intel i5</w:t>
                        </w:r>
                        <w:r w:rsidDel="00000000" w:rsidR="00000000" w:rsidRPr="00000000">
                          <w:rPr>
                            <w:sz w:val="22"/>
                            <w:szCs w:val="22"/>
                            <w:rtl w:val="0"/>
                          </w:rPr>
                          <w:t xml:space="preserve"> procesors</w:t>
                        </w:r>
                        <w:r w:rsidDel="00000000" w:rsidR="00000000" w:rsidRPr="00000000">
                          <w:rPr>
                            <w:color w:val="ff0000"/>
                            <w:sz w:val="22"/>
                            <w:szCs w:val="22"/>
                            <w:rtl w:val="0"/>
                          </w:rPr>
                          <w:t xml:space="preserve"> </w:t>
                        </w:r>
                        <w:r w:rsidDel="00000000" w:rsidR="00000000" w:rsidRPr="00000000">
                          <w:rPr>
                            <w:color w:val="00000a"/>
                            <w:sz w:val="22"/>
                            <w:szCs w:val="22"/>
                            <w:rtl w:val="0"/>
                          </w:rPr>
                          <w:t xml:space="preserve">vai ekvivalents</w:t>
                        </w:r>
                        <w:r w:rsidDel="00000000" w:rsidR="00000000" w:rsidRPr="00000000">
                          <w:rPr>
                            <w:rtl w:val="0"/>
                          </w:rPr>
                        </w:r>
                      </w:p>
                    </w:tc>
                    <w:tc>
                      <w:tcPr/>
                      <w:p w:rsidR="00000000" w:rsidDel="00000000" w:rsidP="00000000" w:rsidRDefault="00000000" w:rsidRPr="00000000" w14:paraId="00000C70">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c>
                      <w:tcPr/>
                      <w:p w:rsidR="00000000" w:rsidDel="00000000" w:rsidP="00000000" w:rsidRDefault="00000000" w:rsidRPr="00000000" w14:paraId="00000C71">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r>
                  <w:tr>
                    <w:tc>
                      <w:tcPr/>
                      <w:p w:rsidR="00000000" w:rsidDel="00000000" w:rsidP="00000000" w:rsidRDefault="00000000" w:rsidRPr="00000000" w14:paraId="00000C72">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Takts frekvence</w:t>
                        </w:r>
                        <w:r w:rsidDel="00000000" w:rsidR="00000000" w:rsidRPr="00000000">
                          <w:rPr>
                            <w:rtl w:val="0"/>
                          </w:rPr>
                        </w:r>
                      </w:p>
                    </w:tc>
                    <w:tc>
                      <w:tcPr/>
                      <w:p w:rsidR="00000000" w:rsidDel="00000000" w:rsidP="00000000" w:rsidRDefault="00000000" w:rsidRPr="00000000" w14:paraId="00000C73">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3.0 ghz vai augstāka</w:t>
                        </w:r>
                        <w:r w:rsidDel="00000000" w:rsidR="00000000" w:rsidRPr="00000000">
                          <w:rPr>
                            <w:rtl w:val="0"/>
                          </w:rPr>
                        </w:r>
                      </w:p>
                    </w:tc>
                    <w:tc>
                      <w:tcPr/>
                      <w:p w:rsidR="00000000" w:rsidDel="00000000" w:rsidP="00000000" w:rsidRDefault="00000000" w:rsidRPr="00000000" w14:paraId="00000C74">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c>
                      <w:tcPr/>
                      <w:p w:rsidR="00000000" w:rsidDel="00000000" w:rsidP="00000000" w:rsidRDefault="00000000" w:rsidRPr="00000000" w14:paraId="00000C75">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r>
                  <w:tr>
                    <w:tc>
                      <w:tcPr/>
                      <w:p w:rsidR="00000000" w:rsidDel="00000000" w:rsidP="00000000" w:rsidRDefault="00000000" w:rsidRPr="00000000" w14:paraId="00000C76">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Operatīvā atmiņa</w:t>
                        </w:r>
                        <w:r w:rsidDel="00000000" w:rsidR="00000000" w:rsidRPr="00000000">
                          <w:rPr>
                            <w:rtl w:val="0"/>
                          </w:rPr>
                        </w:r>
                      </w:p>
                    </w:tc>
                    <w:tc>
                      <w:tcPr/>
                      <w:p w:rsidR="00000000" w:rsidDel="00000000" w:rsidP="00000000" w:rsidRDefault="00000000" w:rsidRPr="00000000" w14:paraId="00000C77">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4 GB vai lielāka</w:t>
                        </w:r>
                        <w:r w:rsidDel="00000000" w:rsidR="00000000" w:rsidRPr="00000000">
                          <w:rPr>
                            <w:rtl w:val="0"/>
                          </w:rPr>
                        </w:r>
                      </w:p>
                    </w:tc>
                    <w:tc>
                      <w:tcPr/>
                      <w:p w:rsidR="00000000" w:rsidDel="00000000" w:rsidP="00000000" w:rsidRDefault="00000000" w:rsidRPr="00000000" w14:paraId="00000C78">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c>
                      <w:tcPr/>
                      <w:p w:rsidR="00000000" w:rsidDel="00000000" w:rsidP="00000000" w:rsidRDefault="00000000" w:rsidRPr="00000000" w14:paraId="00000C79">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r>
                  <w:tr>
                    <w:tc>
                      <w:tcPr/>
                      <w:p w:rsidR="00000000" w:rsidDel="00000000" w:rsidP="00000000" w:rsidRDefault="00000000" w:rsidRPr="00000000" w14:paraId="00000C7A">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Cietais disks</w:t>
                        </w:r>
                        <w:r w:rsidDel="00000000" w:rsidR="00000000" w:rsidRPr="00000000">
                          <w:rPr>
                            <w:rtl w:val="0"/>
                          </w:rPr>
                        </w:r>
                      </w:p>
                    </w:tc>
                    <w:tc>
                      <w:tcPr/>
                      <w:p w:rsidR="00000000" w:rsidDel="00000000" w:rsidP="00000000" w:rsidRDefault="00000000" w:rsidRPr="00000000" w14:paraId="00000C7B">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256 GB SSD vai lielāks</w:t>
                        </w:r>
                        <w:r w:rsidDel="00000000" w:rsidR="00000000" w:rsidRPr="00000000">
                          <w:rPr>
                            <w:rtl w:val="0"/>
                          </w:rPr>
                        </w:r>
                      </w:p>
                    </w:tc>
                    <w:tc>
                      <w:tcPr/>
                      <w:p w:rsidR="00000000" w:rsidDel="00000000" w:rsidP="00000000" w:rsidRDefault="00000000" w:rsidRPr="00000000" w14:paraId="00000C7C">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c>
                      <w:tcPr/>
                      <w:p w:rsidR="00000000" w:rsidDel="00000000" w:rsidP="00000000" w:rsidRDefault="00000000" w:rsidRPr="00000000" w14:paraId="00000C7D">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r>
                  <w:tr>
                    <w:tc>
                      <w:tcPr/>
                      <w:p w:rsidR="00000000" w:rsidDel="00000000" w:rsidP="00000000" w:rsidRDefault="00000000" w:rsidRPr="00000000" w14:paraId="00000C7E">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USB 3.0 pieslēgvietas</w:t>
                        </w:r>
                        <w:r w:rsidDel="00000000" w:rsidR="00000000" w:rsidRPr="00000000">
                          <w:rPr>
                            <w:rtl w:val="0"/>
                          </w:rPr>
                        </w:r>
                      </w:p>
                    </w:tc>
                    <w:tc>
                      <w:tcPr/>
                      <w:p w:rsidR="00000000" w:rsidDel="00000000" w:rsidP="00000000" w:rsidRDefault="00000000" w:rsidRPr="00000000" w14:paraId="00000C7F">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3 vai vaiarāk</w:t>
                        </w:r>
                        <w:r w:rsidDel="00000000" w:rsidR="00000000" w:rsidRPr="00000000">
                          <w:rPr>
                            <w:rtl w:val="0"/>
                          </w:rPr>
                        </w:r>
                      </w:p>
                    </w:tc>
                    <w:tc>
                      <w:tcPr/>
                      <w:p w:rsidR="00000000" w:rsidDel="00000000" w:rsidP="00000000" w:rsidRDefault="00000000" w:rsidRPr="00000000" w14:paraId="00000C80">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c>
                      <w:tcPr/>
                      <w:p w:rsidR="00000000" w:rsidDel="00000000" w:rsidP="00000000" w:rsidRDefault="00000000" w:rsidRPr="00000000" w14:paraId="00000C81">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r>
                  <w:tr>
                    <w:tc>
                      <w:tcPr/>
                      <w:p w:rsidR="00000000" w:rsidDel="00000000" w:rsidP="00000000" w:rsidRDefault="00000000" w:rsidRPr="00000000" w14:paraId="00000C82">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USB 2.0 pieslēgvietas</w:t>
                        </w:r>
                        <w:r w:rsidDel="00000000" w:rsidR="00000000" w:rsidRPr="00000000">
                          <w:rPr>
                            <w:rtl w:val="0"/>
                          </w:rPr>
                        </w:r>
                      </w:p>
                    </w:tc>
                    <w:tc>
                      <w:tcPr/>
                      <w:p w:rsidR="00000000" w:rsidDel="00000000" w:rsidP="00000000" w:rsidRDefault="00000000" w:rsidRPr="00000000" w14:paraId="00000C83">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5 vai vairāk</w:t>
                        </w:r>
                        <w:r w:rsidDel="00000000" w:rsidR="00000000" w:rsidRPr="00000000">
                          <w:rPr>
                            <w:rtl w:val="0"/>
                          </w:rPr>
                        </w:r>
                      </w:p>
                    </w:tc>
                    <w:tc>
                      <w:tcPr/>
                      <w:p w:rsidR="00000000" w:rsidDel="00000000" w:rsidP="00000000" w:rsidRDefault="00000000" w:rsidRPr="00000000" w14:paraId="00000C84">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c>
                      <w:tcPr/>
                      <w:p w:rsidR="00000000" w:rsidDel="00000000" w:rsidP="00000000" w:rsidRDefault="00000000" w:rsidRPr="00000000" w14:paraId="00000C85">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r>
                  <w:tr>
                    <w:tc>
                      <w:tcPr/>
                      <w:p w:rsidR="00000000" w:rsidDel="00000000" w:rsidP="00000000" w:rsidRDefault="00000000" w:rsidRPr="00000000" w14:paraId="00000C86">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Mātesplate</w:t>
                        </w:r>
                        <w:r w:rsidDel="00000000" w:rsidR="00000000" w:rsidRPr="00000000">
                          <w:rPr>
                            <w:rtl w:val="0"/>
                          </w:rPr>
                        </w:r>
                      </w:p>
                    </w:tc>
                    <w:tc>
                      <w:tcPr/>
                      <w:p w:rsidR="00000000" w:rsidDel="00000000" w:rsidP="00000000" w:rsidRDefault="00000000" w:rsidRPr="00000000" w14:paraId="00000C87">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Ar PCI karšu pieslēgvietu mikroskopa sistēmas videokameras un paraugu galdiņa XYZ plaknes kontrolei, un  2x PCIe x16, un 1x PCIe x1 karšu pieslēgvietas</w:t>
                        </w:r>
                        <w:r w:rsidDel="00000000" w:rsidR="00000000" w:rsidRPr="00000000">
                          <w:rPr>
                            <w:rtl w:val="0"/>
                          </w:rPr>
                        </w:r>
                      </w:p>
                    </w:tc>
                    <w:tc>
                      <w:tcPr/>
                      <w:p w:rsidR="00000000" w:rsidDel="00000000" w:rsidP="00000000" w:rsidRDefault="00000000" w:rsidRPr="00000000" w14:paraId="00000C88">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c>
                      <w:tcPr/>
                      <w:p w:rsidR="00000000" w:rsidDel="00000000" w:rsidP="00000000" w:rsidRDefault="00000000" w:rsidRPr="00000000" w14:paraId="00000C89">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r>
                  <w:tr>
                    <w:tc>
                      <w:tcPr/>
                      <w:p w:rsidR="00000000" w:rsidDel="00000000" w:rsidP="00000000" w:rsidRDefault="00000000" w:rsidRPr="00000000" w14:paraId="00000C8A">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Monitors</w:t>
                        </w:r>
                        <w:r w:rsidDel="00000000" w:rsidR="00000000" w:rsidRPr="00000000">
                          <w:rPr>
                            <w:rtl w:val="0"/>
                          </w:rPr>
                        </w:r>
                      </w:p>
                    </w:tc>
                    <w:tc>
                      <w:tcPr/>
                      <w:p w:rsidR="00000000" w:rsidDel="00000000" w:rsidP="00000000" w:rsidRDefault="00000000" w:rsidRPr="00000000" w14:paraId="00000C8B">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TFT, 24 collu vai lielāks</w:t>
                        </w:r>
                        <w:r w:rsidDel="00000000" w:rsidR="00000000" w:rsidRPr="00000000">
                          <w:rPr>
                            <w:rtl w:val="0"/>
                          </w:rPr>
                        </w:r>
                      </w:p>
                    </w:tc>
                    <w:tc>
                      <w:tcPr/>
                      <w:p w:rsidR="00000000" w:rsidDel="00000000" w:rsidP="00000000" w:rsidRDefault="00000000" w:rsidRPr="00000000" w14:paraId="00000C8C">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c>
                      <w:tcPr/>
                      <w:p w:rsidR="00000000" w:rsidDel="00000000" w:rsidP="00000000" w:rsidRDefault="00000000" w:rsidRPr="00000000" w14:paraId="00000C8D">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rtl w:val="0"/>
                          </w:rPr>
                        </w:r>
                      </w:p>
                    </w:tc>
                  </w:tr>
                </w:tbl>
                <w:p w:rsidR="00000000" w:rsidDel="00000000" w:rsidP="00000000" w:rsidRDefault="00000000" w:rsidRPr="00000000" w14:paraId="00000C8E">
                  <w:pPr>
                    <w:pBdr>
                      <w:top w:color="000000" w:space="0" w:sz="0" w:val="none"/>
                      <w:left w:color="000000" w:space="0" w:sz="0" w:val="none"/>
                      <w:bottom w:color="000000" w:space="0" w:sz="0" w:val="none"/>
                      <w:right w:color="000000" w:space="0" w:sz="0" w:val="none"/>
                      <w:between w:color="000000" w:space="0" w:sz="0" w:val="none"/>
                    </w:pBdr>
                    <w:spacing w:after="120" w:before="120" w:lineRule="auto"/>
                    <w:contextualSpacing w:val="0"/>
                    <w:jc w:val="left"/>
                    <w:rPr>
                      <w:b w:val="1"/>
                      <w:sz w:val="22"/>
                      <w:szCs w:val="22"/>
                    </w:rPr>
                  </w:pPr>
                  <w:r w:rsidDel="00000000" w:rsidR="00000000" w:rsidRPr="00000000">
                    <w:rPr>
                      <w:color w:val="00000a"/>
                      <w:sz w:val="22"/>
                      <w:szCs w:val="22"/>
                      <w:rtl w:val="0"/>
                    </w:rPr>
                    <w:t xml:space="preserve">Jābūt savietojamam ar Pasūtītāja rīcībā esošā interferometra elektroniskajām komponentēm un FT-IS mikroskopa </w:t>
                  </w:r>
                  <w:r w:rsidDel="00000000" w:rsidR="00000000" w:rsidRPr="00000000">
                    <w:rPr>
                      <w:i w:val="1"/>
                      <w:color w:val="00000a"/>
                      <w:sz w:val="22"/>
                      <w:szCs w:val="22"/>
                      <w:rtl w:val="0"/>
                    </w:rPr>
                    <w:t xml:space="preserve">Hyperion</w:t>
                  </w:r>
                  <w:r w:rsidDel="00000000" w:rsidR="00000000" w:rsidRPr="00000000">
                    <w:rPr>
                      <w:color w:val="00000a"/>
                      <w:sz w:val="22"/>
                      <w:szCs w:val="22"/>
                      <w:rtl w:val="0"/>
                    </w:rPr>
                    <w:t xml:space="preserve"> PCI kartes kontrolieri/ mikroskopa videokameru.</w:t>
                  </w:r>
                  <w:r w:rsidDel="00000000" w:rsidR="00000000" w:rsidRPr="00000000">
                    <w:rPr>
                      <w:rtl w:val="0"/>
                    </w:rPr>
                  </w:r>
                </w:p>
              </w:tc>
            </w:tr>
            <w:tr>
              <w:tc>
                <w:tcPr/>
                <w:p w:rsidR="00000000" w:rsidDel="00000000" w:rsidP="00000000" w:rsidRDefault="00000000" w:rsidRPr="00000000" w14:paraId="00000C8F">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color w:val="00000a"/>
                      <w:sz w:val="22"/>
                      <w:szCs w:val="22"/>
                      <w:rtl w:val="0"/>
                    </w:rPr>
                    <w:t xml:space="preserve">Programmatūra</w:t>
                  </w:r>
                  <w:r w:rsidDel="00000000" w:rsidR="00000000" w:rsidRPr="00000000">
                    <w:rPr>
                      <w:rtl w:val="0"/>
                    </w:rPr>
                  </w:r>
                </w:p>
              </w:tc>
              <w:tc>
                <w:tcPr/>
                <w:p w:rsidR="00000000" w:rsidDel="00000000" w:rsidP="00000000" w:rsidRDefault="00000000" w:rsidRPr="00000000" w14:paraId="00000C90">
                  <w:pPr>
                    <w:contextualSpacing w:val="0"/>
                    <w:jc w:val="left"/>
                    <w:rPr>
                      <w:color w:val="00000a"/>
                      <w:sz w:val="22"/>
                      <w:szCs w:val="22"/>
                    </w:rPr>
                  </w:pPr>
                  <w:r w:rsidDel="00000000" w:rsidR="00000000" w:rsidRPr="00000000">
                    <w:rPr>
                      <w:color w:val="00000a"/>
                      <w:sz w:val="22"/>
                      <w:szCs w:val="22"/>
                      <w:rtl w:val="0"/>
                    </w:rPr>
                    <w:t xml:space="preserve">Nepieciešama esošās OPUS 6.5 programmatūras versijas atjaunināšana uz vismaz OPUS 7.5 versiju.</w:t>
                  </w:r>
                </w:p>
                <w:p w:rsidR="00000000" w:rsidDel="00000000" w:rsidP="00000000" w:rsidRDefault="00000000" w:rsidRPr="00000000" w14:paraId="00000C91">
                  <w:pPr>
                    <w:contextualSpacing w:val="0"/>
                    <w:jc w:val="left"/>
                    <w:rPr>
                      <w:color w:val="00000a"/>
                      <w:sz w:val="22"/>
                      <w:szCs w:val="22"/>
                    </w:rPr>
                  </w:pPr>
                  <w:r w:rsidDel="00000000" w:rsidR="00000000" w:rsidRPr="00000000">
                    <w:rPr>
                      <w:color w:val="00000a"/>
                      <w:sz w:val="22"/>
                      <w:szCs w:val="22"/>
                      <w:rtl w:val="0"/>
                    </w:rPr>
                    <w:t xml:space="preserve">Nodrošina automātisku galdiņa kustību XYZ plaknēs, izmantojot džoistiku un lietojumprogrammas komandas. </w:t>
                  </w:r>
                </w:p>
                <w:p w:rsidR="00000000" w:rsidDel="00000000" w:rsidP="00000000" w:rsidRDefault="00000000" w:rsidRPr="00000000" w14:paraId="00000C92">
                  <w:pPr>
                    <w:contextualSpacing w:val="0"/>
                    <w:jc w:val="left"/>
                    <w:rPr>
                      <w:color w:val="00000a"/>
                      <w:sz w:val="22"/>
                      <w:szCs w:val="22"/>
                    </w:rPr>
                  </w:pPr>
                  <w:r w:rsidDel="00000000" w:rsidR="00000000" w:rsidRPr="00000000">
                    <w:rPr>
                      <w:color w:val="00000a"/>
                      <w:sz w:val="22"/>
                      <w:szCs w:val="22"/>
                      <w:rtl w:val="0"/>
                    </w:rPr>
                    <w:t xml:space="preserve">Automātiska ATR kristāla spiediena kontrole katrā mērījumu punktā, veicot nejauši izvēlētu punktu, punktu rindu un parauga laukumu mērījumus katrā punktā</w:t>
                  </w:r>
                </w:p>
                <w:p w:rsidR="00000000" w:rsidDel="00000000" w:rsidP="00000000" w:rsidRDefault="00000000" w:rsidRPr="00000000" w14:paraId="00000C93">
                  <w:pPr>
                    <w:contextualSpacing w:val="0"/>
                    <w:jc w:val="left"/>
                    <w:rPr>
                      <w:color w:val="00000a"/>
                      <w:sz w:val="22"/>
                      <w:szCs w:val="22"/>
                    </w:rPr>
                  </w:pPr>
                  <w:r w:rsidDel="00000000" w:rsidR="00000000" w:rsidRPr="00000000">
                    <w:rPr>
                      <w:color w:val="00000a"/>
                      <w:sz w:val="22"/>
                      <w:szCs w:val="22"/>
                      <w:rtl w:val="0"/>
                    </w:rPr>
                    <w:t xml:space="preserve">Jābūt viegli aktivizējamai.</w:t>
                  </w:r>
                </w:p>
                <w:p w:rsidR="00000000" w:rsidDel="00000000" w:rsidP="00000000" w:rsidRDefault="00000000" w:rsidRPr="00000000" w14:paraId="00000C94">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Sākotnēji instalēta operētājsistēma - vēlama </w:t>
                  </w:r>
                  <w:r w:rsidDel="00000000" w:rsidR="00000000" w:rsidRPr="00000000">
                    <w:rPr>
                      <w:i w:val="1"/>
                      <w:sz w:val="22"/>
                      <w:szCs w:val="22"/>
                      <w:rtl w:val="0"/>
                    </w:rPr>
                    <w:t xml:space="preserve">Windows XP sp3</w:t>
                  </w:r>
                  <w:r w:rsidDel="00000000" w:rsidR="00000000" w:rsidRPr="00000000">
                    <w:rPr>
                      <w:sz w:val="22"/>
                      <w:szCs w:val="22"/>
                      <w:rtl w:val="0"/>
                    </w:rPr>
                    <w:t xml:space="preserve"> vai </w:t>
                  </w:r>
                  <w:r w:rsidDel="00000000" w:rsidR="00000000" w:rsidRPr="00000000">
                    <w:rPr>
                      <w:i w:val="1"/>
                      <w:sz w:val="22"/>
                      <w:szCs w:val="22"/>
                      <w:rtl w:val="0"/>
                    </w:rPr>
                    <w:t xml:space="preserve">Windows 7 Proffesional</w:t>
                  </w:r>
                  <w:r w:rsidDel="00000000" w:rsidR="00000000" w:rsidRPr="00000000">
                    <w:rPr>
                      <w:sz w:val="22"/>
                      <w:szCs w:val="22"/>
                      <w:rtl w:val="0"/>
                    </w:rPr>
                    <w:t xml:space="preserve">.</w:t>
                  </w:r>
                  <w:r w:rsidDel="00000000" w:rsidR="00000000" w:rsidRPr="00000000">
                    <w:rPr>
                      <w:rtl w:val="0"/>
                    </w:rPr>
                  </w:r>
                </w:p>
              </w:tc>
            </w:tr>
          </w:tbl>
          <w:p w:rsidR="00000000" w:rsidDel="00000000" w:rsidP="00000000" w:rsidRDefault="00000000" w:rsidRPr="00000000" w14:paraId="00000C9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C97">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C98">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p w:rsidR="00000000" w:rsidDel="00000000" w:rsidP="00000000" w:rsidRDefault="00000000" w:rsidRPr="00000000" w14:paraId="00000C9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C9A">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0C9B">
            <w:pPr>
              <w:spacing w:after="0" w:before="12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Vismaz 12 mēneši no preces nodošanas ekspluatācijā</w:t>
            </w: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C9C">
            <w:pPr>
              <w:spacing w:after="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Pēc sistēmas atjaunināšanas, tai (caurplūstošajā, atstarojošajā un ATR režīmā) jāiziet rūpnīcas iestatījumiem atbilstošs OQ tests.</w:t>
            </w:r>
            <w:r w:rsidDel="00000000" w:rsidR="00000000" w:rsidRPr="00000000">
              <w:rPr>
                <w:rtl w:val="0"/>
              </w:rPr>
            </w:r>
          </w:p>
        </w:tc>
        <w:tc>
          <w:tcPr/>
          <w:p w:rsidR="00000000" w:rsidDel="00000000" w:rsidP="00000000" w:rsidRDefault="00000000" w:rsidRPr="00000000" w14:paraId="00000C9D">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C9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C9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0CA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3 (trīs) Pasūtītāja darbinieku apmācīšanu piegādes vietā.</w:t>
            </w:r>
          </w:p>
          <w:p w:rsidR="00000000" w:rsidDel="00000000" w:rsidP="00000000" w:rsidRDefault="00000000" w:rsidRPr="00000000" w14:paraId="00000CA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2 dienas.</w:t>
            </w:r>
          </w:p>
        </w:tc>
        <w:tc>
          <w:tcPr>
            <w:vAlign w:val="center"/>
          </w:tcPr>
          <w:p w:rsidR="00000000" w:rsidDel="00000000" w:rsidP="00000000" w:rsidRDefault="00000000" w:rsidRPr="00000000" w14:paraId="00000CA2">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0CA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0CA4">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CA5">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CA6">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CA7">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A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A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A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21.daļa “Liofilizācijas sistēma”</w:t>
      </w:r>
    </w:p>
    <w:p w:rsidR="00000000" w:rsidDel="00000000" w:rsidP="00000000" w:rsidRDefault="00000000" w:rsidRPr="00000000" w14:paraId="00000CAB">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123"/>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0CAC">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CA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CA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CB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CB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CB2">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w:t>
            </w:r>
            <w:r w:rsidDel="00000000" w:rsidR="00000000" w:rsidRPr="00000000">
              <w:rPr>
                <w:rtl w:val="0"/>
              </w:rPr>
            </w:r>
          </w:p>
        </w:tc>
        <w:tc>
          <w:tcPr>
            <w:shd w:fill="d9d9d9" w:val="clear"/>
          </w:tcPr>
          <w:p w:rsidR="00000000" w:rsidDel="00000000" w:rsidP="00000000" w:rsidRDefault="00000000" w:rsidRPr="00000000" w14:paraId="00000CB4">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0CB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0CB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Liofilizācijas sistēma (1 komplekts)</w:t>
            </w:r>
          </w:p>
          <w:p w:rsidR="00000000" w:rsidDel="00000000" w:rsidP="00000000" w:rsidRDefault="00000000" w:rsidRPr="00000000" w14:paraId="00000CB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CB8">
            <w:pPr>
              <w:numPr>
                <w:ilvl w:val="0"/>
                <w:numId w:val="54"/>
              </w:numP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Liofilizators – 1 gab.</w:t>
            </w:r>
          </w:p>
          <w:p w:rsidR="00000000" w:rsidDel="00000000" w:rsidP="00000000" w:rsidRDefault="00000000" w:rsidRPr="00000000" w14:paraId="00000CB9">
            <w:pPr>
              <w:numPr>
                <w:ilvl w:val="0"/>
                <w:numId w:val="54"/>
              </w:numP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Liofilizatora piederumi – 1 komplekts:</w:t>
            </w:r>
          </w:p>
          <w:p w:rsidR="00000000" w:rsidDel="00000000" w:rsidP="00000000" w:rsidRDefault="00000000" w:rsidRPr="00000000" w14:paraId="00000CBA">
            <w:pPr>
              <w:numPr>
                <w:ilvl w:val="0"/>
                <w:numId w:val="171"/>
              </w:numP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Akrila kamera ar nerūsējošā tērauda plauktiem – 1 gab.;</w:t>
            </w:r>
          </w:p>
          <w:p w:rsidR="00000000" w:rsidDel="00000000" w:rsidP="00000000" w:rsidRDefault="00000000" w:rsidRPr="00000000" w14:paraId="00000CBB">
            <w:pPr>
              <w:numPr>
                <w:ilvl w:val="0"/>
                <w:numId w:val="171"/>
              </w:numP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Nerūsējošā tērauda vai ekvivalenta materiāla plaukti – vismaz 3 gab.;</w:t>
            </w:r>
          </w:p>
          <w:p w:rsidR="00000000" w:rsidDel="00000000" w:rsidP="00000000" w:rsidRDefault="00000000" w:rsidRPr="00000000" w14:paraId="00000CBC">
            <w:pPr>
              <w:numPr>
                <w:ilvl w:val="0"/>
                <w:numId w:val="171"/>
              </w:numP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Paplātes – vismaz 3 gab.;</w:t>
            </w:r>
          </w:p>
          <w:p w:rsidR="00000000" w:rsidDel="00000000" w:rsidP="00000000" w:rsidRDefault="00000000" w:rsidRPr="00000000" w14:paraId="00000CBD">
            <w:pPr>
              <w:numPr>
                <w:ilvl w:val="0"/>
                <w:numId w:val="171"/>
              </w:numP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Akrila vai ekvivalenta materiāla vāciņš - 1 gab.;</w:t>
            </w:r>
          </w:p>
          <w:p w:rsidR="00000000" w:rsidDel="00000000" w:rsidP="00000000" w:rsidRDefault="00000000" w:rsidRPr="00000000" w14:paraId="00000CBE">
            <w:pPr>
              <w:numPr>
                <w:ilvl w:val="0"/>
                <w:numId w:val="171"/>
              </w:numP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Alumīnija vai ekvivalenta materiāla konusa 29/32 – 1 gab.;</w:t>
            </w:r>
          </w:p>
          <w:p w:rsidR="00000000" w:rsidDel="00000000" w:rsidP="00000000" w:rsidRDefault="00000000" w:rsidRPr="00000000" w14:paraId="00000CBF">
            <w:pPr>
              <w:numPr>
                <w:ilvl w:val="0"/>
                <w:numId w:val="171"/>
              </w:numP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Vakuuma sūknis – 1 gab.:</w:t>
            </w:r>
          </w:p>
          <w:p w:rsidR="00000000" w:rsidDel="00000000" w:rsidP="00000000" w:rsidRDefault="00000000" w:rsidRPr="00000000" w14:paraId="00000CC0">
            <w:pPr>
              <w:numPr>
                <w:ilvl w:val="0"/>
                <w:numId w:val="171"/>
              </w:numP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Eļļas filtrs – 1 gab.</w:t>
            </w:r>
          </w:p>
          <w:p w:rsidR="00000000" w:rsidDel="00000000" w:rsidP="00000000" w:rsidRDefault="00000000" w:rsidRPr="00000000" w14:paraId="00000CC1">
            <w:pPr>
              <w:numPr>
                <w:ilvl w:val="0"/>
                <w:numId w:val="171"/>
              </w:numP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Viskozitātes eļļa (standara) – vismaz 1 L;</w:t>
            </w:r>
          </w:p>
          <w:p w:rsidR="00000000" w:rsidDel="00000000" w:rsidP="00000000" w:rsidRDefault="00000000" w:rsidRPr="00000000" w14:paraId="00000CC2">
            <w:pPr>
              <w:numPr>
                <w:ilvl w:val="0"/>
                <w:numId w:val="171"/>
              </w:numP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Liofilizatora  kolbas ar gumijas vāku: </w:t>
            </w:r>
          </w:p>
          <w:p w:rsidR="00000000" w:rsidDel="00000000" w:rsidP="00000000" w:rsidRDefault="00000000" w:rsidRPr="00000000" w14:paraId="00000CC3">
            <w:pPr>
              <w:numPr>
                <w:ilvl w:val="2"/>
                <w:numId w:val="168"/>
              </w:numPr>
              <w:tabs>
                <w:tab w:val="left" w:pos="997"/>
              </w:tabs>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tilpums 150 mL – 8 gab., </w:t>
            </w:r>
          </w:p>
          <w:p w:rsidR="00000000" w:rsidDel="00000000" w:rsidP="00000000" w:rsidRDefault="00000000" w:rsidRPr="00000000" w14:paraId="00000CC4">
            <w:pPr>
              <w:numPr>
                <w:ilvl w:val="2"/>
                <w:numId w:val="168"/>
              </w:numPr>
              <w:tabs>
                <w:tab w:val="left" w:pos="997"/>
              </w:tabs>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tilpums 1200 mL – 4 gab.;</w:t>
            </w:r>
          </w:p>
          <w:p w:rsidR="00000000" w:rsidDel="00000000" w:rsidP="00000000" w:rsidRDefault="00000000" w:rsidRPr="00000000" w14:paraId="00000CC5">
            <w:pPr>
              <w:numPr>
                <w:ilvl w:val="2"/>
                <w:numId w:val="168"/>
              </w:numPr>
              <w:tabs>
                <w:tab w:val="left" w:pos="997"/>
              </w:tabs>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tilpums 2000 mL – 2 gab.</w:t>
            </w:r>
          </w:p>
          <w:p w:rsidR="00000000" w:rsidDel="00000000" w:rsidP="00000000" w:rsidRDefault="00000000" w:rsidRPr="00000000" w14:paraId="00000CC6">
            <w:pPr>
              <w:numPr>
                <w:ilvl w:val="0"/>
                <w:numId w:val="88"/>
              </w:numPr>
              <w:spacing w:after="0" w:before="0" w:line="240" w:lineRule="auto"/>
              <w:ind w:left="325" w:hanging="283"/>
              <w:contextualSpacing w:val="1"/>
              <w:jc w:val="left"/>
              <w:rPr/>
            </w:pPr>
            <w:r w:rsidDel="00000000" w:rsidR="00000000" w:rsidRPr="00000000">
              <w:rPr>
                <w:rFonts w:ascii="Times New Roman" w:cs="Times New Roman" w:eastAsia="Times New Roman" w:hAnsi="Times New Roman"/>
                <w:rtl w:val="0"/>
              </w:rPr>
              <w:t xml:space="preserve">Portatīvais dators – 1 gab.</w:t>
            </w:r>
          </w:p>
          <w:p w:rsidR="00000000" w:rsidDel="00000000" w:rsidP="00000000" w:rsidRDefault="00000000" w:rsidRPr="00000000" w14:paraId="00000CC7">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CC9">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CC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0CCB">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0CCD">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0CC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CC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Liofilizators</w:t>
            </w:r>
          </w:p>
          <w:tbl>
            <w:tblPr>
              <w:tblStyle w:val="Table121"/>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3"/>
              <w:gridCol w:w="6237"/>
              <w:tblGridChange w:id="0">
                <w:tblGrid>
                  <w:gridCol w:w="3013"/>
                  <w:gridCol w:w="6237"/>
                </w:tblGrid>
              </w:tblGridChange>
            </w:tblGrid>
            <w:tr>
              <w:tc>
                <w:tcPr/>
                <w:p w:rsidR="00000000" w:rsidDel="00000000" w:rsidP="00000000" w:rsidRDefault="00000000" w:rsidRPr="00000000" w14:paraId="00000CD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Maksimālā dzesēšanas temperatūra (pie 20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istabas temp.)</w:t>
                  </w:r>
                </w:p>
              </w:tc>
              <w:tc>
                <w:tcPr/>
                <w:p w:rsidR="00000000" w:rsidDel="00000000" w:rsidP="00000000" w:rsidRDefault="00000000" w:rsidRPr="00000000" w14:paraId="00000CD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-100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CD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Enerģijas padeve</w:t>
                  </w:r>
                </w:p>
              </w:tc>
              <w:tc>
                <w:tcPr/>
                <w:p w:rsidR="00000000" w:rsidDel="00000000" w:rsidP="00000000" w:rsidRDefault="00000000" w:rsidRPr="00000000" w14:paraId="00000CD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 v / 50-60  hz</w:t>
                  </w:r>
                </w:p>
              </w:tc>
            </w:tr>
            <w:tr>
              <w:tc>
                <w:tcPr/>
                <w:p w:rsidR="00000000" w:rsidDel="00000000" w:rsidP="00000000" w:rsidRDefault="00000000" w:rsidRPr="00000000" w14:paraId="00000CD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Enerģijas patēriņš</w:t>
                  </w:r>
                </w:p>
              </w:tc>
              <w:tc>
                <w:tcPr/>
                <w:p w:rsidR="00000000" w:rsidDel="00000000" w:rsidP="00000000" w:rsidRDefault="00000000" w:rsidRPr="00000000" w14:paraId="00000CD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800 W</w:t>
                  </w:r>
                </w:p>
              </w:tc>
            </w:tr>
            <w:tr>
              <w:tc>
                <w:tcPr/>
                <w:p w:rsidR="00000000" w:rsidDel="00000000" w:rsidP="00000000" w:rsidRDefault="00000000" w:rsidRPr="00000000" w14:paraId="00000CD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Kondensatora tilpums</w:t>
                  </w:r>
                </w:p>
              </w:tc>
              <w:tc>
                <w:tcPr/>
                <w:p w:rsidR="00000000" w:rsidDel="00000000" w:rsidP="00000000" w:rsidRDefault="00000000" w:rsidRPr="00000000" w14:paraId="00000CD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7 kg</w:t>
                  </w:r>
                </w:p>
              </w:tc>
            </w:tr>
            <w:tr>
              <w:tc>
                <w:tcPr/>
                <w:p w:rsidR="00000000" w:rsidDel="00000000" w:rsidP="00000000" w:rsidRDefault="00000000" w:rsidRPr="00000000" w14:paraId="00000CD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Saldēšanas ietilpība</w:t>
                  </w:r>
                </w:p>
              </w:tc>
              <w:tc>
                <w:tcPr/>
                <w:p w:rsidR="00000000" w:rsidDel="00000000" w:rsidP="00000000" w:rsidRDefault="00000000" w:rsidRPr="00000000" w14:paraId="00000CD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4 kg/24 stundās</w:t>
                  </w:r>
                </w:p>
              </w:tc>
            </w:tr>
            <w:tr>
              <w:tc>
                <w:tcPr/>
                <w:p w:rsidR="00000000" w:rsidDel="00000000" w:rsidP="00000000" w:rsidRDefault="00000000" w:rsidRPr="00000000" w14:paraId="00000CD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Atsaldēšanas sistēma</w:t>
                  </w:r>
                </w:p>
              </w:tc>
              <w:tc>
                <w:tcPr/>
                <w:p w:rsidR="00000000" w:rsidDel="00000000" w:rsidP="00000000" w:rsidRDefault="00000000" w:rsidRPr="00000000" w14:paraId="00000CD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Elektriska</w:t>
                  </w:r>
                </w:p>
              </w:tc>
            </w:tr>
            <w:tr>
              <w:tc>
                <w:tcPr/>
                <w:p w:rsidR="00000000" w:rsidDel="00000000" w:rsidP="00000000" w:rsidRDefault="00000000" w:rsidRPr="00000000" w14:paraId="00000CD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un spiediena nolasīšana</w:t>
                  </w:r>
                </w:p>
              </w:tc>
              <w:tc>
                <w:tcPr/>
                <w:p w:rsidR="00000000" w:rsidDel="00000000" w:rsidP="00000000" w:rsidRDefault="00000000" w:rsidRPr="00000000" w14:paraId="00000CD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Digitāla</w:t>
                  </w:r>
                </w:p>
              </w:tc>
            </w:tr>
            <w:tr>
              <w:tc>
                <w:tcPr/>
                <w:p w:rsidR="00000000" w:rsidDel="00000000" w:rsidP="00000000" w:rsidRDefault="00000000" w:rsidRPr="00000000" w14:paraId="00000CD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Korpusa materiāls</w:t>
                  </w:r>
                </w:p>
              </w:tc>
              <w:tc>
                <w:tcPr/>
                <w:p w:rsidR="00000000" w:rsidDel="00000000" w:rsidP="00000000" w:rsidRDefault="00000000" w:rsidRPr="00000000" w14:paraId="00000CD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poliesteru pārklāts tērauds vai ekvivalents</w:t>
                  </w:r>
                </w:p>
              </w:tc>
            </w:tr>
            <w:tr>
              <w:tc>
                <w:tcPr/>
                <w:p w:rsidR="00000000" w:rsidDel="00000000" w:rsidP="00000000" w:rsidRDefault="00000000" w:rsidRPr="00000000" w14:paraId="00000CE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Kondensatora materiāls</w:t>
                  </w:r>
                </w:p>
              </w:tc>
              <w:tc>
                <w:tcPr/>
                <w:p w:rsidR="00000000" w:rsidDel="00000000" w:rsidP="00000000" w:rsidRDefault="00000000" w:rsidRPr="00000000" w14:paraId="00000CE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nerūsējošais tērauds (AISI 316) vai ekvivalents</w:t>
                  </w:r>
                </w:p>
              </w:tc>
            </w:tr>
            <w:tr>
              <w:tc>
                <w:tcPr/>
                <w:p w:rsidR="00000000" w:rsidDel="00000000" w:rsidP="00000000" w:rsidRDefault="00000000" w:rsidRPr="00000000" w14:paraId="00000CE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Drenāža</w:t>
                  </w:r>
                </w:p>
              </w:tc>
              <w:tc>
                <w:tcPr/>
                <w:p w:rsidR="00000000" w:rsidDel="00000000" w:rsidP="00000000" w:rsidRDefault="00000000" w:rsidRPr="00000000" w14:paraId="00000CE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 drenāžas krāns</w:t>
                  </w:r>
                </w:p>
              </w:tc>
            </w:tr>
            <w:tr>
              <w:tc>
                <w:tcPr/>
                <w:p w:rsidR="00000000" w:rsidDel="00000000" w:rsidP="00000000" w:rsidRDefault="00000000" w:rsidRPr="00000000" w14:paraId="00000C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Kontroles vadība</w:t>
                  </w:r>
                </w:p>
              </w:tc>
              <w:tc>
                <w:tcPr/>
                <w:p w:rsidR="00000000" w:rsidDel="00000000" w:rsidP="00000000" w:rsidRDefault="00000000" w:rsidRPr="00000000" w14:paraId="00000CE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Ierīces vadība programmējama un izmantojama  ar </w:t>
                  </w:r>
                </w:p>
                <w:p w:rsidR="00000000" w:rsidDel="00000000" w:rsidP="00000000" w:rsidRDefault="00000000" w:rsidRPr="00000000" w14:paraId="00000CE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skārienjūtīga ekrāna palīdzību</w:t>
                  </w:r>
                </w:p>
              </w:tc>
            </w:tr>
            <w:tr>
              <w:tc>
                <w:tcPr/>
                <w:p w:rsidR="00000000" w:rsidDel="00000000" w:rsidP="00000000" w:rsidRDefault="00000000" w:rsidRPr="00000000" w14:paraId="00000CE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Savienojamība ar datoru</w:t>
                  </w:r>
                </w:p>
              </w:tc>
              <w:tc>
                <w:tcPr/>
                <w:p w:rsidR="00000000" w:rsidDel="00000000" w:rsidP="00000000" w:rsidRDefault="00000000" w:rsidRPr="00000000" w14:paraId="00000CE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 savienot ar datoru caur USB portu</w:t>
                  </w:r>
                </w:p>
              </w:tc>
            </w:tr>
            <w:tr>
              <w:tc>
                <w:tcPr/>
                <w:p w:rsidR="00000000" w:rsidDel="00000000" w:rsidP="00000000" w:rsidRDefault="00000000" w:rsidRPr="00000000" w14:paraId="00000C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saglabāšana</w:t>
                  </w:r>
                </w:p>
              </w:tc>
              <w:tc>
                <w:tcPr/>
                <w:p w:rsidR="00000000" w:rsidDel="00000000" w:rsidP="00000000" w:rsidRDefault="00000000" w:rsidRPr="00000000" w14:paraId="00000CE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 datus saglabāt SD kartē</w:t>
                  </w:r>
                </w:p>
              </w:tc>
            </w:tr>
          </w:tbl>
          <w:p w:rsidR="00000000" w:rsidDel="00000000" w:rsidP="00000000" w:rsidRDefault="00000000" w:rsidRPr="00000000" w14:paraId="00000CEB">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EC">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Liofilizatora piederumi </w:t>
            </w:r>
          </w:p>
          <w:p w:rsidR="00000000" w:rsidDel="00000000" w:rsidP="00000000" w:rsidRDefault="00000000" w:rsidRPr="00000000" w14:paraId="00000CED">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EE">
            <w:pPr>
              <w:numPr>
                <w:ilvl w:val="0"/>
                <w:numId w:val="2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Akrila kamera ar nerūsējošā tērauda plauktiem: </w:t>
            </w:r>
          </w:p>
          <w:p w:rsidR="00000000" w:rsidDel="00000000" w:rsidP="00000000" w:rsidRDefault="00000000" w:rsidRPr="00000000" w14:paraId="00000CEF">
            <w:pPr>
              <w:numPr>
                <w:ilvl w:val="0"/>
                <w:numId w:val="2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Akrila vai ekvivalenta materiāla kamera ar 8 (astoņiem) ventiļiem, kas ir ne mazāka kā 300 mm diametrā.</w:t>
            </w:r>
          </w:p>
          <w:p w:rsidR="00000000" w:rsidDel="00000000" w:rsidP="00000000" w:rsidRDefault="00000000" w:rsidRPr="00000000" w14:paraId="00000CF0">
            <w:pPr>
              <w:numPr>
                <w:ilvl w:val="0"/>
                <w:numId w:val="2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Nerūsējošā tērauda vai ekvivalenta materiāla plaukti.  </w:t>
            </w:r>
          </w:p>
          <w:p w:rsidR="00000000" w:rsidDel="00000000" w:rsidP="00000000" w:rsidRDefault="00000000" w:rsidRPr="00000000" w14:paraId="00000CF1">
            <w:pPr>
              <w:numPr>
                <w:ilvl w:val="0"/>
                <w:numId w:val="2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Paplātes ne mazākas kā 250 mm diametrā.</w:t>
            </w:r>
          </w:p>
          <w:p w:rsidR="00000000" w:rsidDel="00000000" w:rsidP="00000000" w:rsidRDefault="00000000" w:rsidRPr="00000000" w14:paraId="00000CF2">
            <w:pPr>
              <w:numPr>
                <w:ilvl w:val="0"/>
                <w:numId w:val="2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Akrila vai ekvivalenta materiāla vāciņš.</w:t>
            </w:r>
          </w:p>
          <w:p w:rsidR="00000000" w:rsidDel="00000000" w:rsidP="00000000" w:rsidRDefault="00000000" w:rsidRPr="00000000" w14:paraId="00000CF3">
            <w:pPr>
              <w:numPr>
                <w:ilvl w:val="0"/>
                <w:numId w:val="9"/>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Alumīnija vai ekvivalenta materiāla konuss 29/32.</w:t>
            </w:r>
          </w:p>
          <w:p w:rsidR="00000000" w:rsidDel="00000000" w:rsidP="00000000" w:rsidRDefault="00000000" w:rsidRPr="00000000" w14:paraId="00000CF4">
            <w:pPr>
              <w:numPr>
                <w:ilvl w:val="0"/>
                <w:numId w:val="9"/>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Vakuuma sūknis:</w:t>
            </w:r>
          </w:p>
          <w:p w:rsidR="00000000" w:rsidDel="00000000" w:rsidP="00000000" w:rsidRDefault="00000000" w:rsidRPr="00000000" w14:paraId="00000CF5">
            <w:pPr>
              <w:numPr>
                <w:ilvl w:val="0"/>
                <w:numId w:val="2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Veikstspējai jābūt ne mazākai kā 30 L/min un 2,5 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/stundā; </w:t>
            </w:r>
          </w:p>
          <w:p w:rsidR="00000000" w:rsidDel="00000000" w:rsidP="00000000" w:rsidRDefault="00000000" w:rsidRPr="00000000" w14:paraId="00000CF6">
            <w:pPr>
              <w:numPr>
                <w:ilvl w:val="0"/>
                <w:numId w:val="2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Galīgajam vakuumam jābūt ne mazākam kā 0,001 mBar ar pretspiediena vārstu; </w:t>
            </w:r>
          </w:p>
          <w:p w:rsidR="00000000" w:rsidDel="00000000" w:rsidP="00000000" w:rsidRDefault="00000000" w:rsidRPr="00000000" w14:paraId="00000CF7">
            <w:pPr>
              <w:numPr>
                <w:ilvl w:val="0"/>
                <w:numId w:val="2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Jābūt iekļautam eļļas filtram;</w:t>
            </w:r>
          </w:p>
          <w:p w:rsidR="00000000" w:rsidDel="00000000" w:rsidP="00000000" w:rsidRDefault="00000000" w:rsidRPr="00000000" w14:paraId="00000CF8">
            <w:pPr>
              <w:numPr>
                <w:ilvl w:val="0"/>
                <w:numId w:val="2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Jābūt iekļautai standarta viskozitātes eļļai, vismaz 1 L.</w:t>
            </w:r>
          </w:p>
          <w:p w:rsidR="00000000" w:rsidDel="00000000" w:rsidP="00000000" w:rsidRDefault="00000000" w:rsidRPr="00000000" w14:paraId="00000CF9">
            <w:pPr>
              <w:numPr>
                <w:ilvl w:val="0"/>
                <w:numId w:val="28"/>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Liofilizatora kolbas ar gumijas vāku: </w:t>
            </w:r>
          </w:p>
          <w:p w:rsidR="00000000" w:rsidDel="00000000" w:rsidP="00000000" w:rsidRDefault="00000000" w:rsidRPr="00000000" w14:paraId="00000CFA">
            <w:pPr>
              <w:numPr>
                <w:ilvl w:val="0"/>
                <w:numId w:val="5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Tilpums 150 mL, jābūt savienojamai ar liofilizatoru;</w:t>
            </w:r>
          </w:p>
          <w:p w:rsidR="00000000" w:rsidDel="00000000" w:rsidP="00000000" w:rsidRDefault="00000000" w:rsidRPr="00000000" w14:paraId="00000CFB">
            <w:pPr>
              <w:numPr>
                <w:ilvl w:val="0"/>
                <w:numId w:val="5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Tilpums 1200 mL;</w:t>
            </w:r>
          </w:p>
          <w:p w:rsidR="00000000" w:rsidDel="00000000" w:rsidP="00000000" w:rsidRDefault="00000000" w:rsidRPr="00000000" w14:paraId="00000CFC">
            <w:pPr>
              <w:numPr>
                <w:ilvl w:val="0"/>
                <w:numId w:val="5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Tilpums 2000 mL.</w:t>
            </w:r>
          </w:p>
          <w:p w:rsidR="00000000" w:rsidDel="00000000" w:rsidP="00000000" w:rsidRDefault="00000000" w:rsidRPr="00000000" w14:paraId="00000CFD">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F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Portatīvais dators</w:t>
            </w:r>
          </w:p>
          <w:tbl>
            <w:tblPr>
              <w:tblStyle w:val="Table122"/>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3"/>
              <w:gridCol w:w="6237"/>
              <w:tblGridChange w:id="0">
                <w:tblGrid>
                  <w:gridCol w:w="3013"/>
                  <w:gridCol w:w="6237"/>
                </w:tblGrid>
              </w:tblGridChange>
            </w:tblGrid>
            <w:tr>
              <w:tc>
                <w:tcPr/>
                <w:p w:rsidR="00000000" w:rsidDel="00000000" w:rsidP="00000000" w:rsidRDefault="00000000" w:rsidRPr="00000000" w14:paraId="00000CFF">
                  <w:pPr>
                    <w:spacing w:after="0" w:line="240" w:lineRule="auto"/>
                    <w:contextualSpacing w:val="0"/>
                    <w:jc w:val="left"/>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rtl w:val="0"/>
                    </w:rPr>
                    <w:t xml:space="preserve">Monitors</w:t>
                  </w:r>
                  <w:r w:rsidDel="00000000" w:rsidR="00000000" w:rsidRPr="00000000">
                    <w:rPr>
                      <w:rtl w:val="0"/>
                    </w:rPr>
                  </w:r>
                </w:p>
              </w:tc>
              <w:tc>
                <w:tcPr/>
                <w:p w:rsidR="00000000" w:rsidDel="00000000" w:rsidP="00000000" w:rsidRDefault="00000000" w:rsidRPr="00000000" w14:paraId="00000D00">
                  <w:pPr>
                    <w:spacing w:after="0" w:line="240" w:lineRule="auto"/>
                    <w:contextualSpacing w:val="0"/>
                    <w:jc w:val="left"/>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rtl w:val="0"/>
                    </w:rPr>
                    <w:t xml:space="preserve">vismaz 14 collas</w:t>
                  </w:r>
                  <w:r w:rsidDel="00000000" w:rsidR="00000000" w:rsidRPr="00000000">
                    <w:rPr>
                      <w:rtl w:val="0"/>
                    </w:rPr>
                  </w:r>
                </w:p>
              </w:tc>
            </w:tr>
            <w:tr>
              <w:tc>
                <w:tcPr/>
                <w:p w:rsidR="00000000" w:rsidDel="00000000" w:rsidP="00000000" w:rsidRDefault="00000000" w:rsidRPr="00000000" w14:paraId="00000D0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a"/>
                      <w:rtl w:val="0"/>
                    </w:rPr>
                    <w:t xml:space="preserve">Cietais disks</w:t>
                  </w:r>
                  <w:r w:rsidDel="00000000" w:rsidR="00000000" w:rsidRPr="00000000">
                    <w:rPr>
                      <w:rtl w:val="0"/>
                    </w:rPr>
                  </w:r>
                </w:p>
              </w:tc>
              <w:tc>
                <w:tcPr/>
                <w:p w:rsidR="00000000" w:rsidDel="00000000" w:rsidP="00000000" w:rsidRDefault="00000000" w:rsidRPr="00000000" w14:paraId="00000D0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a"/>
                      <w:rtl w:val="0"/>
                    </w:rPr>
                    <w:t xml:space="preserve">vismaz 256 GB SSD</w:t>
                  </w:r>
                  <w:r w:rsidDel="00000000" w:rsidR="00000000" w:rsidRPr="00000000">
                    <w:rPr>
                      <w:rtl w:val="0"/>
                    </w:rPr>
                  </w:r>
                </w:p>
              </w:tc>
            </w:tr>
            <w:tr>
              <w:tc>
                <w:tcPr/>
                <w:p w:rsidR="00000000" w:rsidDel="00000000" w:rsidP="00000000" w:rsidRDefault="00000000" w:rsidRPr="00000000" w14:paraId="00000D03">
                  <w:pPr>
                    <w:spacing w:after="0" w:line="240" w:lineRule="auto"/>
                    <w:contextualSpacing w:val="0"/>
                    <w:jc w:val="left"/>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rtl w:val="0"/>
                    </w:rPr>
                    <w:t xml:space="preserve">Operētājsistēma</w:t>
                  </w:r>
                  <w:r w:rsidDel="00000000" w:rsidR="00000000" w:rsidRPr="00000000">
                    <w:rPr>
                      <w:rtl w:val="0"/>
                    </w:rPr>
                  </w:r>
                </w:p>
              </w:tc>
              <w:tc>
                <w:tcPr/>
                <w:p w:rsidR="00000000" w:rsidDel="00000000" w:rsidP="00000000" w:rsidRDefault="00000000" w:rsidRPr="00000000" w14:paraId="00000D04">
                  <w:pPr>
                    <w:spacing w:after="0" w:line="240" w:lineRule="auto"/>
                    <w:contextualSpacing w:val="0"/>
                    <w:jc w:val="left"/>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rtl w:val="0"/>
                    </w:rPr>
                    <w:t xml:space="preserve">ne vecāka kā </w:t>
                  </w:r>
                  <w:r w:rsidDel="00000000" w:rsidR="00000000" w:rsidRPr="00000000">
                    <w:rPr>
                      <w:rFonts w:ascii="Times New Roman" w:cs="Times New Roman" w:eastAsia="Times New Roman" w:hAnsi="Times New Roman"/>
                      <w:i w:val="1"/>
                      <w:rtl w:val="0"/>
                    </w:rPr>
                    <w:t xml:space="preserve">Windows 10 Prof</w:t>
                  </w:r>
                  <w:r w:rsidDel="00000000" w:rsidR="00000000" w:rsidRPr="00000000">
                    <w:rPr>
                      <w:rtl w:val="0"/>
                    </w:rPr>
                  </w:r>
                </w:p>
              </w:tc>
            </w:tr>
            <w:tr>
              <w:tc>
                <w:tcPr/>
                <w:p w:rsidR="00000000" w:rsidDel="00000000" w:rsidP="00000000" w:rsidRDefault="00000000" w:rsidRPr="00000000" w14:paraId="00000D0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a"/>
                      <w:rtl w:val="0"/>
                    </w:rPr>
                    <w:t xml:space="preserve">Operatīvā atmiņa</w:t>
                  </w:r>
                  <w:r w:rsidDel="00000000" w:rsidR="00000000" w:rsidRPr="00000000">
                    <w:rPr>
                      <w:rtl w:val="0"/>
                    </w:rPr>
                  </w:r>
                </w:p>
              </w:tc>
              <w:tc>
                <w:tcPr/>
                <w:p w:rsidR="00000000" w:rsidDel="00000000" w:rsidP="00000000" w:rsidRDefault="00000000" w:rsidRPr="00000000" w14:paraId="00000D0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a"/>
                      <w:rtl w:val="0"/>
                    </w:rPr>
                    <w:t xml:space="preserve">vismaz 8 GB RAM</w:t>
                  </w:r>
                  <w:r w:rsidDel="00000000" w:rsidR="00000000" w:rsidRPr="00000000">
                    <w:rPr>
                      <w:rtl w:val="0"/>
                    </w:rPr>
                  </w:r>
                </w:p>
              </w:tc>
            </w:tr>
            <w:tr>
              <w:tc>
                <w:tcPr/>
                <w:p w:rsidR="00000000" w:rsidDel="00000000" w:rsidP="00000000" w:rsidRDefault="00000000" w:rsidRPr="00000000" w14:paraId="00000D07">
                  <w:pPr>
                    <w:spacing w:after="0" w:line="240" w:lineRule="auto"/>
                    <w:contextualSpacing w:val="0"/>
                    <w:jc w:val="left"/>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Procesors</w:t>
                  </w:r>
                </w:p>
              </w:tc>
              <w:tc>
                <w:tcPr/>
                <w:p w:rsidR="00000000" w:rsidDel="00000000" w:rsidP="00000000" w:rsidRDefault="00000000" w:rsidRPr="00000000" w14:paraId="00000D08">
                  <w:pPr>
                    <w:spacing w:after="0" w:line="240" w:lineRule="auto"/>
                    <w:contextualSpacing w:val="0"/>
                    <w:jc w:val="left"/>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rtl w:val="0"/>
                    </w:rPr>
                    <w:t xml:space="preserve">i5-7200U 2,5 GHz vai ekvivalents</w:t>
                  </w:r>
                  <w:r w:rsidDel="00000000" w:rsidR="00000000" w:rsidRPr="00000000">
                    <w:rPr>
                      <w:rtl w:val="0"/>
                    </w:rPr>
                  </w:r>
                </w:p>
              </w:tc>
            </w:tr>
            <w:tr>
              <w:tc>
                <w:tcPr/>
                <w:p w:rsidR="00000000" w:rsidDel="00000000" w:rsidP="00000000" w:rsidRDefault="00000000" w:rsidRPr="00000000" w14:paraId="00000D09">
                  <w:pPr>
                    <w:spacing w:after="0" w:line="240" w:lineRule="auto"/>
                    <w:contextualSpacing w:val="0"/>
                    <w:jc w:val="left"/>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rtl w:val="0"/>
                    </w:rPr>
                    <w:t xml:space="preserve">Elektroniskā licence</w:t>
                  </w:r>
                  <w:r w:rsidDel="00000000" w:rsidR="00000000" w:rsidRPr="00000000">
                    <w:rPr>
                      <w:rtl w:val="0"/>
                    </w:rPr>
                  </w:r>
                </w:p>
              </w:tc>
              <w:tc>
                <w:tcPr/>
                <w:p w:rsidR="00000000" w:rsidDel="00000000" w:rsidP="00000000" w:rsidRDefault="00000000" w:rsidRPr="00000000" w14:paraId="00000D0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MS Office</w:t>
                  </w:r>
                  <w:r w:rsidDel="00000000" w:rsidR="00000000" w:rsidRPr="00000000">
                    <w:rPr>
                      <w:rFonts w:ascii="Times New Roman" w:cs="Times New Roman" w:eastAsia="Times New Roman" w:hAnsi="Times New Roman"/>
                      <w:rtl w:val="0"/>
                    </w:rPr>
                    <w:t xml:space="preserve"> elektroniskajai licence</w:t>
                  </w:r>
                </w:p>
              </w:tc>
            </w:tr>
          </w:tbl>
          <w:p w:rsidR="00000000" w:rsidDel="00000000" w:rsidP="00000000" w:rsidRDefault="00000000" w:rsidRPr="00000000" w14:paraId="00000D0B">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D0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Liofilizators</w:t>
            </w:r>
          </w:p>
          <w:p w:rsidR="00000000" w:rsidDel="00000000" w:rsidP="00000000" w:rsidRDefault="00000000" w:rsidRPr="00000000" w14:paraId="00000D0E">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D0F">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p w:rsidR="00000000" w:rsidDel="00000000" w:rsidP="00000000" w:rsidRDefault="00000000" w:rsidRPr="00000000" w14:paraId="00000D1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D1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0D12">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no preces nodošanas ekspluatācijā.</w:t>
            </w:r>
            <w:r w:rsidDel="00000000" w:rsidR="00000000" w:rsidRPr="00000000">
              <w:rPr>
                <w:rtl w:val="0"/>
              </w:rPr>
            </w:r>
          </w:p>
        </w:tc>
        <w:tc>
          <w:tcPr/>
          <w:p w:rsidR="00000000" w:rsidDel="00000000" w:rsidP="00000000" w:rsidRDefault="00000000" w:rsidRPr="00000000" w14:paraId="00000D13">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D1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D1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0D16">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piegādes vietā.</w:t>
            </w:r>
          </w:p>
          <w:p w:rsidR="00000000" w:rsidDel="00000000" w:rsidP="00000000" w:rsidRDefault="00000000" w:rsidRPr="00000000" w14:paraId="00000D17">
            <w:pPr>
              <w:spacing w:after="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2 (divas) stundas.</w:t>
            </w:r>
          </w:p>
        </w:tc>
        <w:tc>
          <w:tcPr>
            <w:vAlign w:val="center"/>
          </w:tcPr>
          <w:p w:rsidR="00000000" w:rsidDel="00000000" w:rsidP="00000000" w:rsidRDefault="00000000" w:rsidRPr="00000000" w14:paraId="00000D18">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0D1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0D1A">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D1B">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D1C">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D1D">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D1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1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22.daļa “Ultra augstefektīvā šķidruma hromatogrāfijas sistēma (UHPLC) ar kolonu komplektu”</w:t>
      </w:r>
    </w:p>
    <w:p w:rsidR="00000000" w:rsidDel="00000000" w:rsidP="00000000" w:rsidRDefault="00000000" w:rsidRPr="00000000" w14:paraId="00000D20">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131"/>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0D21">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D2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D23">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D2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D26">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d9d9d9" w:val="clear"/>
          </w:tcPr>
          <w:p w:rsidR="00000000" w:rsidDel="00000000" w:rsidP="00000000" w:rsidRDefault="00000000" w:rsidRPr="00000000" w14:paraId="00000D27">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w:t>
            </w:r>
            <w:r w:rsidDel="00000000" w:rsidR="00000000" w:rsidRPr="00000000">
              <w:rPr>
                <w:rtl w:val="0"/>
              </w:rPr>
            </w:r>
          </w:p>
        </w:tc>
        <w:tc>
          <w:tcPr>
            <w:shd w:fill="d9d9d9" w:val="clear"/>
          </w:tcPr>
          <w:p w:rsidR="00000000" w:rsidDel="00000000" w:rsidP="00000000" w:rsidRDefault="00000000" w:rsidRPr="00000000" w14:paraId="00000D29">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0D2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D2B">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Augstas efektivitātes šķidrumu hromatogrāfijas sistēma - AEŠH (HPLC) un UAEŠH (UHPLC) hibrīds ar iebūvētu degazatoru, autosampleru, kolonnu termostatu, fotodiožu detektoru (PDA) un refrakcijas indeksa detektoru (RID) (1 komplekts)</w:t>
            </w:r>
            <w:r w:rsidDel="00000000" w:rsidR="00000000" w:rsidRPr="00000000">
              <w:rPr>
                <w:rtl w:val="0"/>
              </w:rPr>
            </w:r>
          </w:p>
          <w:p w:rsidR="00000000" w:rsidDel="00000000" w:rsidP="00000000" w:rsidRDefault="00000000" w:rsidRPr="00000000" w14:paraId="00000D2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D2D">
            <w:pPr>
              <w:numPr>
                <w:ilvl w:val="0"/>
                <w:numId w:val="16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Augstas efektivitātes šķidrumu hromatogrāfijas sistēma – AEŠH (HPLC) un UAEŠH (UHPLC) hibrīds ar iebūvētu degazatoru, autosampleru, kolonnu termostatu, fotodiožu detektoru (PDA) un refrakcijas indeksa detektoru (RID) - 1 komplekts;</w:t>
            </w:r>
          </w:p>
          <w:p w:rsidR="00000000" w:rsidDel="00000000" w:rsidP="00000000" w:rsidRDefault="00000000" w:rsidRPr="00000000" w14:paraId="00000D2E">
            <w:pPr>
              <w:numPr>
                <w:ilvl w:val="0"/>
                <w:numId w:val="16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Iekārtas instalācijai nepieciešamie kalibrēšanas paraugi un materiāli - 1 komplekts;</w:t>
            </w:r>
          </w:p>
          <w:p w:rsidR="00000000" w:rsidDel="00000000" w:rsidP="00000000" w:rsidRDefault="00000000" w:rsidRPr="00000000" w14:paraId="00000D2F">
            <w:pPr>
              <w:numPr>
                <w:ilvl w:val="0"/>
                <w:numId w:val="16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Kolonnu komplekts:</w:t>
            </w:r>
          </w:p>
          <w:p w:rsidR="00000000" w:rsidDel="00000000" w:rsidP="00000000" w:rsidRDefault="00000000" w:rsidRPr="00000000" w14:paraId="00000D30">
            <w:pPr>
              <w:numPr>
                <w:ilvl w:val="0"/>
                <w:numId w:val="13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Shodex SH-1011</w:t>
            </w:r>
            <w:r w:rsidDel="00000000" w:rsidR="00000000" w:rsidRPr="00000000">
              <w:rPr>
                <w:rFonts w:ascii="Times New Roman" w:cs="Times New Roman" w:eastAsia="Times New Roman" w:hAnsi="Times New Roman"/>
                <w:rtl w:val="0"/>
              </w:rPr>
              <w:t xml:space="preserve"> - 1 gab.;</w:t>
            </w:r>
          </w:p>
          <w:p w:rsidR="00000000" w:rsidDel="00000000" w:rsidP="00000000" w:rsidRDefault="00000000" w:rsidRPr="00000000" w14:paraId="00000D31">
            <w:pPr>
              <w:numPr>
                <w:ilvl w:val="0"/>
                <w:numId w:val="13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Shodex SUGAR SH1821</w:t>
            </w:r>
            <w:r w:rsidDel="00000000" w:rsidR="00000000" w:rsidRPr="00000000">
              <w:rPr>
                <w:rFonts w:ascii="Times New Roman" w:cs="Times New Roman" w:eastAsia="Times New Roman" w:hAnsi="Times New Roman"/>
                <w:rtl w:val="0"/>
              </w:rPr>
              <w:t xml:space="preserve"> - 1 gab.;</w:t>
            </w:r>
          </w:p>
          <w:p w:rsidR="00000000" w:rsidDel="00000000" w:rsidP="00000000" w:rsidRDefault="00000000" w:rsidRPr="00000000" w14:paraId="00000D32">
            <w:pPr>
              <w:numPr>
                <w:ilvl w:val="0"/>
                <w:numId w:val="13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Shodex SH-G</w:t>
            </w:r>
            <w:r w:rsidDel="00000000" w:rsidR="00000000" w:rsidRPr="00000000">
              <w:rPr>
                <w:rFonts w:ascii="Times New Roman" w:cs="Times New Roman" w:eastAsia="Times New Roman" w:hAnsi="Times New Roman"/>
                <w:rtl w:val="0"/>
              </w:rPr>
              <w:t xml:space="preserve"> -  2 gab.;</w:t>
            </w:r>
          </w:p>
          <w:p w:rsidR="00000000" w:rsidDel="00000000" w:rsidP="00000000" w:rsidRDefault="00000000" w:rsidRPr="00000000" w14:paraId="00000D33">
            <w:pPr>
              <w:numPr>
                <w:ilvl w:val="0"/>
                <w:numId w:val="13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Xbridge BEH C18, 130Å</w:t>
            </w:r>
            <w:r w:rsidDel="00000000" w:rsidR="00000000" w:rsidRPr="00000000">
              <w:rPr>
                <w:rFonts w:ascii="Times New Roman" w:cs="Times New Roman" w:eastAsia="Times New Roman" w:hAnsi="Times New Roman"/>
                <w:rtl w:val="0"/>
              </w:rPr>
              <w:t xml:space="preserve"> -  1 gab.;</w:t>
            </w:r>
          </w:p>
          <w:p w:rsidR="00000000" w:rsidDel="00000000" w:rsidP="00000000" w:rsidRDefault="00000000" w:rsidRPr="00000000" w14:paraId="00000D34">
            <w:pPr>
              <w:numPr>
                <w:ilvl w:val="0"/>
                <w:numId w:val="13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Xbridge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BEH C18 VanGuard, 130Å</w:t>
            </w:r>
            <w:r w:rsidDel="00000000" w:rsidR="00000000" w:rsidRPr="00000000">
              <w:rPr>
                <w:rFonts w:ascii="Times New Roman" w:cs="Times New Roman" w:eastAsia="Times New Roman" w:hAnsi="Times New Roman"/>
                <w:rtl w:val="0"/>
              </w:rPr>
              <w:t xml:space="preserve"> - 3 gab.;</w:t>
            </w:r>
          </w:p>
          <w:p w:rsidR="00000000" w:rsidDel="00000000" w:rsidP="00000000" w:rsidRDefault="00000000" w:rsidRPr="00000000" w14:paraId="00000D35">
            <w:pPr>
              <w:numPr>
                <w:ilvl w:val="0"/>
                <w:numId w:val="13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Priekškolonnu turētājs - 1 gab.;</w:t>
            </w:r>
          </w:p>
          <w:p w:rsidR="00000000" w:rsidDel="00000000" w:rsidP="00000000" w:rsidRDefault="00000000" w:rsidRPr="00000000" w14:paraId="00000D36">
            <w:pPr>
              <w:numPr>
                <w:ilvl w:val="0"/>
                <w:numId w:val="13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Xbridge BEH Amide XP, 130Å - </w:t>
            </w:r>
            <w:r w:rsidDel="00000000" w:rsidR="00000000" w:rsidRPr="00000000">
              <w:rPr>
                <w:rFonts w:ascii="Times New Roman" w:cs="Times New Roman" w:eastAsia="Times New Roman" w:hAnsi="Times New Roman"/>
                <w:rtl w:val="0"/>
              </w:rPr>
              <w:t xml:space="preserve">1 gab.;</w:t>
            </w:r>
          </w:p>
          <w:p w:rsidR="00000000" w:rsidDel="00000000" w:rsidP="00000000" w:rsidRDefault="00000000" w:rsidRPr="00000000" w14:paraId="00000D37">
            <w:pPr>
              <w:numPr>
                <w:ilvl w:val="0"/>
                <w:numId w:val="13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Xselect CSH C18 XP, 130Å</w:t>
            </w:r>
            <w:r w:rsidDel="00000000" w:rsidR="00000000" w:rsidRPr="00000000">
              <w:rPr>
                <w:rFonts w:ascii="Times New Roman" w:cs="Times New Roman" w:eastAsia="Times New Roman" w:hAnsi="Times New Roman"/>
                <w:rtl w:val="0"/>
              </w:rPr>
              <w:t xml:space="preserve">  - 1 gab.;</w:t>
            </w:r>
          </w:p>
          <w:p w:rsidR="00000000" w:rsidDel="00000000" w:rsidP="00000000" w:rsidRDefault="00000000" w:rsidRPr="00000000" w14:paraId="00000D38">
            <w:pPr>
              <w:numPr>
                <w:ilvl w:val="0"/>
                <w:numId w:val="139"/>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Xbridge BEH C18 XP, 130Å</w:t>
            </w:r>
            <w:r w:rsidDel="00000000" w:rsidR="00000000" w:rsidRPr="00000000">
              <w:rPr>
                <w:rFonts w:ascii="Times New Roman" w:cs="Times New Roman" w:eastAsia="Times New Roman" w:hAnsi="Times New Roman"/>
                <w:rtl w:val="0"/>
              </w:rPr>
              <w:t xml:space="preserve"> - 1 gab.</w:t>
            </w:r>
          </w:p>
          <w:p w:rsidR="00000000" w:rsidDel="00000000" w:rsidP="00000000" w:rsidRDefault="00000000" w:rsidRPr="00000000" w14:paraId="00000D39">
            <w:pPr>
              <w:numPr>
                <w:ilvl w:val="0"/>
                <w:numId w:val="16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Programma hromatogrāfijas sistēmas kontrolei - 1 gab.;</w:t>
            </w:r>
          </w:p>
          <w:p w:rsidR="00000000" w:rsidDel="00000000" w:rsidP="00000000" w:rsidRDefault="00000000" w:rsidRPr="00000000" w14:paraId="00000D3A">
            <w:pPr>
              <w:numPr>
                <w:ilvl w:val="0"/>
                <w:numId w:val="16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Datora komplekts (personālais dators, krāsu printeris, monitors)  - 1 komplekts.</w:t>
            </w:r>
          </w:p>
          <w:p w:rsidR="00000000" w:rsidDel="00000000" w:rsidP="00000000" w:rsidRDefault="00000000" w:rsidRPr="00000000" w14:paraId="00000D3B">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D3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jāiekļauj vismaz 1 komplektu iekārtas apkopei, kas iekļauj:</w:t>
            </w:r>
          </w:p>
          <w:p w:rsidR="00000000" w:rsidDel="00000000" w:rsidP="00000000" w:rsidRDefault="00000000" w:rsidRPr="00000000" w14:paraId="00000D3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lampu nomaiņu detektorā,</w:t>
            </w:r>
          </w:p>
          <w:p w:rsidR="00000000" w:rsidDel="00000000" w:rsidP="00000000" w:rsidRDefault="00000000" w:rsidRPr="00000000" w14:paraId="00000D3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blīvju, kompresijas skrūvju un ferulu, adatas, šļirces un inžektora vārsta nomaiņu autosamplerī;</w:t>
            </w:r>
          </w:p>
          <w:p w:rsidR="00000000" w:rsidDel="00000000" w:rsidP="00000000" w:rsidRDefault="00000000" w:rsidRPr="00000000" w14:paraId="00000D3F">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vismaz vārstu, eluenta filtrus, virzuļu un to blīvju nomaiņu kvaternāra sūknī.</w:t>
            </w:r>
            <w:r w:rsidDel="00000000" w:rsidR="00000000" w:rsidRPr="00000000">
              <w:rPr>
                <w:rtl w:val="0"/>
              </w:rPr>
            </w:r>
          </w:p>
          <w:p w:rsidR="00000000" w:rsidDel="00000000" w:rsidP="00000000" w:rsidRDefault="00000000" w:rsidRPr="00000000" w14:paraId="00000D40">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D42">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D43">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0D4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0D4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0D47">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0D48">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D4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Vispārīgs raksturojums</w:t>
            </w:r>
          </w:p>
          <w:p w:rsidR="00000000" w:rsidDel="00000000" w:rsidP="00000000" w:rsidRDefault="00000000" w:rsidRPr="00000000" w14:paraId="00000D4A">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Iekārtai ir jānodrošina efektīva metožu pārnese no jebkuras citas šķidrumu hromatogrāfijas iekārtas, aiztures laiku pieregulēšanas un metožu optimizācijas veikšana, tajā skaitā, pārejot no AEŠH (HPLC) uz UAEŠH (UHPLC) standartu kolonām un atpakaļ.</w:t>
            </w:r>
          </w:p>
          <w:tbl>
            <w:tblPr>
              <w:tblStyle w:val="Table124"/>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3"/>
              <w:gridCol w:w="6948"/>
              <w:tblGridChange w:id="0">
                <w:tblGrid>
                  <w:gridCol w:w="2443"/>
                  <w:gridCol w:w="6948"/>
                </w:tblGrid>
              </w:tblGridChange>
            </w:tblGrid>
            <w:tr>
              <w:tc>
                <w:tcPr/>
                <w:p w:rsidR="00000000" w:rsidDel="00000000" w:rsidP="00000000" w:rsidRDefault="00000000" w:rsidRPr="00000000" w14:paraId="00000D4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Sistēmas tilpums</w:t>
                  </w:r>
                </w:p>
              </w:tc>
              <w:tc>
                <w:tcPr/>
                <w:p w:rsidR="00000000" w:rsidDel="00000000" w:rsidP="00000000" w:rsidRDefault="00000000" w:rsidRPr="00000000" w14:paraId="00000D4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maināms atbilstoši kolonnas izmēriem un prototipa metodes aprakstam, ko nodrošina divi atsevišķi elektroniski vadāmi kustīgās fāzes padeves kanāli ar tilpumiem (1200±100)µl un (600 ± 100)µl.</w:t>
                  </w:r>
                </w:p>
              </w:tc>
            </w:tr>
            <w:tr>
              <w:tc>
                <w:tcPr/>
                <w:p w:rsidR="00000000" w:rsidDel="00000000" w:rsidP="00000000" w:rsidRDefault="00000000" w:rsidRPr="00000000" w14:paraId="00000D4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Automātiski pārslēdzamu eluenta kanālu skaits iekārtā starp sūkni un kolonnu</w:t>
                  </w:r>
                </w:p>
              </w:tc>
              <w:tc>
                <w:tcPr/>
                <w:p w:rsidR="00000000" w:rsidDel="00000000" w:rsidP="00000000" w:rsidRDefault="00000000" w:rsidRPr="00000000" w14:paraId="00000D4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3</w:t>
                  </w:r>
                </w:p>
                <w:p w:rsidR="00000000" w:rsidDel="00000000" w:rsidP="00000000" w:rsidRDefault="00000000" w:rsidRPr="00000000" w14:paraId="00000D4F">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D5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Sistēmas dispersija</w:t>
                  </w:r>
                </w:p>
              </w:tc>
              <w:tc>
                <w:tcPr/>
                <w:p w:rsidR="00000000" w:rsidDel="00000000" w:rsidP="00000000" w:rsidRDefault="00000000" w:rsidRPr="00000000" w14:paraId="00000D5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lielāka kā 25 µl</w:t>
                  </w:r>
                </w:p>
              </w:tc>
            </w:tr>
          </w:tbl>
          <w:p w:rsidR="00000000" w:rsidDel="00000000" w:rsidP="00000000" w:rsidRDefault="00000000" w:rsidRPr="00000000" w14:paraId="00000D52">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53">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Visām iekārtām jābūt ar CE (</w:t>
            </w:r>
            <w:r w:rsidDel="00000000" w:rsidR="00000000" w:rsidRPr="00000000">
              <w:rPr>
                <w:rFonts w:ascii="Times New Roman" w:cs="Times New Roman" w:eastAsia="Times New Roman" w:hAnsi="Times New Roman"/>
                <w:i w:val="1"/>
                <w:rtl w:val="0"/>
              </w:rPr>
              <w:t xml:space="preserve">Conformité Européenne</w:t>
            </w:r>
            <w:r w:rsidDel="00000000" w:rsidR="00000000" w:rsidRPr="00000000">
              <w:rPr>
                <w:rFonts w:ascii="Times New Roman" w:cs="Times New Roman" w:eastAsia="Times New Roman" w:hAnsi="Times New Roman"/>
                <w:rtl w:val="0"/>
              </w:rPr>
              <w:t xml:space="preserve">) atbilstības sertifikātu un marķējumu.</w:t>
            </w:r>
          </w:p>
          <w:p w:rsidR="00000000" w:rsidDel="00000000" w:rsidP="00000000" w:rsidRDefault="00000000" w:rsidRPr="00000000" w14:paraId="00000D54">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Visas iekārtas jāpiegādā oriģinālā rūpnīcas iepakojumā kopā ar tehnisko dokumentāciju, preču izcelsmes un garantijas sertifikātiem.</w:t>
            </w:r>
          </w:p>
          <w:p w:rsidR="00000000" w:rsidDel="00000000" w:rsidP="00000000" w:rsidRDefault="00000000" w:rsidRPr="00000000" w14:paraId="00000D5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Visām iekārtām jābūt jaunām, iepriekš nelietotām, tajās nedrīkst būt iebūvētas iepriekš lietotas vai atjaunotas komponentes. </w:t>
            </w:r>
          </w:p>
          <w:p w:rsidR="00000000" w:rsidDel="00000000" w:rsidP="00000000" w:rsidRDefault="00000000" w:rsidRPr="00000000" w14:paraId="00000D56">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Visām komponentēm jābūt tikai ražotāja oriģināliem izstrādājumiem.</w:t>
            </w:r>
          </w:p>
          <w:p w:rsidR="00000000" w:rsidDel="00000000" w:rsidP="00000000" w:rsidRDefault="00000000" w:rsidRPr="00000000" w14:paraId="00000D5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Sūkņu sistēma</w:t>
            </w:r>
          </w:p>
          <w:tbl>
            <w:tblPr>
              <w:tblStyle w:val="Table125"/>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3"/>
              <w:gridCol w:w="6948"/>
              <w:tblGridChange w:id="0">
                <w:tblGrid>
                  <w:gridCol w:w="2443"/>
                  <w:gridCol w:w="6948"/>
                </w:tblGrid>
              </w:tblGridChange>
            </w:tblGrid>
            <w:tr>
              <w:tc>
                <w:tcPr/>
                <w:p w:rsidR="00000000" w:rsidDel="00000000" w:rsidP="00000000" w:rsidRDefault="00000000" w:rsidRPr="00000000" w14:paraId="00000D5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Konstrukcija</w:t>
                  </w:r>
                </w:p>
              </w:tc>
              <w:tc>
                <w:tcPr/>
                <w:p w:rsidR="00000000" w:rsidDel="00000000" w:rsidP="00000000" w:rsidRDefault="00000000" w:rsidRPr="00000000" w14:paraId="00000D5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kvaternāra</w:t>
                  </w:r>
                </w:p>
              </w:tc>
            </w:tr>
            <w:tr>
              <w:tc>
                <w:tcPr/>
                <w:p w:rsidR="00000000" w:rsidDel="00000000" w:rsidP="00000000" w:rsidRDefault="00000000" w:rsidRPr="00000000" w14:paraId="00000D5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Gradients</w:t>
                  </w:r>
                </w:p>
              </w:tc>
              <w:tc>
                <w:tcPr/>
                <w:p w:rsidR="00000000" w:rsidDel="00000000" w:rsidP="00000000" w:rsidRDefault="00000000" w:rsidRPr="00000000" w14:paraId="00000D5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zema spiediena sūkņa standarta komplektācijā bez papildus mezglu vai ierīču pievienošanas</w:t>
                  </w:r>
                </w:p>
              </w:tc>
            </w:tr>
            <w:tr>
              <w:tc>
                <w:tcPr/>
                <w:p w:rsidR="00000000" w:rsidDel="00000000" w:rsidP="00000000" w:rsidRDefault="00000000" w:rsidRPr="00000000" w14:paraId="00000D5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Degazācijas modulis</w:t>
                  </w:r>
                </w:p>
              </w:tc>
              <w:tc>
                <w:tcPr/>
                <w:p w:rsidR="00000000" w:rsidDel="00000000" w:rsidP="00000000" w:rsidRDefault="00000000" w:rsidRPr="00000000" w14:paraId="00000D5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 sūknī</w:t>
                  </w:r>
                </w:p>
                <w:p w:rsidR="00000000" w:rsidDel="00000000" w:rsidP="00000000" w:rsidRDefault="00000000" w:rsidRPr="00000000" w14:paraId="00000D5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kanālu skaits: vismaz 4</w:t>
                  </w:r>
                </w:p>
              </w:tc>
            </w:tr>
            <w:tr>
              <w:tc>
                <w:tcPr/>
                <w:p w:rsidR="00000000" w:rsidDel="00000000" w:rsidP="00000000" w:rsidRDefault="00000000" w:rsidRPr="00000000" w14:paraId="00000D5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ātruma diapazons</w:t>
                  </w:r>
                </w:p>
              </w:tc>
              <w:tc>
                <w:tcPr/>
                <w:p w:rsidR="00000000" w:rsidDel="00000000" w:rsidP="00000000" w:rsidRDefault="00000000" w:rsidRPr="00000000" w14:paraId="00000D6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0,00-5,00 ml/min</w:t>
                  </w:r>
                </w:p>
              </w:tc>
            </w:tr>
            <w:tr>
              <w:tc>
                <w:tcPr/>
                <w:p w:rsidR="00000000" w:rsidDel="00000000" w:rsidP="00000000" w:rsidRDefault="00000000" w:rsidRPr="00000000" w14:paraId="00000D6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spiediens</w:t>
                  </w:r>
                </w:p>
              </w:tc>
              <w:tc>
                <w:tcPr/>
                <w:p w:rsidR="00000000" w:rsidDel="00000000" w:rsidP="00000000" w:rsidRDefault="00000000" w:rsidRPr="00000000" w14:paraId="00000D6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650 bar pie maksimālā plūsmas ātruma</w:t>
                  </w:r>
                </w:p>
              </w:tc>
            </w:tr>
            <w:tr>
              <w:tc>
                <w:tcPr/>
                <w:p w:rsidR="00000000" w:rsidDel="00000000" w:rsidP="00000000" w:rsidRDefault="00000000" w:rsidRPr="00000000" w14:paraId="00000D6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ātruma solis</w:t>
                  </w:r>
                </w:p>
              </w:tc>
              <w:tc>
                <w:tcPr/>
                <w:p w:rsidR="00000000" w:rsidDel="00000000" w:rsidP="00000000" w:rsidRDefault="00000000" w:rsidRPr="00000000" w14:paraId="00000D6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0,001 ml</w:t>
                  </w:r>
                </w:p>
              </w:tc>
            </w:tr>
            <w:tr>
              <w:tc>
                <w:tcPr/>
                <w:p w:rsidR="00000000" w:rsidDel="00000000" w:rsidP="00000000" w:rsidRDefault="00000000" w:rsidRPr="00000000" w14:paraId="00000D6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ātruma kļūda</w:t>
                  </w:r>
                </w:p>
              </w:tc>
              <w:tc>
                <w:tcPr/>
                <w:p w:rsidR="00000000" w:rsidDel="00000000" w:rsidP="00000000" w:rsidRDefault="00000000" w:rsidRPr="00000000" w14:paraId="00000D6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lielāka kā 1% diapazonā no 10% līdz 100% no maksimālās plūsmas ātruma</w:t>
                  </w:r>
                </w:p>
              </w:tc>
            </w:tr>
            <w:tr>
              <w:tc>
                <w:tcPr/>
                <w:p w:rsidR="00000000" w:rsidDel="00000000" w:rsidP="00000000" w:rsidRDefault="00000000" w:rsidRPr="00000000" w14:paraId="00000D6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ātruma atkārtojamība</w:t>
                  </w:r>
                </w:p>
              </w:tc>
              <w:tc>
                <w:tcPr/>
                <w:p w:rsidR="00000000" w:rsidDel="00000000" w:rsidP="00000000" w:rsidRDefault="00000000" w:rsidRPr="00000000" w14:paraId="00000D6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RSN ne lielāka kā 0,08% </w:t>
                  </w:r>
                </w:p>
              </w:tc>
            </w:tr>
            <w:tr>
              <w:tc>
                <w:tcPr/>
                <w:p w:rsidR="00000000" w:rsidDel="00000000" w:rsidP="00000000" w:rsidRDefault="00000000" w:rsidRPr="00000000" w14:paraId="00000D6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Eluenta sastāva kļūda</w:t>
                  </w:r>
                </w:p>
              </w:tc>
              <w:tc>
                <w:tcPr/>
                <w:p w:rsidR="00000000" w:rsidDel="00000000" w:rsidP="00000000" w:rsidRDefault="00000000" w:rsidRPr="00000000" w14:paraId="00000D6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0,5% diapazonā no vismaz 10% līdz 100% no maksimālās plūsmas ātruma</w:t>
                  </w:r>
                </w:p>
              </w:tc>
            </w:tr>
            <w:tr>
              <w:tc>
                <w:tcPr/>
                <w:p w:rsidR="00000000" w:rsidDel="00000000" w:rsidP="00000000" w:rsidRDefault="00000000" w:rsidRPr="00000000" w14:paraId="00000D6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Eluenta sastāva atkārtojamība</w:t>
                  </w:r>
                </w:p>
              </w:tc>
              <w:tc>
                <w:tcPr/>
                <w:p w:rsidR="00000000" w:rsidDel="00000000" w:rsidP="00000000" w:rsidRDefault="00000000" w:rsidRPr="00000000" w14:paraId="00000D6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RSN ne lielāka kā 0,2%</w:t>
                  </w:r>
                </w:p>
              </w:tc>
            </w:tr>
            <w:tr>
              <w:tc>
                <w:tcPr/>
                <w:p w:rsidR="00000000" w:rsidDel="00000000" w:rsidP="00000000" w:rsidRDefault="00000000" w:rsidRPr="00000000" w14:paraId="00000D6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diapazons (standarta komplektācijā)</w:t>
                  </w:r>
                </w:p>
              </w:tc>
              <w:tc>
                <w:tcPr/>
                <w:p w:rsidR="00000000" w:rsidDel="00000000" w:rsidP="00000000" w:rsidRDefault="00000000" w:rsidRPr="00000000" w14:paraId="00000D6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2.0 līdz 12.0</w:t>
                  </w:r>
                </w:p>
              </w:tc>
            </w:tr>
            <w:tr>
              <w:tc>
                <w:tcPr/>
                <w:p w:rsidR="00000000" w:rsidDel="00000000" w:rsidP="00000000" w:rsidRDefault="00000000" w:rsidRPr="00000000" w14:paraId="00000D6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Šķīdinātāju saspiešanas kompensācija</w:t>
                  </w:r>
                </w:p>
              </w:tc>
              <w:tc>
                <w:tcPr/>
                <w:p w:rsidR="00000000" w:rsidDel="00000000" w:rsidP="00000000" w:rsidRDefault="00000000" w:rsidRPr="00000000" w14:paraId="00000D7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automātiska, nepārtraukta</w:t>
                  </w:r>
                </w:p>
              </w:tc>
            </w:tr>
          </w:tbl>
          <w:p w:rsidR="00000000" w:rsidDel="00000000" w:rsidP="00000000" w:rsidRDefault="00000000" w:rsidRPr="00000000" w14:paraId="00000D7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Autosamplers</w:t>
            </w:r>
          </w:p>
          <w:tbl>
            <w:tblPr>
              <w:tblStyle w:val="Table126"/>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3"/>
              <w:gridCol w:w="6948"/>
              <w:tblGridChange w:id="0">
                <w:tblGrid>
                  <w:gridCol w:w="2443"/>
                  <w:gridCol w:w="6948"/>
                </w:tblGrid>
              </w:tblGridChange>
            </w:tblGrid>
            <w:tr>
              <w:tc>
                <w:tcPr/>
                <w:p w:rsidR="00000000" w:rsidDel="00000000" w:rsidP="00000000" w:rsidRDefault="00000000" w:rsidRPr="00000000" w14:paraId="00000D7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Adatas mazgāšanas  sistēma</w:t>
                  </w:r>
                </w:p>
              </w:tc>
              <w:tc>
                <w:tcPr/>
                <w:p w:rsidR="00000000" w:rsidDel="00000000" w:rsidP="00000000" w:rsidRDefault="00000000" w:rsidRPr="00000000" w14:paraId="00000D7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iebūvēta </w:t>
                  </w:r>
                </w:p>
              </w:tc>
            </w:tr>
            <w:tr>
              <w:tc>
                <w:tcPr/>
                <w:p w:rsidR="00000000" w:rsidDel="00000000" w:rsidP="00000000" w:rsidRDefault="00000000" w:rsidRPr="00000000" w14:paraId="00000D7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Injekciju tilpuma diapazons</w:t>
                  </w:r>
                </w:p>
              </w:tc>
              <w:tc>
                <w:tcPr/>
                <w:p w:rsidR="00000000" w:rsidDel="00000000" w:rsidP="00000000" w:rsidRDefault="00000000" w:rsidRPr="00000000" w14:paraId="00000D7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no 0,1 µl līdz 100 µl, ar iespēju to palielināt līdz vismaz 1000 µl</w:t>
                  </w:r>
                </w:p>
              </w:tc>
            </w:tr>
            <w:tr>
              <w:tc>
                <w:tcPr/>
                <w:p w:rsidR="00000000" w:rsidDel="00000000" w:rsidP="00000000" w:rsidRDefault="00000000" w:rsidRPr="00000000" w14:paraId="00000D7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Inžektora darba cikls</w:t>
                  </w:r>
                </w:p>
              </w:tc>
              <w:tc>
                <w:tcPr/>
                <w:p w:rsidR="00000000" w:rsidDel="00000000" w:rsidP="00000000" w:rsidRDefault="00000000" w:rsidRPr="00000000" w14:paraId="00000D7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ilgāks kā 30 s</w:t>
                  </w:r>
                </w:p>
              </w:tc>
            </w:tr>
            <w:tr>
              <w:tc>
                <w:tcPr/>
                <w:p w:rsidR="00000000" w:rsidDel="00000000" w:rsidP="00000000" w:rsidRDefault="00000000" w:rsidRPr="00000000" w14:paraId="00000D7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Injekcijas tilpuma kļūda</w:t>
                  </w:r>
                </w:p>
              </w:tc>
              <w:tc>
                <w:tcPr/>
                <w:p w:rsidR="00000000" w:rsidDel="00000000" w:rsidP="00000000" w:rsidRDefault="00000000" w:rsidRPr="00000000" w14:paraId="00000D7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lielāka kā 0,2 µl</w:t>
                  </w:r>
                </w:p>
              </w:tc>
            </w:tr>
            <w:tr>
              <w:tc>
                <w:tcPr/>
                <w:p w:rsidR="00000000" w:rsidDel="00000000" w:rsidP="00000000" w:rsidRDefault="00000000" w:rsidRPr="00000000" w14:paraId="00000D7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Inžektora linearitāte</w:t>
                  </w:r>
                </w:p>
              </w:tc>
              <w:tc>
                <w:tcPr/>
                <w:p w:rsidR="00000000" w:rsidDel="00000000" w:rsidP="00000000" w:rsidRDefault="00000000" w:rsidRPr="00000000" w14:paraId="00000D7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r</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&gt;0,999</w:t>
                  </w:r>
                </w:p>
              </w:tc>
            </w:tr>
            <w:tr>
              <w:tc>
                <w:tcPr/>
                <w:p w:rsidR="00000000" w:rsidDel="00000000" w:rsidP="00000000" w:rsidRDefault="00000000" w:rsidRPr="00000000" w14:paraId="00000D7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Injekcijas tilpuma atkārtojamība</w:t>
                  </w:r>
                </w:p>
              </w:tc>
              <w:tc>
                <w:tcPr/>
                <w:p w:rsidR="00000000" w:rsidDel="00000000" w:rsidP="00000000" w:rsidRDefault="00000000" w:rsidRPr="00000000" w14:paraId="00000D7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RSN ne lielāka kā 0,25%</w:t>
                  </w:r>
                </w:p>
              </w:tc>
            </w:tr>
            <w:tr>
              <w:tc>
                <w:tcPr/>
                <w:p w:rsidR="00000000" w:rsidDel="00000000" w:rsidP="00000000" w:rsidRDefault="00000000" w:rsidRPr="00000000" w14:paraId="00000D7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pārnešana</w:t>
                  </w:r>
                </w:p>
              </w:tc>
              <w:tc>
                <w:tcPr/>
                <w:p w:rsidR="00000000" w:rsidDel="00000000" w:rsidP="00000000" w:rsidRDefault="00000000" w:rsidRPr="00000000" w14:paraId="00000D7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w:t>
                  </w:r>
                  <w:r w:rsidDel="00000000" w:rsidR="00000000" w:rsidRPr="00000000">
                    <w:rPr>
                      <w:rFonts w:ascii="Times New Roman" w:cs="Times New Roman" w:eastAsia="Times New Roman" w:hAnsi="Times New Roman"/>
                      <w:i w:val="1"/>
                      <w:rtl w:val="0"/>
                    </w:rPr>
                    <w:t xml:space="preserve">sample carryover</w:t>
                  </w:r>
                  <w:r w:rsidDel="00000000" w:rsidR="00000000" w:rsidRPr="00000000">
                    <w:rPr>
                      <w:rFonts w:ascii="Times New Roman" w:cs="Times New Roman" w:eastAsia="Times New Roman" w:hAnsi="Times New Roman"/>
                      <w:rtl w:val="0"/>
                    </w:rPr>
                    <w:t xml:space="preserve">) 0,002%.</w:t>
                  </w:r>
                </w:p>
              </w:tc>
            </w:tr>
            <w:tr>
              <w:tc>
                <w:tcPr/>
                <w:p w:rsidR="00000000" w:rsidDel="00000000" w:rsidP="00000000" w:rsidRDefault="00000000" w:rsidRPr="00000000" w14:paraId="00000D8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termostatēšanas diapazons</w:t>
                  </w:r>
                </w:p>
              </w:tc>
              <w:tc>
                <w:tcPr/>
                <w:p w:rsidR="00000000" w:rsidDel="00000000" w:rsidP="00000000" w:rsidRDefault="00000000" w:rsidRPr="00000000" w14:paraId="00000D8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+4 līdz +40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D8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uzturēšanas kļūda</w:t>
                  </w:r>
                </w:p>
              </w:tc>
              <w:tc>
                <w:tcPr/>
                <w:p w:rsidR="00000000" w:rsidDel="00000000" w:rsidP="00000000" w:rsidRDefault="00000000" w:rsidRPr="00000000" w14:paraId="00000D8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lielāka kā ±0,5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D8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stabilitāte</w:t>
                  </w:r>
                </w:p>
              </w:tc>
              <w:tc>
                <w:tcPr/>
                <w:p w:rsidR="00000000" w:rsidDel="00000000" w:rsidP="00000000" w:rsidRDefault="00000000" w:rsidRPr="00000000" w14:paraId="00000D8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±1 </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D8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skaits autosamplerā</w:t>
                  </w:r>
                </w:p>
              </w:tc>
              <w:tc>
                <w:tcPr/>
                <w:p w:rsidR="00000000" w:rsidDel="00000000" w:rsidP="00000000" w:rsidRDefault="00000000" w:rsidRPr="00000000" w14:paraId="00000D8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90 gab.</w:t>
                  </w:r>
                </w:p>
              </w:tc>
            </w:tr>
          </w:tbl>
          <w:p w:rsidR="00000000" w:rsidDel="00000000" w:rsidP="00000000" w:rsidRDefault="00000000" w:rsidRPr="00000000" w14:paraId="00000D8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Termostats</w:t>
            </w:r>
          </w:p>
          <w:tbl>
            <w:tblPr>
              <w:tblStyle w:val="Table127"/>
              <w:tblW w:w="94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3"/>
              <w:gridCol w:w="6970"/>
              <w:tblGridChange w:id="0">
                <w:tblGrid>
                  <w:gridCol w:w="2443"/>
                  <w:gridCol w:w="6970"/>
                </w:tblGrid>
              </w:tblGridChange>
            </w:tblGrid>
            <w:tr>
              <w:tc>
                <w:tcPr/>
                <w:p w:rsidR="00000000" w:rsidDel="00000000" w:rsidP="00000000" w:rsidRDefault="00000000" w:rsidRPr="00000000" w14:paraId="00000D8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Termostats</w:t>
                  </w:r>
                </w:p>
              </w:tc>
              <w:tc>
                <w:tcPr/>
                <w:p w:rsidR="00000000" w:rsidDel="00000000" w:rsidP="00000000" w:rsidRDefault="00000000" w:rsidRPr="00000000" w14:paraId="00000D8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Kolonnu. </w:t>
                  </w:r>
                </w:p>
                <w:p w:rsidR="00000000" w:rsidDel="00000000" w:rsidP="00000000" w:rsidRDefault="00000000" w:rsidRPr="00000000" w14:paraId="00000D8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Aprīkots ar:</w:t>
                  </w:r>
                </w:p>
                <w:p w:rsidR="00000000" w:rsidDel="00000000" w:rsidP="00000000" w:rsidRDefault="00000000" w:rsidRPr="00000000" w14:paraId="00000D8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kustīgās fāzes aktīvo priekšuzsildīšanas sistēmu;</w:t>
                  </w:r>
                </w:p>
                <w:p w:rsidR="00000000" w:rsidDel="00000000" w:rsidP="00000000" w:rsidRDefault="00000000" w:rsidRPr="00000000" w14:paraId="00000D8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GMP kolonnu izsekojamības sistēmu – ar kolonnu savienotam mikročipu lasītājam, kas reģistrē kolonnas vēsturi kopā ar analīzes datiem datu sistēmā.</w:t>
                  </w:r>
                </w:p>
              </w:tc>
            </w:tr>
            <w:tr>
              <w:tc>
                <w:tcPr/>
                <w:p w:rsidR="00000000" w:rsidDel="00000000" w:rsidP="00000000" w:rsidRDefault="00000000" w:rsidRPr="00000000" w14:paraId="00000D8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Termostata ietilpība</w:t>
                  </w:r>
                </w:p>
              </w:tc>
              <w:tc>
                <w:tcPr/>
                <w:p w:rsidR="00000000" w:rsidDel="00000000" w:rsidP="00000000" w:rsidRDefault="00000000" w:rsidRPr="00000000" w14:paraId="00000D8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kolonna vismaz 4,6 mm x 300 mm</w:t>
                  </w:r>
                </w:p>
              </w:tc>
            </w:tr>
            <w:tr>
              <w:tc>
                <w:tcPr/>
                <w:p w:rsidR="00000000" w:rsidDel="00000000" w:rsidP="00000000" w:rsidRDefault="00000000" w:rsidRPr="00000000" w14:paraId="00000D9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diapazons</w:t>
                  </w:r>
                </w:p>
              </w:tc>
              <w:tc>
                <w:tcPr/>
                <w:p w:rsidR="00000000" w:rsidDel="00000000" w:rsidP="00000000" w:rsidRDefault="00000000" w:rsidRPr="00000000" w14:paraId="00000D9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20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līdz 90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D9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uzturēšanas kļūda</w:t>
                  </w:r>
                </w:p>
              </w:tc>
              <w:tc>
                <w:tcPr/>
                <w:p w:rsidR="00000000" w:rsidDel="00000000" w:rsidP="00000000" w:rsidRDefault="00000000" w:rsidRPr="00000000" w14:paraId="00000D9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lielāka kā ±0,5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D9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stabilitāte</w:t>
                  </w:r>
                </w:p>
              </w:tc>
              <w:tc>
                <w:tcPr/>
                <w:p w:rsidR="00000000" w:rsidDel="00000000" w:rsidP="00000000" w:rsidRDefault="00000000" w:rsidRPr="00000000" w14:paraId="00000D9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±0,3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D9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97">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D9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Detektors #1</w:t>
            </w:r>
          </w:p>
          <w:tbl>
            <w:tblPr>
              <w:tblStyle w:val="Table128"/>
              <w:tblW w:w="94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3"/>
              <w:gridCol w:w="6970"/>
              <w:tblGridChange w:id="0">
                <w:tblGrid>
                  <w:gridCol w:w="2443"/>
                  <w:gridCol w:w="6970"/>
                </w:tblGrid>
              </w:tblGridChange>
            </w:tblGrid>
            <w:tr>
              <w:tc>
                <w:tcPr/>
                <w:p w:rsidR="00000000" w:rsidDel="00000000" w:rsidP="00000000" w:rsidRDefault="00000000" w:rsidRPr="00000000" w14:paraId="00000D9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Detektors #1</w:t>
                  </w:r>
                </w:p>
              </w:tc>
              <w:tc>
                <w:tcPr/>
                <w:p w:rsidR="00000000" w:rsidDel="00000000" w:rsidP="00000000" w:rsidRDefault="00000000" w:rsidRPr="00000000" w14:paraId="00000D9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fotodiožu tipa</w:t>
                  </w:r>
                </w:p>
              </w:tc>
            </w:tr>
            <w:tr>
              <w:tc>
                <w:tcPr/>
                <w:p w:rsidR="00000000" w:rsidDel="00000000" w:rsidP="00000000" w:rsidRDefault="00000000" w:rsidRPr="00000000" w14:paraId="00000D9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Gaismas avotu skaits </w:t>
                  </w:r>
                </w:p>
              </w:tc>
              <w:tc>
                <w:tcPr/>
                <w:p w:rsidR="00000000" w:rsidDel="00000000" w:rsidP="00000000" w:rsidRDefault="00000000" w:rsidRPr="00000000" w14:paraId="00000D9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viens</w:t>
                  </w:r>
                </w:p>
              </w:tc>
            </w:tr>
            <w:tr>
              <w:tc>
                <w:tcPr/>
                <w:p w:rsidR="00000000" w:rsidDel="00000000" w:rsidP="00000000" w:rsidRDefault="00000000" w:rsidRPr="00000000" w14:paraId="00000D9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Gaismas avots </w:t>
                  </w:r>
                </w:p>
              </w:tc>
              <w:tc>
                <w:tcPr/>
                <w:p w:rsidR="00000000" w:rsidDel="00000000" w:rsidP="00000000" w:rsidRDefault="00000000" w:rsidRPr="00000000" w14:paraId="00000D9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deitērija lampa</w:t>
                  </w:r>
                </w:p>
              </w:tc>
            </w:tr>
            <w:tr>
              <w:tc>
                <w:tcPr/>
                <w:p w:rsidR="00000000" w:rsidDel="00000000" w:rsidP="00000000" w:rsidRDefault="00000000" w:rsidRPr="00000000" w14:paraId="00000D9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Viļņu garuma diapazons</w:t>
                  </w:r>
                </w:p>
              </w:tc>
              <w:tc>
                <w:tcPr/>
                <w:p w:rsidR="00000000" w:rsidDel="00000000" w:rsidP="00000000" w:rsidRDefault="00000000" w:rsidRPr="00000000" w14:paraId="00000DA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190-800 nm</w:t>
                  </w:r>
                </w:p>
              </w:tc>
            </w:tr>
            <w:tr>
              <w:tc>
                <w:tcPr/>
                <w:p w:rsidR="00000000" w:rsidDel="00000000" w:rsidP="00000000" w:rsidRDefault="00000000" w:rsidRPr="00000000" w14:paraId="00000DA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Viļņa garuma precizitāte </w:t>
                  </w:r>
                </w:p>
              </w:tc>
              <w:tc>
                <w:tcPr/>
                <w:p w:rsidR="00000000" w:rsidDel="00000000" w:rsidP="00000000" w:rsidRDefault="00000000" w:rsidRPr="00000000" w14:paraId="00000DA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±1 nm</w:t>
                  </w:r>
                </w:p>
              </w:tc>
            </w:tr>
            <w:tr>
              <w:tc>
                <w:tcPr/>
                <w:p w:rsidR="00000000" w:rsidDel="00000000" w:rsidP="00000000" w:rsidRDefault="00000000" w:rsidRPr="00000000" w14:paraId="00000DA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Viļņa garuma atkārtojamība </w:t>
                  </w:r>
                </w:p>
              </w:tc>
              <w:tc>
                <w:tcPr/>
                <w:p w:rsidR="00000000" w:rsidDel="00000000" w:rsidP="00000000" w:rsidRDefault="00000000" w:rsidRPr="00000000" w14:paraId="00000DA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 0,1 nm</w:t>
                  </w:r>
                </w:p>
              </w:tc>
            </w:tr>
            <w:tr>
              <w:tc>
                <w:tcPr/>
                <w:p w:rsidR="00000000" w:rsidDel="00000000" w:rsidP="00000000" w:rsidRDefault="00000000" w:rsidRPr="00000000" w14:paraId="00000DA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Troksnis </w:t>
                  </w:r>
                </w:p>
              </w:tc>
              <w:tc>
                <w:tcPr/>
                <w:p w:rsidR="00000000" w:rsidDel="00000000" w:rsidP="00000000" w:rsidRDefault="00000000" w:rsidRPr="00000000" w14:paraId="00000DA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1x10</w:t>
                  </w:r>
                  <w:r w:rsidDel="00000000" w:rsidR="00000000" w:rsidRPr="00000000">
                    <w:rPr>
                      <w:rFonts w:ascii="Times New Roman" w:cs="Times New Roman" w:eastAsia="Times New Roman" w:hAnsi="Times New Roman"/>
                      <w:vertAlign w:val="superscript"/>
                      <w:rtl w:val="0"/>
                    </w:rPr>
                    <w:t xml:space="preserve">-5</w:t>
                  </w:r>
                  <w:r w:rsidDel="00000000" w:rsidR="00000000" w:rsidRPr="00000000">
                    <w:rPr>
                      <w:rFonts w:ascii="Times New Roman" w:cs="Times New Roman" w:eastAsia="Times New Roman" w:hAnsi="Times New Roman"/>
                      <w:rtl w:val="0"/>
                    </w:rPr>
                    <w:t xml:space="preserve"> AU</w:t>
                  </w:r>
                </w:p>
              </w:tc>
            </w:tr>
            <w:tr>
              <w:tc>
                <w:tcPr/>
                <w:p w:rsidR="00000000" w:rsidDel="00000000" w:rsidP="00000000" w:rsidRDefault="00000000" w:rsidRPr="00000000" w14:paraId="00000DA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Dreifs</w:t>
                  </w:r>
                </w:p>
              </w:tc>
              <w:tc>
                <w:tcPr/>
                <w:p w:rsidR="00000000" w:rsidDel="00000000" w:rsidP="00000000" w:rsidRDefault="00000000" w:rsidRPr="00000000" w14:paraId="00000DA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1x10</w:t>
                  </w:r>
                  <w:r w:rsidDel="00000000" w:rsidR="00000000" w:rsidRPr="00000000">
                    <w:rPr>
                      <w:rFonts w:ascii="Times New Roman" w:cs="Times New Roman" w:eastAsia="Times New Roman" w:hAnsi="Times New Roman"/>
                      <w:vertAlign w:val="superscript"/>
                      <w:rtl w:val="0"/>
                    </w:rPr>
                    <w:t xml:space="preserve">-3 </w:t>
                  </w:r>
                  <w:r w:rsidDel="00000000" w:rsidR="00000000" w:rsidRPr="00000000">
                    <w:rPr>
                      <w:rFonts w:ascii="Times New Roman" w:cs="Times New Roman" w:eastAsia="Times New Roman" w:hAnsi="Times New Roman"/>
                      <w:rtl w:val="0"/>
                    </w:rPr>
                    <w:t xml:space="preserve">AU/ stundā</w:t>
                  </w:r>
                </w:p>
              </w:tc>
            </w:tr>
            <w:tr>
              <w:tc>
                <w:tcPr/>
                <w:p w:rsidR="00000000" w:rsidDel="00000000" w:rsidP="00000000" w:rsidRDefault="00000000" w:rsidRPr="00000000" w14:paraId="00000DA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Kivete  </w:t>
                  </w:r>
                </w:p>
              </w:tc>
              <w:tc>
                <w:tcPr/>
                <w:p w:rsidR="00000000" w:rsidDel="00000000" w:rsidP="00000000" w:rsidRDefault="00000000" w:rsidRPr="00000000" w14:paraId="00000DA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caurplūdes ar optiskā ceļa garumu vismaz 10 mm un ar tilpumu ne lielāku kā 10 μl</w:t>
                  </w:r>
                </w:p>
              </w:tc>
            </w:tr>
            <w:tr>
              <w:tc>
                <w:tcPr/>
                <w:p w:rsidR="00000000" w:rsidDel="00000000" w:rsidP="00000000" w:rsidRDefault="00000000" w:rsidRPr="00000000" w14:paraId="00000DA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vakšanas ātrums </w:t>
                  </w:r>
                </w:p>
              </w:tc>
              <w:tc>
                <w:tcPr/>
                <w:p w:rsidR="00000000" w:rsidDel="00000000" w:rsidP="00000000" w:rsidRDefault="00000000" w:rsidRPr="00000000" w14:paraId="00000DA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maināms līdz vismaz 80 punktiem/sekundē</w:t>
                  </w:r>
                </w:p>
              </w:tc>
            </w:tr>
            <w:tr>
              <w:tc>
                <w:tcPr/>
                <w:p w:rsidR="00000000" w:rsidDel="00000000" w:rsidP="00000000" w:rsidRDefault="00000000" w:rsidRPr="00000000" w14:paraId="00000DA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Noplūdes sensors </w:t>
                  </w:r>
                </w:p>
              </w:tc>
              <w:tc>
                <w:tcPr/>
                <w:p w:rsidR="00000000" w:rsidDel="00000000" w:rsidP="00000000" w:rsidRDefault="00000000" w:rsidRPr="00000000" w14:paraId="00000DA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w:t>
                  </w:r>
                </w:p>
              </w:tc>
            </w:tr>
            <w:tr>
              <w:tc>
                <w:tcPr/>
                <w:p w:rsidR="00000000" w:rsidDel="00000000" w:rsidP="00000000" w:rsidRDefault="00000000" w:rsidRPr="00000000" w14:paraId="00000DA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Optiskā izšķirtspēja</w:t>
                  </w:r>
                </w:p>
              </w:tc>
              <w:tc>
                <w:tcPr/>
                <w:p w:rsidR="00000000" w:rsidDel="00000000" w:rsidP="00000000" w:rsidRDefault="00000000" w:rsidRPr="00000000" w14:paraId="00000DB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1.2 nm</w:t>
                  </w:r>
                </w:p>
              </w:tc>
            </w:tr>
          </w:tbl>
          <w:p w:rsidR="00000000" w:rsidDel="00000000" w:rsidP="00000000" w:rsidRDefault="00000000" w:rsidRPr="00000000" w14:paraId="00000DB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Detektors #2</w:t>
            </w:r>
          </w:p>
          <w:tbl>
            <w:tblPr>
              <w:tblStyle w:val="Table129"/>
              <w:tblW w:w="94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3"/>
              <w:gridCol w:w="6970"/>
              <w:tblGridChange w:id="0">
                <w:tblGrid>
                  <w:gridCol w:w="2443"/>
                  <w:gridCol w:w="6970"/>
                </w:tblGrid>
              </w:tblGridChange>
            </w:tblGrid>
            <w:tr>
              <w:tc>
                <w:tcPr/>
                <w:p w:rsidR="00000000" w:rsidDel="00000000" w:rsidP="00000000" w:rsidRDefault="00000000" w:rsidRPr="00000000" w14:paraId="00000DB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Refrakcijas indeksa diapazons</w:t>
                  </w:r>
                </w:p>
              </w:tc>
              <w:tc>
                <w:tcPr/>
                <w:p w:rsidR="00000000" w:rsidDel="00000000" w:rsidP="00000000" w:rsidRDefault="00000000" w:rsidRPr="00000000" w14:paraId="00000DB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1.00 līdz 1.7 RIU</w:t>
                  </w:r>
                </w:p>
              </w:tc>
            </w:tr>
            <w:tr>
              <w:tc>
                <w:tcPr/>
                <w:p w:rsidR="00000000" w:rsidDel="00000000" w:rsidP="00000000" w:rsidRDefault="00000000" w:rsidRPr="00000000" w14:paraId="00000DB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Mērīšanas diapazons</w:t>
                  </w:r>
                </w:p>
              </w:tc>
              <w:tc>
                <w:tcPr/>
                <w:p w:rsidR="00000000" w:rsidDel="00000000" w:rsidP="00000000" w:rsidRDefault="00000000" w:rsidRPr="00000000" w14:paraId="00000DB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5.0x10</w:t>
                  </w:r>
                  <w:r w:rsidDel="00000000" w:rsidR="00000000" w:rsidRPr="00000000">
                    <w:rPr>
                      <w:rFonts w:ascii="Times New Roman" w:cs="Times New Roman" w:eastAsia="Times New Roman" w:hAnsi="Times New Roman"/>
                      <w:vertAlign w:val="superscript"/>
                      <w:rtl w:val="0"/>
                    </w:rPr>
                    <w:t xml:space="preserve">-4</w:t>
                  </w:r>
                  <w:r w:rsidDel="00000000" w:rsidR="00000000" w:rsidRPr="00000000">
                    <w:rPr>
                      <w:rFonts w:ascii="Times New Roman" w:cs="Times New Roman" w:eastAsia="Times New Roman" w:hAnsi="Times New Roman"/>
                      <w:rtl w:val="0"/>
                    </w:rPr>
                    <w:t xml:space="preserve"> RIU līdz vismaz 7.0x10</w:t>
                  </w:r>
                  <w:r w:rsidDel="00000000" w:rsidR="00000000" w:rsidRPr="00000000">
                    <w:rPr>
                      <w:rFonts w:ascii="Times New Roman" w:cs="Times New Roman" w:eastAsia="Times New Roman" w:hAnsi="Times New Roman"/>
                      <w:vertAlign w:val="superscript"/>
                      <w:rtl w:val="0"/>
                    </w:rPr>
                    <w:t xml:space="preserve">-9</w:t>
                  </w:r>
                  <w:r w:rsidDel="00000000" w:rsidR="00000000" w:rsidRPr="00000000">
                    <w:rPr>
                      <w:rFonts w:ascii="Times New Roman" w:cs="Times New Roman" w:eastAsia="Times New Roman" w:hAnsi="Times New Roman"/>
                      <w:rtl w:val="0"/>
                    </w:rPr>
                    <w:t xml:space="preserve"> RIU</w:t>
                  </w:r>
                </w:p>
              </w:tc>
            </w:tr>
            <w:tr>
              <w:tc>
                <w:tcPr/>
                <w:p w:rsidR="00000000" w:rsidDel="00000000" w:rsidP="00000000" w:rsidRDefault="00000000" w:rsidRPr="00000000" w14:paraId="00000DB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Lineārais dinamiskais diapazons</w:t>
                  </w:r>
                </w:p>
              </w:tc>
              <w:tc>
                <w:tcPr/>
                <w:p w:rsidR="00000000" w:rsidDel="00000000" w:rsidP="00000000" w:rsidRDefault="00000000" w:rsidRPr="00000000" w14:paraId="00000DB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5%</w:t>
                  </w:r>
                </w:p>
              </w:tc>
            </w:tr>
            <w:tr>
              <w:tc>
                <w:tcPr/>
                <w:p w:rsidR="00000000" w:rsidDel="00000000" w:rsidP="00000000" w:rsidRDefault="00000000" w:rsidRPr="00000000" w14:paraId="00000DB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Troksnis </w:t>
                  </w:r>
                </w:p>
              </w:tc>
              <w:tc>
                <w:tcPr/>
                <w:p w:rsidR="00000000" w:rsidDel="00000000" w:rsidP="00000000" w:rsidRDefault="00000000" w:rsidRPr="00000000" w14:paraId="00000DB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1.5x10</w:t>
                  </w:r>
                  <w:r w:rsidDel="00000000" w:rsidR="00000000" w:rsidRPr="00000000">
                    <w:rPr>
                      <w:rFonts w:ascii="Times New Roman" w:cs="Times New Roman" w:eastAsia="Times New Roman" w:hAnsi="Times New Roman"/>
                      <w:vertAlign w:val="superscript"/>
                      <w:rtl w:val="0"/>
                    </w:rPr>
                    <w:t xml:space="preserve">-9</w:t>
                  </w:r>
                  <w:r w:rsidDel="00000000" w:rsidR="00000000" w:rsidRPr="00000000">
                    <w:rPr>
                      <w:rFonts w:ascii="Times New Roman" w:cs="Times New Roman" w:eastAsia="Times New Roman" w:hAnsi="Times New Roman"/>
                      <w:rtl w:val="0"/>
                    </w:rPr>
                    <w:t xml:space="preserve"> RIU</w:t>
                  </w:r>
                </w:p>
              </w:tc>
            </w:tr>
            <w:tr>
              <w:tc>
                <w:tcPr/>
                <w:p w:rsidR="00000000" w:rsidDel="00000000" w:rsidP="00000000" w:rsidRDefault="00000000" w:rsidRPr="00000000" w14:paraId="00000DB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Dreifs</w:t>
                  </w:r>
                </w:p>
              </w:tc>
              <w:tc>
                <w:tcPr/>
                <w:p w:rsidR="00000000" w:rsidDel="00000000" w:rsidP="00000000" w:rsidRDefault="00000000" w:rsidRPr="00000000" w14:paraId="00000DB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2.0x10</w:t>
                  </w:r>
                  <w:r w:rsidDel="00000000" w:rsidR="00000000" w:rsidRPr="00000000">
                    <w:rPr>
                      <w:rFonts w:ascii="Times New Roman" w:cs="Times New Roman" w:eastAsia="Times New Roman" w:hAnsi="Times New Roman"/>
                      <w:vertAlign w:val="superscript"/>
                      <w:rtl w:val="0"/>
                    </w:rPr>
                    <w:t xml:space="preserve">-7</w:t>
                  </w:r>
                  <w:r w:rsidDel="00000000" w:rsidR="00000000" w:rsidRPr="00000000">
                    <w:rPr>
                      <w:rFonts w:ascii="Times New Roman" w:cs="Times New Roman" w:eastAsia="Times New Roman" w:hAnsi="Times New Roman"/>
                      <w:rtl w:val="0"/>
                    </w:rPr>
                    <w:t xml:space="preserve"> RIU/stundā</w:t>
                  </w:r>
                </w:p>
              </w:tc>
            </w:tr>
            <w:tr>
              <w:tc>
                <w:tcPr/>
                <w:p w:rsidR="00000000" w:rsidDel="00000000" w:rsidP="00000000" w:rsidRDefault="00000000" w:rsidRPr="00000000" w14:paraId="00000DB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Laika konstantu filtra diapazons</w:t>
                  </w:r>
                </w:p>
              </w:tc>
              <w:tc>
                <w:tcPr/>
                <w:p w:rsidR="00000000" w:rsidDel="00000000" w:rsidP="00000000" w:rsidRDefault="00000000" w:rsidRPr="00000000" w14:paraId="00000DB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0.0 līdz 5.0 s</w:t>
                  </w:r>
                </w:p>
              </w:tc>
            </w:tr>
            <w:tr>
              <w:tc>
                <w:tcPr/>
                <w:p w:rsidR="00000000" w:rsidDel="00000000" w:rsidP="00000000" w:rsidRDefault="00000000" w:rsidRPr="00000000" w14:paraId="00000DB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Ekstinkcijas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(attenuation) kontrole</w:t>
                  </w:r>
                </w:p>
              </w:tc>
              <w:tc>
                <w:tcPr/>
                <w:p w:rsidR="00000000" w:rsidDel="00000000" w:rsidP="00000000" w:rsidRDefault="00000000" w:rsidRPr="00000000" w14:paraId="00000DB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diapazonā vismaz no 1 līdz 500x10</w:t>
                  </w:r>
                  <w:r w:rsidDel="00000000" w:rsidR="00000000" w:rsidRPr="00000000">
                    <w:rPr>
                      <w:rFonts w:ascii="Times New Roman" w:cs="Times New Roman" w:eastAsia="Times New Roman" w:hAnsi="Times New Roman"/>
                      <w:vertAlign w:val="superscript"/>
                      <w:rtl w:val="0"/>
                    </w:rPr>
                    <w:t xml:space="preserve">-6</w:t>
                  </w:r>
                  <w:r w:rsidDel="00000000" w:rsidR="00000000" w:rsidRPr="00000000">
                    <w:rPr>
                      <w:rFonts w:ascii="Times New Roman" w:cs="Times New Roman" w:eastAsia="Times New Roman" w:hAnsi="Times New Roman"/>
                      <w:rtl w:val="0"/>
                    </w:rPr>
                    <w:t xml:space="preserve"> RIU</w:t>
                  </w:r>
                </w:p>
              </w:tc>
            </w:tr>
            <w:tr>
              <w:tc>
                <w:tcPr/>
                <w:p w:rsidR="00000000" w:rsidDel="00000000" w:rsidP="00000000" w:rsidRDefault="00000000" w:rsidRPr="00000000" w14:paraId="00000DC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w:t>
                  </w:r>
                </w:p>
              </w:tc>
              <w:tc>
                <w:tcPr/>
                <w:p w:rsidR="00000000" w:rsidDel="00000000" w:rsidP="00000000" w:rsidRDefault="00000000" w:rsidRPr="00000000" w14:paraId="00000DC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Programmējama, vismaz no 30 līdz 55</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ar soli ne lielāku kā 1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bl>
          <w:p w:rsidR="00000000" w:rsidDel="00000000" w:rsidP="00000000" w:rsidRDefault="00000000" w:rsidRPr="00000000" w14:paraId="00000DC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Kolonnu komplekts </w:t>
            </w:r>
          </w:p>
          <w:tbl>
            <w:tblPr>
              <w:tblStyle w:val="Table130"/>
              <w:tblW w:w="94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6"/>
              <w:gridCol w:w="6527"/>
              <w:tblGridChange w:id="0">
                <w:tblGrid>
                  <w:gridCol w:w="2886"/>
                  <w:gridCol w:w="6527"/>
                </w:tblGrid>
              </w:tblGridChange>
            </w:tblGrid>
            <w:tr>
              <w:tc>
                <w:tcPr/>
                <w:p w:rsidR="00000000" w:rsidDel="00000000" w:rsidP="00000000" w:rsidRDefault="00000000" w:rsidRPr="00000000" w14:paraId="00000DC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 prasība</w:t>
                  </w:r>
                </w:p>
              </w:tc>
              <w:tc>
                <w:tcPr/>
                <w:p w:rsidR="00000000" w:rsidDel="00000000" w:rsidP="00000000" w:rsidRDefault="00000000" w:rsidRPr="00000000" w14:paraId="00000DC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Kolonnām jābūt izmantojamām ar piegādē iekļauto augstas efektivitātes šķidrumu hromatogrāfu.</w:t>
                  </w:r>
                </w:p>
              </w:tc>
            </w:tr>
            <w:tr>
              <w:tc>
                <w:tcPr/>
                <w:p w:rsidR="00000000" w:rsidDel="00000000" w:rsidP="00000000" w:rsidRDefault="00000000" w:rsidRPr="00000000" w14:paraId="00000DC5">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Shodex SH-1011</w:t>
                  </w:r>
                </w:p>
                <w:p w:rsidR="00000000" w:rsidDel="00000000" w:rsidP="00000000" w:rsidRDefault="00000000" w:rsidRPr="00000000" w14:paraId="00000DC6">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C7">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C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7 µm, 8x300 mm</w:t>
                  </w:r>
                </w:p>
                <w:p w:rsidR="00000000" w:rsidDel="00000000" w:rsidP="00000000" w:rsidRDefault="00000000" w:rsidRPr="00000000" w14:paraId="00000DC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Stacionārai fāzei jāsastāv no stipriem katjonu apmaiņas sveķiem. </w:t>
                  </w:r>
                </w:p>
                <w:p w:rsidR="00000000" w:rsidDel="00000000" w:rsidP="00000000" w:rsidRDefault="00000000" w:rsidRPr="00000000" w14:paraId="00000DC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Sveķiem jāsastāv no šķērssaistīta kopolimēra. </w:t>
                  </w:r>
                </w:p>
                <w:p w:rsidR="00000000" w:rsidDel="00000000" w:rsidP="00000000" w:rsidRDefault="00000000" w:rsidRPr="00000000" w14:paraId="00000DC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Daļiņu forma - sfēriska. </w:t>
                  </w:r>
                </w:p>
                <w:p w:rsidR="00000000" w:rsidDel="00000000" w:rsidP="00000000" w:rsidRDefault="00000000" w:rsidRPr="00000000" w14:paraId="00000DC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diapazons - vismaz no 2 līdz 12 </w:t>
                  </w:r>
                </w:p>
              </w:tc>
            </w:tr>
            <w:tr>
              <w:tc>
                <w:tcPr/>
                <w:p w:rsidR="00000000" w:rsidDel="00000000" w:rsidP="00000000" w:rsidRDefault="00000000" w:rsidRPr="00000000" w14:paraId="00000DCD">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Shodex SUGAR SH1821</w:t>
                  </w:r>
                </w:p>
                <w:p w:rsidR="00000000" w:rsidDel="00000000" w:rsidP="00000000" w:rsidRDefault="00000000" w:rsidRPr="00000000" w14:paraId="00000DCE">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CF">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D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6 µm, 8x300 mm. </w:t>
                  </w:r>
                </w:p>
                <w:p w:rsidR="00000000" w:rsidDel="00000000" w:rsidP="00000000" w:rsidRDefault="00000000" w:rsidRPr="00000000" w14:paraId="00000DD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Stacionārai fāzei jābūt no jonu apmaiņas sveķiem. </w:t>
                  </w:r>
                </w:p>
                <w:p w:rsidR="00000000" w:rsidDel="00000000" w:rsidP="00000000" w:rsidRDefault="00000000" w:rsidRPr="00000000" w14:paraId="00000DD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Sveķiem jāsastāv no šķērssaistīta kopolimēra. </w:t>
                  </w:r>
                </w:p>
                <w:p w:rsidR="00000000" w:rsidDel="00000000" w:rsidP="00000000" w:rsidRDefault="00000000" w:rsidRPr="00000000" w14:paraId="00000DD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diapazons - vismaz no 2 līdz 7</w:t>
                  </w:r>
                </w:p>
              </w:tc>
            </w:tr>
            <w:tr>
              <w:tc>
                <w:tcPr/>
                <w:p w:rsidR="00000000" w:rsidDel="00000000" w:rsidP="00000000" w:rsidRDefault="00000000" w:rsidRPr="00000000" w14:paraId="00000DD4">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Priekškolonna </w:t>
                  </w:r>
                  <w:r w:rsidDel="00000000" w:rsidR="00000000" w:rsidRPr="00000000">
                    <w:rPr>
                      <w:rFonts w:ascii="Times New Roman" w:cs="Times New Roman" w:eastAsia="Times New Roman" w:hAnsi="Times New Roman"/>
                      <w:i w:val="1"/>
                      <w:rtl w:val="0"/>
                    </w:rPr>
                    <w:t xml:space="preserve">Shodex SH-G</w:t>
                  </w:r>
                </w:p>
                <w:p w:rsidR="00000000" w:rsidDel="00000000" w:rsidP="00000000" w:rsidRDefault="00000000" w:rsidRPr="00000000" w14:paraId="00000DD5">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D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D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7 µm, 6x50 mm </w:t>
                  </w:r>
                </w:p>
                <w:p w:rsidR="00000000" w:rsidDel="00000000" w:rsidP="00000000" w:rsidRDefault="00000000" w:rsidRPr="00000000" w14:paraId="00000DD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Stacionārai fāzei jāsastāv no jonu apmaiņas sveķiem. </w:t>
                  </w:r>
                </w:p>
                <w:p w:rsidR="00000000" w:rsidDel="00000000" w:rsidP="00000000" w:rsidRDefault="00000000" w:rsidRPr="00000000" w14:paraId="00000DD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Sveķiem jāsastāv no šķērssaistīta kopolimēra. </w:t>
                  </w:r>
                </w:p>
                <w:p w:rsidR="00000000" w:rsidDel="00000000" w:rsidP="00000000" w:rsidRDefault="00000000" w:rsidRPr="00000000" w14:paraId="00000DD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Daļiņu formai -  sfēriska.</w:t>
                  </w:r>
                </w:p>
                <w:p w:rsidR="00000000" w:rsidDel="00000000" w:rsidP="00000000" w:rsidRDefault="00000000" w:rsidRPr="00000000" w14:paraId="00000DD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diapazonam - vismaz no 2 līdz 12</w:t>
                  </w:r>
                </w:p>
              </w:tc>
            </w:tr>
            <w:tr>
              <w:tc>
                <w:tcPr/>
                <w:p w:rsidR="00000000" w:rsidDel="00000000" w:rsidP="00000000" w:rsidRDefault="00000000" w:rsidRPr="00000000" w14:paraId="00000DD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Xbridge BEH C18, 130Å</w:t>
                  </w:r>
                  <w:r w:rsidDel="00000000" w:rsidR="00000000" w:rsidRPr="00000000">
                    <w:rPr>
                      <w:rtl w:val="0"/>
                    </w:rPr>
                  </w:r>
                </w:p>
                <w:p w:rsidR="00000000" w:rsidDel="00000000" w:rsidP="00000000" w:rsidRDefault="00000000" w:rsidRPr="00000000" w14:paraId="00000DDD">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D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D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5 µm, 4.6x250 mm</w:t>
                  </w:r>
                </w:p>
                <w:p w:rsidR="00000000" w:rsidDel="00000000" w:rsidP="00000000" w:rsidRDefault="00000000" w:rsidRPr="00000000" w14:paraId="00000DE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Stacionārai fāzei jābūt no polietoksisilāna daļiņām ar ķīmiski pievienotām oktadecilsilāna grupām. </w:t>
                  </w:r>
                </w:p>
                <w:p w:rsidR="00000000" w:rsidDel="00000000" w:rsidP="00000000" w:rsidRDefault="00000000" w:rsidRPr="00000000" w14:paraId="00000DE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Ligandu blīvums - ne mazāks kā 3.5 µmol/m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DE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Daļiņu forma – sfēriska. </w:t>
                  </w:r>
                </w:p>
                <w:p w:rsidR="00000000" w:rsidDel="00000000" w:rsidP="00000000" w:rsidRDefault="00000000" w:rsidRPr="00000000" w14:paraId="00000DE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diapazons - vismaz no 1 līdz 12. </w:t>
                  </w:r>
                </w:p>
                <w:p w:rsidR="00000000" w:rsidDel="00000000" w:rsidP="00000000" w:rsidRDefault="00000000" w:rsidRPr="00000000" w14:paraId="00000D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Virsmas laukums - vismaz 185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/g. </w:t>
                  </w:r>
                </w:p>
                <w:p w:rsidR="00000000" w:rsidDel="00000000" w:rsidP="00000000" w:rsidRDefault="00000000" w:rsidRPr="00000000" w14:paraId="00000DE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Maksimālā temperatūra: 80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DE6">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Priekškolonna </w:t>
                  </w:r>
                  <w:r w:rsidDel="00000000" w:rsidR="00000000" w:rsidRPr="00000000">
                    <w:rPr>
                      <w:rFonts w:ascii="Times New Roman" w:cs="Times New Roman" w:eastAsia="Times New Roman" w:hAnsi="Times New Roman"/>
                      <w:i w:val="1"/>
                      <w:rtl w:val="0"/>
                    </w:rPr>
                    <w:t xml:space="preserve">Xbridge BEH C18 VanGuard, 130Å</w:t>
                  </w:r>
                </w:p>
                <w:p w:rsidR="00000000" w:rsidDel="00000000" w:rsidP="00000000" w:rsidRDefault="00000000" w:rsidRPr="00000000" w14:paraId="00000DE7">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E8">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5 µm, 3.9x5 mm </w:t>
                  </w:r>
                </w:p>
                <w:p w:rsidR="00000000" w:rsidDel="00000000" w:rsidP="00000000" w:rsidRDefault="00000000" w:rsidRPr="00000000" w14:paraId="00000DE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Stacionārai fāzei jābūt no polietoksisilāna daļiņām ar ķīmiski pievienotām oktadecilsilāna grupām. </w:t>
                  </w:r>
                </w:p>
                <w:p w:rsidR="00000000" w:rsidDel="00000000" w:rsidP="00000000" w:rsidRDefault="00000000" w:rsidRPr="00000000" w14:paraId="00000DE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Daliņu forma - sfēriska. </w:t>
                  </w:r>
                </w:p>
                <w:p w:rsidR="00000000" w:rsidDel="00000000" w:rsidP="00000000" w:rsidRDefault="00000000" w:rsidRPr="00000000" w14:paraId="00000DE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diapazons - vismaz no 1 līdz 12. </w:t>
                  </w:r>
                </w:p>
                <w:p w:rsidR="00000000" w:rsidDel="00000000" w:rsidP="00000000" w:rsidRDefault="00000000" w:rsidRPr="00000000" w14:paraId="00000DE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Virsmas laukums - vismaz 185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/g.</w:t>
                  </w:r>
                </w:p>
              </w:tc>
            </w:tr>
            <w:tr>
              <w:tc>
                <w:tcPr/>
                <w:p w:rsidR="00000000" w:rsidDel="00000000" w:rsidP="00000000" w:rsidRDefault="00000000" w:rsidRPr="00000000" w14:paraId="00000DE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Priekškolonnu turētājs</w:t>
                  </w:r>
                </w:p>
              </w:tc>
              <w:tc>
                <w:tcPr/>
                <w:p w:rsidR="00000000" w:rsidDel="00000000" w:rsidP="00000000" w:rsidRDefault="00000000" w:rsidRPr="00000000" w14:paraId="00000DE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savienojamam ar priekškolonnām ar vismaz 2.1x5 mm un 3.9x5 mm izmēriem.</w:t>
                  </w:r>
                </w:p>
              </w:tc>
            </w:tr>
            <w:tr>
              <w:tc>
                <w:tcPr/>
                <w:p w:rsidR="00000000" w:rsidDel="00000000" w:rsidP="00000000" w:rsidRDefault="00000000" w:rsidRPr="00000000" w14:paraId="00000DF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Xbridge BEH Amide XP, 130Å</w:t>
                  </w:r>
                  <w:r w:rsidDel="00000000" w:rsidR="00000000" w:rsidRPr="00000000">
                    <w:rPr>
                      <w:rtl w:val="0"/>
                    </w:rPr>
                  </w:r>
                </w:p>
                <w:p w:rsidR="00000000" w:rsidDel="00000000" w:rsidP="00000000" w:rsidRDefault="00000000" w:rsidRPr="00000000" w14:paraId="00000DF1">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F2">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F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2.5 µm, 2.1x150 mm. </w:t>
                  </w:r>
                </w:p>
                <w:p w:rsidR="00000000" w:rsidDel="00000000" w:rsidP="00000000" w:rsidRDefault="00000000" w:rsidRPr="00000000" w14:paraId="00000DF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Stacionārai fāzei jābūt no polietoksisilāna daļiņām ar ķīmiski pievienotām linkeriem, kas satur amīdu grupas. Ligandu blīvums - ne mazāks kā 7.5 µmol/m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DF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Daļiņu forma - sfēriska. </w:t>
                  </w:r>
                </w:p>
                <w:p w:rsidR="00000000" w:rsidDel="00000000" w:rsidP="00000000" w:rsidRDefault="00000000" w:rsidRPr="00000000" w14:paraId="00000DF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diapazons  - vismaz no 2 līdz 11.</w:t>
                  </w:r>
                </w:p>
                <w:p w:rsidR="00000000" w:rsidDel="00000000" w:rsidP="00000000" w:rsidRDefault="00000000" w:rsidRPr="00000000" w14:paraId="00000DF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Virsmas laukums - vismaz 185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/g. </w:t>
                  </w:r>
                </w:p>
                <w:p w:rsidR="00000000" w:rsidDel="00000000" w:rsidP="00000000" w:rsidRDefault="00000000" w:rsidRPr="00000000" w14:paraId="00000D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Maksimālā temperatūra: 90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DF9">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Xselect CSH C18 XP, 130Å</w:t>
                  </w:r>
                </w:p>
                <w:p w:rsidR="00000000" w:rsidDel="00000000" w:rsidP="00000000" w:rsidRDefault="00000000" w:rsidRPr="00000000" w14:paraId="00000DFA">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FB">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F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2.5 µm, 2.1x150 mm. </w:t>
                  </w:r>
                </w:p>
                <w:p w:rsidR="00000000" w:rsidDel="00000000" w:rsidP="00000000" w:rsidRDefault="00000000" w:rsidRPr="00000000" w14:paraId="00000DF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Stacionārai fāzei jābūt no polietoksisilāna daļiņām ar ķīmiski pievienotām oktadecilsilāna grupām un kontrolētu virsmas lādiņu. </w:t>
                  </w:r>
                </w:p>
                <w:p w:rsidR="00000000" w:rsidDel="00000000" w:rsidP="00000000" w:rsidRDefault="00000000" w:rsidRPr="00000000" w14:paraId="00000DF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Ligandu blīvums - ne mazāks par 2.5 µmol/m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DF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Daļiņu formai - sfēriska. </w:t>
                  </w:r>
                </w:p>
                <w:p w:rsidR="00000000" w:rsidDel="00000000" w:rsidP="00000000" w:rsidRDefault="00000000" w:rsidRPr="00000000" w14:paraId="00000E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diapazons  - vismaz no 1 līdz 11. </w:t>
                  </w:r>
                </w:p>
                <w:p w:rsidR="00000000" w:rsidDel="00000000" w:rsidP="00000000" w:rsidRDefault="00000000" w:rsidRPr="00000000" w14:paraId="00000E0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Virsmas laukums - vismaz 185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/g. </w:t>
                  </w:r>
                </w:p>
                <w:p w:rsidR="00000000" w:rsidDel="00000000" w:rsidP="00000000" w:rsidRDefault="00000000" w:rsidRPr="00000000" w14:paraId="00000E0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Maksimālā temperatūra: 80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E03">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Kolonna </w:t>
                  </w:r>
                  <w:r w:rsidDel="00000000" w:rsidR="00000000" w:rsidRPr="00000000">
                    <w:rPr>
                      <w:rFonts w:ascii="Times New Roman" w:cs="Times New Roman" w:eastAsia="Times New Roman" w:hAnsi="Times New Roman"/>
                      <w:i w:val="1"/>
                      <w:rtl w:val="0"/>
                    </w:rPr>
                    <w:t xml:space="preserve">Xbridge BEH C18 XP, 130Å</w:t>
                  </w:r>
                </w:p>
                <w:p w:rsidR="00000000" w:rsidDel="00000000" w:rsidP="00000000" w:rsidRDefault="00000000" w:rsidRPr="00000000" w14:paraId="00000E04">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0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0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2.5 µm, 2.1x150 mm</w:t>
                  </w:r>
                </w:p>
                <w:p w:rsidR="00000000" w:rsidDel="00000000" w:rsidP="00000000" w:rsidRDefault="00000000" w:rsidRPr="00000000" w14:paraId="00000E0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Stacionārai fāzei jābūt no polietoksisilāna daļiņām ar ķīmiski pievienotām oktadecilsilāna grupām. </w:t>
                  </w:r>
                </w:p>
                <w:p w:rsidR="00000000" w:rsidDel="00000000" w:rsidP="00000000" w:rsidRDefault="00000000" w:rsidRPr="00000000" w14:paraId="00000E0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Ligandu blīvums - ne mazāks kā 3.5 µmol/m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E0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Daļiņu forma - sfēriskā. </w:t>
                  </w:r>
                </w:p>
                <w:p w:rsidR="00000000" w:rsidDel="00000000" w:rsidP="00000000" w:rsidRDefault="00000000" w:rsidRPr="00000000" w14:paraId="00000E0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diapazons  - vismaz no 1 līdz 12. </w:t>
                  </w:r>
                </w:p>
                <w:p w:rsidR="00000000" w:rsidDel="00000000" w:rsidP="00000000" w:rsidRDefault="00000000" w:rsidRPr="00000000" w14:paraId="00000E0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Virsmas laukums - vismaz 185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/g. </w:t>
                  </w:r>
                </w:p>
                <w:p w:rsidR="00000000" w:rsidDel="00000000" w:rsidP="00000000" w:rsidRDefault="00000000" w:rsidRPr="00000000" w14:paraId="00000E0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Maksimālā temperatūra: 80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bl>
          <w:p w:rsidR="00000000" w:rsidDel="00000000" w:rsidP="00000000" w:rsidRDefault="00000000" w:rsidRPr="00000000" w14:paraId="00000E0D">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E0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Vadības un datu apstrādes sistēma</w:t>
            </w:r>
          </w:p>
          <w:p w:rsidR="00000000" w:rsidDel="00000000" w:rsidP="00000000" w:rsidRDefault="00000000" w:rsidRPr="00000000" w14:paraId="00000E0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Personālais dators: atbilstošs programmatūras ražotāja prasībām darbam ar hromatogrāfijas datu apstrādes sistēmu. </w:t>
            </w:r>
          </w:p>
          <w:p w:rsidR="00000000" w:rsidDel="00000000" w:rsidP="00000000" w:rsidRDefault="00000000" w:rsidRPr="00000000" w14:paraId="00000E10">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Programmatūrai ir jābūt validētai un sertificētai atbilstoši GLP un GMP prasībām, jādarbojas </w:t>
            </w:r>
            <w:r w:rsidDel="00000000" w:rsidR="00000000" w:rsidRPr="00000000">
              <w:rPr>
                <w:rFonts w:ascii="Times New Roman" w:cs="Times New Roman" w:eastAsia="Times New Roman" w:hAnsi="Times New Roman"/>
                <w:i w:val="1"/>
                <w:rtl w:val="0"/>
              </w:rPr>
              <w:t xml:space="preserve">Windows</w:t>
            </w:r>
            <w:r w:rsidDel="00000000" w:rsidR="00000000" w:rsidRPr="00000000">
              <w:rPr>
                <w:rFonts w:ascii="Times New Roman" w:cs="Times New Roman" w:eastAsia="Times New Roman" w:hAnsi="Times New Roman"/>
                <w:rtl w:val="0"/>
              </w:rPr>
              <w:t xml:space="preserve"> vidē, kam jānodrošina visu hromatogrāfa funkciju vadība</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E1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Krāsu printeris.</w:t>
            </w:r>
          </w:p>
          <w:p w:rsidR="00000000" w:rsidDel="00000000" w:rsidP="00000000" w:rsidRDefault="00000000" w:rsidRPr="00000000" w14:paraId="00000E1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Monitors – ne mazāks kā 17 collas. </w:t>
            </w:r>
          </w:p>
          <w:p w:rsidR="00000000" w:rsidDel="00000000" w:rsidP="00000000" w:rsidRDefault="00000000" w:rsidRPr="00000000" w14:paraId="00000E13">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Pēc iekārtas piegādes iekārtu darbībai un pārvaldībai jānodrošina nepieciešamās programmatūras konfigurēšana un iekārtu funkcionalitātes testēšana.</w:t>
            </w:r>
            <w:r w:rsidDel="00000000" w:rsidR="00000000" w:rsidRPr="00000000">
              <w:rPr>
                <w:rtl w:val="0"/>
              </w:rPr>
            </w:r>
          </w:p>
          <w:p w:rsidR="00000000" w:rsidDel="00000000" w:rsidP="00000000" w:rsidRDefault="00000000" w:rsidRPr="00000000" w14:paraId="00000E14">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E16">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E1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E18">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0E19">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no preces nodošanas ekspluatācijā.</w:t>
            </w:r>
            <w:r w:rsidDel="00000000" w:rsidR="00000000" w:rsidRPr="00000000">
              <w:rPr>
                <w:rtl w:val="0"/>
              </w:rPr>
            </w:r>
          </w:p>
        </w:tc>
        <w:tc>
          <w:tcPr/>
          <w:p w:rsidR="00000000" w:rsidDel="00000000" w:rsidP="00000000" w:rsidRDefault="00000000" w:rsidRPr="00000000" w14:paraId="00000E1A">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E1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E1C">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0E1D">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4 (četru) Pasūtītāja darbinieku apmācīšanu piegādes vietā.</w:t>
            </w:r>
          </w:p>
          <w:p w:rsidR="00000000" w:rsidDel="00000000" w:rsidP="00000000" w:rsidRDefault="00000000" w:rsidRPr="00000000" w14:paraId="00000E1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atbilstoši ražotāja noteiktajam.</w:t>
            </w:r>
          </w:p>
        </w:tc>
        <w:tc>
          <w:tcPr>
            <w:vAlign w:val="center"/>
          </w:tcPr>
          <w:p w:rsidR="00000000" w:rsidDel="00000000" w:rsidP="00000000" w:rsidRDefault="00000000" w:rsidRPr="00000000" w14:paraId="00000E1F">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0E2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0E21">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E22">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E23">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E2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25">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E26">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E27">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E28">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E29">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23.daļa “Ultracentrifūga ar rotoru komplektu”</w:t>
      </w:r>
    </w:p>
    <w:p w:rsidR="00000000" w:rsidDel="00000000" w:rsidP="00000000" w:rsidRDefault="00000000" w:rsidRPr="00000000" w14:paraId="00000E2A">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tbl>
      <w:tblPr>
        <w:tblStyle w:val="Table137"/>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0E2B">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E2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E2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E2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E3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E3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0E33">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shd w:fill="auto" w:val="clear"/>
          </w:tcPr>
          <w:p w:rsidR="00000000" w:rsidDel="00000000" w:rsidP="00000000" w:rsidRDefault="00000000" w:rsidRPr="00000000" w14:paraId="00000E34">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E3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Ultracentrifūga ar dzesēšanas funkciju,  rotoriem un aksesuāriem (1 komplekts).</w:t>
            </w:r>
          </w:p>
          <w:p w:rsidR="00000000" w:rsidDel="00000000" w:rsidP="00000000" w:rsidRDefault="00000000" w:rsidRPr="00000000" w14:paraId="00000E36">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w:t>
            </w:r>
          </w:p>
          <w:p w:rsidR="00000000" w:rsidDel="00000000" w:rsidP="00000000" w:rsidRDefault="00000000" w:rsidRPr="00000000" w14:paraId="00000E37">
            <w:pPr>
              <w:numPr>
                <w:ilvl w:val="0"/>
                <w:numId w:val="141"/>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Ultracentrifūga ar dzesēšanas funkciju – 1 gab.</w:t>
            </w:r>
          </w:p>
          <w:p w:rsidR="00000000" w:rsidDel="00000000" w:rsidP="00000000" w:rsidRDefault="00000000" w:rsidRPr="00000000" w14:paraId="00000E38">
            <w:pPr>
              <w:numPr>
                <w:ilvl w:val="0"/>
                <w:numId w:val="141"/>
              </w:numPr>
              <w:spacing w:after="0" w:before="120" w:line="240" w:lineRule="auto"/>
              <w:ind w:left="357" w:hanging="357"/>
              <w:contextualSpacing w:val="0"/>
              <w:jc w:val="left"/>
              <w:rPr/>
            </w:pPr>
            <w:r w:rsidDel="00000000" w:rsidR="00000000" w:rsidRPr="00000000">
              <w:rPr>
                <w:rFonts w:ascii="Times New Roman" w:cs="Times New Roman" w:eastAsia="Times New Roman" w:hAnsi="Times New Roman"/>
                <w:rtl w:val="0"/>
              </w:rPr>
              <w:t xml:space="preserve">Rotori ar papildaprīkojumu:</w:t>
            </w:r>
          </w:p>
          <w:p w:rsidR="00000000" w:rsidDel="00000000" w:rsidP="00000000" w:rsidRDefault="00000000" w:rsidRPr="00000000" w14:paraId="00000E39">
            <w:pPr>
              <w:numPr>
                <w:ilvl w:val="1"/>
                <w:numId w:val="159"/>
              </w:numPr>
              <w:tabs>
                <w:tab w:val="left" w:pos="338"/>
              </w:tabs>
              <w:spacing w:after="0" w:line="240" w:lineRule="auto"/>
              <w:ind w:left="55" w:firstLine="12.999999999999998"/>
              <w:contextualSpacing w:val="0"/>
              <w:jc w:val="left"/>
              <w:rPr/>
            </w:pPr>
            <w:r w:rsidDel="00000000" w:rsidR="00000000" w:rsidRPr="00000000">
              <w:rPr>
                <w:rFonts w:ascii="Times New Roman" w:cs="Times New Roman" w:eastAsia="Times New Roman" w:hAnsi="Times New Roman"/>
                <w:i w:val="1"/>
                <w:rtl w:val="0"/>
              </w:rPr>
              <w:t xml:space="preserve">Rotora tips I</w:t>
            </w:r>
            <w:r w:rsidDel="00000000" w:rsidR="00000000" w:rsidRPr="00000000">
              <w:rPr>
                <w:rFonts w:ascii="Times New Roman" w:cs="Times New Roman" w:eastAsia="Times New Roman" w:hAnsi="Times New Roman"/>
                <w:rtl w:val="0"/>
              </w:rPr>
              <w:t xml:space="preserve"> – 1 gab.  </w:t>
            </w:r>
            <w:r w:rsidDel="00000000" w:rsidR="00000000" w:rsidRPr="00000000">
              <w:rPr>
                <w:rFonts w:ascii="Times New Roman" w:cs="Times New Roman" w:eastAsia="Times New Roman" w:hAnsi="Times New Roman"/>
                <w:u w:val="single"/>
                <w:rtl w:val="0"/>
              </w:rPr>
              <w:t xml:space="preserve">Papildaprīkojums</w:t>
            </w:r>
            <w:r w:rsidDel="00000000" w:rsidR="00000000" w:rsidRPr="00000000">
              <w:rPr>
                <w:rFonts w:ascii="Times New Roman" w:cs="Times New Roman" w:eastAsia="Times New Roman" w:hAnsi="Times New Roman"/>
                <w:rtl w:val="0"/>
              </w:rPr>
              <w:t xml:space="preserve">: rotora statīvs - 1 gab., rotora kopšanas līdzekļi - 1 komplekts, mēģeņu starta komplekts – 1 komplekts, mēģeņu izmantošanas instruments - 1 gab.;</w:t>
            </w:r>
          </w:p>
          <w:p w:rsidR="00000000" w:rsidDel="00000000" w:rsidP="00000000" w:rsidRDefault="00000000" w:rsidRPr="00000000" w14:paraId="00000E3A">
            <w:pPr>
              <w:numPr>
                <w:ilvl w:val="1"/>
                <w:numId w:val="159"/>
              </w:numPr>
              <w:tabs>
                <w:tab w:val="left" w:pos="338"/>
              </w:tabs>
              <w:spacing w:after="0" w:line="240" w:lineRule="auto"/>
              <w:ind w:left="55" w:firstLine="12.999999999999998"/>
              <w:contextualSpacing w:val="0"/>
              <w:jc w:val="left"/>
              <w:rPr/>
            </w:pPr>
            <w:r w:rsidDel="00000000" w:rsidR="00000000" w:rsidRPr="00000000">
              <w:rPr>
                <w:rFonts w:ascii="Times New Roman" w:cs="Times New Roman" w:eastAsia="Times New Roman" w:hAnsi="Times New Roman"/>
                <w:i w:val="1"/>
                <w:rtl w:val="0"/>
              </w:rPr>
              <w:t xml:space="preserve">Rotora tips II</w:t>
            </w:r>
            <w:r w:rsidDel="00000000" w:rsidR="00000000" w:rsidRPr="00000000">
              <w:rPr>
                <w:rFonts w:ascii="Times New Roman" w:cs="Times New Roman" w:eastAsia="Times New Roman" w:hAnsi="Times New Roman"/>
                <w:rtl w:val="0"/>
              </w:rPr>
              <w:t xml:space="preserve"> – 1 gab.  </w:t>
            </w:r>
            <w:r w:rsidDel="00000000" w:rsidR="00000000" w:rsidRPr="00000000">
              <w:rPr>
                <w:rFonts w:ascii="Times New Roman" w:cs="Times New Roman" w:eastAsia="Times New Roman" w:hAnsi="Times New Roman"/>
                <w:u w:val="single"/>
                <w:rtl w:val="0"/>
              </w:rPr>
              <w:t xml:space="preserve">Papildaprīkojums</w:t>
            </w:r>
            <w:r w:rsidDel="00000000" w:rsidR="00000000" w:rsidRPr="00000000">
              <w:rPr>
                <w:rFonts w:ascii="Times New Roman" w:cs="Times New Roman" w:eastAsia="Times New Roman" w:hAnsi="Times New Roman"/>
                <w:rtl w:val="0"/>
              </w:rPr>
              <w:t xml:space="preserve">: rotora statīvs - 1 gab., rotora kopšanas līdzekļi - 1 komplekts, mēģeņu starta komplekts – 1 komplekts, mēģeņu izmantošanas instruments - 1 gab.;</w:t>
            </w:r>
          </w:p>
          <w:p w:rsidR="00000000" w:rsidDel="00000000" w:rsidP="00000000" w:rsidRDefault="00000000" w:rsidRPr="00000000" w14:paraId="00000E3B">
            <w:pPr>
              <w:numPr>
                <w:ilvl w:val="1"/>
                <w:numId w:val="159"/>
              </w:numPr>
              <w:tabs>
                <w:tab w:val="left" w:pos="338"/>
              </w:tabs>
              <w:spacing w:after="0" w:line="240" w:lineRule="auto"/>
              <w:ind w:left="55" w:firstLine="12.999999999999998"/>
              <w:contextualSpacing w:val="0"/>
              <w:jc w:val="left"/>
              <w:rPr/>
            </w:pPr>
            <w:r w:rsidDel="00000000" w:rsidR="00000000" w:rsidRPr="00000000">
              <w:rPr>
                <w:rFonts w:ascii="Times New Roman" w:cs="Times New Roman" w:eastAsia="Times New Roman" w:hAnsi="Times New Roman"/>
                <w:i w:val="1"/>
                <w:rtl w:val="0"/>
              </w:rPr>
              <w:t xml:space="preserve">Rotora tips III</w:t>
            </w:r>
            <w:r w:rsidDel="00000000" w:rsidR="00000000" w:rsidRPr="00000000">
              <w:rPr>
                <w:rFonts w:ascii="Times New Roman" w:cs="Times New Roman" w:eastAsia="Times New Roman" w:hAnsi="Times New Roman"/>
                <w:rtl w:val="0"/>
              </w:rPr>
              <w:t xml:space="preserve"> – 1 gab.  </w:t>
            </w:r>
            <w:r w:rsidDel="00000000" w:rsidR="00000000" w:rsidRPr="00000000">
              <w:rPr>
                <w:rFonts w:ascii="Times New Roman" w:cs="Times New Roman" w:eastAsia="Times New Roman" w:hAnsi="Times New Roman"/>
                <w:u w:val="single"/>
                <w:rtl w:val="0"/>
              </w:rPr>
              <w:t xml:space="preserve">Papildaprīkojums</w:t>
            </w:r>
            <w:r w:rsidDel="00000000" w:rsidR="00000000" w:rsidRPr="00000000">
              <w:rPr>
                <w:rFonts w:ascii="Times New Roman" w:cs="Times New Roman" w:eastAsia="Times New Roman" w:hAnsi="Times New Roman"/>
                <w:rtl w:val="0"/>
              </w:rPr>
              <w:t xml:space="preserve">: rotora statīvs - 1 gab., rotora kopšanas līdzekļi - 1 komplekts, mēģeņu starta komplekts – 1 komplekts, mēģeņu izmantošanas instruments - 1 gab.;</w:t>
            </w:r>
          </w:p>
          <w:p w:rsidR="00000000" w:rsidDel="00000000" w:rsidP="00000000" w:rsidRDefault="00000000" w:rsidRPr="00000000" w14:paraId="00000E3C">
            <w:pPr>
              <w:numPr>
                <w:ilvl w:val="1"/>
                <w:numId w:val="159"/>
              </w:numPr>
              <w:tabs>
                <w:tab w:val="left" w:pos="338"/>
              </w:tabs>
              <w:spacing w:after="0" w:line="240" w:lineRule="auto"/>
              <w:ind w:left="55" w:firstLine="12.999999999999998"/>
              <w:contextualSpacing w:val="0"/>
              <w:jc w:val="left"/>
              <w:rPr/>
            </w:pPr>
            <w:r w:rsidDel="00000000" w:rsidR="00000000" w:rsidRPr="00000000">
              <w:rPr>
                <w:rFonts w:ascii="Times New Roman" w:cs="Times New Roman" w:eastAsia="Times New Roman" w:hAnsi="Times New Roman"/>
                <w:i w:val="1"/>
                <w:rtl w:val="0"/>
              </w:rPr>
              <w:t xml:space="preserve">Rotora tips IV</w:t>
            </w:r>
            <w:r w:rsidDel="00000000" w:rsidR="00000000" w:rsidRPr="00000000">
              <w:rPr>
                <w:rFonts w:ascii="Times New Roman" w:cs="Times New Roman" w:eastAsia="Times New Roman" w:hAnsi="Times New Roman"/>
                <w:rtl w:val="0"/>
              </w:rPr>
              <w:t xml:space="preserve"> – 1 gab.  </w:t>
            </w:r>
            <w:r w:rsidDel="00000000" w:rsidR="00000000" w:rsidRPr="00000000">
              <w:rPr>
                <w:rFonts w:ascii="Times New Roman" w:cs="Times New Roman" w:eastAsia="Times New Roman" w:hAnsi="Times New Roman"/>
                <w:u w:val="single"/>
                <w:rtl w:val="0"/>
              </w:rPr>
              <w:t xml:space="preserve">Papildaprīkojums</w:t>
            </w:r>
            <w:r w:rsidDel="00000000" w:rsidR="00000000" w:rsidRPr="00000000">
              <w:rPr>
                <w:rFonts w:ascii="Times New Roman" w:cs="Times New Roman" w:eastAsia="Times New Roman" w:hAnsi="Times New Roman"/>
                <w:rtl w:val="0"/>
              </w:rPr>
              <w:t xml:space="preserve">: rotora statīvs - 1 gab., rotora kopšanas līdzekļi - 1 komplekts, mēģeņu starta komplekts – 1 komplekts, mēģeņu izmantošanas instruments - 1 gab.;</w:t>
            </w:r>
          </w:p>
          <w:p w:rsidR="00000000" w:rsidDel="00000000" w:rsidP="00000000" w:rsidRDefault="00000000" w:rsidRPr="00000000" w14:paraId="00000E3D">
            <w:pPr>
              <w:numPr>
                <w:ilvl w:val="0"/>
                <w:numId w:val="141"/>
              </w:numPr>
              <w:spacing w:after="0" w:before="120" w:line="240" w:lineRule="auto"/>
              <w:ind w:left="357" w:hanging="357"/>
              <w:contextualSpacing w:val="0"/>
              <w:jc w:val="left"/>
              <w:rPr/>
            </w:pPr>
            <w:r w:rsidDel="00000000" w:rsidR="00000000" w:rsidRPr="00000000">
              <w:rPr>
                <w:rFonts w:ascii="Times New Roman" w:cs="Times New Roman" w:eastAsia="Times New Roman" w:hAnsi="Times New Roman"/>
                <w:rtl w:val="0"/>
              </w:rPr>
              <w:t xml:space="preserve">Vairākkārt lietojamas centrifugācijas mēģenes: </w:t>
            </w:r>
          </w:p>
          <w:p w:rsidR="00000000" w:rsidDel="00000000" w:rsidP="00000000" w:rsidRDefault="00000000" w:rsidRPr="00000000" w14:paraId="00000E3E">
            <w:pPr>
              <w:numPr>
                <w:ilvl w:val="0"/>
                <w:numId w:val="149"/>
              </w:numPr>
              <w:spacing w:after="0" w:line="240" w:lineRule="auto"/>
              <w:ind w:left="717" w:hanging="360"/>
              <w:contextualSpacing w:val="0"/>
              <w:jc w:val="left"/>
              <w:rPr/>
            </w:pPr>
            <w:r w:rsidDel="00000000" w:rsidR="00000000" w:rsidRPr="00000000">
              <w:rPr>
                <w:rFonts w:ascii="Times New Roman" w:cs="Times New Roman" w:eastAsia="Times New Roman" w:hAnsi="Times New Roman"/>
                <w:rtl w:val="0"/>
              </w:rPr>
              <w:t xml:space="preserve">Mēģenes 13,5 ml – 2 iepakojumi (12 vienības);</w:t>
            </w:r>
          </w:p>
          <w:p w:rsidR="00000000" w:rsidDel="00000000" w:rsidP="00000000" w:rsidRDefault="00000000" w:rsidRPr="00000000" w14:paraId="00000E3F">
            <w:pPr>
              <w:numPr>
                <w:ilvl w:val="0"/>
                <w:numId w:val="149"/>
              </w:numPr>
              <w:spacing w:after="0" w:line="240" w:lineRule="auto"/>
              <w:ind w:left="717" w:hanging="360"/>
              <w:contextualSpacing w:val="0"/>
              <w:jc w:val="left"/>
              <w:rPr/>
            </w:pPr>
            <w:r w:rsidDel="00000000" w:rsidR="00000000" w:rsidRPr="00000000">
              <w:rPr>
                <w:rFonts w:ascii="Times New Roman" w:cs="Times New Roman" w:eastAsia="Times New Roman" w:hAnsi="Times New Roman"/>
                <w:rtl w:val="0"/>
              </w:rPr>
              <w:t xml:space="preserve">Mēģenes 39 ml – 2 iepakojumi (16 vienības);</w:t>
            </w:r>
          </w:p>
          <w:p w:rsidR="00000000" w:rsidDel="00000000" w:rsidP="00000000" w:rsidRDefault="00000000" w:rsidRPr="00000000" w14:paraId="00000E40">
            <w:pPr>
              <w:numPr>
                <w:ilvl w:val="0"/>
                <w:numId w:val="149"/>
              </w:numPr>
              <w:spacing w:after="0" w:line="240" w:lineRule="auto"/>
              <w:ind w:left="717" w:hanging="360"/>
              <w:contextualSpacing w:val="0"/>
              <w:jc w:val="left"/>
              <w:rPr/>
            </w:pPr>
            <w:r w:rsidDel="00000000" w:rsidR="00000000" w:rsidRPr="00000000">
              <w:rPr>
                <w:rFonts w:ascii="Times New Roman" w:cs="Times New Roman" w:eastAsia="Times New Roman" w:hAnsi="Times New Roman"/>
                <w:rtl w:val="0"/>
              </w:rPr>
              <w:t xml:space="preserve">Mēģenes 100 ml – 2 iepakojumi (16 vienības);</w:t>
            </w:r>
          </w:p>
          <w:p w:rsidR="00000000" w:rsidDel="00000000" w:rsidP="00000000" w:rsidRDefault="00000000" w:rsidRPr="00000000" w14:paraId="00000E41">
            <w:pPr>
              <w:numPr>
                <w:ilvl w:val="0"/>
                <w:numId w:val="149"/>
              </w:numPr>
              <w:spacing w:after="0" w:line="240" w:lineRule="auto"/>
              <w:ind w:left="717" w:hanging="360"/>
              <w:contextualSpacing w:val="0"/>
              <w:jc w:val="left"/>
              <w:rPr/>
            </w:pPr>
            <w:r w:rsidDel="00000000" w:rsidR="00000000" w:rsidRPr="00000000">
              <w:rPr>
                <w:rFonts w:ascii="Times New Roman" w:cs="Times New Roman" w:eastAsia="Times New Roman" w:hAnsi="Times New Roman"/>
                <w:rtl w:val="0"/>
              </w:rPr>
              <w:t xml:space="preserve">Mēģenes 250 ml – 2 iepakojumi (12 vienības).</w:t>
            </w:r>
            <w:r w:rsidDel="00000000" w:rsidR="00000000" w:rsidRPr="00000000">
              <w:rPr>
                <w:rtl w:val="0"/>
              </w:rPr>
            </w:r>
          </w:p>
          <w:p w:rsidR="00000000" w:rsidDel="00000000" w:rsidP="00000000" w:rsidRDefault="00000000" w:rsidRPr="00000000" w14:paraId="00000E4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E44">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E45">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0E4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0E4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0E49">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shd w:fill="auto" w:val="clear"/>
          </w:tcPr>
          <w:p w:rsidR="00000000" w:rsidDel="00000000" w:rsidP="00000000" w:rsidRDefault="00000000" w:rsidRPr="00000000" w14:paraId="00000E4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E4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Vispārīgs raksturojums</w:t>
            </w:r>
          </w:p>
          <w:p w:rsidR="00000000" w:rsidDel="00000000" w:rsidP="00000000" w:rsidRDefault="00000000" w:rsidRPr="00000000" w14:paraId="00000E4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kas rotācijas iedarbībā ar relatīvo centrbēdzes spēku sadala vielu komponentēs atkarībā no tās blīvuma (sedimentācijas princips).</w:t>
            </w:r>
          </w:p>
          <w:p w:rsidR="00000000" w:rsidDel="00000000" w:rsidP="00000000" w:rsidRDefault="00000000" w:rsidRPr="00000000" w14:paraId="00000E4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Ultracentrifūga</w:t>
            </w:r>
          </w:p>
          <w:tbl>
            <w:tblPr>
              <w:tblStyle w:val="Table132"/>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521"/>
              <w:tblGridChange w:id="0">
                <w:tblGrid>
                  <w:gridCol w:w="2729"/>
                  <w:gridCol w:w="6521"/>
                </w:tblGrid>
              </w:tblGridChange>
            </w:tblGrid>
            <w:tr>
              <w:tc>
                <w:tcPr/>
                <w:p w:rsidR="00000000" w:rsidDel="00000000" w:rsidP="00000000" w:rsidRDefault="00000000" w:rsidRPr="00000000" w14:paraId="00000E4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ātrums</w:t>
                  </w:r>
                </w:p>
              </w:tc>
              <w:tc>
                <w:tcPr/>
                <w:p w:rsidR="00000000" w:rsidDel="00000000" w:rsidP="00000000" w:rsidRDefault="00000000" w:rsidRPr="00000000" w14:paraId="00000E4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100 000 apgr./min</w:t>
                  </w:r>
                </w:p>
              </w:tc>
            </w:tr>
            <w:tr>
              <w:tc>
                <w:tcPr/>
                <w:p w:rsidR="00000000" w:rsidDel="00000000" w:rsidP="00000000" w:rsidRDefault="00000000" w:rsidRPr="00000000" w14:paraId="00000E5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relatīvais centrbēdzes spēks (RCF)</w:t>
                  </w:r>
                </w:p>
              </w:tc>
              <w:tc>
                <w:tcPr/>
                <w:p w:rsidR="00000000" w:rsidDel="00000000" w:rsidP="00000000" w:rsidRDefault="00000000" w:rsidRPr="00000000" w14:paraId="00000E5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802 000 x G</w:t>
                  </w:r>
                </w:p>
              </w:tc>
            </w:tr>
            <w:tr>
              <w:tc>
                <w:tcPr/>
                <w:p w:rsidR="00000000" w:rsidDel="00000000" w:rsidP="00000000" w:rsidRDefault="00000000" w:rsidRPr="00000000" w14:paraId="00000E5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Maksimālā ietilpība</w:t>
                  </w:r>
                </w:p>
              </w:tc>
              <w:tc>
                <w:tcPr/>
                <w:p w:rsidR="00000000" w:rsidDel="00000000" w:rsidP="00000000" w:rsidRDefault="00000000" w:rsidRPr="00000000" w14:paraId="00000E5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mazāka kā 6 x 250 mL</w:t>
                  </w:r>
                </w:p>
              </w:tc>
            </w:tr>
            <w:tr>
              <w:tc>
                <w:tcPr/>
                <w:p w:rsidR="00000000" w:rsidDel="00000000" w:rsidP="00000000" w:rsidRDefault="00000000" w:rsidRPr="00000000" w14:paraId="00000E5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Kontrole</w:t>
                  </w:r>
                </w:p>
              </w:tc>
              <w:tc>
                <w:tcPr/>
                <w:p w:rsidR="00000000" w:rsidDel="00000000" w:rsidP="00000000" w:rsidRDefault="00000000" w:rsidRPr="00000000" w14:paraId="00000E5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mikroprocesors vai ekvivalents</w:t>
                  </w:r>
                </w:p>
              </w:tc>
            </w:tr>
            <w:tr>
              <w:tc>
                <w:tcPr/>
                <w:p w:rsidR="00000000" w:rsidDel="00000000" w:rsidP="00000000" w:rsidRDefault="00000000" w:rsidRPr="00000000" w14:paraId="00000E5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Kontrolpanelis</w:t>
                  </w:r>
                </w:p>
              </w:tc>
              <w:tc>
                <w:tcPr/>
                <w:p w:rsidR="00000000" w:rsidDel="00000000" w:rsidP="00000000" w:rsidRDefault="00000000" w:rsidRPr="00000000" w14:paraId="00000E5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Skārienjutīgs, krāsainais LCD panelis vai ekvivalents</w:t>
                  </w:r>
                </w:p>
              </w:tc>
            </w:tr>
            <w:tr>
              <w:tc>
                <w:tcPr/>
                <w:p w:rsidR="00000000" w:rsidDel="00000000" w:rsidP="00000000" w:rsidRDefault="00000000" w:rsidRPr="00000000" w14:paraId="00000E5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Atmiņa</w:t>
                  </w:r>
                </w:p>
              </w:tc>
              <w:tc>
                <w:tcPr/>
                <w:p w:rsidR="00000000" w:rsidDel="00000000" w:rsidP="00000000" w:rsidRDefault="00000000" w:rsidRPr="00000000" w14:paraId="00000E5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Programmu atmiņā jābūt iespējai iestatīt ne mazāk kā 1000 dažādas lietotāju programmas.</w:t>
                  </w:r>
                </w:p>
              </w:tc>
            </w:tr>
            <w:tr>
              <w:tc>
                <w:tcPr/>
                <w:p w:rsidR="00000000" w:rsidDel="00000000" w:rsidP="00000000" w:rsidRDefault="00000000" w:rsidRPr="00000000" w14:paraId="00000E5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Paātrināšanās/ palēlināšanās profili</w:t>
                  </w:r>
                </w:p>
              </w:tc>
              <w:tc>
                <w:tcPr/>
                <w:p w:rsidR="00000000" w:rsidDel="00000000" w:rsidP="00000000" w:rsidRDefault="00000000" w:rsidRPr="00000000" w14:paraId="00000E5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10 reižu paātrināšanās profiliem/ ne mazāk kā 11 reižu palēlināšanās profiliem</w:t>
                  </w:r>
                </w:p>
              </w:tc>
            </w:tr>
            <w:tr>
              <w:tc>
                <w:tcPr/>
                <w:p w:rsidR="00000000" w:rsidDel="00000000" w:rsidP="00000000" w:rsidRDefault="00000000" w:rsidRPr="00000000" w14:paraId="00000E5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Taimeris: </w:t>
                  </w:r>
                </w:p>
              </w:tc>
              <w:tc>
                <w:tcPr/>
                <w:p w:rsidR="00000000" w:rsidDel="00000000" w:rsidP="00000000" w:rsidRDefault="00000000" w:rsidRPr="00000000" w14:paraId="00000E5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robežās no 1 min līdz 999 stundām un 59 min (ar soli ne mazāku kā 1min) ar turēšanas (pulsa) funkciju</w:t>
                  </w:r>
                </w:p>
              </w:tc>
            </w:tr>
            <w:tr>
              <w:tc>
                <w:tcPr/>
                <w:p w:rsidR="00000000" w:rsidDel="00000000" w:rsidP="00000000" w:rsidRDefault="00000000" w:rsidRPr="00000000" w14:paraId="00000E5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iestatīšanas diapazons</w:t>
                    <w:tab/>
                  </w:r>
                </w:p>
              </w:tc>
              <w:tc>
                <w:tcPr/>
                <w:p w:rsidR="00000000" w:rsidDel="00000000" w:rsidP="00000000" w:rsidRDefault="00000000" w:rsidRPr="00000000" w14:paraId="00000E5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robežās no 0 līdz +40 °C</w:t>
                  </w:r>
                </w:p>
              </w:tc>
            </w:tr>
            <w:tr>
              <w:tc>
                <w:tcPr/>
                <w:p w:rsidR="00000000" w:rsidDel="00000000" w:rsidP="00000000" w:rsidRDefault="00000000" w:rsidRPr="00000000" w14:paraId="00000E6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precizitāte</w:t>
                  </w:r>
                </w:p>
              </w:tc>
              <w:tc>
                <w:tcPr/>
                <w:p w:rsidR="00000000" w:rsidDel="00000000" w:rsidP="00000000" w:rsidRDefault="00000000" w:rsidRPr="00000000" w14:paraId="00000E6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sliktākai kā ±0,5 °C</w:t>
                  </w:r>
                </w:p>
              </w:tc>
            </w:tr>
            <w:tr>
              <w:tc>
                <w:tcPr/>
                <w:p w:rsidR="00000000" w:rsidDel="00000000" w:rsidP="00000000" w:rsidRDefault="00000000" w:rsidRPr="00000000" w14:paraId="00000E6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kontroles sistēma</w:t>
                  </w:r>
                </w:p>
              </w:tc>
              <w:tc>
                <w:tcPr/>
                <w:p w:rsidR="00000000" w:rsidDel="00000000" w:rsidP="00000000" w:rsidRDefault="00000000" w:rsidRPr="00000000" w14:paraId="00000E6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cietvielu termoelektriskā moduļa dzesēšanai (bez-CFC/HCFC/HFC) vai ekvivalentam</w:t>
                  </w:r>
                </w:p>
              </w:tc>
            </w:tr>
            <w:tr>
              <w:tc>
                <w:tcPr/>
                <w:p w:rsidR="00000000" w:rsidDel="00000000" w:rsidP="00000000" w:rsidRDefault="00000000" w:rsidRPr="00000000" w14:paraId="00000E6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Funkcijas</w:t>
                  </w:r>
                </w:p>
              </w:tc>
              <w:tc>
                <w:tcPr/>
                <w:p w:rsidR="00000000" w:rsidDel="00000000" w:rsidP="00000000" w:rsidRDefault="00000000" w:rsidRPr="00000000" w14:paraId="00000E6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automātiskai relatīvā centrbēdzes spēka (RCF) uzstādīšanas funkcijai, reālā laika kontrolei, kontrolētai lietotāja pieejai, rotora dzīvildzes pārvaldīšanai</w:t>
                  </w:r>
                </w:p>
              </w:tc>
            </w:tr>
            <w:tr>
              <w:tc>
                <w:tcPr/>
                <w:p w:rsidR="00000000" w:rsidDel="00000000" w:rsidP="00000000" w:rsidRDefault="00000000" w:rsidRPr="00000000" w14:paraId="00000E6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Gabarītzmēri (A x Pl x Dz)</w:t>
                  </w:r>
                </w:p>
              </w:tc>
              <w:tc>
                <w:tcPr/>
                <w:p w:rsidR="00000000" w:rsidDel="00000000" w:rsidP="00000000" w:rsidRDefault="00000000" w:rsidRPr="00000000" w14:paraId="00000E6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880 x 790 x 690 mm</w:t>
                  </w:r>
                </w:p>
              </w:tc>
            </w:tr>
            <w:tr>
              <w:tc>
                <w:tcPr/>
                <w:p w:rsidR="00000000" w:rsidDel="00000000" w:rsidP="00000000" w:rsidRDefault="00000000" w:rsidRPr="00000000" w14:paraId="00000E6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Trokšņu līmenis</w:t>
                  </w:r>
                </w:p>
              </w:tc>
              <w:tc>
                <w:tcPr/>
                <w:p w:rsidR="00000000" w:rsidDel="00000000" w:rsidP="00000000" w:rsidRDefault="00000000" w:rsidRPr="00000000" w14:paraId="00000E6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51dB (darbība režīmā iekštelpās)</w:t>
                  </w:r>
                </w:p>
              </w:tc>
            </w:tr>
            <w:tr>
              <w:tc>
                <w:tcPr/>
                <w:p w:rsidR="00000000" w:rsidDel="00000000" w:rsidP="00000000" w:rsidRDefault="00000000" w:rsidRPr="00000000" w14:paraId="00000E6A">
                  <w:pPr>
                    <w:spacing w:after="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Elektrības prasības</w:t>
                  </w:r>
                  <w:r w:rsidDel="00000000" w:rsidR="00000000" w:rsidRPr="00000000">
                    <w:rPr>
                      <w:rtl w:val="0"/>
                    </w:rPr>
                  </w:r>
                </w:p>
              </w:tc>
              <w:tc>
                <w:tcPr/>
                <w:p w:rsidR="00000000" w:rsidDel="00000000" w:rsidP="00000000" w:rsidRDefault="00000000" w:rsidRPr="00000000" w14:paraId="00000E6B">
                  <w:pPr>
                    <w:spacing w:after="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208/240V un 50/60Hz, 16/20A</w:t>
                  </w:r>
                  <w:r w:rsidDel="00000000" w:rsidR="00000000" w:rsidRPr="00000000">
                    <w:rPr>
                      <w:rtl w:val="0"/>
                    </w:rPr>
                  </w:r>
                </w:p>
              </w:tc>
            </w:tr>
            <w:tr>
              <w:tc>
                <w:tcPr/>
                <w:p w:rsidR="00000000" w:rsidDel="00000000" w:rsidP="00000000" w:rsidRDefault="00000000" w:rsidRPr="00000000" w14:paraId="00000E6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Atbilstības prasība</w:t>
                  </w:r>
                </w:p>
              </w:tc>
              <w:tc>
                <w:tcPr/>
                <w:p w:rsidR="00000000" w:rsidDel="00000000" w:rsidP="00000000" w:rsidRDefault="00000000" w:rsidRPr="00000000" w14:paraId="00000E6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marķējums iekārtai </w:t>
                  </w:r>
                </w:p>
              </w:tc>
            </w:tr>
            <w:tr>
              <w:tc>
                <w:tcPr/>
                <w:p w:rsidR="00000000" w:rsidDel="00000000" w:rsidP="00000000" w:rsidRDefault="00000000" w:rsidRPr="00000000" w14:paraId="00000E6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Produktu drošība</w:t>
                  </w:r>
                </w:p>
              </w:tc>
              <w:tc>
                <w:tcPr/>
                <w:p w:rsidR="00000000" w:rsidDel="00000000" w:rsidP="00000000" w:rsidRDefault="00000000" w:rsidRPr="00000000" w14:paraId="00000E6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N61010-1 un EN 61010-2-020</w:t>
                  </w:r>
                </w:p>
              </w:tc>
            </w:tr>
            <w:tr>
              <w:tc>
                <w:tcPr/>
                <w:p w:rsidR="00000000" w:rsidDel="00000000" w:rsidP="00000000" w:rsidRDefault="00000000" w:rsidRPr="00000000" w14:paraId="00000E7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Elektromagnētiskā saderība</w:t>
                  </w:r>
                </w:p>
              </w:tc>
              <w:tc>
                <w:tcPr/>
                <w:p w:rsidR="00000000" w:rsidDel="00000000" w:rsidP="00000000" w:rsidRDefault="00000000" w:rsidRPr="00000000" w14:paraId="00000E7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61326-1</w:t>
                  </w:r>
                </w:p>
              </w:tc>
            </w:tr>
          </w:tbl>
          <w:p w:rsidR="00000000" w:rsidDel="00000000" w:rsidP="00000000" w:rsidRDefault="00000000" w:rsidRPr="00000000" w14:paraId="00000E7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Rotora tips I</w:t>
            </w:r>
          </w:p>
          <w:tbl>
            <w:tblPr>
              <w:tblStyle w:val="Table133"/>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521"/>
              <w:tblGridChange w:id="0">
                <w:tblGrid>
                  <w:gridCol w:w="2729"/>
                  <w:gridCol w:w="6521"/>
                </w:tblGrid>
              </w:tblGridChange>
            </w:tblGrid>
            <w:tr>
              <w:tc>
                <w:tcPr/>
                <w:p w:rsidR="00000000" w:rsidDel="00000000" w:rsidP="00000000" w:rsidRDefault="00000000" w:rsidRPr="00000000" w14:paraId="00000E7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Fiksētā leņķa rotors </w:t>
                  </w:r>
                </w:p>
              </w:tc>
              <w:tc>
                <w:tcPr/>
                <w:p w:rsidR="00000000" w:rsidDel="00000000" w:rsidP="00000000" w:rsidRDefault="00000000" w:rsidRPr="00000000" w14:paraId="00000E7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tilpumu ne mazāku kā 6 x 13,5mL</w:t>
                  </w:r>
                </w:p>
              </w:tc>
            </w:tr>
            <w:tr>
              <w:tc>
                <w:tcPr/>
                <w:p w:rsidR="00000000" w:rsidDel="00000000" w:rsidP="00000000" w:rsidRDefault="00000000" w:rsidRPr="00000000" w14:paraId="00000E7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p w:rsidR="00000000" w:rsidDel="00000000" w:rsidP="00000000" w:rsidRDefault="00000000" w:rsidRPr="00000000" w14:paraId="00000E7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oglekļa šķiedru kompozītmateriāls vai ekvivalents</w:t>
                  </w:r>
                </w:p>
              </w:tc>
            </w:tr>
            <w:tr>
              <w:tc>
                <w:tcPr/>
                <w:p w:rsidR="00000000" w:rsidDel="00000000" w:rsidP="00000000" w:rsidRDefault="00000000" w:rsidRPr="00000000" w14:paraId="00000E7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ātrums</w:t>
                  </w:r>
                </w:p>
              </w:tc>
              <w:tc>
                <w:tcPr/>
                <w:p w:rsidR="00000000" w:rsidDel="00000000" w:rsidP="00000000" w:rsidRDefault="00000000" w:rsidRPr="00000000" w14:paraId="00000E7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65 000 apgr./min</w:t>
                  </w:r>
                </w:p>
              </w:tc>
            </w:tr>
            <w:tr>
              <w:tc>
                <w:tcPr/>
                <w:p w:rsidR="00000000" w:rsidDel="00000000" w:rsidP="00000000" w:rsidRDefault="00000000" w:rsidRPr="00000000" w14:paraId="00000E7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centrbēdzes spēks</w:t>
                  </w:r>
                </w:p>
              </w:tc>
              <w:tc>
                <w:tcPr/>
                <w:p w:rsidR="00000000" w:rsidDel="00000000" w:rsidP="00000000" w:rsidRDefault="00000000" w:rsidRPr="00000000" w14:paraId="00000E7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324 000 x G</w:t>
                  </w:r>
                </w:p>
              </w:tc>
            </w:tr>
          </w:tbl>
          <w:p w:rsidR="00000000" w:rsidDel="00000000" w:rsidP="00000000" w:rsidRDefault="00000000" w:rsidRPr="00000000" w14:paraId="00000E7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Rotora tips II</w:t>
            </w:r>
          </w:p>
          <w:tbl>
            <w:tblPr>
              <w:tblStyle w:val="Table134"/>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521"/>
              <w:tblGridChange w:id="0">
                <w:tblGrid>
                  <w:gridCol w:w="2729"/>
                  <w:gridCol w:w="6521"/>
                </w:tblGrid>
              </w:tblGridChange>
            </w:tblGrid>
            <w:tr>
              <w:tc>
                <w:tcPr/>
                <w:p w:rsidR="00000000" w:rsidDel="00000000" w:rsidP="00000000" w:rsidRDefault="00000000" w:rsidRPr="00000000" w14:paraId="00000E7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Fiksētā leņķa rotors </w:t>
                  </w:r>
                </w:p>
              </w:tc>
              <w:tc>
                <w:tcPr/>
                <w:p w:rsidR="00000000" w:rsidDel="00000000" w:rsidP="00000000" w:rsidRDefault="00000000" w:rsidRPr="00000000" w14:paraId="00000E7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tilpumu ne mazāku kā 8 x 39mL</w:t>
                  </w:r>
                </w:p>
              </w:tc>
            </w:tr>
            <w:tr>
              <w:tc>
                <w:tcPr/>
                <w:p w:rsidR="00000000" w:rsidDel="00000000" w:rsidP="00000000" w:rsidRDefault="00000000" w:rsidRPr="00000000" w14:paraId="00000E7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p w:rsidR="00000000" w:rsidDel="00000000" w:rsidP="00000000" w:rsidRDefault="00000000" w:rsidRPr="00000000" w14:paraId="00000E7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oglekļa šķiedru kompozītmateriāls vai ekvivalents</w:t>
                  </w:r>
                </w:p>
              </w:tc>
            </w:tr>
            <w:tr>
              <w:tc>
                <w:tcPr/>
                <w:p w:rsidR="00000000" w:rsidDel="00000000" w:rsidP="00000000" w:rsidRDefault="00000000" w:rsidRPr="00000000" w14:paraId="00000E8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ātrums</w:t>
                  </w:r>
                </w:p>
              </w:tc>
              <w:tc>
                <w:tcPr/>
                <w:p w:rsidR="00000000" w:rsidDel="00000000" w:rsidP="00000000" w:rsidRDefault="00000000" w:rsidRPr="00000000" w14:paraId="00000E8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50 000 apgr./min</w:t>
                  </w:r>
                </w:p>
              </w:tc>
            </w:tr>
            <w:tr>
              <w:tc>
                <w:tcPr/>
                <w:p w:rsidR="00000000" w:rsidDel="00000000" w:rsidP="00000000" w:rsidRDefault="00000000" w:rsidRPr="00000000" w14:paraId="00000E8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centrbēdzes spēks</w:t>
                  </w:r>
                </w:p>
              </w:tc>
              <w:tc>
                <w:tcPr/>
                <w:p w:rsidR="00000000" w:rsidDel="00000000" w:rsidP="00000000" w:rsidRDefault="00000000" w:rsidRPr="00000000" w14:paraId="00000E8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266 000 x G</w:t>
                  </w:r>
                </w:p>
              </w:tc>
            </w:tr>
          </w:tbl>
          <w:p w:rsidR="00000000" w:rsidDel="00000000" w:rsidP="00000000" w:rsidRDefault="00000000" w:rsidRPr="00000000" w14:paraId="00000E8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Rotora tips III </w:t>
            </w:r>
          </w:p>
          <w:tbl>
            <w:tblPr>
              <w:tblStyle w:val="Table135"/>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521"/>
              <w:tblGridChange w:id="0">
                <w:tblGrid>
                  <w:gridCol w:w="2729"/>
                  <w:gridCol w:w="6521"/>
                </w:tblGrid>
              </w:tblGridChange>
            </w:tblGrid>
            <w:tr>
              <w:tc>
                <w:tcPr/>
                <w:p w:rsidR="00000000" w:rsidDel="00000000" w:rsidP="00000000" w:rsidRDefault="00000000" w:rsidRPr="00000000" w14:paraId="00000E8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Fiksētā leņķa rotors </w:t>
                  </w:r>
                </w:p>
              </w:tc>
              <w:tc>
                <w:tcPr/>
                <w:p w:rsidR="00000000" w:rsidDel="00000000" w:rsidP="00000000" w:rsidRDefault="00000000" w:rsidRPr="00000000" w14:paraId="00000E8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tilpumu ne mazāku kā 8x100mL</w:t>
                  </w:r>
                </w:p>
              </w:tc>
            </w:tr>
            <w:tr>
              <w:tc>
                <w:tcPr/>
                <w:p w:rsidR="00000000" w:rsidDel="00000000" w:rsidP="00000000" w:rsidRDefault="00000000" w:rsidRPr="00000000" w14:paraId="00000E8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p w:rsidR="00000000" w:rsidDel="00000000" w:rsidP="00000000" w:rsidRDefault="00000000" w:rsidRPr="00000000" w14:paraId="00000E8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oglekļa šķiedru kompozītmateriāls vai ekvivalents</w:t>
                  </w:r>
                </w:p>
              </w:tc>
            </w:tr>
            <w:tr>
              <w:tc>
                <w:tcPr/>
                <w:p w:rsidR="00000000" w:rsidDel="00000000" w:rsidP="00000000" w:rsidRDefault="00000000" w:rsidRPr="00000000" w14:paraId="00000E8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ātrums</w:t>
                  </w:r>
                </w:p>
              </w:tc>
              <w:tc>
                <w:tcPr/>
                <w:p w:rsidR="00000000" w:rsidDel="00000000" w:rsidP="00000000" w:rsidRDefault="00000000" w:rsidRPr="00000000" w14:paraId="00000E8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37 000 apgr./min</w:t>
                  </w:r>
                </w:p>
              </w:tc>
            </w:tr>
            <w:tr>
              <w:tc>
                <w:tcPr/>
                <w:p w:rsidR="00000000" w:rsidDel="00000000" w:rsidP="00000000" w:rsidRDefault="00000000" w:rsidRPr="00000000" w14:paraId="00000E8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centrbēdzes spēks</w:t>
                  </w:r>
                </w:p>
              </w:tc>
              <w:tc>
                <w:tcPr/>
                <w:p w:rsidR="00000000" w:rsidDel="00000000" w:rsidP="00000000" w:rsidRDefault="00000000" w:rsidRPr="00000000" w14:paraId="00000E8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182 000 x G</w:t>
                  </w:r>
                </w:p>
              </w:tc>
            </w:tr>
          </w:tbl>
          <w:p w:rsidR="00000000" w:rsidDel="00000000" w:rsidP="00000000" w:rsidRDefault="00000000" w:rsidRPr="00000000" w14:paraId="00000E8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Rotora tips IV</w:t>
            </w:r>
          </w:p>
          <w:tbl>
            <w:tblPr>
              <w:tblStyle w:val="Table136"/>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521"/>
              <w:tblGridChange w:id="0">
                <w:tblGrid>
                  <w:gridCol w:w="2729"/>
                  <w:gridCol w:w="6521"/>
                </w:tblGrid>
              </w:tblGridChange>
            </w:tblGrid>
            <w:tr>
              <w:tc>
                <w:tcPr/>
                <w:p w:rsidR="00000000" w:rsidDel="00000000" w:rsidP="00000000" w:rsidRDefault="00000000" w:rsidRPr="00000000" w14:paraId="00000E8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Fiksētā leņķa rotors </w:t>
                  </w:r>
                </w:p>
              </w:tc>
              <w:tc>
                <w:tcPr/>
                <w:p w:rsidR="00000000" w:rsidDel="00000000" w:rsidP="00000000" w:rsidRDefault="00000000" w:rsidRPr="00000000" w14:paraId="00000E8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tilpumu ne mazāku kā 6 x 250mL</w:t>
                  </w:r>
                </w:p>
              </w:tc>
            </w:tr>
            <w:tr>
              <w:tc>
                <w:tcPr/>
                <w:p w:rsidR="00000000" w:rsidDel="00000000" w:rsidP="00000000" w:rsidRDefault="00000000" w:rsidRPr="00000000" w14:paraId="00000E9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p w:rsidR="00000000" w:rsidDel="00000000" w:rsidP="00000000" w:rsidRDefault="00000000" w:rsidRPr="00000000" w14:paraId="00000E9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alumīnijs vai ekvivalents</w:t>
                  </w:r>
                </w:p>
              </w:tc>
            </w:tr>
            <w:tr>
              <w:tc>
                <w:tcPr/>
                <w:p w:rsidR="00000000" w:rsidDel="00000000" w:rsidP="00000000" w:rsidRDefault="00000000" w:rsidRPr="00000000" w14:paraId="00000E9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ātrums</w:t>
                  </w:r>
                </w:p>
              </w:tc>
              <w:tc>
                <w:tcPr/>
                <w:p w:rsidR="00000000" w:rsidDel="00000000" w:rsidP="00000000" w:rsidRDefault="00000000" w:rsidRPr="00000000" w14:paraId="00000E9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21 000 apgr./min</w:t>
                  </w:r>
                </w:p>
              </w:tc>
            </w:tr>
            <w:tr>
              <w:tc>
                <w:tcPr/>
                <w:p w:rsidR="00000000" w:rsidDel="00000000" w:rsidP="00000000" w:rsidRDefault="00000000" w:rsidRPr="00000000" w14:paraId="00000E9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centrbēdzes spēks</w:t>
                  </w:r>
                </w:p>
              </w:tc>
              <w:tc>
                <w:tcPr/>
                <w:p w:rsidR="00000000" w:rsidDel="00000000" w:rsidP="00000000" w:rsidRDefault="00000000" w:rsidRPr="00000000" w14:paraId="00000E9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66 500 x G</w:t>
                  </w:r>
                </w:p>
              </w:tc>
            </w:tr>
          </w:tbl>
          <w:p w:rsidR="00000000" w:rsidDel="00000000" w:rsidP="00000000" w:rsidRDefault="00000000" w:rsidRPr="00000000" w14:paraId="00000E9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Centrifugācijas mēģenes</w:t>
            </w:r>
          </w:p>
          <w:p w:rsidR="00000000" w:rsidDel="00000000" w:rsidP="00000000" w:rsidRDefault="00000000" w:rsidRPr="00000000" w14:paraId="00000E9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Vairākkārtlietojamas centrifugācijas mēģenes. </w:t>
            </w:r>
          </w:p>
          <w:p w:rsidR="00000000" w:rsidDel="00000000" w:rsidP="00000000" w:rsidRDefault="00000000" w:rsidRPr="00000000" w14:paraId="00000E98">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Mēģeņu tilpumiem jābūt atbilstošiem rotoru tilpumiem: 13,5ml, 39 ml, 100 ml, 250 ml.</w:t>
            </w:r>
            <w:r w:rsidDel="00000000" w:rsidR="00000000" w:rsidRPr="00000000">
              <w:rPr>
                <w:rtl w:val="0"/>
              </w:rPr>
            </w:r>
          </w:p>
          <w:p w:rsidR="00000000" w:rsidDel="00000000" w:rsidP="00000000" w:rsidRDefault="00000000" w:rsidRPr="00000000" w14:paraId="00000E9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E9B">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0E9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E9D">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0E9E">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Ultracentrifūgai: ierīcei vismaz 24 mēneši pēc preces nodošanas ekspluatācijā, piedziņai – desmit gadi pēc nodošanas ekspluatācijā.</w:t>
            </w:r>
            <w:r w:rsidDel="00000000" w:rsidR="00000000" w:rsidRPr="00000000">
              <w:rPr>
                <w:rtl w:val="0"/>
              </w:rPr>
            </w:r>
          </w:p>
        </w:tc>
        <w:tc>
          <w:tcPr/>
          <w:p w:rsidR="00000000" w:rsidDel="00000000" w:rsidP="00000000" w:rsidRDefault="00000000" w:rsidRPr="00000000" w14:paraId="00000E9F">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EA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EA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0EA2">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5 (piecām) Pasūtītāja darbinieku apmācīšanu piegādes vietā.</w:t>
            </w:r>
          </w:p>
          <w:p w:rsidR="00000000" w:rsidDel="00000000" w:rsidP="00000000" w:rsidRDefault="00000000" w:rsidRPr="00000000" w14:paraId="00000EA3">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viena diena.</w:t>
            </w:r>
          </w:p>
        </w:tc>
        <w:tc>
          <w:tcPr>
            <w:vAlign w:val="center"/>
          </w:tcPr>
          <w:p w:rsidR="00000000" w:rsidDel="00000000" w:rsidP="00000000" w:rsidRDefault="00000000" w:rsidRPr="00000000" w14:paraId="00000EA4">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0EA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0EA6">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EA7">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EA8">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EA9">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EAA">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EAB">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24.daļa “Gāzu hromatogrāfs ar automātisko paraugu inžektoru un kolonu komplektu”</w:t>
      </w:r>
    </w:p>
    <w:p w:rsidR="00000000" w:rsidDel="00000000" w:rsidP="00000000" w:rsidRDefault="00000000" w:rsidRPr="00000000" w14:paraId="00000EAC">
      <w:pPr>
        <w:spacing w:after="0" w:line="240" w:lineRule="auto"/>
        <w:contextualSpacing w:val="0"/>
        <w:rPr>
          <w:rFonts w:ascii="Times New Roman" w:cs="Times New Roman" w:eastAsia="Times New Roman" w:hAnsi="Times New Roman"/>
          <w:b w:val="1"/>
          <w:i w:val="1"/>
        </w:rPr>
      </w:pPr>
      <w:r w:rsidDel="00000000" w:rsidR="00000000" w:rsidRPr="00000000">
        <w:rPr>
          <w:rtl w:val="0"/>
        </w:rPr>
      </w:r>
    </w:p>
    <w:tbl>
      <w:tblPr>
        <w:tblStyle w:val="Table144"/>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0EAD">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EA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EA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EB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EB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EB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0EB5">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shd w:fill="auto" w:val="clear"/>
          </w:tcPr>
          <w:p w:rsidR="00000000" w:rsidDel="00000000" w:rsidP="00000000" w:rsidRDefault="00000000" w:rsidRPr="00000000" w14:paraId="00000EB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EB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Gāzu hromatogrāfs ar automātisko paraugu inžektoru un kolonu komplekts (1 komplekts).</w:t>
            </w:r>
          </w:p>
          <w:p w:rsidR="00000000" w:rsidDel="00000000" w:rsidP="00000000" w:rsidRDefault="00000000" w:rsidRPr="00000000" w14:paraId="00000EB8">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EB9">
            <w:pPr>
              <w:numPr>
                <w:ilvl w:val="0"/>
                <w:numId w:val="14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Gāzu hromatogrāfs ar uzrādītā tipa inžektoriem (2 gab.), liesmas jonizācijas detektoriem (2 gab.), autosampleru (1 gab.) un bioreaktora gāzes ievadīšanas sistēmu - 1 komplekts;</w:t>
            </w:r>
          </w:p>
          <w:p w:rsidR="00000000" w:rsidDel="00000000" w:rsidP="00000000" w:rsidRDefault="00000000" w:rsidRPr="00000000" w14:paraId="00000EBA">
            <w:pPr>
              <w:numPr>
                <w:ilvl w:val="0"/>
                <w:numId w:val="14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Reduktori gāzes balonu pieslēgšanai - 2 gab.;</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EBB">
            <w:pPr>
              <w:numPr>
                <w:ilvl w:val="0"/>
                <w:numId w:val="14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Gāzes filtru komplekts -  1 komplekts;</w:t>
            </w:r>
          </w:p>
          <w:p w:rsidR="00000000" w:rsidDel="00000000" w:rsidP="00000000" w:rsidRDefault="00000000" w:rsidRPr="00000000" w14:paraId="00000EBC">
            <w:pPr>
              <w:numPr>
                <w:ilvl w:val="0"/>
                <w:numId w:val="14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Inžektors </w:t>
            </w:r>
            <w:r w:rsidDel="00000000" w:rsidR="00000000" w:rsidRPr="00000000">
              <w:rPr>
                <w:rFonts w:ascii="Times New Roman" w:cs="Times New Roman" w:eastAsia="Times New Roman" w:hAnsi="Times New Roman"/>
                <w:i w:val="1"/>
                <w:rtl w:val="0"/>
              </w:rPr>
              <w:t xml:space="preserve">Split/ splitless</w:t>
            </w:r>
            <w:r w:rsidDel="00000000" w:rsidR="00000000" w:rsidRPr="00000000">
              <w:rPr>
                <w:rFonts w:ascii="Times New Roman" w:cs="Times New Roman" w:eastAsia="Times New Roman" w:hAnsi="Times New Roman"/>
                <w:rtl w:val="0"/>
              </w:rPr>
              <w:t xml:space="preserve"> tipa – 1 gab.;</w:t>
            </w:r>
          </w:p>
          <w:p w:rsidR="00000000" w:rsidDel="00000000" w:rsidP="00000000" w:rsidRDefault="00000000" w:rsidRPr="00000000" w14:paraId="00000EBD">
            <w:pPr>
              <w:numPr>
                <w:ilvl w:val="0"/>
                <w:numId w:val="14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Liela diametra tiešā ievada (</w:t>
            </w:r>
            <w:r w:rsidDel="00000000" w:rsidR="00000000" w:rsidRPr="00000000">
              <w:rPr>
                <w:rFonts w:ascii="Times New Roman" w:cs="Times New Roman" w:eastAsia="Times New Roman" w:hAnsi="Times New Roman"/>
                <w:i w:val="1"/>
                <w:rtl w:val="0"/>
              </w:rPr>
              <w:t xml:space="preserve">on column</w:t>
            </w:r>
            <w:r w:rsidDel="00000000" w:rsidR="00000000" w:rsidRPr="00000000">
              <w:rPr>
                <w:rFonts w:ascii="Times New Roman" w:cs="Times New Roman" w:eastAsia="Times New Roman" w:hAnsi="Times New Roman"/>
                <w:rtl w:val="0"/>
              </w:rPr>
              <w:t xml:space="preserve">) inžektors – 1 gab.;</w:t>
            </w:r>
          </w:p>
          <w:p w:rsidR="00000000" w:rsidDel="00000000" w:rsidP="00000000" w:rsidRDefault="00000000" w:rsidRPr="00000000" w14:paraId="00000EBE">
            <w:pPr>
              <w:numPr>
                <w:ilvl w:val="0"/>
                <w:numId w:val="14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Kolonnu termostats – 1 gab.;</w:t>
            </w:r>
          </w:p>
          <w:p w:rsidR="00000000" w:rsidDel="00000000" w:rsidP="00000000" w:rsidRDefault="00000000" w:rsidRPr="00000000" w14:paraId="00000EBF">
            <w:pPr>
              <w:numPr>
                <w:ilvl w:val="0"/>
                <w:numId w:val="14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Kolonnu komplekts, kas sastāv no:</w:t>
            </w:r>
          </w:p>
          <w:p w:rsidR="00000000" w:rsidDel="00000000" w:rsidP="00000000" w:rsidRDefault="00000000" w:rsidRPr="00000000" w14:paraId="00000EC0">
            <w:pPr>
              <w:numPr>
                <w:ilvl w:val="1"/>
                <w:numId w:val="140"/>
              </w:numPr>
              <w:spacing w:after="0" w:line="240" w:lineRule="auto"/>
              <w:ind w:left="1080" w:hanging="360"/>
              <w:contextualSpacing w:val="0"/>
              <w:jc w:val="left"/>
              <w:rPr/>
            </w:pPr>
            <w:r w:rsidDel="00000000" w:rsidR="00000000" w:rsidRPr="00000000">
              <w:rPr>
                <w:rFonts w:ascii="Times New Roman" w:cs="Times New Roman" w:eastAsia="Times New Roman" w:hAnsi="Times New Roman"/>
                <w:rtl w:val="0"/>
              </w:rPr>
              <w:t xml:space="preserve">USP G43, 0.25mm, plēves biezums 1.4μm, garums 60m.</w:t>
            </w:r>
          </w:p>
          <w:p w:rsidR="00000000" w:rsidDel="00000000" w:rsidP="00000000" w:rsidRDefault="00000000" w:rsidRPr="00000000" w14:paraId="00000EC1">
            <w:pPr>
              <w:numPr>
                <w:ilvl w:val="1"/>
                <w:numId w:val="140"/>
              </w:numPr>
              <w:spacing w:after="0" w:line="240" w:lineRule="auto"/>
              <w:ind w:left="1080" w:hanging="360"/>
              <w:contextualSpacing w:val="0"/>
              <w:jc w:val="left"/>
              <w:rPr/>
            </w:pPr>
            <w:r w:rsidDel="00000000" w:rsidR="00000000" w:rsidRPr="00000000">
              <w:rPr>
                <w:rFonts w:ascii="Times New Roman" w:cs="Times New Roman" w:eastAsia="Times New Roman" w:hAnsi="Times New Roman"/>
                <w:rtl w:val="0"/>
              </w:rPr>
              <w:t xml:space="preserve">USP G7, 0.25mm, plēves biezums 0.25μm, garums 30m.</w:t>
            </w:r>
          </w:p>
          <w:p w:rsidR="00000000" w:rsidDel="00000000" w:rsidP="00000000" w:rsidRDefault="00000000" w:rsidRPr="00000000" w14:paraId="00000EC2">
            <w:pPr>
              <w:numPr>
                <w:ilvl w:val="1"/>
                <w:numId w:val="140"/>
              </w:numPr>
              <w:spacing w:after="0" w:line="240" w:lineRule="auto"/>
              <w:ind w:left="1080" w:hanging="360"/>
              <w:contextualSpacing w:val="0"/>
              <w:jc w:val="left"/>
              <w:rPr/>
            </w:pPr>
            <w:r w:rsidDel="00000000" w:rsidR="00000000" w:rsidRPr="00000000">
              <w:rPr>
                <w:rFonts w:ascii="Times New Roman" w:cs="Times New Roman" w:eastAsia="Times New Roman" w:hAnsi="Times New Roman"/>
                <w:rtl w:val="0"/>
              </w:rPr>
              <w:t xml:space="preserve">USP G27, 0.32mm, plēves biezums 0.25μm, garums 30m</w:t>
            </w:r>
          </w:p>
          <w:p w:rsidR="00000000" w:rsidDel="00000000" w:rsidP="00000000" w:rsidRDefault="00000000" w:rsidRPr="00000000" w14:paraId="00000EC3">
            <w:pPr>
              <w:numPr>
                <w:ilvl w:val="0"/>
                <w:numId w:val="14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Dators - 1 gab;</w:t>
            </w:r>
          </w:p>
          <w:p w:rsidR="00000000" w:rsidDel="00000000" w:rsidP="00000000" w:rsidRDefault="00000000" w:rsidRPr="00000000" w14:paraId="00000EC4">
            <w:pPr>
              <w:numPr>
                <w:ilvl w:val="0"/>
                <w:numId w:val="14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Programmatūras komplekts iekārtu vadībai un datu apstrādei – 1 komplekts.</w:t>
            </w:r>
          </w:p>
          <w:p w:rsidR="00000000" w:rsidDel="00000000" w:rsidP="00000000" w:rsidRDefault="00000000" w:rsidRPr="00000000" w14:paraId="00000EC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EC7">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EC8">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0EC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0ECA">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0ECC">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0ECD">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EC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Vispārīgas prasības </w:t>
            </w:r>
          </w:p>
          <w:p w:rsidR="00000000" w:rsidDel="00000000" w:rsidP="00000000" w:rsidRDefault="00000000" w:rsidRPr="00000000" w14:paraId="00000EC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Visas iekārtas jāpiegādā oriģinālā rūpnīcas iepakojumā kopā ar tehnisko dokumentāciju, preču izcelsmes un garantijas sertifikātiem.</w:t>
            </w:r>
          </w:p>
          <w:p w:rsidR="00000000" w:rsidDel="00000000" w:rsidP="00000000" w:rsidRDefault="00000000" w:rsidRPr="00000000" w14:paraId="00000ED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Visām iekārtām jābūt jaunām, iepriekš nelietotām, tajās nedrīkst būt iebūvētas iepriekš lietotas vai atjaunotas komponentes, visām komponentēm jābūt tikai ražotāja oriģināliem izstrādājumiem.</w:t>
            </w:r>
          </w:p>
          <w:p w:rsidR="00000000" w:rsidDel="00000000" w:rsidP="00000000" w:rsidRDefault="00000000" w:rsidRPr="00000000" w14:paraId="00000ED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Visām iekārtām jābūt ar CE (</w:t>
            </w:r>
            <w:r w:rsidDel="00000000" w:rsidR="00000000" w:rsidRPr="00000000">
              <w:rPr>
                <w:rFonts w:ascii="Times New Roman" w:cs="Times New Roman" w:eastAsia="Times New Roman" w:hAnsi="Times New Roman"/>
                <w:i w:val="1"/>
                <w:rtl w:val="0"/>
              </w:rPr>
              <w:t xml:space="preserve">Conformité Européenne</w:t>
            </w:r>
            <w:r w:rsidDel="00000000" w:rsidR="00000000" w:rsidRPr="00000000">
              <w:rPr>
                <w:rFonts w:ascii="Times New Roman" w:cs="Times New Roman" w:eastAsia="Times New Roman" w:hAnsi="Times New Roman"/>
                <w:rtl w:val="0"/>
              </w:rPr>
              <w:t xml:space="preserve">) atbilstības sertifikātu un marķējumu.</w:t>
            </w:r>
          </w:p>
          <w:p w:rsidR="00000000" w:rsidDel="00000000" w:rsidP="00000000" w:rsidRDefault="00000000" w:rsidRPr="00000000" w14:paraId="00000ED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Kolonnu termostats</w:t>
            </w:r>
          </w:p>
          <w:tbl>
            <w:tblPr>
              <w:tblStyle w:val="Table138"/>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0"/>
              <w:gridCol w:w="6400"/>
              <w:tblGridChange w:id="0">
                <w:tblGrid>
                  <w:gridCol w:w="2850"/>
                  <w:gridCol w:w="6400"/>
                </w:tblGrid>
              </w:tblGridChange>
            </w:tblGrid>
            <w:tr>
              <w:tc>
                <w:tcPr/>
                <w:p w:rsidR="00000000" w:rsidDel="00000000" w:rsidP="00000000" w:rsidRDefault="00000000" w:rsidRPr="00000000" w14:paraId="00000ED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diapazons</w:t>
                  </w:r>
                </w:p>
              </w:tc>
              <w:tc>
                <w:tcPr/>
                <w:p w:rsidR="00000000" w:rsidDel="00000000" w:rsidP="00000000" w:rsidRDefault="00000000" w:rsidRPr="00000000" w14:paraId="00000ED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4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virs istabas temperatūras līdz 450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ED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sildīšanas ātrums </w:t>
                  </w:r>
                </w:p>
              </w:tc>
              <w:tc>
                <w:tcPr/>
                <w:p w:rsidR="00000000" w:rsidDel="00000000" w:rsidP="00000000" w:rsidRDefault="00000000" w:rsidRPr="00000000" w14:paraId="00000ED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150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min</w:t>
                  </w:r>
                </w:p>
              </w:tc>
            </w:tr>
            <w:tr>
              <w:tc>
                <w:tcPr/>
                <w:p w:rsidR="00000000" w:rsidDel="00000000" w:rsidP="00000000" w:rsidRDefault="00000000" w:rsidRPr="00000000" w14:paraId="00000ED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Dzesēšana</w:t>
                  </w:r>
                </w:p>
              </w:tc>
              <w:tc>
                <w:tcPr/>
                <w:p w:rsidR="00000000" w:rsidDel="00000000" w:rsidP="00000000" w:rsidRDefault="00000000" w:rsidRPr="00000000" w14:paraId="00000ED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400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līdz 50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ne ilgāk par 4,5 min</w:t>
                  </w:r>
                </w:p>
              </w:tc>
            </w:tr>
            <w:tr>
              <w:tc>
                <w:tcPr/>
                <w:p w:rsidR="00000000" w:rsidDel="00000000" w:rsidP="00000000" w:rsidRDefault="00000000" w:rsidRPr="00000000" w14:paraId="00000ED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programmu posmi</w:t>
                  </w:r>
                </w:p>
              </w:tc>
              <w:tc>
                <w:tcPr/>
                <w:p w:rsidR="00000000" w:rsidDel="00000000" w:rsidP="00000000" w:rsidRDefault="00000000" w:rsidRPr="00000000" w14:paraId="00000ED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21 kāpums </w:t>
                  </w:r>
                </w:p>
                <w:p w:rsidR="00000000" w:rsidDel="00000000" w:rsidP="00000000" w:rsidRDefault="00000000" w:rsidRPr="00000000" w14:paraId="00000ED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22 izotermiskie posmi</w:t>
                  </w:r>
                </w:p>
              </w:tc>
            </w:tr>
            <w:tr>
              <w:tc>
                <w:tcPr/>
                <w:p w:rsidR="00000000" w:rsidDel="00000000" w:rsidP="00000000" w:rsidRDefault="00000000" w:rsidRPr="00000000" w14:paraId="00000ED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izšķiršanas spēja </w:t>
                  </w:r>
                </w:p>
              </w:tc>
              <w:tc>
                <w:tcPr/>
                <w:p w:rsidR="00000000" w:rsidDel="00000000" w:rsidP="00000000" w:rsidRDefault="00000000" w:rsidRPr="00000000" w14:paraId="00000ED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0,1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ED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stabilitāte vismaz </w:t>
                  </w:r>
                </w:p>
              </w:tc>
              <w:tc>
                <w:tcPr/>
                <w:p w:rsidR="00000000" w:rsidDel="00000000" w:rsidP="00000000" w:rsidRDefault="00000000" w:rsidRPr="00000000" w14:paraId="00000ED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pie 1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izmaiņām apkartnē</w:t>
                  </w:r>
                </w:p>
              </w:tc>
            </w:tr>
            <w:tr>
              <w:tc>
                <w:tcPr/>
                <w:p w:rsidR="00000000" w:rsidDel="00000000" w:rsidP="00000000" w:rsidRDefault="00000000" w:rsidRPr="00000000" w14:paraId="00000EE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 prasība</w:t>
                  </w:r>
                </w:p>
              </w:tc>
              <w:tc>
                <w:tcPr/>
                <w:p w:rsidR="00000000" w:rsidDel="00000000" w:rsidP="00000000" w:rsidRDefault="00000000" w:rsidRPr="00000000" w14:paraId="00000EE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Iekārtai jābūt ar pilnīgi noņemamām termostata durvīm bez specifiskiem instrumentiem.</w:t>
                  </w:r>
                </w:p>
              </w:tc>
            </w:tr>
          </w:tbl>
          <w:p w:rsidR="00000000" w:rsidDel="00000000" w:rsidP="00000000" w:rsidRDefault="00000000" w:rsidRPr="00000000" w14:paraId="00000EE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Inžektors </w:t>
            </w:r>
            <w:r w:rsidDel="00000000" w:rsidR="00000000" w:rsidRPr="00000000">
              <w:rPr>
                <w:rFonts w:ascii="Times New Roman" w:cs="Times New Roman" w:eastAsia="Times New Roman" w:hAnsi="Times New Roman"/>
                <w:b w:val="1"/>
                <w:i w:val="1"/>
                <w:rtl w:val="0"/>
              </w:rPr>
              <w:t xml:space="preserve">Split/ splitless</w:t>
            </w:r>
            <w:r w:rsidDel="00000000" w:rsidR="00000000" w:rsidRPr="00000000">
              <w:rPr>
                <w:rFonts w:ascii="Times New Roman" w:cs="Times New Roman" w:eastAsia="Times New Roman" w:hAnsi="Times New Roman"/>
                <w:b w:val="1"/>
                <w:rtl w:val="0"/>
              </w:rPr>
              <w:t xml:space="preserve"> tipa</w:t>
            </w:r>
          </w:p>
          <w:tbl>
            <w:tblPr>
              <w:tblStyle w:val="Table139"/>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0"/>
              <w:gridCol w:w="6520"/>
              <w:tblGridChange w:id="0">
                <w:tblGrid>
                  <w:gridCol w:w="2730"/>
                  <w:gridCol w:w="6520"/>
                </w:tblGrid>
              </w:tblGridChange>
            </w:tblGrid>
            <w:tr>
              <w:tc>
                <w:tcPr/>
                <w:p w:rsidR="00000000" w:rsidDel="00000000" w:rsidP="00000000" w:rsidRDefault="00000000" w:rsidRPr="00000000" w14:paraId="00000EE3">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Spiediena diapazons</w:t>
                  </w:r>
                  <w:r w:rsidDel="00000000" w:rsidR="00000000" w:rsidRPr="00000000">
                    <w:rPr>
                      <w:rtl w:val="0"/>
                    </w:rPr>
                  </w:r>
                </w:p>
              </w:tc>
              <w:tc>
                <w:tcPr/>
                <w:p w:rsidR="00000000" w:rsidDel="00000000" w:rsidP="00000000" w:rsidRDefault="00000000" w:rsidRPr="00000000" w14:paraId="00000E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0 līdz 150 psi</w:t>
                  </w:r>
                </w:p>
              </w:tc>
            </w:tr>
            <w:tr>
              <w:tc>
                <w:tcPr/>
                <w:p w:rsidR="00000000" w:rsidDel="00000000" w:rsidP="00000000" w:rsidRDefault="00000000" w:rsidRPr="00000000" w14:paraId="00000EE5">
                  <w:pPr>
                    <w:spacing w:after="0" w:line="240" w:lineRule="auto"/>
                    <w:contextualSpacing w:val="0"/>
                    <w:jc w:val="left"/>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Plūsmas ātrums</w:t>
                  </w:r>
                  <w:r w:rsidDel="00000000" w:rsidR="00000000" w:rsidRPr="00000000">
                    <w:rPr>
                      <w:rFonts w:ascii="Times New Roman" w:cs="Times New Roman" w:eastAsia="Times New Roman" w:hAnsi="Times New Roman"/>
                      <w:vertAlign w:val="subscript"/>
                      <w:rtl w:val="0"/>
                    </w:rPr>
                    <w:t xml:space="preserve">;</w:t>
                  </w:r>
                </w:p>
              </w:tc>
              <w:tc>
                <w:tcPr/>
                <w:p w:rsidR="00000000" w:rsidDel="00000000" w:rsidP="00000000" w:rsidRDefault="00000000" w:rsidRPr="00000000" w14:paraId="00000EE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izmantojot N</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Ar - vismaz līdz 400 mL/ min</w:t>
                    <w:br w:type="textWrapping"/>
                    <w:t xml:space="preserve">izmantojot He/ H</w:t>
                  </w:r>
                  <w:r w:rsidDel="00000000" w:rsidR="00000000" w:rsidRPr="00000000">
                    <w:rPr>
                      <w:rFonts w:ascii="Times New Roman" w:cs="Times New Roman" w:eastAsia="Times New Roman" w:hAnsi="Times New Roman"/>
                      <w:vertAlign w:val="subscript"/>
                      <w:rtl w:val="0"/>
                    </w:rPr>
                    <w:t xml:space="preserve">2  </w:t>
                  </w:r>
                  <w:r w:rsidDel="00000000" w:rsidR="00000000" w:rsidRPr="00000000">
                    <w:rPr>
                      <w:rFonts w:ascii="Times New Roman" w:cs="Times New Roman" w:eastAsia="Times New Roman" w:hAnsi="Times New Roman"/>
                      <w:rtl w:val="0"/>
                    </w:rPr>
                    <w:t xml:space="preserve">- vismaz līdz 1500 mL/ min </w:t>
                  </w:r>
                </w:p>
              </w:tc>
            </w:tr>
            <w:tr>
              <w:tc>
                <w:tcPr/>
                <w:p w:rsidR="00000000" w:rsidDel="00000000" w:rsidP="00000000" w:rsidRDefault="00000000" w:rsidRPr="00000000" w14:paraId="00000EE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Inžektora temperatūra </w:t>
                  </w:r>
                </w:p>
              </w:tc>
              <w:tc>
                <w:tcPr/>
                <w:p w:rsidR="00000000" w:rsidDel="00000000" w:rsidP="00000000" w:rsidRDefault="00000000" w:rsidRPr="00000000" w14:paraId="00000EE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līdz 450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E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sadalīšanas diapazons </w:t>
                  </w:r>
                </w:p>
              </w:tc>
              <w:tc>
                <w:tcPr/>
                <w:p w:rsidR="00000000" w:rsidDel="00000000" w:rsidP="00000000" w:rsidRDefault="00000000" w:rsidRPr="00000000" w14:paraId="00000EE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1 līdz 8500</w:t>
                  </w:r>
                </w:p>
              </w:tc>
            </w:tr>
          </w:tbl>
          <w:p w:rsidR="00000000" w:rsidDel="00000000" w:rsidP="00000000" w:rsidRDefault="00000000" w:rsidRPr="00000000" w14:paraId="00000EE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Liela diametra tiešā ievada (</w:t>
            </w:r>
            <w:r w:rsidDel="00000000" w:rsidR="00000000" w:rsidRPr="00000000">
              <w:rPr>
                <w:rFonts w:ascii="Times New Roman" w:cs="Times New Roman" w:eastAsia="Times New Roman" w:hAnsi="Times New Roman"/>
                <w:b w:val="1"/>
                <w:i w:val="1"/>
                <w:rtl w:val="0"/>
              </w:rPr>
              <w:t xml:space="preserve">on column</w:t>
            </w:r>
            <w:r w:rsidDel="00000000" w:rsidR="00000000" w:rsidRPr="00000000">
              <w:rPr>
                <w:rFonts w:ascii="Times New Roman" w:cs="Times New Roman" w:eastAsia="Times New Roman" w:hAnsi="Times New Roman"/>
                <w:b w:val="1"/>
                <w:rtl w:val="0"/>
              </w:rPr>
              <w:t xml:space="preserve">) inžektors</w:t>
            </w:r>
          </w:p>
          <w:tbl>
            <w:tblPr>
              <w:tblStyle w:val="Table140"/>
              <w:tblW w:w="95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9"/>
              <w:gridCol w:w="7094"/>
              <w:tblGridChange w:id="0">
                <w:tblGrid>
                  <w:gridCol w:w="2439"/>
                  <w:gridCol w:w="7094"/>
                </w:tblGrid>
              </w:tblGridChange>
            </w:tblGrid>
            <w:tr>
              <w:tc>
                <w:tcPr/>
                <w:p w:rsidR="00000000" w:rsidDel="00000000" w:rsidP="00000000" w:rsidRDefault="00000000" w:rsidRPr="00000000" w14:paraId="00000EEC">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Spiediena diapazons </w:t>
                  </w:r>
                  <w:r w:rsidDel="00000000" w:rsidR="00000000" w:rsidRPr="00000000">
                    <w:rPr>
                      <w:rtl w:val="0"/>
                    </w:rPr>
                  </w:r>
                </w:p>
              </w:tc>
              <w:tc>
                <w:tcPr/>
                <w:p w:rsidR="00000000" w:rsidDel="00000000" w:rsidP="00000000" w:rsidRDefault="00000000" w:rsidRPr="00000000" w14:paraId="00000EE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 – 150 psi</w:t>
                  </w:r>
                </w:p>
              </w:tc>
            </w:tr>
            <w:tr>
              <w:tc>
                <w:tcPr/>
                <w:p w:rsidR="00000000" w:rsidDel="00000000" w:rsidP="00000000" w:rsidRDefault="00000000" w:rsidRPr="00000000" w14:paraId="00000EEE">
                  <w:pPr>
                    <w:spacing w:after="0" w:line="240" w:lineRule="auto"/>
                    <w:contextualSpacing w:val="0"/>
                    <w:jc w:val="left"/>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Plūsmas ātrums</w:t>
                  </w:r>
                  <w:r w:rsidDel="00000000" w:rsidR="00000000" w:rsidRPr="00000000">
                    <w:rPr>
                      <w:rtl w:val="0"/>
                    </w:rPr>
                  </w:r>
                </w:p>
              </w:tc>
              <w:tc>
                <w:tcPr/>
                <w:p w:rsidR="00000000" w:rsidDel="00000000" w:rsidP="00000000" w:rsidRDefault="00000000" w:rsidRPr="00000000" w14:paraId="00000EE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līdz 50 mL/min</w:t>
                  </w:r>
                </w:p>
              </w:tc>
            </w:tr>
            <w:tr>
              <w:tc>
                <w:tcPr/>
                <w:p w:rsidR="00000000" w:rsidDel="00000000" w:rsidP="00000000" w:rsidRDefault="00000000" w:rsidRPr="00000000" w14:paraId="00000EF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Inžektora temperatūra</w:t>
                  </w:r>
                </w:p>
              </w:tc>
              <w:tc>
                <w:tcPr/>
                <w:p w:rsidR="00000000" w:rsidDel="00000000" w:rsidP="00000000" w:rsidRDefault="00000000" w:rsidRPr="00000000" w14:paraId="00000EF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līdz 450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EF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Adapters kolonnām</w:t>
                  </w:r>
                </w:p>
              </w:tc>
              <w:tc>
                <w:tcPr/>
                <w:p w:rsidR="00000000" w:rsidDel="00000000" w:rsidP="00000000" w:rsidRDefault="00000000" w:rsidRPr="00000000" w14:paraId="00000EF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0.53 mm </w:t>
                  </w:r>
                </w:p>
              </w:tc>
            </w:tr>
          </w:tbl>
          <w:p w:rsidR="00000000" w:rsidDel="00000000" w:rsidP="00000000" w:rsidRDefault="00000000" w:rsidRPr="00000000" w14:paraId="00000EF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Liesmas jonizācijas detektori</w:t>
            </w:r>
          </w:p>
          <w:tbl>
            <w:tblPr>
              <w:tblStyle w:val="Table141"/>
              <w:tblW w:w="95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9"/>
              <w:gridCol w:w="7094"/>
              <w:tblGridChange w:id="0">
                <w:tblGrid>
                  <w:gridCol w:w="2439"/>
                  <w:gridCol w:w="7094"/>
                </w:tblGrid>
              </w:tblGridChange>
            </w:tblGrid>
            <w:tr>
              <w:tc>
                <w:tcPr/>
                <w:p w:rsidR="00000000" w:rsidDel="00000000" w:rsidP="00000000" w:rsidRDefault="00000000" w:rsidRPr="00000000" w14:paraId="00000EF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 temperatūra</w:t>
                  </w:r>
                </w:p>
              </w:tc>
              <w:tc>
                <w:tcPr/>
                <w:p w:rsidR="00000000" w:rsidDel="00000000" w:rsidP="00000000" w:rsidRDefault="00000000" w:rsidRPr="00000000" w14:paraId="00000EF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līdz 450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EF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Detektēšanas līmenis</w:t>
                  </w:r>
                </w:p>
              </w:tc>
              <w:tc>
                <w:tcPr/>
                <w:p w:rsidR="00000000" w:rsidDel="00000000" w:rsidP="00000000" w:rsidRDefault="00000000" w:rsidRPr="00000000" w14:paraId="00000E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1,5 pg oglekļa/ sek</w:t>
                  </w:r>
                </w:p>
              </w:tc>
            </w:tr>
            <w:tr>
              <w:tc>
                <w:tcPr/>
                <w:p w:rsidR="00000000" w:rsidDel="00000000" w:rsidP="00000000" w:rsidRDefault="00000000" w:rsidRPr="00000000" w14:paraId="00000EF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Lineārais diapazons</w:t>
                  </w:r>
                </w:p>
              </w:tc>
              <w:tc>
                <w:tcPr/>
                <w:p w:rsidR="00000000" w:rsidDel="00000000" w:rsidP="00000000" w:rsidRDefault="00000000" w:rsidRPr="00000000" w14:paraId="00000EFA">
                  <w:pPr>
                    <w:spacing w:after="0" w:line="240" w:lineRule="auto"/>
                    <w:contextualSpacing w:val="0"/>
                    <w:jc w:val="left"/>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 vismaz par 10</w:t>
                  </w:r>
                  <w:r w:rsidDel="00000000" w:rsidR="00000000" w:rsidRPr="00000000">
                    <w:rPr>
                      <w:rFonts w:ascii="Times New Roman" w:cs="Times New Roman" w:eastAsia="Times New Roman" w:hAnsi="Times New Roman"/>
                      <w:vertAlign w:val="superscript"/>
                      <w:rtl w:val="0"/>
                    </w:rPr>
                    <w:t xml:space="preserve">7</w:t>
                  </w:r>
                </w:p>
              </w:tc>
            </w:tr>
            <w:tr>
              <w:tc>
                <w:tcPr/>
                <w:p w:rsidR="00000000" w:rsidDel="00000000" w:rsidP="00000000" w:rsidRDefault="00000000" w:rsidRPr="00000000" w14:paraId="00000EF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vākšanas ātrums</w:t>
                  </w:r>
                </w:p>
              </w:tc>
              <w:tc>
                <w:tcPr/>
                <w:p w:rsidR="00000000" w:rsidDel="00000000" w:rsidP="00000000" w:rsidRDefault="00000000" w:rsidRPr="00000000" w14:paraId="00000EF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600 Hz</w:t>
                  </w:r>
                </w:p>
              </w:tc>
            </w:tr>
            <w:tr>
              <w:tc>
                <w:tcPr/>
                <w:p w:rsidR="00000000" w:rsidDel="00000000" w:rsidP="00000000" w:rsidRDefault="00000000" w:rsidRPr="00000000" w14:paraId="00000EF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 prasība</w:t>
                  </w:r>
                </w:p>
              </w:tc>
              <w:tc>
                <w:tcPr/>
                <w:p w:rsidR="00000000" w:rsidDel="00000000" w:rsidP="00000000" w:rsidRDefault="00000000" w:rsidRPr="00000000" w14:paraId="00000EF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liesmas nodzišanas detektēšanai un automātiskai liesmas atjaunošanas iespējai.</w:t>
                  </w:r>
                </w:p>
              </w:tc>
            </w:tr>
          </w:tbl>
          <w:p w:rsidR="00000000" w:rsidDel="00000000" w:rsidP="00000000" w:rsidRDefault="00000000" w:rsidRPr="00000000" w14:paraId="00000EF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Autosampleris</w:t>
            </w:r>
          </w:p>
          <w:tbl>
            <w:tblPr>
              <w:tblStyle w:val="Table142"/>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9"/>
              <w:gridCol w:w="6952"/>
              <w:tblGridChange w:id="0">
                <w:tblGrid>
                  <w:gridCol w:w="2439"/>
                  <w:gridCol w:w="6952"/>
                </w:tblGrid>
              </w:tblGridChange>
            </w:tblGrid>
            <w:tr>
              <w:tc>
                <w:tcPr/>
                <w:p w:rsidR="00000000" w:rsidDel="00000000" w:rsidP="00000000" w:rsidRDefault="00000000" w:rsidRPr="00000000" w14:paraId="00000F00">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“Šlirces izmēri</w:t>
                  </w:r>
                  <w:r w:rsidDel="00000000" w:rsidR="00000000" w:rsidRPr="00000000">
                    <w:rPr>
                      <w:rtl w:val="0"/>
                    </w:rPr>
                  </w:r>
                </w:p>
              </w:tc>
              <w:tc>
                <w:tcPr/>
                <w:p w:rsidR="00000000" w:rsidDel="00000000" w:rsidP="00000000" w:rsidRDefault="00000000" w:rsidRPr="00000000" w14:paraId="00000F0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μL, 2 μL, 5 μL, 10 μL, 100 μL, 250 μL</w:t>
                  </w:r>
                </w:p>
              </w:tc>
            </w:tr>
            <w:tr>
              <w:trPr>
                <w:trHeight w:val="200" w:hRule="atLeast"/>
              </w:trPr>
              <w:tc>
                <w:tcPr>
                  <w:vMerge w:val="restart"/>
                </w:tcPr>
                <w:p w:rsidR="00000000" w:rsidDel="00000000" w:rsidP="00000000" w:rsidRDefault="00000000" w:rsidRPr="00000000" w14:paraId="00000F0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Ietilpība</w:t>
                  </w:r>
                </w:p>
              </w:tc>
              <w:tc>
                <w:tcPr/>
                <w:p w:rsidR="00000000" w:rsidDel="00000000" w:rsidP="00000000" w:rsidRDefault="00000000" w:rsidRPr="00000000" w14:paraId="00000F0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2 mL - vismaz 10 pudelītes</w:t>
                  </w:r>
                </w:p>
              </w:tc>
            </w:tr>
            <w:tr>
              <w:trPr>
                <w:trHeight w:val="200" w:hRule="atLeast"/>
              </w:trPr>
              <w:tc>
                <w:tcPr>
                  <w:vMerge w:val="continue"/>
                </w:tcPr>
                <w:p w:rsidR="00000000" w:rsidDel="00000000" w:rsidP="00000000" w:rsidRDefault="00000000" w:rsidRPr="00000000" w14:paraId="00000F04">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F0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5 mL - vismaz 6 pudelītes</w:t>
                  </w:r>
                </w:p>
              </w:tc>
            </w:tr>
            <w:tr>
              <w:trPr>
                <w:trHeight w:val="200" w:hRule="atLeast"/>
              </w:trPr>
              <w:tc>
                <w:tcPr>
                  <w:vMerge w:val="continue"/>
                </w:tcPr>
                <w:p w:rsidR="00000000" w:rsidDel="00000000" w:rsidP="00000000" w:rsidRDefault="00000000" w:rsidRPr="00000000" w14:paraId="00000F0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F0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10 mL - vismaz 5 pudelītes</w:t>
                  </w:r>
                </w:p>
              </w:tc>
            </w:tr>
            <w:tr>
              <w:tc>
                <w:tcPr/>
                <w:p w:rsidR="00000000" w:rsidDel="00000000" w:rsidP="00000000" w:rsidRDefault="00000000" w:rsidRPr="00000000" w14:paraId="00000F08">
                  <w:pPr>
                    <w:spacing w:after="0" w:line="240" w:lineRule="auto"/>
                    <w:contextualSpacing w:val="0"/>
                    <w:jc w:val="left"/>
                    <w:rPr>
                      <w:rFonts w:ascii="Times New Roman" w:cs="Times New Roman" w:eastAsia="Times New Roman" w:hAnsi="Times New Roman"/>
                      <w:color w:val="2e75b5"/>
                    </w:rPr>
                  </w:pPr>
                  <w:r w:rsidDel="00000000" w:rsidR="00000000" w:rsidRPr="00000000">
                    <w:rPr>
                      <w:rFonts w:ascii="Times New Roman" w:cs="Times New Roman" w:eastAsia="Times New Roman" w:hAnsi="Times New Roman"/>
                      <w:rtl w:val="0"/>
                    </w:rPr>
                    <w:t xml:space="preserve">Skalošanas stacija</w:t>
                  </w:r>
                  <w:r w:rsidDel="00000000" w:rsidR="00000000" w:rsidRPr="00000000">
                    <w:rPr>
                      <w:rtl w:val="0"/>
                    </w:rPr>
                  </w:r>
                </w:p>
              </w:tc>
              <w:tc>
                <w:tcPr/>
                <w:p w:rsidR="00000000" w:rsidDel="00000000" w:rsidP="00000000" w:rsidRDefault="00000000" w:rsidRPr="00000000" w14:paraId="00000F0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ar 3 šķīdinātājiem</w:t>
                  </w:r>
                </w:p>
              </w:tc>
            </w:tr>
            <w:tr>
              <w:tc>
                <w:tcPr/>
                <w:p w:rsidR="00000000" w:rsidDel="00000000" w:rsidP="00000000" w:rsidRDefault="00000000" w:rsidRPr="00000000" w14:paraId="00000F0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 prasība</w:t>
                  </w:r>
                </w:p>
              </w:tc>
              <w:tc>
                <w:tcPr/>
                <w:p w:rsidR="00000000" w:rsidDel="00000000" w:rsidP="00000000" w:rsidRDefault="00000000" w:rsidRPr="00000000" w14:paraId="00000F0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 izvēlēties jebkurā no diviem inžektoriem pēc programmas komandas.</w:t>
                  </w:r>
                </w:p>
                <w:p w:rsidR="00000000" w:rsidDel="00000000" w:rsidP="00000000" w:rsidRDefault="00000000" w:rsidRPr="00000000" w14:paraId="00000F0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līdzsvara tvaika fāzes (</w:t>
                  </w:r>
                  <w:r w:rsidDel="00000000" w:rsidR="00000000" w:rsidRPr="00000000">
                    <w:rPr>
                      <w:rFonts w:ascii="Times New Roman" w:cs="Times New Roman" w:eastAsia="Times New Roman" w:hAnsi="Times New Roman"/>
                      <w:i w:val="1"/>
                      <w:rtl w:val="0"/>
                    </w:rPr>
                    <w:t xml:space="preserve">headspace</w:t>
                  </w:r>
                  <w:r w:rsidDel="00000000" w:rsidR="00000000" w:rsidRPr="00000000">
                    <w:rPr>
                      <w:rFonts w:ascii="Times New Roman" w:cs="Times New Roman" w:eastAsia="Times New Roman" w:hAnsi="Times New Roman"/>
                      <w:rtl w:val="0"/>
                    </w:rPr>
                    <w:t xml:space="preserve">) funkcijai.</w:t>
                  </w:r>
                </w:p>
              </w:tc>
            </w:tr>
          </w:tbl>
          <w:p w:rsidR="00000000" w:rsidDel="00000000" w:rsidP="00000000" w:rsidRDefault="00000000" w:rsidRPr="00000000" w14:paraId="00000F0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Bioreaktora gāzes ievadīšanas sistēma </w:t>
            </w:r>
          </w:p>
          <w:tbl>
            <w:tblPr>
              <w:tblStyle w:val="Table143"/>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6871"/>
              <w:tblGridChange w:id="0">
                <w:tblGrid>
                  <w:gridCol w:w="2520"/>
                  <w:gridCol w:w="6871"/>
                </w:tblGrid>
              </w:tblGridChange>
            </w:tblGrid>
            <w:tr>
              <w:tc>
                <w:tcPr/>
                <w:p w:rsidR="00000000" w:rsidDel="00000000" w:rsidP="00000000" w:rsidRDefault="00000000" w:rsidRPr="00000000" w14:paraId="00000F0E">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Paraugu ņemšanas ātrums</w:t>
                  </w:r>
                  <w:r w:rsidDel="00000000" w:rsidR="00000000" w:rsidRPr="00000000">
                    <w:rPr>
                      <w:rtl w:val="0"/>
                    </w:rPr>
                  </w:r>
                </w:p>
              </w:tc>
              <w:tc>
                <w:tcPr/>
                <w:p w:rsidR="00000000" w:rsidDel="00000000" w:rsidP="00000000" w:rsidRDefault="00000000" w:rsidRPr="00000000" w14:paraId="00000F0F">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regulējams robežās vismaz no 10 μL/ min līdz 200 mL/min</w:t>
                  </w:r>
                  <w:r w:rsidDel="00000000" w:rsidR="00000000" w:rsidRPr="00000000">
                    <w:rPr>
                      <w:rtl w:val="0"/>
                    </w:rPr>
                  </w:r>
                </w:p>
              </w:tc>
            </w:tr>
            <w:tr>
              <w:tc>
                <w:tcPr/>
                <w:p w:rsidR="00000000" w:rsidDel="00000000" w:rsidP="00000000" w:rsidRDefault="00000000" w:rsidRPr="00000000" w14:paraId="00000F1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Tvertnes tilpums</w:t>
                  </w:r>
                </w:p>
              </w:tc>
              <w:tc>
                <w:tcPr/>
                <w:p w:rsidR="00000000" w:rsidDel="00000000" w:rsidP="00000000" w:rsidRDefault="00000000" w:rsidRPr="00000000" w14:paraId="00000F1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500 mL</w:t>
                  </w:r>
                </w:p>
              </w:tc>
            </w:tr>
            <w:tr>
              <w:tc>
                <w:tcPr/>
                <w:p w:rsidR="00000000" w:rsidDel="00000000" w:rsidP="00000000" w:rsidRDefault="00000000" w:rsidRPr="00000000" w14:paraId="00000F1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Tvertnes materiāls </w:t>
                  </w:r>
                </w:p>
              </w:tc>
              <w:tc>
                <w:tcPr/>
                <w:p w:rsidR="00000000" w:rsidDel="00000000" w:rsidP="00000000" w:rsidRDefault="00000000" w:rsidRPr="00000000" w14:paraId="00000F1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nekorodējošā ķīmiski inerta materiāla</w:t>
                  </w:r>
                </w:p>
              </w:tc>
            </w:tr>
            <w:tr>
              <w:tc>
                <w:tcPr/>
                <w:p w:rsidR="00000000" w:rsidDel="00000000" w:rsidP="00000000" w:rsidRDefault="00000000" w:rsidRPr="00000000" w14:paraId="00000F1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Tvertne </w:t>
                  </w:r>
                </w:p>
              </w:tc>
              <w:tc>
                <w:tcPr/>
                <w:p w:rsidR="00000000" w:rsidDel="00000000" w:rsidP="00000000" w:rsidRDefault="00000000" w:rsidRPr="00000000" w14:paraId="00000F1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termostatējama, ar vizuālo spiediena un izskalošanas kontroli</w:t>
                  </w:r>
                </w:p>
              </w:tc>
            </w:tr>
            <w:tr>
              <w:tc>
                <w:tcPr/>
                <w:p w:rsidR="00000000" w:rsidDel="00000000" w:rsidP="00000000" w:rsidRDefault="00000000" w:rsidRPr="00000000" w14:paraId="00000F1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Tvertnes skalošana</w:t>
                  </w:r>
                </w:p>
              </w:tc>
              <w:tc>
                <w:tcPr/>
                <w:p w:rsidR="00000000" w:rsidDel="00000000" w:rsidP="00000000" w:rsidRDefault="00000000" w:rsidRPr="00000000" w14:paraId="00000F1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vakuuma ciklu palīdzību</w:t>
                  </w:r>
                </w:p>
              </w:tc>
            </w:tr>
            <w:tr>
              <w:tc>
                <w:tcPr/>
                <w:p w:rsidR="00000000" w:rsidDel="00000000" w:rsidP="00000000" w:rsidRDefault="00000000" w:rsidRPr="00000000" w14:paraId="00000F1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Tvertnes termostats </w:t>
                  </w:r>
                </w:p>
              </w:tc>
              <w:tc>
                <w:tcPr/>
                <w:p w:rsidR="00000000" w:rsidDel="00000000" w:rsidP="00000000" w:rsidRDefault="00000000" w:rsidRPr="00000000" w14:paraId="00000F1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apgaismojumu un caurspīdīgu logu</w:t>
                  </w:r>
                </w:p>
              </w:tc>
            </w:tr>
            <w:tr>
              <w:tc>
                <w:tcPr/>
                <w:p w:rsidR="00000000" w:rsidDel="00000000" w:rsidP="00000000" w:rsidRDefault="00000000" w:rsidRPr="00000000" w14:paraId="00000F1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diapazons</w:t>
                  </w:r>
                </w:p>
              </w:tc>
              <w:tc>
                <w:tcPr/>
                <w:p w:rsidR="00000000" w:rsidDel="00000000" w:rsidP="00000000" w:rsidRDefault="00000000" w:rsidRPr="00000000" w14:paraId="00000F1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30 -40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F1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izšķiršana</w:t>
                  </w:r>
                </w:p>
              </w:tc>
              <w:tc>
                <w:tcPr/>
                <w:p w:rsidR="00000000" w:rsidDel="00000000" w:rsidP="00000000" w:rsidRDefault="00000000" w:rsidRPr="00000000" w14:paraId="00000F1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0F1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padeve </w:t>
                  </w:r>
                </w:p>
              </w:tc>
              <w:tc>
                <w:tcPr/>
                <w:p w:rsidR="00000000" w:rsidDel="00000000" w:rsidP="00000000" w:rsidRDefault="00000000" w:rsidRPr="00000000" w14:paraId="00000F1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regulējamo ātrumu robežās vismaz no 0.1 līdz 50 mL/min</w:t>
                  </w:r>
                </w:p>
              </w:tc>
            </w:tr>
            <w:tr>
              <w:tc>
                <w:tcPr/>
                <w:p w:rsidR="00000000" w:rsidDel="00000000" w:rsidP="00000000" w:rsidRDefault="00000000" w:rsidRPr="00000000" w14:paraId="00000F2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Injekcijas tilpums </w:t>
                  </w:r>
                </w:p>
              </w:tc>
              <w:tc>
                <w:tcPr/>
                <w:p w:rsidR="00000000" w:rsidDel="00000000" w:rsidP="00000000" w:rsidRDefault="00000000" w:rsidRPr="00000000" w14:paraId="00000F2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maināms robežās vismaz no 0.1 līdz 1 mL</w:t>
                  </w:r>
                </w:p>
              </w:tc>
            </w:tr>
            <w:tr>
              <w:tc>
                <w:tcPr/>
                <w:p w:rsidR="00000000" w:rsidDel="00000000" w:rsidP="00000000" w:rsidRDefault="00000000" w:rsidRPr="00000000" w14:paraId="00000F2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Kalibranta rezervuārs </w:t>
                  </w:r>
                </w:p>
              </w:tc>
              <w:tc>
                <w:tcPr/>
                <w:p w:rsidR="00000000" w:rsidDel="00000000" w:rsidP="00000000" w:rsidRDefault="00000000" w:rsidRPr="00000000" w14:paraId="00000F2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tilpumu vismaz 10 L</w:t>
                  </w:r>
                </w:p>
                <w:p w:rsidR="00000000" w:rsidDel="00000000" w:rsidP="00000000" w:rsidRDefault="00000000" w:rsidRPr="00000000" w14:paraId="00000F2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aprīkots ar vismaz divām pieslēguma vietām</w:t>
                  </w:r>
                </w:p>
              </w:tc>
            </w:tr>
            <w:tr>
              <w:tc>
                <w:tcPr/>
                <w:p w:rsidR="00000000" w:rsidDel="00000000" w:rsidP="00000000" w:rsidRDefault="00000000" w:rsidRPr="00000000" w14:paraId="00000F2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Gāzes injekcijas vārsts</w:t>
                  </w:r>
                </w:p>
              </w:tc>
              <w:tc>
                <w:tcPr/>
                <w:p w:rsidR="00000000" w:rsidDel="00000000" w:rsidP="00000000" w:rsidRDefault="00000000" w:rsidRPr="00000000" w14:paraId="00000F2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apsildāms</w:t>
                  </w:r>
                </w:p>
                <w:p w:rsidR="00000000" w:rsidDel="00000000" w:rsidP="00000000" w:rsidRDefault="00000000" w:rsidRPr="00000000" w14:paraId="00000F2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sešu ceļu</w:t>
                  </w:r>
                </w:p>
                <w:p w:rsidR="00000000" w:rsidDel="00000000" w:rsidP="00000000" w:rsidRDefault="00000000" w:rsidRPr="00000000" w14:paraId="00000F2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divu pozīciju</w:t>
                  </w:r>
                </w:p>
              </w:tc>
            </w:tr>
          </w:tbl>
          <w:p w:rsidR="00000000" w:rsidDel="00000000" w:rsidP="00000000" w:rsidRDefault="00000000" w:rsidRPr="00000000" w14:paraId="00000F2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F2A">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Vadības sistēma </w:t>
            </w:r>
          </w:p>
          <w:p w:rsidR="00000000" w:rsidDel="00000000" w:rsidP="00000000" w:rsidRDefault="00000000" w:rsidRPr="00000000" w14:paraId="00000F2B">
            <w:pPr>
              <w:numPr>
                <w:ilvl w:val="0"/>
                <w:numId w:val="13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Iekārtai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jābūt iebūvētam displejam (vismaz 9” TFT).</w:t>
            </w:r>
          </w:p>
          <w:p w:rsidR="00000000" w:rsidDel="00000000" w:rsidP="00000000" w:rsidRDefault="00000000" w:rsidRPr="00000000" w14:paraId="00000F2C">
            <w:pPr>
              <w:numPr>
                <w:ilvl w:val="0"/>
                <w:numId w:val="13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Sistēmai jābūt iespējai pievienot vismaz 9 moduļus (vismaz 3 detektori + masspektrometrs un 3 inžektori), kas ļauj automātiski kontrolēt vismaz 20 kanālus.</w:t>
            </w:r>
          </w:p>
          <w:p w:rsidR="00000000" w:rsidDel="00000000" w:rsidP="00000000" w:rsidRDefault="00000000" w:rsidRPr="00000000" w14:paraId="00000F2D">
            <w:pPr>
              <w:numPr>
                <w:ilvl w:val="0"/>
                <w:numId w:val="13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Jābūt iespējai papildināt sistēmu ar pretplūsmas mazgāšanas opciju (</w:t>
            </w:r>
            <w:r w:rsidDel="00000000" w:rsidR="00000000" w:rsidRPr="00000000">
              <w:rPr>
                <w:rFonts w:ascii="Times New Roman" w:cs="Times New Roman" w:eastAsia="Times New Roman" w:hAnsi="Times New Roman"/>
                <w:i w:val="1"/>
                <w:rtl w:val="0"/>
              </w:rPr>
              <w:t xml:space="preserve">backflush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F2E">
            <w:pPr>
              <w:numPr>
                <w:ilvl w:val="0"/>
                <w:numId w:val="13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Sistēmā jābūt vismaz 8 uzsildīšanas zonām.</w:t>
            </w:r>
          </w:p>
          <w:p w:rsidR="00000000" w:rsidDel="00000000" w:rsidP="00000000" w:rsidRDefault="00000000" w:rsidRPr="00000000" w14:paraId="00000F2F">
            <w:pPr>
              <w:numPr>
                <w:ilvl w:val="0"/>
                <w:numId w:val="13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Jābūt iebūvētai atmiņai vismaz 50 metodēm.</w:t>
            </w:r>
          </w:p>
          <w:p w:rsidR="00000000" w:rsidDel="00000000" w:rsidP="00000000" w:rsidRDefault="00000000" w:rsidRPr="00000000" w14:paraId="00000F30">
            <w:pPr>
              <w:numPr>
                <w:ilvl w:val="0"/>
                <w:numId w:val="13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Metodes automatizācijai jābūt ar vismaz 25 programmējamiem soļiem.</w:t>
            </w:r>
          </w:p>
          <w:p w:rsidR="00000000" w:rsidDel="00000000" w:rsidP="00000000" w:rsidRDefault="00000000" w:rsidRPr="00000000" w14:paraId="00000F31">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F32">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Dators</w:t>
            </w:r>
            <w:r w:rsidDel="00000000" w:rsidR="00000000" w:rsidRPr="00000000">
              <w:rPr>
                <w:rFonts w:ascii="Times New Roman" w:cs="Times New Roman" w:eastAsia="Times New Roman" w:hAnsi="Times New Roman"/>
                <w:rtl w:val="0"/>
              </w:rPr>
              <w:t xml:space="preserve">: atbilstošs iekārtu vadībai un datu apstrādei.</w:t>
            </w:r>
            <w:r w:rsidDel="00000000" w:rsidR="00000000" w:rsidRPr="00000000">
              <w:rPr>
                <w:rtl w:val="0"/>
              </w:rPr>
            </w:r>
          </w:p>
          <w:p w:rsidR="00000000" w:rsidDel="00000000" w:rsidP="00000000" w:rsidRDefault="00000000" w:rsidRPr="00000000" w14:paraId="00000F3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Programmatūra</w:t>
            </w:r>
            <w:r w:rsidDel="00000000" w:rsidR="00000000" w:rsidRPr="00000000">
              <w:rPr>
                <w:rFonts w:ascii="Times New Roman" w:cs="Times New Roman" w:eastAsia="Times New Roman" w:hAnsi="Times New Roman"/>
                <w:rtl w:val="0"/>
              </w:rPr>
              <w:t xml:space="preserve">: Atbilstoša iekārtu vadībai un datu apstrādei.</w:t>
            </w:r>
          </w:p>
          <w:p w:rsidR="00000000" w:rsidDel="00000000" w:rsidP="00000000" w:rsidRDefault="00000000" w:rsidRPr="00000000" w14:paraId="00000F34">
            <w:pPr>
              <w:spacing w:after="0" w:line="240" w:lineRule="auto"/>
              <w:contextualSpacing w:val="0"/>
              <w:jc w:val="lef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F35">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Pēc iekārtu piegādes Piegādātājam jāveic iekārtu darbībai un pārvaldībai nepieciešamās programmatūras konfigurēšana un iekārtu funkcionalitātes testēšana.</w:t>
            </w:r>
          </w:p>
          <w:p w:rsidR="00000000" w:rsidDel="00000000" w:rsidP="00000000" w:rsidRDefault="00000000" w:rsidRPr="00000000" w14:paraId="00000F36">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F38">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0F3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F3A">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0F3B">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tl w:val="0"/>
              </w:rPr>
            </w:r>
          </w:p>
        </w:tc>
        <w:tc>
          <w:tcPr/>
          <w:p w:rsidR="00000000" w:rsidDel="00000000" w:rsidP="00000000" w:rsidRDefault="00000000" w:rsidRPr="00000000" w14:paraId="00000F3C">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F3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F3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Pasūtītāja personāla apmācība</w:t>
            </w:r>
          </w:p>
        </w:tc>
        <w:tc>
          <w:tcPr>
            <w:vAlign w:val="center"/>
          </w:tcPr>
          <w:p w:rsidR="00000000" w:rsidDel="00000000" w:rsidP="00000000" w:rsidRDefault="00000000" w:rsidRPr="00000000" w14:paraId="00000F3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4 (četru) Pasūtītāja darbinieku apmācīšanu ar iekārtām un programmatūru piegādes vietā.</w:t>
            </w:r>
          </w:p>
          <w:p w:rsidR="00000000" w:rsidDel="00000000" w:rsidP="00000000" w:rsidRDefault="00000000" w:rsidRPr="00000000" w14:paraId="00000F4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viena diena.</w:t>
            </w:r>
          </w:p>
        </w:tc>
        <w:tc>
          <w:tcPr/>
          <w:p w:rsidR="00000000" w:rsidDel="00000000" w:rsidP="00000000" w:rsidRDefault="00000000" w:rsidRPr="00000000" w14:paraId="00000F41">
            <w:pPr>
              <w:spacing w:after="12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Pretendenta piedāvājums.</w:t>
            </w:r>
          </w:p>
        </w:tc>
      </w:tr>
      <w:tr>
        <w:tc>
          <w:tcPr/>
          <w:p w:rsidR="00000000" w:rsidDel="00000000" w:rsidP="00000000" w:rsidRDefault="00000000" w:rsidRPr="00000000" w14:paraId="00000F4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0F43">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F44">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F45">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F46">
      <w:pPr>
        <w:spacing w:after="0" w:line="24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F47">
      <w:pPr>
        <w:spacing w:after="0" w:line="240" w:lineRule="auto"/>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F48">
      <w:pPr>
        <w:spacing w:after="24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25.daļa “Noslēgta cikla (bez šķidrā kriogena) fizikālo īpašību mērīšanas iekārta”</w:t>
      </w:r>
    </w:p>
    <w:tbl>
      <w:tblPr>
        <w:tblStyle w:val="Table151"/>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0F49">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F4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F4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F4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F4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F4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0F51">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0F52">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0F5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Noslēgta cikla (bez šķidrā kriogena) fizikālo īpašību mērīšanas iekārta (1 gab.)</w:t>
            </w:r>
          </w:p>
          <w:p w:rsidR="00000000" w:rsidDel="00000000" w:rsidP="00000000" w:rsidRDefault="00000000" w:rsidRPr="00000000" w14:paraId="00000F54">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 </w:t>
            </w:r>
          </w:p>
          <w:p w:rsidR="00000000" w:rsidDel="00000000" w:rsidP="00000000" w:rsidRDefault="00000000" w:rsidRPr="00000000" w14:paraId="00000F55">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Fizikālo īpašību mērīšanas iekārta - 1 gab.</w:t>
            </w:r>
            <w:r w:rsidDel="00000000" w:rsidR="00000000" w:rsidRPr="00000000">
              <w:rPr>
                <w:rtl w:val="0"/>
              </w:rPr>
            </w:r>
          </w:p>
          <w:p w:rsidR="00000000" w:rsidDel="00000000" w:rsidP="00000000" w:rsidRDefault="00000000" w:rsidRPr="00000000" w14:paraId="00000F56">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F58">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0F5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0F5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0F5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0F5D">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shd w:fill="auto" w:val="clear"/>
          </w:tcPr>
          <w:p w:rsidR="00000000" w:rsidDel="00000000" w:rsidP="00000000" w:rsidRDefault="00000000" w:rsidRPr="00000000" w14:paraId="00000F5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F5F">
            <w:pPr>
              <w:spacing w:after="120" w:before="120" w:line="240" w:lineRule="auto"/>
              <w:contextualSpacing w:val="0"/>
              <w:jc w:val="left"/>
              <w:rPr>
                <w:b w:val="1"/>
              </w:rPr>
            </w:pPr>
            <w:r w:rsidDel="00000000" w:rsidR="00000000" w:rsidRPr="00000000">
              <w:rPr>
                <w:rtl w:val="0"/>
              </w:rPr>
            </w:r>
          </w:p>
          <w:p w:rsidR="00000000" w:rsidDel="00000000" w:rsidP="00000000" w:rsidRDefault="00000000" w:rsidRPr="00000000" w14:paraId="00000F6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Vispārējās prasības fizikālo īpašību mērīšanas iekārtai</w:t>
            </w:r>
          </w:p>
          <w:tbl>
            <w:tblPr>
              <w:tblStyle w:val="Table145"/>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1"/>
              <w:gridCol w:w="6520"/>
              <w:tblGridChange w:id="0">
                <w:tblGrid>
                  <w:gridCol w:w="2871"/>
                  <w:gridCol w:w="6520"/>
                </w:tblGrid>
              </w:tblGridChange>
            </w:tblGrid>
            <w:tr>
              <w:tc>
                <w:tcPr/>
                <w:p w:rsidR="00000000" w:rsidDel="00000000" w:rsidP="00000000" w:rsidRDefault="00000000" w:rsidRPr="00000000" w14:paraId="00000F6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Vispārīgas prasības</w:t>
                  </w:r>
                </w:p>
              </w:tc>
              <w:tc>
                <w:tcPr/>
                <w:p w:rsidR="00000000" w:rsidDel="00000000" w:rsidP="00000000" w:rsidRDefault="00000000" w:rsidRPr="00000000" w14:paraId="00000F62">
                  <w:pPr>
                    <w:pStyle w:val="Heading6"/>
                    <w:ind w:left="0" w:firstLine="0"/>
                    <w:contextualSpacing w:val="0"/>
                    <w:jc w:val="left"/>
                    <w:rPr>
                      <w:b w:val="0"/>
                      <w:sz w:val="22"/>
                      <w:szCs w:val="22"/>
                    </w:rPr>
                  </w:pPr>
                  <w:r w:rsidDel="00000000" w:rsidR="00000000" w:rsidRPr="00000000">
                    <w:rPr>
                      <w:b w:val="0"/>
                      <w:sz w:val="22"/>
                      <w:szCs w:val="22"/>
                      <w:rtl w:val="0"/>
                    </w:rPr>
                    <w:t xml:space="preserve">Noslēgta cikla sistēma.</w:t>
                  </w:r>
                </w:p>
                <w:p w:rsidR="00000000" w:rsidDel="00000000" w:rsidP="00000000" w:rsidRDefault="00000000" w:rsidRPr="00000000" w14:paraId="00000F6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Sistēmas darbībai nav nepieciešami šķidri kriogeni (šķidrais hēlijs).</w:t>
                  </w:r>
                </w:p>
              </w:tc>
            </w:tr>
            <w:tr>
              <w:tc>
                <w:tcPr/>
                <w:p w:rsidR="00000000" w:rsidDel="00000000" w:rsidP="00000000" w:rsidRDefault="00000000" w:rsidRPr="00000000" w14:paraId="00000F6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Barošana</w:t>
                  </w:r>
                </w:p>
              </w:tc>
              <w:tc>
                <w:tcPr/>
                <w:p w:rsidR="00000000" w:rsidDel="00000000" w:rsidP="00000000" w:rsidRDefault="00000000" w:rsidRPr="00000000" w14:paraId="00000F6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 V, 50 Hz vai 380 V, 50 Hz</w:t>
                  </w:r>
                </w:p>
              </w:tc>
            </w:tr>
            <w:tr>
              <w:tc>
                <w:tcPr/>
                <w:p w:rsidR="00000000" w:rsidDel="00000000" w:rsidP="00000000" w:rsidRDefault="00000000" w:rsidRPr="00000000" w14:paraId="00000F6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temperatūru diapazons</w:t>
                  </w:r>
                </w:p>
              </w:tc>
              <w:tc>
                <w:tcPr/>
                <w:p w:rsidR="00000000" w:rsidDel="00000000" w:rsidP="00000000" w:rsidRDefault="00000000" w:rsidRPr="00000000" w14:paraId="00000F67">
                  <w:pPr>
                    <w:pStyle w:val="Heading6"/>
                    <w:ind w:left="0" w:firstLine="0"/>
                    <w:contextualSpacing w:val="0"/>
                    <w:jc w:val="left"/>
                    <w:rPr>
                      <w:b w:val="0"/>
                      <w:sz w:val="22"/>
                      <w:szCs w:val="22"/>
                    </w:rPr>
                  </w:pPr>
                  <w:r w:rsidDel="00000000" w:rsidR="00000000" w:rsidRPr="00000000">
                    <w:rPr>
                      <w:rFonts w:ascii="Gungsuh" w:cs="Gungsuh" w:eastAsia="Gungsuh" w:hAnsi="Gungsuh"/>
                      <w:b w:val="0"/>
                      <w:sz w:val="22"/>
                      <w:szCs w:val="22"/>
                      <w:rtl w:val="0"/>
                    </w:rPr>
                    <w:t xml:space="preserve">Min ≤  2K</w:t>
                  </w:r>
                </w:p>
                <w:p w:rsidR="00000000" w:rsidDel="00000000" w:rsidP="00000000" w:rsidRDefault="00000000" w:rsidRPr="00000000" w14:paraId="00000F6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Max ≥400 K</w:t>
                  </w:r>
                </w:p>
              </w:tc>
            </w:tr>
            <w:tr>
              <w:tc>
                <w:tcPr/>
                <w:p w:rsidR="00000000" w:rsidDel="00000000" w:rsidP="00000000" w:rsidRDefault="00000000" w:rsidRPr="00000000" w14:paraId="00000F6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kontroles stabilitāte</w:t>
                  </w:r>
                </w:p>
              </w:tc>
              <w:tc>
                <w:tcPr/>
                <w:p w:rsidR="00000000" w:rsidDel="00000000" w:rsidP="00000000" w:rsidRDefault="00000000" w:rsidRPr="00000000" w14:paraId="00000F6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0.1%</w:t>
                  </w:r>
                </w:p>
              </w:tc>
            </w:tr>
            <w:tr>
              <w:tc>
                <w:tcPr/>
                <w:p w:rsidR="00000000" w:rsidDel="00000000" w:rsidP="00000000" w:rsidRDefault="00000000" w:rsidRPr="00000000" w14:paraId="00000F6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Dzesēšanas sistēma</w:t>
                  </w:r>
                </w:p>
              </w:tc>
              <w:tc>
                <w:tcPr/>
                <w:p w:rsidR="00000000" w:rsidDel="00000000" w:rsidP="00000000" w:rsidRDefault="00000000" w:rsidRPr="00000000" w14:paraId="00000F6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Integrēta</w:t>
                  </w:r>
                </w:p>
              </w:tc>
            </w:tr>
            <w:tr>
              <w:tc>
                <w:tcPr/>
                <w:p w:rsidR="00000000" w:rsidDel="00000000" w:rsidP="00000000" w:rsidRDefault="00000000" w:rsidRPr="00000000" w14:paraId="00000F6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Dators </w:t>
                  </w:r>
                </w:p>
              </w:tc>
              <w:tc>
                <w:tcPr/>
                <w:p w:rsidR="00000000" w:rsidDel="00000000" w:rsidP="00000000" w:rsidRDefault="00000000" w:rsidRPr="00000000" w14:paraId="00000F6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Iekļauts</w:t>
                  </w:r>
                </w:p>
              </w:tc>
            </w:tr>
            <w:tr>
              <w:tc>
                <w:tcPr/>
                <w:p w:rsidR="00000000" w:rsidDel="00000000" w:rsidP="00000000" w:rsidRDefault="00000000" w:rsidRPr="00000000" w14:paraId="00000F6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Datora operētājsistēma</w:t>
                  </w:r>
                </w:p>
              </w:tc>
              <w:tc>
                <w:tcPr/>
                <w:p w:rsidR="00000000" w:rsidDel="00000000" w:rsidP="00000000" w:rsidRDefault="00000000" w:rsidRPr="00000000" w14:paraId="00000F7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Windows 7 Pro 32 bit vai jaunāka</w:t>
                  </w:r>
                </w:p>
              </w:tc>
            </w:tr>
            <w:tr>
              <w:tc>
                <w:tcPr/>
                <w:p w:rsidR="00000000" w:rsidDel="00000000" w:rsidP="00000000" w:rsidRDefault="00000000" w:rsidRPr="00000000" w14:paraId="00000F7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Datora procesors</w:t>
                  </w:r>
                </w:p>
              </w:tc>
              <w:tc>
                <w:tcPr/>
                <w:p w:rsidR="00000000" w:rsidDel="00000000" w:rsidP="00000000" w:rsidRDefault="00000000" w:rsidRPr="00000000" w14:paraId="00000F7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i5 2.7 GHz vai labāks</w:t>
                  </w:r>
                </w:p>
              </w:tc>
            </w:tr>
            <w:tr>
              <w:tc>
                <w:tcPr/>
                <w:p w:rsidR="00000000" w:rsidDel="00000000" w:rsidP="00000000" w:rsidRDefault="00000000" w:rsidRPr="00000000" w14:paraId="00000F7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RAM</w:t>
                  </w:r>
                </w:p>
              </w:tc>
              <w:tc>
                <w:tcPr/>
                <w:p w:rsidR="00000000" w:rsidDel="00000000" w:rsidP="00000000" w:rsidRDefault="00000000" w:rsidRPr="00000000" w14:paraId="00000F7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4 GB</w:t>
                  </w:r>
                </w:p>
              </w:tc>
            </w:tr>
            <w:tr>
              <w:tc>
                <w:tcPr/>
                <w:p w:rsidR="00000000" w:rsidDel="00000000" w:rsidP="00000000" w:rsidRDefault="00000000" w:rsidRPr="00000000" w14:paraId="00000F7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Datora ciets disks</w:t>
                  </w:r>
                </w:p>
              </w:tc>
              <w:tc>
                <w:tcPr/>
                <w:p w:rsidR="00000000" w:rsidDel="00000000" w:rsidP="00000000" w:rsidRDefault="00000000" w:rsidRPr="00000000" w14:paraId="00000F7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250 GB</w:t>
                  </w:r>
                </w:p>
              </w:tc>
            </w:tr>
            <w:tr>
              <w:tc>
                <w:tcPr>
                  <w:vMerge w:val="restart"/>
                </w:tcPr>
                <w:p w:rsidR="00000000" w:rsidDel="00000000" w:rsidP="00000000" w:rsidRDefault="00000000" w:rsidRPr="00000000" w14:paraId="00000F7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vadības programmatūra</w:t>
                  </w:r>
                </w:p>
              </w:tc>
              <w:tc>
                <w:tcPr/>
                <w:p w:rsidR="00000000" w:rsidDel="00000000" w:rsidP="00000000" w:rsidRDefault="00000000" w:rsidRPr="00000000" w14:paraId="00000F7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Instalēta datorā</w:t>
                  </w:r>
                </w:p>
              </w:tc>
            </w:tr>
            <w:tr>
              <w:tc>
                <w:tcPr>
                  <w:vMerge w:val="continue"/>
                </w:tcPr>
                <w:p w:rsidR="00000000" w:rsidDel="00000000" w:rsidP="00000000" w:rsidRDefault="00000000" w:rsidRPr="00000000" w14:paraId="00000F7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F7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programmatūrai jāiekļauj gan iepriekš uzrakstītas secības automatizētiem mērījumiem, gan iespēja izveidot/konfigurēt secības.</w:t>
                  </w:r>
                </w:p>
              </w:tc>
            </w:tr>
          </w:tbl>
          <w:p w:rsidR="00000000" w:rsidDel="00000000" w:rsidP="00000000" w:rsidRDefault="00000000" w:rsidRPr="00000000" w14:paraId="00000F7B">
            <w:pPr>
              <w:spacing w:after="120" w:before="120" w:line="240" w:lineRule="auto"/>
              <w:contextualSpacing w:val="0"/>
              <w:jc w:val="left"/>
              <w:rPr>
                <w:b w:val="1"/>
              </w:rPr>
            </w:pPr>
            <w:r w:rsidDel="00000000" w:rsidR="00000000" w:rsidRPr="00000000">
              <w:rPr>
                <w:rtl w:val="0"/>
              </w:rPr>
            </w:r>
          </w:p>
          <w:p w:rsidR="00000000" w:rsidDel="00000000" w:rsidP="00000000" w:rsidRDefault="00000000" w:rsidRPr="00000000" w14:paraId="00000F7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Prasības fizikālo īpašību mērījumu iekārtas magnētam</w:t>
            </w:r>
          </w:p>
          <w:tbl>
            <w:tblPr>
              <w:tblStyle w:val="Table146"/>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1"/>
              <w:gridCol w:w="6520"/>
              <w:tblGridChange w:id="0">
                <w:tblGrid>
                  <w:gridCol w:w="2871"/>
                  <w:gridCol w:w="6520"/>
                </w:tblGrid>
              </w:tblGridChange>
            </w:tblGrid>
            <w:tr>
              <w:tc>
                <w:tcPr/>
                <w:p w:rsidR="00000000" w:rsidDel="00000000" w:rsidP="00000000" w:rsidRDefault="00000000" w:rsidRPr="00000000" w14:paraId="00000F7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Diapazons</w:t>
                  </w:r>
                </w:p>
              </w:tc>
              <w:tc>
                <w:tcPr/>
                <w:p w:rsidR="00000000" w:rsidDel="00000000" w:rsidP="00000000" w:rsidRDefault="00000000" w:rsidRPr="00000000" w14:paraId="00000F7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 ±9T</w:t>
                  </w:r>
                </w:p>
              </w:tc>
            </w:tr>
            <w:tr>
              <w:tc>
                <w:tcPr/>
                <w:p w:rsidR="00000000" w:rsidDel="00000000" w:rsidP="00000000" w:rsidRDefault="00000000" w:rsidRPr="00000000" w14:paraId="00000F7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Orientācija</w:t>
                  </w:r>
                </w:p>
              </w:tc>
              <w:tc>
                <w:tcPr/>
                <w:p w:rsidR="00000000" w:rsidDel="00000000" w:rsidP="00000000" w:rsidRDefault="00000000" w:rsidRPr="00000000" w14:paraId="00000F8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Gareniska </w:t>
                  </w:r>
                </w:p>
              </w:tc>
            </w:tr>
            <w:tr>
              <w:tc>
                <w:tcPr/>
                <w:p w:rsidR="00000000" w:rsidDel="00000000" w:rsidP="00000000" w:rsidRDefault="00000000" w:rsidRPr="00000000" w14:paraId="00000F8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Kontroles režīmi</w:t>
                  </w:r>
                </w:p>
              </w:tc>
              <w:tc>
                <w:tcPr/>
                <w:p w:rsidR="00000000" w:rsidDel="00000000" w:rsidP="00000000" w:rsidRDefault="00000000" w:rsidRPr="00000000" w14:paraId="00000F8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Lineārs</w:t>
                  </w:r>
                </w:p>
                <w:p w:rsidR="00000000" w:rsidDel="00000000" w:rsidP="00000000" w:rsidRDefault="00000000" w:rsidRPr="00000000" w14:paraId="00000F8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Oscilāciju</w:t>
                  </w:r>
                </w:p>
                <w:p w:rsidR="00000000" w:rsidDel="00000000" w:rsidP="00000000" w:rsidRDefault="00000000" w:rsidRPr="00000000" w14:paraId="00000F8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Limita pārsniegšanas nepieļaušana</w:t>
                  </w:r>
                </w:p>
              </w:tc>
            </w:tr>
            <w:tr>
              <w:tc>
                <w:tcPr/>
                <w:p w:rsidR="00000000" w:rsidDel="00000000" w:rsidP="00000000" w:rsidRDefault="00000000" w:rsidRPr="00000000" w14:paraId="00000F8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Izvērses ātrums pa visu lauka diapazonu</w:t>
                  </w:r>
                </w:p>
              </w:tc>
              <w:tc>
                <w:tcPr/>
                <w:p w:rsidR="00000000" w:rsidDel="00000000" w:rsidP="00000000" w:rsidRDefault="00000000" w:rsidRPr="00000000" w14:paraId="00000F86">
                  <w:pPr>
                    <w:pStyle w:val="Heading6"/>
                    <w:ind w:left="0" w:firstLine="0"/>
                    <w:contextualSpacing w:val="0"/>
                    <w:jc w:val="left"/>
                    <w:rPr>
                      <w:b w:val="0"/>
                      <w:sz w:val="22"/>
                      <w:szCs w:val="22"/>
                    </w:rPr>
                  </w:pPr>
                  <w:r w:rsidDel="00000000" w:rsidR="00000000" w:rsidRPr="00000000">
                    <w:rPr>
                      <w:b w:val="0"/>
                      <w:sz w:val="22"/>
                      <w:szCs w:val="22"/>
                      <w:rtl w:val="0"/>
                    </w:rPr>
                    <w:t xml:space="preserve">Min ātrums ≤ 0.1 Oe/s  </w:t>
                  </w:r>
                </w:p>
                <w:p w:rsidR="00000000" w:rsidDel="00000000" w:rsidP="00000000" w:rsidRDefault="00000000" w:rsidRPr="00000000" w14:paraId="00000F8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 ātrums ≥ 200 Oe/s</w:t>
                  </w:r>
                </w:p>
              </w:tc>
            </w:tr>
            <w:tr>
              <w:tc>
                <w:tcPr/>
                <w:p w:rsidR="00000000" w:rsidDel="00000000" w:rsidP="00000000" w:rsidRDefault="00000000" w:rsidRPr="00000000" w14:paraId="00000F8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Minimālais laiks līdz pilnam laukam</w:t>
                  </w:r>
                </w:p>
              </w:tc>
              <w:tc>
                <w:tcPr/>
                <w:p w:rsidR="00000000" w:rsidDel="00000000" w:rsidP="00000000" w:rsidRDefault="00000000" w:rsidRPr="00000000" w14:paraId="00000F8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10 min</w:t>
                  </w:r>
                </w:p>
              </w:tc>
            </w:tr>
            <w:tr>
              <w:tc>
                <w:tcPr/>
                <w:p w:rsidR="00000000" w:rsidDel="00000000" w:rsidP="00000000" w:rsidRDefault="00000000" w:rsidRPr="00000000" w14:paraId="00000F8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Lauka viendabība</w:t>
                  </w:r>
                </w:p>
              </w:tc>
              <w:tc>
                <w:tcPr/>
                <w:p w:rsidR="00000000" w:rsidDel="00000000" w:rsidP="00000000" w:rsidRDefault="00000000" w:rsidRPr="00000000" w14:paraId="00000F8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±0.02% vai labāk</w:t>
                  </w:r>
                </w:p>
              </w:tc>
            </w:tr>
            <w:tr>
              <w:tc>
                <w:tcPr/>
                <w:p w:rsidR="00000000" w:rsidDel="00000000" w:rsidP="00000000" w:rsidRDefault="00000000" w:rsidRPr="00000000" w14:paraId="00000F8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Izšķirtspēja</w:t>
                  </w:r>
                </w:p>
              </w:tc>
              <w:tc>
                <w:tcPr/>
                <w:p w:rsidR="00000000" w:rsidDel="00000000" w:rsidP="00000000" w:rsidRDefault="00000000" w:rsidRPr="00000000" w14:paraId="00000F8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0.02 mT</w:t>
                  </w:r>
                </w:p>
              </w:tc>
            </w:tr>
          </w:tbl>
          <w:p w:rsidR="00000000" w:rsidDel="00000000" w:rsidP="00000000" w:rsidRDefault="00000000" w:rsidRPr="00000000" w14:paraId="00000F8E">
            <w:pPr>
              <w:spacing w:after="120" w:before="120" w:line="240" w:lineRule="auto"/>
              <w:contextualSpacing w:val="0"/>
              <w:jc w:val="left"/>
              <w:rPr>
                <w:b w:val="1"/>
              </w:rPr>
            </w:pPr>
            <w:r w:rsidDel="00000000" w:rsidR="00000000" w:rsidRPr="00000000">
              <w:rPr>
                <w:rtl w:val="0"/>
              </w:rPr>
            </w:r>
          </w:p>
          <w:p w:rsidR="00000000" w:rsidDel="00000000" w:rsidP="00000000" w:rsidRDefault="00000000" w:rsidRPr="00000000" w14:paraId="00000F8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Prasības fizikālo īpašību mērījumu iekārtas parauga kamerai</w:t>
            </w:r>
          </w:p>
          <w:tbl>
            <w:tblPr>
              <w:tblStyle w:val="Table147"/>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5953"/>
              <w:tblGridChange w:id="0">
                <w:tblGrid>
                  <w:gridCol w:w="3438"/>
                  <w:gridCol w:w="5953"/>
                </w:tblGrid>
              </w:tblGridChange>
            </w:tblGrid>
            <w:tr>
              <w:tc>
                <w:tcPr/>
                <w:p w:rsidR="00000000" w:rsidDel="00000000" w:rsidP="00000000" w:rsidRDefault="00000000" w:rsidRPr="00000000" w14:paraId="00000F9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Termometru skaits</w:t>
                  </w:r>
                </w:p>
              </w:tc>
              <w:tc>
                <w:tcPr/>
                <w:p w:rsidR="00000000" w:rsidDel="00000000" w:rsidP="00000000" w:rsidRDefault="00000000" w:rsidRPr="00000000" w14:paraId="00000F9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3</w:t>
                  </w:r>
                </w:p>
              </w:tc>
            </w:tr>
            <w:tr>
              <w:tc>
                <w:tcPr/>
                <w:p w:rsidR="00000000" w:rsidDel="00000000" w:rsidP="00000000" w:rsidRDefault="00000000" w:rsidRPr="00000000" w14:paraId="00000F9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Elektriskie savienojumi parauga kamerā paraugu pieslēgšanai</w:t>
                  </w:r>
                </w:p>
              </w:tc>
              <w:tc>
                <w:tcPr/>
                <w:p w:rsidR="00000000" w:rsidDel="00000000" w:rsidP="00000000" w:rsidRDefault="00000000" w:rsidRPr="00000000" w14:paraId="00000F9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Tips:  spraužams</w:t>
                  </w:r>
                </w:p>
                <w:p w:rsidR="00000000" w:rsidDel="00000000" w:rsidP="00000000" w:rsidRDefault="00000000" w:rsidRPr="00000000" w14:paraId="00000F9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Kontaktu skaits: vismaz 12 </w:t>
                  </w:r>
                </w:p>
              </w:tc>
            </w:tr>
            <w:tr>
              <w:tc>
                <w:tcPr/>
                <w:p w:rsidR="00000000" w:rsidDel="00000000" w:rsidP="00000000" w:rsidRDefault="00000000" w:rsidRPr="00000000" w14:paraId="00000F9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izmēri</w:t>
                  </w:r>
                </w:p>
              </w:tc>
              <w:tc>
                <w:tcPr/>
                <w:p w:rsidR="00000000" w:rsidDel="00000000" w:rsidP="00000000" w:rsidRDefault="00000000" w:rsidRPr="00000000" w14:paraId="00000F9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2 x 2 cm</w:t>
                  </w:r>
                </w:p>
              </w:tc>
            </w:tr>
            <w:tr>
              <w:tc>
                <w:tcPr/>
                <w:p w:rsidR="00000000" w:rsidDel="00000000" w:rsidP="00000000" w:rsidRDefault="00000000" w:rsidRPr="00000000" w14:paraId="00000F9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biezums</w:t>
                  </w:r>
                </w:p>
              </w:tc>
              <w:tc>
                <w:tcPr/>
                <w:p w:rsidR="00000000" w:rsidDel="00000000" w:rsidP="00000000" w:rsidRDefault="00000000" w:rsidRPr="00000000" w14:paraId="00000F9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5 mm</w:t>
                  </w:r>
                </w:p>
              </w:tc>
            </w:tr>
            <w:tr>
              <w:tc>
                <w:tcPr/>
                <w:p w:rsidR="00000000" w:rsidDel="00000000" w:rsidP="00000000" w:rsidRDefault="00000000" w:rsidRPr="00000000" w14:paraId="00000F9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Augsta vakuuma nodrošināšanas sistēma parauga kamerai</w:t>
                  </w:r>
                </w:p>
              </w:tc>
              <w:tc>
                <w:tcPr/>
                <w:p w:rsidR="00000000" w:rsidDel="00000000" w:rsidP="00000000" w:rsidRDefault="00000000" w:rsidRPr="00000000" w14:paraId="00000F9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Iekļauts</w:t>
                  </w:r>
                </w:p>
                <w:p w:rsidR="00000000" w:rsidDel="00000000" w:rsidP="00000000" w:rsidRDefault="00000000" w:rsidRPr="00000000" w14:paraId="00000F9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Vakuums jānodrošina ar  bezeļļas sūkņu sistēmu.</w:t>
                  </w:r>
                </w:p>
              </w:tc>
            </w:tr>
            <w:tr>
              <w:tc>
                <w:tcPr/>
                <w:p w:rsidR="00000000" w:rsidDel="00000000" w:rsidP="00000000" w:rsidRDefault="00000000" w:rsidRPr="00000000" w14:paraId="00000F9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Spiediena līmenis parauga kamerā, kurš jānodrošina vakuuma sistēmai</w:t>
                  </w:r>
                </w:p>
              </w:tc>
              <w:tc>
                <w:tcPr/>
                <w:p w:rsidR="00000000" w:rsidDel="00000000" w:rsidP="00000000" w:rsidRDefault="00000000" w:rsidRPr="00000000" w14:paraId="00000F9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≤10</w:t>
                  </w:r>
                  <w:r w:rsidDel="00000000" w:rsidR="00000000" w:rsidRPr="00000000">
                    <w:rPr>
                      <w:rFonts w:ascii="Times New Roman" w:cs="Times New Roman" w:eastAsia="Times New Roman" w:hAnsi="Times New Roman"/>
                      <w:vertAlign w:val="superscript"/>
                      <w:rtl w:val="0"/>
                    </w:rPr>
                    <w:t xml:space="preserve">-4</w:t>
                  </w:r>
                  <w:r w:rsidDel="00000000" w:rsidR="00000000" w:rsidRPr="00000000">
                    <w:rPr>
                      <w:rFonts w:ascii="Times New Roman" w:cs="Times New Roman" w:eastAsia="Times New Roman" w:hAnsi="Times New Roman"/>
                      <w:rtl w:val="0"/>
                    </w:rPr>
                    <w:t xml:space="preserve"> Torr</w:t>
                  </w:r>
                </w:p>
              </w:tc>
            </w:tr>
            <w:tr>
              <w:tc>
                <w:tcPr/>
                <w:p w:rsidR="00000000" w:rsidDel="00000000" w:rsidP="00000000" w:rsidRDefault="00000000" w:rsidRPr="00000000" w14:paraId="00000F9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Pieprasīta spiediena līmeņa sasniegšanas laiks</w:t>
                  </w:r>
                </w:p>
              </w:tc>
              <w:tc>
                <w:tcPr/>
                <w:p w:rsidR="00000000" w:rsidDel="00000000" w:rsidP="00000000" w:rsidRDefault="00000000" w:rsidRPr="00000000" w14:paraId="00000F9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15 min</w:t>
                  </w:r>
                </w:p>
              </w:tc>
            </w:tr>
          </w:tbl>
          <w:p w:rsidR="00000000" w:rsidDel="00000000" w:rsidP="00000000" w:rsidRDefault="00000000" w:rsidRPr="00000000" w14:paraId="00000FA0">
            <w:pPr>
              <w:spacing w:after="120" w:before="120" w:line="240" w:lineRule="auto"/>
              <w:contextualSpacing w:val="0"/>
              <w:jc w:val="left"/>
              <w:rPr>
                <w:b w:val="1"/>
              </w:rPr>
            </w:pPr>
            <w:r w:rsidDel="00000000" w:rsidR="00000000" w:rsidRPr="00000000">
              <w:rPr>
                <w:rtl w:val="0"/>
              </w:rPr>
            </w:r>
          </w:p>
          <w:p w:rsidR="00000000" w:rsidDel="00000000" w:rsidP="00000000" w:rsidRDefault="00000000" w:rsidRPr="00000000" w14:paraId="00000FA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Termiskā transporta mērīšanas iespēja</w:t>
            </w:r>
          </w:p>
          <w:tbl>
            <w:tblPr>
              <w:tblStyle w:val="Table148"/>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0"/>
              <w:gridCol w:w="5391"/>
              <w:tblGridChange w:id="0">
                <w:tblGrid>
                  <w:gridCol w:w="4000"/>
                  <w:gridCol w:w="5391"/>
                </w:tblGrid>
              </w:tblGridChange>
            </w:tblGrid>
            <w:tr>
              <w:tc>
                <w:tcPr/>
                <w:p w:rsidR="00000000" w:rsidDel="00000000" w:rsidP="00000000" w:rsidRDefault="00000000" w:rsidRPr="00000000" w14:paraId="00000FA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Termiskās vadāmības noteikšanas diapazons</w:t>
                  </w:r>
                </w:p>
              </w:tc>
              <w:tc>
                <w:tcPr/>
                <w:p w:rsidR="00000000" w:rsidDel="00000000" w:rsidP="00000000" w:rsidRDefault="00000000" w:rsidRPr="00000000" w14:paraId="00000FA3">
                  <w:pP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Min ≤ 0.1 W/m·K</w:t>
                  </w:r>
                </w:p>
                <w:p w:rsidR="00000000" w:rsidDel="00000000" w:rsidP="00000000" w:rsidRDefault="00000000" w:rsidRPr="00000000" w14:paraId="00000FA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Max ≥ 250 W/m·K</w:t>
                  </w:r>
                </w:p>
              </w:tc>
            </w:tr>
            <w:tr>
              <w:tc>
                <w:tcPr/>
                <w:p w:rsidR="00000000" w:rsidDel="00000000" w:rsidP="00000000" w:rsidRDefault="00000000" w:rsidRPr="00000000" w14:paraId="00000FA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Termiskās vadāmības noteikšanas precizitāte</w:t>
                  </w:r>
                </w:p>
              </w:tc>
              <w:tc>
                <w:tcPr/>
                <w:p w:rsidR="00000000" w:rsidDel="00000000" w:rsidP="00000000" w:rsidRDefault="00000000" w:rsidRPr="00000000" w14:paraId="00000FA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5 %</w:t>
                  </w:r>
                </w:p>
              </w:tc>
            </w:tr>
            <w:tr>
              <w:tc>
                <w:tcPr/>
                <w:p w:rsidR="00000000" w:rsidDel="00000000" w:rsidP="00000000" w:rsidRDefault="00000000" w:rsidRPr="00000000" w14:paraId="00000FA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Sībeka koeficienta noteikšanas diapazons</w:t>
                  </w:r>
                </w:p>
              </w:tc>
              <w:tc>
                <w:tcPr/>
                <w:p w:rsidR="00000000" w:rsidDel="00000000" w:rsidP="00000000" w:rsidRDefault="00000000" w:rsidRPr="00000000" w14:paraId="00000FA8">
                  <w:pP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Min ≤ 1 mkV/K</w:t>
                  </w:r>
                </w:p>
                <w:p w:rsidR="00000000" w:rsidDel="00000000" w:rsidP="00000000" w:rsidRDefault="00000000" w:rsidRPr="00000000" w14:paraId="00000FA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Max ≥ 1 V/K</w:t>
                  </w:r>
                </w:p>
              </w:tc>
            </w:tr>
            <w:tr>
              <w:tc>
                <w:tcPr/>
                <w:p w:rsidR="00000000" w:rsidDel="00000000" w:rsidP="00000000" w:rsidRDefault="00000000" w:rsidRPr="00000000" w14:paraId="00000FA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Sībeka koeficienta noteikšanas precizitāte</w:t>
                  </w:r>
                </w:p>
              </w:tc>
              <w:tc>
                <w:tcPr/>
                <w:p w:rsidR="00000000" w:rsidDel="00000000" w:rsidP="00000000" w:rsidRDefault="00000000" w:rsidRPr="00000000" w14:paraId="00000FA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0.5 mkV/K</w:t>
                  </w:r>
                </w:p>
              </w:tc>
            </w:tr>
            <w:tr>
              <w:tc>
                <w:tcPr/>
                <w:p w:rsidR="00000000" w:rsidDel="00000000" w:rsidP="00000000" w:rsidRDefault="00000000" w:rsidRPr="00000000" w14:paraId="00000FA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Termoelektriskā labuma (ZT) noteikšanas precizitāte</w:t>
                  </w:r>
                </w:p>
              </w:tc>
              <w:tc>
                <w:tcPr/>
                <w:p w:rsidR="00000000" w:rsidDel="00000000" w:rsidP="00000000" w:rsidRDefault="00000000" w:rsidRPr="00000000" w14:paraId="00000FA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15%</w:t>
                  </w:r>
                </w:p>
              </w:tc>
            </w:tr>
          </w:tbl>
          <w:p w:rsidR="00000000" w:rsidDel="00000000" w:rsidP="00000000" w:rsidRDefault="00000000" w:rsidRPr="00000000" w14:paraId="00000FAE">
            <w:pPr>
              <w:spacing w:after="120" w:before="120" w:line="240" w:lineRule="auto"/>
              <w:contextualSpacing w:val="0"/>
              <w:jc w:val="left"/>
              <w:rPr>
                <w:b w:val="1"/>
              </w:rPr>
            </w:pPr>
            <w:r w:rsidDel="00000000" w:rsidR="00000000" w:rsidRPr="00000000">
              <w:rPr>
                <w:rtl w:val="0"/>
              </w:rPr>
            </w:r>
          </w:p>
          <w:p w:rsidR="00000000" w:rsidDel="00000000" w:rsidP="00000000" w:rsidRDefault="00000000" w:rsidRPr="00000000" w14:paraId="00000FA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Elektro-transporta  mērīšanas iespēja</w:t>
            </w:r>
          </w:p>
          <w:tbl>
            <w:tblPr>
              <w:tblStyle w:val="Table149"/>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1"/>
              <w:gridCol w:w="5670"/>
              <w:tblGridChange w:id="0">
                <w:tblGrid>
                  <w:gridCol w:w="3721"/>
                  <w:gridCol w:w="5670"/>
                </w:tblGrid>
              </w:tblGridChange>
            </w:tblGrid>
            <w:tr>
              <w:tc>
                <w:tcPr/>
                <w:p w:rsidR="00000000" w:rsidDel="00000000" w:rsidP="00000000" w:rsidRDefault="00000000" w:rsidRPr="00000000" w14:paraId="00000FB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konfigurācija</w:t>
                  </w:r>
                </w:p>
              </w:tc>
              <w:tc>
                <w:tcPr/>
                <w:p w:rsidR="00000000" w:rsidDel="00000000" w:rsidP="00000000" w:rsidRDefault="00000000" w:rsidRPr="00000000" w14:paraId="00000FB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2-punktu</w:t>
                  </w:r>
                </w:p>
                <w:p w:rsidR="00000000" w:rsidDel="00000000" w:rsidP="00000000" w:rsidRDefault="00000000" w:rsidRPr="00000000" w14:paraId="00000FB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4-punktu</w:t>
                  </w:r>
                </w:p>
              </w:tc>
            </w:tr>
            <w:tr>
              <w:tc>
                <w:tcPr/>
                <w:p w:rsidR="00000000" w:rsidDel="00000000" w:rsidP="00000000" w:rsidRDefault="00000000" w:rsidRPr="00000000" w14:paraId="00000FB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Strāvas avota diapazons</w:t>
                  </w:r>
                </w:p>
              </w:tc>
              <w:tc>
                <w:tcPr/>
                <w:p w:rsidR="00000000" w:rsidDel="00000000" w:rsidP="00000000" w:rsidRDefault="00000000" w:rsidRPr="00000000" w14:paraId="00000FB4">
                  <w:pP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Min ≤ 10 nA</w:t>
                  </w:r>
                </w:p>
                <w:p w:rsidR="00000000" w:rsidDel="00000000" w:rsidP="00000000" w:rsidRDefault="00000000" w:rsidRPr="00000000" w14:paraId="00000FB5">
                  <w:pP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Max ≥ 100 mA</w:t>
                  </w:r>
                </w:p>
              </w:tc>
            </w:tr>
            <w:tr>
              <w:tc>
                <w:tcPr/>
                <w:p w:rsidR="00000000" w:rsidDel="00000000" w:rsidP="00000000" w:rsidRDefault="00000000" w:rsidRPr="00000000" w14:paraId="00000FB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Strāvas avota tipi</w:t>
                  </w:r>
                </w:p>
              </w:tc>
              <w:tc>
                <w:tcPr/>
                <w:p w:rsidR="00000000" w:rsidDel="00000000" w:rsidP="00000000" w:rsidRDefault="00000000" w:rsidRPr="00000000" w14:paraId="00000FB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DC;</w:t>
                  </w:r>
                </w:p>
                <w:p w:rsidR="00000000" w:rsidDel="00000000" w:rsidP="00000000" w:rsidRDefault="00000000" w:rsidRPr="00000000" w14:paraId="00000FB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2) AC (min ≤0.1Hz; max ≥200 Hz)</w:t>
                  </w:r>
                </w:p>
              </w:tc>
            </w:tr>
            <w:tr>
              <w:tc>
                <w:tcPr/>
                <w:p w:rsidR="00000000" w:rsidDel="00000000" w:rsidP="00000000" w:rsidRDefault="00000000" w:rsidRPr="00000000" w14:paraId="00000FB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Īpatnējas pretestības diapazons</w:t>
                  </w:r>
                </w:p>
              </w:tc>
              <w:tc>
                <w:tcPr/>
                <w:p w:rsidR="00000000" w:rsidDel="00000000" w:rsidP="00000000" w:rsidRDefault="00000000" w:rsidRPr="00000000" w14:paraId="00000FB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  ≥10 MΩ 4-punktu konfigurācijā</w:t>
                  </w:r>
                </w:p>
                <w:p w:rsidR="00000000" w:rsidDel="00000000" w:rsidP="00000000" w:rsidRDefault="00000000" w:rsidRPr="00000000" w14:paraId="00000FB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2MΩ - ≥ 5 GΩ 2-punktu konfigurācijā</w:t>
                  </w:r>
                </w:p>
              </w:tc>
            </w:tr>
            <w:tr>
              <w:tc>
                <w:tcPr/>
                <w:p w:rsidR="00000000" w:rsidDel="00000000" w:rsidP="00000000" w:rsidRDefault="00000000" w:rsidRPr="00000000" w14:paraId="00000FB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Pretestības mērījumu relatīvā jutība</w:t>
                  </w:r>
                </w:p>
              </w:tc>
              <w:tc>
                <w:tcPr/>
                <w:p w:rsidR="00000000" w:rsidDel="00000000" w:rsidP="00000000" w:rsidRDefault="00000000" w:rsidRPr="00000000" w14:paraId="00000FB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15 nΩ</w:t>
                  </w:r>
                  <w:r w:rsidDel="00000000" w:rsidR="00000000" w:rsidRPr="00000000">
                    <w:rPr>
                      <w:rFonts w:ascii="Times New Roman" w:cs="Times New Roman" w:eastAsia="Times New Roman" w:hAnsi="Times New Roman"/>
                      <w:vertAlign w:val="subscript"/>
                      <w:rtl w:val="0"/>
                    </w:rPr>
                    <w:t xml:space="preserve">RMS</w:t>
                  </w:r>
                  <w:r w:rsidDel="00000000" w:rsidR="00000000" w:rsidRPr="00000000">
                    <w:rPr>
                      <w:rtl w:val="0"/>
                    </w:rPr>
                  </w:r>
                </w:p>
              </w:tc>
            </w:tr>
            <w:tr>
              <w:tc>
                <w:tcPr/>
                <w:p w:rsidR="00000000" w:rsidDel="00000000" w:rsidP="00000000" w:rsidRDefault="00000000" w:rsidRPr="00000000" w14:paraId="00000FB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Absolūtā pretestības mērījumu precizitāte</w:t>
                  </w:r>
                </w:p>
              </w:tc>
              <w:tc>
                <w:tcPr/>
                <w:p w:rsidR="00000000" w:rsidDel="00000000" w:rsidP="00000000" w:rsidRDefault="00000000" w:rsidRPr="00000000" w14:paraId="00000FB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0.3 %</w:t>
                  </w:r>
                </w:p>
              </w:tc>
            </w:tr>
          </w:tbl>
          <w:p w:rsidR="00000000" w:rsidDel="00000000" w:rsidP="00000000" w:rsidRDefault="00000000" w:rsidRPr="00000000" w14:paraId="00000FC0">
            <w:pPr>
              <w:spacing w:after="120" w:before="120" w:line="240" w:lineRule="auto"/>
              <w:contextualSpacing w:val="0"/>
              <w:jc w:val="left"/>
              <w:rPr>
                <w:b w:val="1"/>
              </w:rPr>
            </w:pPr>
            <w:r w:rsidDel="00000000" w:rsidR="00000000" w:rsidRPr="00000000">
              <w:rPr>
                <w:rtl w:val="0"/>
              </w:rPr>
            </w:r>
          </w:p>
          <w:p w:rsidR="00000000" w:rsidDel="00000000" w:rsidP="00000000" w:rsidRDefault="00000000" w:rsidRPr="00000000" w14:paraId="00000FC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Īpatnējas pretestības mērīšanas iespēja</w:t>
            </w:r>
          </w:p>
          <w:tbl>
            <w:tblPr>
              <w:tblStyle w:val="Table150"/>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1"/>
              <w:gridCol w:w="5670"/>
              <w:tblGridChange w:id="0">
                <w:tblGrid>
                  <w:gridCol w:w="3721"/>
                  <w:gridCol w:w="5670"/>
                </w:tblGrid>
              </w:tblGridChange>
            </w:tblGrid>
            <w:tr>
              <w:tc>
                <w:tcPr/>
                <w:p w:rsidR="00000000" w:rsidDel="00000000" w:rsidP="00000000" w:rsidRDefault="00000000" w:rsidRPr="00000000" w14:paraId="00000FC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Strāvas ierosināšanas tips</w:t>
                  </w:r>
                </w:p>
              </w:tc>
              <w:tc>
                <w:tcPr/>
                <w:p w:rsidR="00000000" w:rsidDel="00000000" w:rsidP="00000000" w:rsidRDefault="00000000" w:rsidRPr="00000000" w14:paraId="00000FC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Kvadrātveida vilnis</w:t>
                  </w:r>
                </w:p>
              </w:tc>
            </w:tr>
            <w:tr>
              <w:tc>
                <w:tcPr/>
                <w:p w:rsidR="00000000" w:rsidDel="00000000" w:rsidP="00000000" w:rsidRDefault="00000000" w:rsidRPr="00000000" w14:paraId="00000FC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Strāvas diapazons</w:t>
                  </w:r>
                </w:p>
              </w:tc>
              <w:tc>
                <w:tcPr/>
                <w:p w:rsidR="00000000" w:rsidDel="00000000" w:rsidP="00000000" w:rsidRDefault="00000000" w:rsidRPr="00000000" w14:paraId="00000FC5">
                  <w:pP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Min ≤ 2 nA</w:t>
                  </w:r>
                </w:p>
                <w:p w:rsidR="00000000" w:rsidDel="00000000" w:rsidP="00000000" w:rsidRDefault="00000000" w:rsidRPr="00000000" w14:paraId="00000FC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Max ≥8 mA</w:t>
                  </w:r>
                </w:p>
              </w:tc>
            </w:tr>
            <w:tr>
              <w:tc>
                <w:tcPr/>
                <w:p w:rsidR="00000000" w:rsidDel="00000000" w:rsidP="00000000" w:rsidRDefault="00000000" w:rsidRPr="00000000" w14:paraId="00000FC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Strāvas izmaiņas solis</w:t>
                  </w:r>
                </w:p>
              </w:tc>
              <w:tc>
                <w:tcPr/>
                <w:p w:rsidR="00000000" w:rsidDel="00000000" w:rsidP="00000000" w:rsidRDefault="00000000" w:rsidRPr="00000000" w14:paraId="00000FC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0.005% no strāvas diapazona</w:t>
                  </w:r>
                </w:p>
              </w:tc>
            </w:tr>
            <w:tr>
              <w:tc>
                <w:tcPr/>
                <w:p w:rsidR="00000000" w:rsidDel="00000000" w:rsidP="00000000" w:rsidRDefault="00000000" w:rsidRPr="00000000" w14:paraId="00000FC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Strāvas stabilitāte</w:t>
                  </w:r>
                </w:p>
              </w:tc>
              <w:tc>
                <w:tcPr/>
                <w:p w:rsidR="00000000" w:rsidDel="00000000" w:rsidP="00000000" w:rsidRDefault="00000000" w:rsidRPr="00000000" w14:paraId="00000FC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≤0.1%</w:t>
                  </w:r>
                </w:p>
              </w:tc>
            </w:tr>
            <w:tr>
              <w:tc>
                <w:tcPr/>
                <w:p w:rsidR="00000000" w:rsidDel="00000000" w:rsidP="00000000" w:rsidRDefault="00000000" w:rsidRPr="00000000" w14:paraId="00000FC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Sprieguma jutīgums</w:t>
                  </w:r>
                </w:p>
              </w:tc>
              <w:tc>
                <w:tcPr/>
                <w:p w:rsidR="00000000" w:rsidDel="00000000" w:rsidP="00000000" w:rsidRDefault="00000000" w:rsidRPr="00000000" w14:paraId="00000FC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≤15 nV</w:t>
                  </w:r>
                  <w:r w:rsidDel="00000000" w:rsidR="00000000" w:rsidRPr="00000000">
                    <w:rPr>
                      <w:rFonts w:ascii="Times New Roman" w:cs="Times New Roman" w:eastAsia="Times New Roman" w:hAnsi="Times New Roman"/>
                      <w:vertAlign w:val="subscript"/>
                      <w:rtl w:val="0"/>
                    </w:rPr>
                    <w:t xml:space="preserve">RMS</w:t>
                  </w:r>
                  <w:r w:rsidDel="00000000" w:rsidR="00000000" w:rsidRPr="00000000">
                    <w:rPr>
                      <w:rtl w:val="0"/>
                    </w:rPr>
                  </w:r>
                </w:p>
              </w:tc>
            </w:tr>
            <w:tr>
              <w:tc>
                <w:tcPr/>
                <w:p w:rsidR="00000000" w:rsidDel="00000000" w:rsidP="00000000" w:rsidRDefault="00000000" w:rsidRPr="00000000" w14:paraId="00000FC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spriegums</w:t>
                  </w:r>
                </w:p>
              </w:tc>
              <w:tc>
                <w:tcPr/>
                <w:p w:rsidR="00000000" w:rsidDel="00000000" w:rsidP="00000000" w:rsidRDefault="00000000" w:rsidRPr="00000000" w14:paraId="00000FC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4V</w:t>
                  </w:r>
                </w:p>
              </w:tc>
            </w:tr>
            <w:tr>
              <w:tc>
                <w:tcPr/>
                <w:p w:rsidR="00000000" w:rsidDel="00000000" w:rsidP="00000000" w:rsidRDefault="00000000" w:rsidRPr="00000000" w14:paraId="00000FC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 pretestība</w:t>
                  </w:r>
                </w:p>
              </w:tc>
              <w:tc>
                <w:tcPr/>
                <w:p w:rsidR="00000000" w:rsidDel="00000000" w:rsidP="00000000" w:rsidRDefault="00000000" w:rsidRPr="00000000" w14:paraId="00000FD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5MΩ</w:t>
                  </w:r>
                </w:p>
              </w:tc>
            </w:tr>
            <w:tr>
              <w:tc>
                <w:tcPr/>
                <w:p w:rsidR="00000000" w:rsidDel="00000000" w:rsidP="00000000" w:rsidRDefault="00000000" w:rsidRPr="00000000" w14:paraId="00000FD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Atbildes AC sprieguma mērījumu precizitāte</w:t>
                  </w:r>
                </w:p>
              </w:tc>
              <w:tc>
                <w:tcPr/>
                <w:p w:rsidR="00000000" w:rsidDel="00000000" w:rsidP="00000000" w:rsidRDefault="00000000" w:rsidRPr="00000000" w14:paraId="00000FD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≤0.05%</w:t>
                  </w:r>
                </w:p>
              </w:tc>
            </w:tr>
            <w:tr>
              <w:tc>
                <w:tcPr/>
                <w:p w:rsidR="00000000" w:rsidDel="00000000" w:rsidP="00000000" w:rsidRDefault="00000000" w:rsidRPr="00000000" w14:paraId="00000FD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Atbildes AC sprieguma detektēšanas stabilitāte</w:t>
                  </w:r>
                </w:p>
              </w:tc>
              <w:tc>
                <w:tcPr/>
                <w:p w:rsidR="00000000" w:rsidDel="00000000" w:rsidP="00000000" w:rsidRDefault="00000000" w:rsidRPr="00000000" w14:paraId="00000FD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 0.1%</w:t>
                  </w:r>
                </w:p>
              </w:tc>
            </w:tr>
          </w:tbl>
          <w:p w:rsidR="00000000" w:rsidDel="00000000" w:rsidP="00000000" w:rsidRDefault="00000000" w:rsidRPr="00000000" w14:paraId="00000FD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FD6">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Iekārtas instalācija:</w:t>
            </w:r>
            <w:r w:rsidDel="00000000" w:rsidR="00000000" w:rsidRPr="00000000">
              <w:rPr>
                <w:rFonts w:ascii="Times New Roman" w:cs="Times New Roman" w:eastAsia="Times New Roman" w:hAnsi="Times New Roman"/>
                <w:rtl w:val="0"/>
              </w:rPr>
              <w:t xml:space="preserve"> jābūt iekļautai. </w:t>
            </w:r>
            <w:r w:rsidDel="00000000" w:rsidR="00000000" w:rsidRPr="00000000">
              <w:rPr>
                <w:rtl w:val="0"/>
              </w:rPr>
            </w:r>
          </w:p>
          <w:p w:rsidR="00000000" w:rsidDel="00000000" w:rsidP="00000000" w:rsidRDefault="00000000" w:rsidRPr="00000000" w14:paraId="00000FD7">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FD9">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0FD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FDB">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0FDC">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12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p w:rsidR="00000000" w:rsidDel="00000000" w:rsidP="00000000" w:rsidRDefault="00000000" w:rsidRPr="00000000" w14:paraId="00000FDD">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0FD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FD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0FE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3 (trīs) Pasūtītāja darbinieku apmācīšana piegādes vietā.</w:t>
            </w:r>
          </w:p>
          <w:p w:rsidR="00000000" w:rsidDel="00000000" w:rsidP="00000000" w:rsidRDefault="00000000" w:rsidRPr="00000000" w14:paraId="00000FE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atbilstoši ražotāja noteiktajam. </w:t>
            </w:r>
          </w:p>
        </w:tc>
        <w:tc>
          <w:tcPr>
            <w:vAlign w:val="center"/>
          </w:tcPr>
          <w:p w:rsidR="00000000" w:rsidDel="00000000" w:rsidP="00000000" w:rsidRDefault="00000000" w:rsidRPr="00000000" w14:paraId="00000FE2">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0FE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0FE4">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0FE5">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0FE6">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0FE7">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FE8">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FE9">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FEA">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26.daļa “Diferenciāli skenējošais kalorimetrs”</w:t>
      </w:r>
    </w:p>
    <w:p w:rsidR="00000000" w:rsidDel="00000000" w:rsidP="00000000" w:rsidRDefault="00000000" w:rsidRPr="00000000" w14:paraId="00000FEB">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154"/>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0FEC">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FE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0FE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0FF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0FF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0FF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0FF4">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0FF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0FF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Diferenciāli skenējošais kalorimetrs (1 komplekts)</w:t>
            </w:r>
          </w:p>
          <w:p w:rsidR="00000000" w:rsidDel="00000000" w:rsidP="00000000" w:rsidRDefault="00000000" w:rsidRPr="00000000" w14:paraId="00000FF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FF8">
            <w:pPr>
              <w:numPr>
                <w:ilvl w:val="0"/>
                <w:numId w:val="9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Diferenciāli skenējošais kalorimetrs – 1 gab. </w:t>
            </w:r>
          </w:p>
          <w:p w:rsidR="00000000" w:rsidDel="00000000" w:rsidP="00000000" w:rsidRDefault="00000000" w:rsidRPr="00000000" w14:paraId="00000FF9">
            <w:pPr>
              <w:numPr>
                <w:ilvl w:val="0"/>
                <w:numId w:val="9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Piederumu komplekts iekārtas darbības nodrošināšanai: </w:t>
            </w:r>
          </w:p>
          <w:p w:rsidR="00000000" w:rsidDel="00000000" w:rsidP="00000000" w:rsidRDefault="00000000" w:rsidRPr="00000000" w14:paraId="00000FFA">
            <w:pPr>
              <w:pBdr>
                <w:top w:color="000000" w:space="0" w:sz="0" w:val="none"/>
                <w:left w:color="000000" w:space="0" w:sz="0" w:val="none"/>
                <w:bottom w:color="000000" w:space="0" w:sz="0" w:val="none"/>
                <w:right w:color="000000" w:space="0" w:sz="0" w:val="none"/>
                <w:between w:color="000000" w:space="0" w:sz="0" w:val="none"/>
              </w:pBdr>
              <w:spacing w:after="0" w:line="240" w:lineRule="auto"/>
              <w:ind w:left="313"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temperatūras un siltumefekta standartu kalibrēšanas komplekts - 1gab.;</w:t>
            </w:r>
          </w:p>
          <w:p w:rsidR="00000000" w:rsidDel="00000000" w:rsidP="00000000" w:rsidRDefault="00000000" w:rsidRPr="00000000" w14:paraId="00000FFB">
            <w:pPr>
              <w:pBdr>
                <w:top w:color="000000" w:space="0" w:sz="0" w:val="none"/>
                <w:left w:color="000000" w:space="0" w:sz="0" w:val="none"/>
                <w:bottom w:color="000000" w:space="0" w:sz="0" w:val="none"/>
                <w:right w:color="000000" w:space="0" w:sz="0" w:val="none"/>
                <w:between w:color="000000" w:space="0" w:sz="0" w:val="none"/>
              </w:pBdr>
              <w:spacing w:after="0" w:line="240" w:lineRule="auto"/>
              <w:ind w:left="313"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alumīnija kausiņi ar vāciņu (100 µL) - 200 gab.;</w:t>
            </w:r>
          </w:p>
          <w:p w:rsidR="00000000" w:rsidDel="00000000" w:rsidP="00000000" w:rsidRDefault="00000000" w:rsidRPr="00000000" w14:paraId="00000FF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13"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alumīnija kausiņi ar vāciņu (30 µL) - 200 gab.;</w:t>
            </w:r>
          </w:p>
          <w:p w:rsidR="00000000" w:rsidDel="00000000" w:rsidP="00000000" w:rsidRDefault="00000000" w:rsidRPr="00000000" w14:paraId="00000FF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13"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korunda kausiņi (100 µL) - 5 gab.</w:t>
            </w:r>
          </w:p>
          <w:p w:rsidR="00000000" w:rsidDel="00000000" w:rsidP="00000000" w:rsidRDefault="00000000" w:rsidRPr="00000000" w14:paraId="00000FFE">
            <w:pPr>
              <w:numPr>
                <w:ilvl w:val="0"/>
                <w:numId w:val="9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Ultramikroanalītiskie svari – 1 gab.</w:t>
            </w:r>
          </w:p>
          <w:p w:rsidR="00000000" w:rsidDel="00000000" w:rsidP="00000000" w:rsidRDefault="00000000" w:rsidRPr="00000000" w14:paraId="00000FFF">
            <w:pPr>
              <w:numPr>
                <w:ilvl w:val="0"/>
                <w:numId w:val="9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Diferenciāli skenējošā kalorimetra lietošanas rokasgrāmata angļu vai latviešu valodā - 1 gab. </w:t>
            </w:r>
          </w:p>
          <w:p w:rsidR="00000000" w:rsidDel="00000000" w:rsidP="00000000" w:rsidRDefault="00000000" w:rsidRPr="00000000" w14:paraId="00001000">
            <w:pPr>
              <w:numPr>
                <w:ilvl w:val="0"/>
                <w:numId w:val="9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Programmatūra iekārtas kontrolei, datu iegūšanai un datu analīzei – 1 gab.</w:t>
            </w:r>
          </w:p>
          <w:p w:rsidR="00000000" w:rsidDel="00000000" w:rsidP="00000000" w:rsidRDefault="00000000" w:rsidRPr="00000000" w14:paraId="00001001">
            <w:pPr>
              <w:numPr>
                <w:ilvl w:val="0"/>
                <w:numId w:val="90"/>
              </w:numPr>
              <w:spacing w:after="120" w:line="240" w:lineRule="auto"/>
              <w:ind w:left="357" w:hanging="357"/>
              <w:contextualSpacing w:val="0"/>
              <w:jc w:val="left"/>
              <w:rPr/>
            </w:pPr>
            <w:r w:rsidDel="00000000" w:rsidR="00000000" w:rsidRPr="00000000">
              <w:rPr>
                <w:rFonts w:ascii="Times New Roman" w:cs="Times New Roman" w:eastAsia="Times New Roman" w:hAnsi="Times New Roman"/>
                <w:rtl w:val="0"/>
              </w:rPr>
              <w:t xml:space="preserve">Dators komplektā ar</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klaviatūru, optisko peli un monitoru – 1 komplekts. Ražotāja izdota tehniskā dokumentācija diferenciāli skenējošajam kalorimetram un ultramikroanalītiskiem svariem, pēc kuras var pārliecināties par piedāvātās preces parametru atbilstību.</w:t>
            </w:r>
          </w:p>
        </w:tc>
        <w:tc>
          <w:tcPr/>
          <w:p w:rsidR="00000000" w:rsidDel="00000000" w:rsidP="00000000" w:rsidRDefault="00000000" w:rsidRPr="00000000" w14:paraId="00001003">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100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00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1007">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008">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00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Diferenciāli skenējošais kalorimetrs</w:t>
            </w:r>
          </w:p>
          <w:tbl>
            <w:tblPr>
              <w:tblStyle w:val="Table152"/>
              <w:tblW w:w="9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6885"/>
              <w:tblGridChange w:id="0">
                <w:tblGrid>
                  <w:gridCol w:w="2505"/>
                  <w:gridCol w:w="6885"/>
                </w:tblGrid>
              </w:tblGridChange>
            </w:tblGrid>
            <w:tr>
              <w:tc>
                <w:tcPr/>
                <w:p w:rsidR="00000000" w:rsidDel="00000000" w:rsidP="00000000" w:rsidRDefault="00000000" w:rsidRPr="00000000" w14:paraId="0000100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Vispārīgas prasības</w:t>
                  </w:r>
                </w:p>
                <w:p w:rsidR="00000000" w:rsidDel="00000000" w:rsidP="00000000" w:rsidRDefault="00000000" w:rsidRPr="00000000" w14:paraId="0000100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00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Diferenciāli skenējošais kalorimetrs , kas piemērots dažādu ķīmisko sistēmu (organisko un farmaceitisko savienojumu, polimēru un plastmasu, neorganisko savienojumu) termisko īpašību noteikšanai plašā temperatūru diapazonā zinātnisko pētījumu un kvalitātes kontroles nolūkos.</w:t>
                  </w:r>
                </w:p>
                <w:p w:rsidR="00000000" w:rsidDel="00000000" w:rsidP="00000000" w:rsidRDefault="00000000" w:rsidRPr="00000000" w14:paraId="0000100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Vadāma ar datoru.</w:t>
                  </w:r>
                </w:p>
                <w:p w:rsidR="00000000" w:rsidDel="00000000" w:rsidP="00000000" w:rsidRDefault="00000000" w:rsidRPr="00000000" w14:paraId="0000100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Aprīkota ar programmatūru iegūto rezultātu apstrādei.</w:t>
                  </w:r>
                </w:p>
                <w:p w:rsidR="00000000" w:rsidDel="00000000" w:rsidP="00000000" w:rsidRDefault="00000000" w:rsidRPr="00000000" w14:paraId="0000100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nodrošina patiesu diferenciālās siltumplūsmas noteikšanu, kvantitatīvu DSC signālu.</w:t>
                  </w:r>
                </w:p>
                <w:p w:rsidR="00000000" w:rsidDel="00000000" w:rsidP="00000000" w:rsidRDefault="00000000" w:rsidRPr="00000000" w14:paraId="0000101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101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diapazons</w:t>
                  </w:r>
                </w:p>
              </w:tc>
              <w:tc>
                <w:tcPr/>
                <w:p w:rsidR="00000000" w:rsidDel="00000000" w:rsidP="00000000" w:rsidRDefault="00000000" w:rsidRPr="00000000" w14:paraId="0000101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−70°C līdz 700°C </w:t>
                  </w:r>
                </w:p>
                <w:p w:rsidR="00000000" w:rsidDel="00000000" w:rsidP="00000000" w:rsidRDefault="00000000" w:rsidRPr="00000000" w14:paraId="0000101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intervālā no istabas temperatūras līdz −70°C ir jānodrošina ar autonomu dzesēšanas iekārtu, kurai nav nepieciešams papildu dzesējošais šķidrums.</w:t>
                  </w:r>
                </w:p>
              </w:tc>
            </w:tr>
            <w:tr>
              <w:tc>
                <w:tcPr/>
                <w:p w:rsidR="00000000" w:rsidDel="00000000" w:rsidP="00000000" w:rsidRDefault="00000000" w:rsidRPr="00000000" w14:paraId="0000101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pareizība</w:t>
                  </w:r>
                </w:p>
              </w:tc>
              <w:tc>
                <w:tcPr/>
                <w:p w:rsidR="00000000" w:rsidDel="00000000" w:rsidP="00000000" w:rsidRDefault="00000000" w:rsidRPr="00000000" w14:paraId="0000101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±0,1°C </w:t>
                  </w:r>
                </w:p>
              </w:tc>
            </w:tr>
            <w:tr>
              <w:tc>
                <w:tcPr/>
                <w:p w:rsidR="00000000" w:rsidDel="00000000" w:rsidP="00000000" w:rsidRDefault="00000000" w:rsidRPr="00000000" w14:paraId="0000101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izšķirtspēja</w:t>
                  </w:r>
                </w:p>
              </w:tc>
              <w:tc>
                <w:tcPr/>
                <w:p w:rsidR="00000000" w:rsidDel="00000000" w:rsidP="00000000" w:rsidRDefault="00000000" w:rsidRPr="00000000" w14:paraId="0000101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±0,05°C</w:t>
                  </w:r>
                </w:p>
              </w:tc>
            </w:tr>
            <w:tr>
              <w:tc>
                <w:tcPr/>
                <w:p w:rsidR="00000000" w:rsidDel="00000000" w:rsidP="00000000" w:rsidRDefault="00000000" w:rsidRPr="00000000" w14:paraId="0000101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DSC sensors</w:t>
                  </w:r>
                </w:p>
              </w:tc>
              <w:tc>
                <w:tcPr/>
                <w:p w:rsidR="00000000" w:rsidDel="00000000" w:rsidP="00000000" w:rsidRDefault="00000000" w:rsidRPr="00000000" w14:paraId="0000101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Plāksnes formas DSC sensors. Izgatavots no hromela-konstantāna. Sensoram jābūt piemērotam lietošanai zemas termiskās inerces krāsnī, līdz ar to nodrošinot zemu laika konstanti (3 sec).</w:t>
                  </w:r>
                </w:p>
              </w:tc>
            </w:tr>
            <w:tr>
              <w:tc>
                <w:tcPr/>
                <w:p w:rsidR="00000000" w:rsidDel="00000000" w:rsidP="00000000" w:rsidRDefault="00000000" w:rsidRPr="00000000" w14:paraId="0000101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Sildīšanas ātrums</w:t>
                  </w:r>
                </w:p>
              </w:tc>
              <w:tc>
                <w:tcPr/>
                <w:p w:rsidR="00000000" w:rsidDel="00000000" w:rsidP="00000000" w:rsidRDefault="00000000" w:rsidRPr="00000000" w14:paraId="0000101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līdz 100°C/min</w:t>
                  </w:r>
                </w:p>
                <w:p w:rsidR="00000000" w:rsidDel="00000000" w:rsidP="00000000" w:rsidRDefault="00000000" w:rsidRPr="00000000" w14:paraId="0000101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solis 0,01°C/min</w:t>
                  </w:r>
                </w:p>
              </w:tc>
            </w:tr>
            <w:tr>
              <w:tc>
                <w:tcPr/>
                <w:p w:rsidR="00000000" w:rsidDel="00000000" w:rsidP="00000000" w:rsidRDefault="00000000" w:rsidRPr="00000000" w14:paraId="0000101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Entalpijas pareizība</w:t>
                  </w:r>
                </w:p>
              </w:tc>
              <w:tc>
                <w:tcPr/>
                <w:p w:rsidR="00000000" w:rsidDel="00000000" w:rsidP="00000000" w:rsidRDefault="00000000" w:rsidRPr="00000000" w14:paraId="0000101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 </w:t>
                  </w:r>
                </w:p>
              </w:tc>
            </w:tr>
            <w:tr>
              <w:tc>
                <w:tcPr/>
                <w:p w:rsidR="00000000" w:rsidDel="00000000" w:rsidP="00000000" w:rsidRDefault="00000000" w:rsidRPr="00000000" w14:paraId="0000101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Kalorimetriskā precizitāte</w:t>
                  </w:r>
                </w:p>
              </w:tc>
              <w:tc>
                <w:tcPr/>
                <w:p w:rsidR="00000000" w:rsidDel="00000000" w:rsidP="00000000" w:rsidRDefault="00000000" w:rsidRPr="00000000" w14:paraId="0000102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w:t>
                  </w:r>
                </w:p>
              </w:tc>
            </w:tr>
            <w:tr>
              <w:tc>
                <w:tcPr/>
                <w:p w:rsidR="00000000" w:rsidDel="00000000" w:rsidP="00000000" w:rsidRDefault="00000000" w:rsidRPr="00000000" w14:paraId="0000102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DSC izšķirtspēja</w:t>
                  </w:r>
                </w:p>
              </w:tc>
              <w:tc>
                <w:tcPr/>
                <w:p w:rsidR="00000000" w:rsidDel="00000000" w:rsidP="00000000" w:rsidRDefault="00000000" w:rsidRPr="00000000" w14:paraId="0000102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0,8 </w:t>
                  </w:r>
                  <w:r w:rsidDel="00000000" w:rsidR="00000000" w:rsidRPr="00000000">
                    <w:rPr>
                      <w:rFonts w:ascii="Times New Roman" w:cs="Times New Roman" w:eastAsia="Times New Roman" w:hAnsi="Times New Roman"/>
                      <w:highlight w:val="white"/>
                      <w:rtl w:val="0"/>
                    </w:rPr>
                    <w:t xml:space="preserve">µW ar fona fluktuāciju vidējo kvadrātisko vērtību ne augstāku kā 1,5 µW (izotermiskā režīmā 200°C)</w:t>
                  </w:r>
                  <w:r w:rsidDel="00000000" w:rsidR="00000000" w:rsidRPr="00000000">
                    <w:rPr>
                      <w:rtl w:val="0"/>
                    </w:rPr>
                  </w:r>
                </w:p>
              </w:tc>
            </w:tr>
            <w:tr>
              <w:tc>
                <w:tcPr/>
                <w:p w:rsidR="00000000" w:rsidDel="00000000" w:rsidP="00000000" w:rsidRDefault="00000000" w:rsidRPr="00000000" w14:paraId="0000102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Kalibrācija</w:t>
                  </w:r>
                </w:p>
              </w:tc>
              <w:tc>
                <w:tcPr/>
                <w:p w:rsidR="00000000" w:rsidDel="00000000" w:rsidP="00000000" w:rsidRDefault="00000000" w:rsidRPr="00000000" w14:paraId="0000102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kalibrācijai jābūt iespējamai ar vismaz 5 metālu standartiem pie 3 dažādiem karsēšanas ātrumiem pilnai vienas reizes kalibrācijai (jebkādiem sekojošiem karsēšanas profiliem). </w:t>
                  </w:r>
                </w:p>
              </w:tc>
            </w:tr>
            <w:tr>
              <w:tc>
                <w:tcPr/>
                <w:p w:rsidR="00000000" w:rsidDel="00000000" w:rsidP="00000000" w:rsidRDefault="00000000" w:rsidRPr="00000000" w14:paraId="0000102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kausiņi</w:t>
                  </w:r>
                </w:p>
              </w:tc>
              <w:tc>
                <w:tcPr/>
                <w:p w:rsidR="00000000" w:rsidDel="00000000" w:rsidP="00000000" w:rsidRDefault="00000000" w:rsidRPr="00000000" w14:paraId="0000102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pieejamiem alumīnija un korunda kausiņiem, kā arī speciāla metāla sakausējuma (</w:t>
                  </w:r>
                  <w:r w:rsidDel="00000000" w:rsidR="00000000" w:rsidRPr="00000000">
                    <w:rPr>
                      <w:rFonts w:ascii="Times New Roman" w:cs="Times New Roman" w:eastAsia="Times New Roman" w:hAnsi="Times New Roman"/>
                      <w:i w:val="1"/>
                      <w:rtl w:val="0"/>
                    </w:rPr>
                    <w:t xml:space="preserve">incoloy</w:t>
                  </w:r>
                  <w:r w:rsidDel="00000000" w:rsidR="00000000" w:rsidRPr="00000000">
                    <w:rPr>
                      <w:rFonts w:ascii="Times New Roman" w:cs="Times New Roman" w:eastAsia="Times New Roman" w:hAnsi="Times New Roman"/>
                      <w:rtl w:val="0"/>
                    </w:rPr>
                    <w:t xml:space="preserve">) paaugstināta spiediena kausiņiem (līdz 500 bar 600ºC)</w:t>
                  </w:r>
                </w:p>
              </w:tc>
            </w:tr>
            <w:tr>
              <w:tc>
                <w:tcPr/>
                <w:p w:rsidR="00000000" w:rsidDel="00000000" w:rsidP="00000000" w:rsidRDefault="00000000" w:rsidRPr="00000000" w14:paraId="0000102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Programmatūra</w:t>
                  </w:r>
                </w:p>
              </w:tc>
              <w:tc>
                <w:tcPr/>
                <w:p w:rsidR="00000000" w:rsidDel="00000000" w:rsidP="00000000" w:rsidRDefault="00000000" w:rsidRPr="00000000" w14:paraId="0000102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Nepieciešama diferenciāli skenējošā kalorimetra kontrolei, datu iegūšanai no tā un datu analīzei. Iespēja apstrādāt termiskās analīzes datus ASCII jeb citā teksta formātā-.</w:t>
                  </w:r>
                </w:p>
              </w:tc>
            </w:tr>
            <w:tr>
              <w:tc>
                <w:tcPr/>
                <w:p w:rsidR="00000000" w:rsidDel="00000000" w:rsidP="00000000" w:rsidRDefault="00000000" w:rsidRPr="00000000" w14:paraId="0000102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Dators  komplektā ar</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klaviatūru, optisko peli un monitoru.</w:t>
                  </w:r>
                </w:p>
              </w:tc>
              <w:tc>
                <w:tcPr/>
                <w:p w:rsidR="00000000" w:rsidDel="00000000" w:rsidP="00000000" w:rsidRDefault="00000000" w:rsidRPr="00000000" w14:paraId="0000102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Sistēmas prasības: savietojamas lietošanai ar instrumenta kontroles, datu iegūšanas un datu analīzes  programmatūru</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102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Optiskā pele: ar rullīti un USB spraudni.</w:t>
                  </w:r>
                </w:p>
                <w:p w:rsidR="00000000" w:rsidDel="00000000" w:rsidP="00000000" w:rsidRDefault="00000000" w:rsidRPr="00000000" w14:paraId="0000102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Monitors: ekrāna izmērs pa diagonāli vismaz 21”.</w:t>
                  </w:r>
                </w:p>
              </w:tc>
            </w:tr>
          </w:tbl>
          <w:p w:rsidR="00000000" w:rsidDel="00000000" w:rsidP="00000000" w:rsidRDefault="00000000" w:rsidRPr="00000000" w14:paraId="0000102D">
            <w:pPr>
              <w:spacing w:after="120" w:before="120" w:line="240" w:lineRule="auto"/>
              <w:contextualSpacing w:val="0"/>
              <w:jc w:val="left"/>
              <w:rPr>
                <w:b w:val="1"/>
              </w:rPr>
            </w:pPr>
            <w:r w:rsidDel="00000000" w:rsidR="00000000" w:rsidRPr="00000000">
              <w:rPr>
                <w:rtl w:val="0"/>
              </w:rPr>
            </w:r>
          </w:p>
          <w:p w:rsidR="00000000" w:rsidDel="00000000" w:rsidP="00000000" w:rsidRDefault="00000000" w:rsidRPr="00000000" w14:paraId="0000102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Ultramikroanalītiskie svari</w:t>
            </w:r>
          </w:p>
          <w:p w:rsidR="00000000" w:rsidDel="00000000" w:rsidP="00000000" w:rsidRDefault="00000000" w:rsidRPr="00000000" w14:paraId="0000102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Paredzēti lietošanai ar diferenciāli skenējošo kalorimetru. </w:t>
            </w:r>
          </w:p>
          <w:p w:rsidR="00000000" w:rsidDel="00000000" w:rsidP="00000000" w:rsidRDefault="00000000" w:rsidRPr="00000000" w14:paraId="0000103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Piemēroti īpaši precīzai parauga masas noteikšanai.</w:t>
            </w:r>
          </w:p>
          <w:tbl>
            <w:tblPr>
              <w:tblStyle w:val="Table153"/>
              <w:tblW w:w="9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0"/>
              <w:gridCol w:w="6900"/>
              <w:tblGridChange w:id="0">
                <w:tblGrid>
                  <w:gridCol w:w="2490"/>
                  <w:gridCol w:w="6900"/>
                </w:tblGrid>
              </w:tblGridChange>
            </w:tblGrid>
            <w:tr>
              <w:tc>
                <w:tcPr/>
                <w:p w:rsidR="00000000" w:rsidDel="00000000" w:rsidP="00000000" w:rsidRDefault="00000000" w:rsidRPr="00000000" w14:paraId="0000103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Nolasītspēja</w:t>
                  </w:r>
                </w:p>
              </w:tc>
              <w:tc>
                <w:tcPr/>
                <w:p w:rsidR="00000000" w:rsidDel="00000000" w:rsidP="00000000" w:rsidRDefault="00000000" w:rsidRPr="00000000" w14:paraId="0000103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 mg vai labāka</w:t>
                  </w:r>
                </w:p>
              </w:tc>
            </w:tr>
            <w:tr>
              <w:tc>
                <w:tcPr/>
                <w:p w:rsidR="00000000" w:rsidDel="00000000" w:rsidP="00000000" w:rsidRDefault="00000000" w:rsidRPr="00000000" w14:paraId="0000103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Atkārtojamība</w:t>
                  </w:r>
                </w:p>
              </w:tc>
              <w:tc>
                <w:tcPr/>
                <w:p w:rsidR="00000000" w:rsidDel="00000000" w:rsidP="00000000" w:rsidRDefault="00000000" w:rsidRPr="00000000" w14:paraId="0000103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0,0008 mg vai labāka</w:t>
                  </w:r>
                </w:p>
              </w:tc>
            </w:tr>
            <w:tr>
              <w:tc>
                <w:tcPr/>
                <w:p w:rsidR="00000000" w:rsidDel="00000000" w:rsidP="00000000" w:rsidRDefault="00000000" w:rsidRPr="00000000" w14:paraId="0000103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Stabilizēšanās laiks</w:t>
                  </w:r>
                </w:p>
              </w:tc>
              <w:tc>
                <w:tcPr/>
                <w:p w:rsidR="00000000" w:rsidDel="00000000" w:rsidP="00000000" w:rsidRDefault="00000000" w:rsidRPr="00000000" w14:paraId="0000103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ilgāks kā 8 sekundes</w:t>
                  </w:r>
                </w:p>
              </w:tc>
            </w:tr>
            <w:tr>
              <w:tc>
                <w:tcPr/>
                <w:p w:rsidR="00000000" w:rsidDel="00000000" w:rsidP="00000000" w:rsidRDefault="00000000" w:rsidRPr="00000000" w14:paraId="0000103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Minimālais iesvars</w:t>
                  </w:r>
                </w:p>
              </w:tc>
              <w:tc>
                <w:tcPr/>
                <w:p w:rsidR="00000000" w:rsidDel="00000000" w:rsidP="00000000" w:rsidRDefault="00000000" w:rsidRPr="00000000" w14:paraId="0000103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mg vai mazāks</w:t>
                  </w:r>
                </w:p>
              </w:tc>
            </w:tr>
            <w:tr>
              <w:tc>
                <w:tcPr/>
                <w:p w:rsidR="00000000" w:rsidDel="00000000" w:rsidP="00000000" w:rsidRDefault="00000000" w:rsidRPr="00000000" w14:paraId="0000103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iesvars</w:t>
                  </w:r>
                </w:p>
              </w:tc>
              <w:tc>
                <w:tcPr/>
                <w:p w:rsidR="00000000" w:rsidDel="00000000" w:rsidP="00000000" w:rsidRDefault="00000000" w:rsidRPr="00000000" w14:paraId="0000103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2,1 g</w:t>
                  </w:r>
                </w:p>
              </w:tc>
            </w:tr>
            <w:tr>
              <w:tc>
                <w:tcPr/>
                <w:p w:rsidR="00000000" w:rsidDel="00000000" w:rsidP="00000000" w:rsidRDefault="00000000" w:rsidRPr="00000000" w14:paraId="0000103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drifts</w:t>
                  </w:r>
                </w:p>
              </w:tc>
              <w:tc>
                <w:tcPr/>
                <w:p w:rsidR="00000000" w:rsidDel="00000000" w:rsidP="00000000" w:rsidRDefault="00000000" w:rsidRPr="00000000" w14:paraId="0000103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0,0001 %/˚C </w:t>
                  </w:r>
                </w:p>
              </w:tc>
            </w:tr>
            <w:tr>
              <w:tc>
                <w:tcPr/>
                <w:p w:rsidR="00000000" w:rsidDel="00000000" w:rsidP="00000000" w:rsidRDefault="00000000" w:rsidRPr="00000000" w14:paraId="0000103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Linearitāte</w:t>
                  </w:r>
                </w:p>
              </w:tc>
              <w:tc>
                <w:tcPr/>
                <w:p w:rsidR="00000000" w:rsidDel="00000000" w:rsidP="00000000" w:rsidRDefault="00000000" w:rsidRPr="00000000" w14:paraId="0000103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0,004 mg</w:t>
                  </w:r>
                </w:p>
              </w:tc>
            </w:tr>
            <w:tr>
              <w:tc>
                <w:tcPr/>
                <w:p w:rsidR="00000000" w:rsidDel="00000000" w:rsidP="00000000" w:rsidRDefault="00000000" w:rsidRPr="00000000" w14:paraId="0000103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Svaru mehānisma temperatūras stabilizācija</w:t>
                  </w:r>
                </w:p>
              </w:tc>
              <w:tc>
                <w:tcPr/>
                <w:p w:rsidR="00000000" w:rsidDel="00000000" w:rsidP="00000000" w:rsidRDefault="00000000" w:rsidRPr="00000000" w14:paraId="0000104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Aprīkots ar iebūvētu termostatu vai analogu sistēmu, kas aizvāc siltumu no elektronikas.</w:t>
                  </w:r>
                </w:p>
              </w:tc>
            </w:tr>
            <w:tr>
              <w:tc>
                <w:tcPr/>
                <w:p w:rsidR="00000000" w:rsidDel="00000000" w:rsidP="00000000" w:rsidRDefault="00000000" w:rsidRPr="00000000" w14:paraId="0000104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displejs</w:t>
                  </w:r>
                </w:p>
              </w:tc>
              <w:tc>
                <w:tcPr/>
                <w:p w:rsidR="00000000" w:rsidDel="00000000" w:rsidP="00000000" w:rsidRDefault="00000000" w:rsidRPr="00000000" w14:paraId="0000104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Skārienjutīgs.</w:t>
                  </w:r>
                </w:p>
                <w:p w:rsidR="00000000" w:rsidDel="00000000" w:rsidP="00000000" w:rsidRDefault="00000000" w:rsidRPr="00000000" w14:paraId="0000104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Darbojas izmantojot arī cimdus. </w:t>
                  </w:r>
                </w:p>
                <w:p w:rsidR="00000000" w:rsidDel="00000000" w:rsidP="00000000" w:rsidRDefault="00000000" w:rsidRPr="00000000" w14:paraId="0000104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SWIPE funkciju.</w:t>
                  </w:r>
                </w:p>
              </w:tc>
            </w:tr>
            <w:tr>
              <w:tc>
                <w:tcPr/>
                <w:p w:rsidR="00000000" w:rsidDel="00000000" w:rsidP="00000000" w:rsidRDefault="00000000" w:rsidRPr="00000000" w14:paraId="0000104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Rezultātu pārnese uz datoru</w:t>
                  </w:r>
                </w:p>
              </w:tc>
              <w:tc>
                <w:tcPr/>
                <w:p w:rsidR="00000000" w:rsidDel="00000000" w:rsidP="00000000" w:rsidRDefault="00000000" w:rsidRPr="00000000" w14:paraId="0000104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Tieša, uz </w:t>
                  </w:r>
                  <w:r w:rsidDel="00000000" w:rsidR="00000000" w:rsidRPr="00000000">
                    <w:rPr>
                      <w:rFonts w:ascii="Times New Roman" w:cs="Times New Roman" w:eastAsia="Times New Roman" w:hAnsi="Times New Roman"/>
                      <w:i w:val="1"/>
                      <w:rtl w:val="0"/>
                    </w:rPr>
                    <w:t xml:space="preserve">MS Office</w:t>
                  </w:r>
                  <w:r w:rsidDel="00000000" w:rsidR="00000000" w:rsidRPr="00000000">
                    <w:rPr>
                      <w:rFonts w:ascii="Times New Roman" w:cs="Times New Roman" w:eastAsia="Times New Roman" w:hAnsi="Times New Roman"/>
                      <w:rtl w:val="0"/>
                    </w:rPr>
                    <w:t xml:space="preserve"> programmām. izmantojot USB atmiņas karti, bez speciālas programmatūras.</w:t>
                  </w:r>
                </w:p>
              </w:tc>
            </w:tr>
            <w:tr>
              <w:tc>
                <w:tcPr/>
                <w:p w:rsidR="00000000" w:rsidDel="00000000" w:rsidP="00000000" w:rsidRDefault="00000000" w:rsidRPr="00000000" w14:paraId="0000104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Rezerves displejs</w:t>
                  </w:r>
                </w:p>
              </w:tc>
              <w:tc>
                <w:tcPr/>
                <w:p w:rsidR="00000000" w:rsidDel="00000000" w:rsidP="00000000" w:rsidRDefault="00000000" w:rsidRPr="00000000" w14:paraId="0000104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Montēts uz svēršanas šūnas</w:t>
                  </w:r>
                </w:p>
              </w:tc>
            </w:tr>
            <w:tr>
              <w:tc>
                <w:tcPr/>
                <w:p w:rsidR="00000000" w:rsidDel="00000000" w:rsidP="00000000" w:rsidRDefault="00000000" w:rsidRPr="00000000" w14:paraId="0000104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Minimālā svara funkcija</w:t>
                  </w:r>
                </w:p>
              </w:tc>
              <w:tc>
                <w:tcPr/>
                <w:p w:rsidR="00000000" w:rsidDel="00000000" w:rsidP="00000000" w:rsidRDefault="00000000" w:rsidRPr="00000000" w14:paraId="0000104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Iebūvēta ar lietotāja brīdināšanu</w:t>
                  </w:r>
                </w:p>
              </w:tc>
            </w:tr>
            <w:tr>
              <w:tc>
                <w:tcPr/>
                <w:p w:rsidR="00000000" w:rsidDel="00000000" w:rsidP="00000000" w:rsidRDefault="00000000" w:rsidRPr="00000000" w14:paraId="0000104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Līmeņa kontrole</w:t>
                  </w:r>
                </w:p>
              </w:tc>
              <w:tc>
                <w:tcPr/>
                <w:p w:rsidR="00000000" w:rsidDel="00000000" w:rsidP="00000000" w:rsidRDefault="00000000" w:rsidRPr="00000000" w14:paraId="0000104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Automātiska ar grafisku lietotāja vadīšanu</w:t>
                  </w:r>
                </w:p>
              </w:tc>
            </w:tr>
            <w:tr>
              <w:tc>
                <w:tcPr/>
                <w:p w:rsidR="00000000" w:rsidDel="00000000" w:rsidP="00000000" w:rsidRDefault="00000000" w:rsidRPr="00000000" w14:paraId="0000104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Stikla aizsargbūris</w:t>
                  </w:r>
                </w:p>
              </w:tc>
              <w:tc>
                <w:tcPr/>
                <w:p w:rsidR="00000000" w:rsidDel="00000000" w:rsidP="00000000" w:rsidRDefault="00000000" w:rsidRPr="00000000" w14:paraId="0000104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noņemamu augšu un automātisku atvēršanu/aizvēršanu </w:t>
                  </w:r>
                </w:p>
              </w:tc>
            </w:tr>
            <w:tr>
              <w:tc>
                <w:tcPr/>
                <w:p w:rsidR="00000000" w:rsidDel="00000000" w:rsidP="00000000" w:rsidRDefault="00000000" w:rsidRPr="00000000" w14:paraId="0000104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sensori</w:t>
                  </w:r>
                </w:p>
              </w:tc>
              <w:tc>
                <w:tcPr/>
                <w:p w:rsidR="00000000" w:rsidDel="00000000" w:rsidP="00000000" w:rsidRDefault="00000000" w:rsidRPr="00000000" w14:paraId="0000105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Novietoti uz svēršanas šūnas, lai netraucē strādājot ar displeju.</w:t>
                  </w:r>
                </w:p>
              </w:tc>
            </w:tr>
            <w:tr>
              <w:tc>
                <w:tcPr/>
                <w:p w:rsidR="00000000" w:rsidDel="00000000" w:rsidP="00000000" w:rsidRDefault="00000000" w:rsidRPr="00000000" w14:paraId="0000105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Ārējie izmēri</w:t>
                  </w:r>
                </w:p>
              </w:tc>
              <w:tc>
                <w:tcPr/>
                <w:p w:rsidR="00000000" w:rsidDel="00000000" w:rsidP="00000000" w:rsidRDefault="00000000" w:rsidRPr="00000000" w14:paraId="0000105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Dziļums nedrīkst pārsniegt 36 cm</w:t>
                  </w:r>
                </w:p>
              </w:tc>
            </w:tr>
            <w:tr>
              <w:tc>
                <w:tcPr/>
                <w:p w:rsidR="00000000" w:rsidDel="00000000" w:rsidP="00000000" w:rsidRDefault="00000000" w:rsidRPr="00000000" w14:paraId="0000105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Svēršanas platforma</w:t>
                  </w:r>
                </w:p>
              </w:tc>
              <w:tc>
                <w:tcPr/>
                <w:p w:rsidR="00000000" w:rsidDel="00000000" w:rsidP="00000000" w:rsidRDefault="00000000" w:rsidRPr="00000000" w14:paraId="0000105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16 mm diametrā</w:t>
                  </w:r>
                </w:p>
              </w:tc>
            </w:tr>
            <w:tr>
              <w:tc>
                <w:tcPr/>
                <w:p w:rsidR="00000000" w:rsidDel="00000000" w:rsidP="00000000" w:rsidRDefault="00000000" w:rsidRPr="00000000" w14:paraId="0000105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Antistatikas jonizators</w:t>
                  </w:r>
                </w:p>
                <w:p w:rsidR="00000000" w:rsidDel="00000000" w:rsidP="00000000" w:rsidRDefault="00000000" w:rsidRPr="00000000" w14:paraId="0000105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05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Vārtiņu tipa. </w:t>
                  </w:r>
                </w:p>
                <w:p w:rsidR="00000000" w:rsidDel="00000000" w:rsidP="00000000" w:rsidRDefault="00000000" w:rsidRPr="00000000" w14:paraId="0000105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Izmantojams gan piedāvātajiem ultramikroanalītiskajeim svariem, gan jebkuriem citiem svariem vai iekārtām, ar savu neatkarīgu barošanu</w:t>
                  </w:r>
                </w:p>
              </w:tc>
            </w:tr>
          </w:tbl>
          <w:p w:rsidR="00000000" w:rsidDel="00000000" w:rsidP="00000000" w:rsidRDefault="00000000" w:rsidRPr="00000000" w14:paraId="00001059">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 svaru uzstādīšanas jāveic minimālā svara noteikšanas procedūra un datu ievadīšana svaru terminālī.</w:t>
            </w:r>
          </w:p>
          <w:p w:rsidR="00000000" w:rsidDel="00000000" w:rsidP="00000000" w:rsidRDefault="00000000" w:rsidRPr="00000000" w14:paraId="0000105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05C">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Diferenciāli skenējošais kalorimetrs</w:t>
            </w:r>
          </w:p>
          <w:p w:rsidR="00000000" w:rsidDel="00000000" w:rsidP="00000000" w:rsidRDefault="00000000" w:rsidRPr="00000000" w14:paraId="0000105D">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05E">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Modelis: ________________</w:t>
            </w:r>
          </w:p>
          <w:p w:rsidR="00000000" w:rsidDel="00000000" w:rsidP="00000000" w:rsidRDefault="00000000" w:rsidRPr="00000000" w14:paraId="0000105F">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60">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61">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Ultramikroanalītiskie svari</w:t>
            </w:r>
          </w:p>
          <w:p w:rsidR="00000000" w:rsidDel="00000000" w:rsidP="00000000" w:rsidRDefault="00000000" w:rsidRPr="00000000" w14:paraId="00001062">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063">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p w:rsidR="00000000" w:rsidDel="00000000" w:rsidP="00000000" w:rsidRDefault="00000000" w:rsidRPr="00000000" w14:paraId="0000106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106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p w:rsidR="00000000" w:rsidDel="00000000" w:rsidP="00000000" w:rsidRDefault="00000000" w:rsidRPr="00000000" w14:paraId="00001066">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Ultramikroanalītiskiem svariem vismaz 2 gadi pēc preces nodošanas ekspluatācijā </w:t>
            </w:r>
            <w:r w:rsidDel="00000000" w:rsidR="00000000" w:rsidRPr="00000000">
              <w:rPr>
                <w:rFonts w:ascii="Times New Roman" w:cs="Times New Roman" w:eastAsia="Times New Roman" w:hAnsi="Times New Roman"/>
                <w:i w:val="1"/>
                <w:rtl w:val="0"/>
              </w:rPr>
              <w:t xml:space="preserve">on-site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06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Diferenciāli skenējošajam kalorimetram vismaz 3 gadi pēc preces nodošanas ekspluatācijā </w:t>
            </w:r>
            <w:r w:rsidDel="00000000" w:rsidR="00000000" w:rsidRPr="00000000">
              <w:rPr>
                <w:rFonts w:ascii="Times New Roman" w:cs="Times New Roman" w:eastAsia="Times New Roman" w:hAnsi="Times New Roman"/>
                <w:i w:val="1"/>
                <w:rtl w:val="0"/>
              </w:rPr>
              <w:t xml:space="preserve">on-site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06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 (divi) gadi pēc preces nodošanas ekspluatācijā.</w:t>
            </w:r>
          </w:p>
          <w:p w:rsidR="00000000" w:rsidDel="00000000" w:rsidP="00000000" w:rsidRDefault="00000000" w:rsidRPr="00000000" w14:paraId="00001069">
            <w:pPr>
              <w:spacing w:after="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Pretendents pēc pieprasījuma nodrošina diferenciāli skenējošā kalorimetra servisu vai apkopi, ko veic sertificēts speciālists.</w:t>
            </w:r>
            <w:r w:rsidDel="00000000" w:rsidR="00000000" w:rsidRPr="00000000">
              <w:rPr>
                <w:rtl w:val="0"/>
              </w:rPr>
            </w:r>
          </w:p>
        </w:tc>
        <w:tc>
          <w:tcPr/>
          <w:p w:rsidR="00000000" w:rsidDel="00000000" w:rsidP="00000000" w:rsidRDefault="00000000" w:rsidRPr="00000000" w14:paraId="0000106A">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106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106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Pasūtītāja personāla apmācība</w:t>
            </w:r>
          </w:p>
        </w:tc>
        <w:tc>
          <w:tcPr>
            <w:vAlign w:val="center"/>
          </w:tcPr>
          <w:p w:rsidR="00000000" w:rsidDel="00000000" w:rsidP="00000000" w:rsidRDefault="00000000" w:rsidRPr="00000000" w14:paraId="0000106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3 (trīs) Pasūtītāja darbinieku apmācīšanu preces piegādes vietā.</w:t>
            </w:r>
          </w:p>
          <w:p w:rsidR="00000000" w:rsidDel="00000000" w:rsidP="00000000" w:rsidRDefault="00000000" w:rsidRPr="00000000" w14:paraId="0000106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1 diena.</w:t>
            </w:r>
          </w:p>
        </w:tc>
        <w:tc>
          <w:tcPr>
            <w:vAlign w:val="center"/>
          </w:tcPr>
          <w:p w:rsidR="00000000" w:rsidDel="00000000" w:rsidP="00000000" w:rsidRDefault="00000000" w:rsidRPr="00000000" w14:paraId="0000106F">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107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071">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072">
            <w:pPr>
              <w:spacing w:after="60" w:before="6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073">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074">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075">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076">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077">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 daļa “Šķidro paraugu ievadīšanas sistēma (IRMS iekārtā)”</w:t>
      </w:r>
    </w:p>
    <w:p w:rsidR="00000000" w:rsidDel="00000000" w:rsidP="00000000" w:rsidRDefault="00000000" w:rsidRPr="00000000" w14:paraId="00001078">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156"/>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079">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07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07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07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07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07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081">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1082">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083">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84">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Šķidro paraugu ievadīšanas sistēma (IRMS iekārtā) (1 gab.)</w:t>
            </w:r>
          </w:p>
          <w:p w:rsidR="00000000" w:rsidDel="00000000" w:rsidP="00000000" w:rsidRDefault="00000000" w:rsidRPr="00000000" w14:paraId="0000108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1087">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108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089">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108B">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08C">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08D">
            <w:pPr>
              <w:spacing w:after="0" w:line="240" w:lineRule="auto"/>
              <w:contextualSpacing w:val="0"/>
              <w:jc w:val="left"/>
              <w:rPr>
                <w:rFonts w:ascii="Times New Roman" w:cs="Times New Roman" w:eastAsia="Times New Roman" w:hAnsi="Times New Roman"/>
              </w:rPr>
            </w:pPr>
            <w:r w:rsidDel="00000000" w:rsidR="00000000" w:rsidRPr="00000000">
              <w:rPr>
                <w:rtl w:val="0"/>
              </w:rPr>
            </w:r>
          </w:p>
          <w:tbl>
            <w:tblPr>
              <w:tblStyle w:val="Table155"/>
              <w:tblW w:w="95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1"/>
              <w:gridCol w:w="6679"/>
              <w:tblGridChange w:id="0">
                <w:tblGrid>
                  <w:gridCol w:w="2871"/>
                  <w:gridCol w:w="6679"/>
                </w:tblGrid>
              </w:tblGridChange>
            </w:tblGrid>
            <w:tr>
              <w:tc>
                <w:tcPr/>
                <w:p w:rsidR="00000000" w:rsidDel="00000000" w:rsidP="00000000" w:rsidRDefault="00000000" w:rsidRPr="00000000" w14:paraId="0000108E">
                  <w:pPr>
                    <w:contextualSpacing w:val="0"/>
                    <w:jc w:val="left"/>
                    <w:rPr>
                      <w:sz w:val="22"/>
                      <w:szCs w:val="22"/>
                    </w:rPr>
                  </w:pPr>
                  <w:r w:rsidDel="00000000" w:rsidR="00000000" w:rsidRPr="00000000">
                    <w:rPr>
                      <w:sz w:val="22"/>
                      <w:szCs w:val="22"/>
                      <w:rtl w:val="0"/>
                    </w:rPr>
                    <w:t xml:space="preserve">Vispārīgs raksturojums</w:t>
                  </w:r>
                </w:p>
                <w:p w:rsidR="00000000" w:rsidDel="00000000" w:rsidP="00000000" w:rsidRDefault="00000000" w:rsidRPr="00000000" w14:paraId="0000108F">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c>
                <w:tcPr/>
                <w:p w:rsidR="00000000" w:rsidDel="00000000" w:rsidP="00000000" w:rsidRDefault="00000000" w:rsidRPr="00000000" w14:paraId="00001090">
                  <w:pPr>
                    <w:spacing w:after="120" w:before="120" w:lineRule="auto"/>
                    <w:contextualSpacing w:val="0"/>
                    <w:jc w:val="left"/>
                    <w:rPr>
                      <w:sz w:val="22"/>
                      <w:szCs w:val="22"/>
                    </w:rPr>
                  </w:pPr>
                  <w:r w:rsidDel="00000000" w:rsidR="00000000" w:rsidRPr="00000000">
                    <w:rPr>
                      <w:sz w:val="22"/>
                      <w:szCs w:val="22"/>
                      <w:rtl w:val="0"/>
                    </w:rPr>
                    <w:t xml:space="preserve">Piedāvātajai šķidro paraugu ievadīšanas sistēmai jābūt savietojamai ar Pasūtītāja rīcībā esošo IRMS sistēmu </w:t>
                  </w:r>
                  <w:r w:rsidDel="00000000" w:rsidR="00000000" w:rsidRPr="00000000">
                    <w:rPr>
                      <w:i w:val="1"/>
                      <w:sz w:val="22"/>
                      <w:szCs w:val="22"/>
                      <w:rtl w:val="0"/>
                    </w:rPr>
                    <w:t xml:space="preserve">Nu Horizon</w:t>
                  </w:r>
                  <w:r w:rsidDel="00000000" w:rsidR="00000000" w:rsidRPr="00000000">
                    <w:rPr>
                      <w:sz w:val="22"/>
                      <w:szCs w:val="22"/>
                      <w:rtl w:val="0"/>
                    </w:rPr>
                    <w:t xml:space="preserve">, un jānodrošina šķidro paraugu ievadi IRMS sistēmas sastāvā esošajā elementu analizatorā (</w:t>
                  </w:r>
                  <w:r w:rsidDel="00000000" w:rsidR="00000000" w:rsidRPr="00000000">
                    <w:rPr>
                      <w:i w:val="1"/>
                      <w:sz w:val="22"/>
                      <w:szCs w:val="22"/>
                      <w:rtl w:val="0"/>
                    </w:rPr>
                    <w:t xml:space="preserve">EuroVector EuroEA-3024</w:t>
                  </w:r>
                  <w:r w:rsidDel="00000000" w:rsidR="00000000" w:rsidRPr="00000000">
                    <w:rPr>
                      <w:sz w:val="22"/>
                      <w:szCs w:val="22"/>
                      <w:rtl w:val="0"/>
                    </w:rPr>
                    <w:t xml:space="preserve">).</w:t>
                  </w:r>
                </w:p>
                <w:p w:rsidR="00000000" w:rsidDel="00000000" w:rsidP="00000000" w:rsidRDefault="00000000" w:rsidRPr="00000000" w14:paraId="00001091">
                  <w:pPr>
                    <w:pBdr>
                      <w:top w:color="000000" w:space="0" w:sz="0" w:val="none"/>
                      <w:left w:color="000000" w:space="0" w:sz="0" w:val="none"/>
                      <w:bottom w:color="000000" w:space="0" w:sz="0" w:val="none"/>
                      <w:right w:color="000000" w:space="0" w:sz="0" w:val="none"/>
                      <w:between w:color="000000" w:space="0" w:sz="0" w:val="none"/>
                    </w:pBdr>
                    <w:spacing w:after="120" w:lineRule="auto"/>
                    <w:contextualSpacing w:val="0"/>
                    <w:jc w:val="left"/>
                    <w:rPr>
                      <w:sz w:val="22"/>
                      <w:szCs w:val="22"/>
                    </w:rPr>
                  </w:pPr>
                  <w:r w:rsidDel="00000000" w:rsidR="00000000" w:rsidRPr="00000000">
                    <w:rPr>
                      <w:sz w:val="22"/>
                      <w:szCs w:val="22"/>
                      <w:rtl w:val="0"/>
                    </w:rPr>
                    <w:t xml:space="preserve">Piedāvājumā jāiekļauj visi nepieciešamie stiprinājumi un savienojumi paraugu ievades sistēmas pieslēgšanai pie Pasūtītāja</w:t>
                  </w:r>
                  <w:r w:rsidDel="00000000" w:rsidR="00000000" w:rsidRPr="00000000">
                    <w:rPr>
                      <w:color w:val="ff0000"/>
                      <w:sz w:val="22"/>
                      <w:szCs w:val="22"/>
                      <w:rtl w:val="0"/>
                    </w:rPr>
                    <w:t xml:space="preserve"> </w:t>
                  </w:r>
                  <w:r w:rsidDel="00000000" w:rsidR="00000000" w:rsidRPr="00000000">
                    <w:rPr>
                      <w:sz w:val="22"/>
                      <w:szCs w:val="22"/>
                      <w:rtl w:val="0"/>
                    </w:rPr>
                    <w:t xml:space="preserve">rīcībā esošās IRMS sistēmas </w:t>
                  </w:r>
                  <w:r w:rsidDel="00000000" w:rsidR="00000000" w:rsidRPr="00000000">
                    <w:rPr>
                      <w:i w:val="1"/>
                      <w:sz w:val="22"/>
                      <w:szCs w:val="22"/>
                      <w:rtl w:val="0"/>
                    </w:rPr>
                    <w:t xml:space="preserve">NU Horizon</w:t>
                  </w:r>
                  <w:r w:rsidDel="00000000" w:rsidR="00000000" w:rsidRPr="00000000">
                    <w:rPr>
                      <w:sz w:val="22"/>
                      <w:szCs w:val="22"/>
                      <w:rtl w:val="0"/>
                    </w:rPr>
                    <w:t xml:space="preserve"> ar elementu analizatoru (</w:t>
                  </w:r>
                  <w:r w:rsidDel="00000000" w:rsidR="00000000" w:rsidRPr="00000000">
                    <w:rPr>
                      <w:i w:val="1"/>
                      <w:sz w:val="22"/>
                      <w:szCs w:val="22"/>
                      <w:rtl w:val="0"/>
                    </w:rPr>
                    <w:t xml:space="preserve">EuroVector EuroEA-3024</w:t>
                  </w:r>
                  <w:r w:rsidDel="00000000" w:rsidR="00000000" w:rsidRPr="00000000">
                    <w:rPr>
                      <w:sz w:val="22"/>
                      <w:szCs w:val="22"/>
                      <w:rtl w:val="0"/>
                    </w:rPr>
                    <w:t xml:space="preserve">).</w:t>
                  </w:r>
                </w:p>
              </w:tc>
            </w:tr>
            <w:tr>
              <w:tc>
                <w:tcPr/>
                <w:p w:rsidR="00000000" w:rsidDel="00000000" w:rsidP="00000000" w:rsidRDefault="00000000" w:rsidRPr="00000000" w14:paraId="00001092">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Paraugu ievadīšanas sistēmas tips</w:t>
                  </w:r>
                </w:p>
              </w:tc>
              <w:tc>
                <w:tcPr/>
                <w:p w:rsidR="00000000" w:rsidDel="00000000" w:rsidP="00000000" w:rsidRDefault="00000000" w:rsidRPr="00000000" w14:paraId="00001093">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XYZ robotizēta paraugu ievades sistēma, ar šļirci un paraugu pudelīšu turētāju.</w:t>
                  </w:r>
                </w:p>
              </w:tc>
            </w:tr>
            <w:tr>
              <w:tc>
                <w:tcPr/>
                <w:p w:rsidR="00000000" w:rsidDel="00000000" w:rsidP="00000000" w:rsidRDefault="00000000" w:rsidRPr="00000000" w14:paraId="00001094">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Paraugu pudelīšu turētāja ietilpība</w:t>
                  </w:r>
                </w:p>
              </w:tc>
              <w:tc>
                <w:tcPr/>
                <w:p w:rsidR="00000000" w:rsidDel="00000000" w:rsidP="00000000" w:rsidRDefault="00000000" w:rsidRPr="00000000" w14:paraId="00001095">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Vismaz 90 pudelītes ar kopējo tilpumu līdz 2mL </w:t>
                  </w:r>
                </w:p>
              </w:tc>
            </w:tr>
            <w:tr>
              <w:tc>
                <w:tcPr/>
                <w:p w:rsidR="00000000" w:rsidDel="00000000" w:rsidP="00000000" w:rsidRDefault="00000000" w:rsidRPr="00000000" w14:paraId="00001096">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Šļirces tilpums</w:t>
                  </w:r>
                </w:p>
              </w:tc>
              <w:tc>
                <w:tcPr/>
                <w:p w:rsidR="00000000" w:rsidDel="00000000" w:rsidP="00000000" w:rsidRDefault="00000000" w:rsidRPr="00000000" w14:paraId="00001097">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No 8µL līdz 500 µL</w:t>
                  </w:r>
                </w:p>
              </w:tc>
            </w:tr>
            <w:tr>
              <w:tc>
                <w:tcPr/>
                <w:p w:rsidR="00000000" w:rsidDel="00000000" w:rsidP="00000000" w:rsidRDefault="00000000" w:rsidRPr="00000000" w14:paraId="00001098">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Injekcijas ātrums</w:t>
                  </w:r>
                </w:p>
              </w:tc>
              <w:tc>
                <w:tcPr/>
                <w:p w:rsidR="00000000" w:rsidDel="00000000" w:rsidP="00000000" w:rsidRDefault="00000000" w:rsidRPr="00000000" w14:paraId="00001099">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Maināms, diapazonā no 0.01 µL/sek līdz 500 µL/sek</w:t>
                  </w:r>
                </w:p>
              </w:tc>
            </w:tr>
            <w:tr>
              <w:tc>
                <w:tcPr/>
                <w:p w:rsidR="00000000" w:rsidDel="00000000" w:rsidP="00000000" w:rsidRDefault="00000000" w:rsidRPr="00000000" w14:paraId="0000109A">
                  <w:pPr>
                    <w:contextualSpacing w:val="0"/>
                    <w:jc w:val="left"/>
                    <w:rPr>
                      <w:sz w:val="22"/>
                      <w:szCs w:val="22"/>
                    </w:rPr>
                  </w:pPr>
                  <w:r w:rsidDel="00000000" w:rsidR="00000000" w:rsidRPr="00000000">
                    <w:rPr>
                      <w:sz w:val="22"/>
                      <w:szCs w:val="22"/>
                      <w:rtl w:val="0"/>
                    </w:rPr>
                    <w:t xml:space="preserve">Skalošanas pudelītes</w:t>
                  </w:r>
                </w:p>
                <w:p w:rsidR="00000000" w:rsidDel="00000000" w:rsidP="00000000" w:rsidRDefault="00000000" w:rsidRPr="00000000" w14:paraId="0000109B">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rtl w:val="0"/>
                    </w:rPr>
                  </w:r>
                </w:p>
              </w:tc>
              <w:tc>
                <w:tcPr/>
                <w:p w:rsidR="00000000" w:rsidDel="00000000" w:rsidP="00000000" w:rsidRDefault="00000000" w:rsidRPr="00000000" w14:paraId="0000109C">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Sistēmā jābūt iespējai uzstādīt vismaz 2 pudelītes ar dažādiem šķīdinātājiem šļirces skalošanai.</w:t>
                  </w:r>
                </w:p>
              </w:tc>
            </w:tr>
            <w:tr>
              <w:tc>
                <w:tcPr/>
                <w:p w:rsidR="00000000" w:rsidDel="00000000" w:rsidP="00000000" w:rsidRDefault="00000000" w:rsidRPr="00000000" w14:paraId="0000109D">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Vadības sistēma</w:t>
                  </w:r>
                </w:p>
              </w:tc>
              <w:tc>
                <w:tcPr/>
                <w:p w:rsidR="00000000" w:rsidDel="00000000" w:rsidP="00000000" w:rsidRDefault="00000000" w:rsidRPr="00000000" w14:paraId="0000109E">
                  <w:pPr>
                    <w:contextualSpacing w:val="0"/>
                    <w:jc w:val="left"/>
                    <w:rPr>
                      <w:sz w:val="22"/>
                      <w:szCs w:val="22"/>
                    </w:rPr>
                  </w:pPr>
                  <w:r w:rsidDel="00000000" w:rsidR="00000000" w:rsidRPr="00000000">
                    <w:rPr>
                      <w:sz w:val="22"/>
                      <w:szCs w:val="22"/>
                      <w:rtl w:val="0"/>
                    </w:rPr>
                    <w:t xml:space="preserve">Jābūt iespējai paraugu ievadīšanas sistēmu vadīt vai nu no vadības datora, vai arī no sistēmas komplektācijā iekļauta kontroles paneļa. </w:t>
                  </w:r>
                </w:p>
                <w:p w:rsidR="00000000" w:rsidDel="00000000" w:rsidP="00000000" w:rsidRDefault="00000000" w:rsidRPr="00000000" w14:paraId="0000109F">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Vadības programmatūrai jābūt iekļautai piedāvājumā.</w:t>
                  </w:r>
                </w:p>
              </w:tc>
            </w:tr>
            <w:tr>
              <w:tc>
                <w:tcPr/>
                <w:p w:rsidR="00000000" w:rsidDel="00000000" w:rsidP="00000000" w:rsidRDefault="00000000" w:rsidRPr="00000000" w14:paraId="000010A0">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Elektrodrošības prasības</w:t>
                  </w:r>
                </w:p>
              </w:tc>
              <w:tc>
                <w:tcPr/>
                <w:p w:rsidR="00000000" w:rsidDel="00000000" w:rsidP="00000000" w:rsidRDefault="00000000" w:rsidRPr="00000000" w14:paraId="000010A1">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Sistēmai jāatbilst EN 61010-1 vai ekvivalentam elektrodrošības standartam</w:t>
                  </w:r>
                </w:p>
              </w:tc>
            </w:tr>
            <w:tr>
              <w:tc>
                <w:tcPr/>
                <w:p w:rsidR="00000000" w:rsidDel="00000000" w:rsidP="00000000" w:rsidRDefault="00000000" w:rsidRPr="00000000" w14:paraId="000010A2">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Sistēmas svars</w:t>
                  </w:r>
                </w:p>
              </w:tc>
              <w:tc>
                <w:tcPr/>
                <w:p w:rsidR="00000000" w:rsidDel="00000000" w:rsidP="00000000" w:rsidRDefault="00000000" w:rsidRPr="00000000" w14:paraId="000010A3">
                  <w:pPr>
                    <w:pBdr>
                      <w:top w:color="000000" w:space="0" w:sz="0" w:val="none"/>
                      <w:left w:color="000000" w:space="0" w:sz="0" w:val="none"/>
                      <w:bottom w:color="000000" w:space="0" w:sz="0" w:val="none"/>
                      <w:right w:color="000000" w:space="0" w:sz="0" w:val="none"/>
                      <w:between w:color="000000" w:space="0" w:sz="0" w:val="none"/>
                    </w:pBdr>
                    <w:contextualSpacing w:val="0"/>
                    <w:jc w:val="left"/>
                    <w:rPr>
                      <w:sz w:val="22"/>
                      <w:szCs w:val="22"/>
                    </w:rPr>
                  </w:pPr>
                  <w:r w:rsidDel="00000000" w:rsidR="00000000" w:rsidRPr="00000000">
                    <w:rPr>
                      <w:sz w:val="22"/>
                      <w:szCs w:val="22"/>
                      <w:rtl w:val="0"/>
                    </w:rPr>
                    <w:t xml:space="preserve">Kopējais svars nedrīkst pārsniegt 12 kg.</w:t>
                  </w:r>
                </w:p>
              </w:tc>
            </w:tr>
          </w:tbl>
          <w:p w:rsidR="00000000" w:rsidDel="00000000" w:rsidP="00000000" w:rsidRDefault="00000000" w:rsidRPr="00000000" w14:paraId="000010A4">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10A6">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Šķidro paraugu ievadīšanas sistēma (IRMS iekārtā)</w:t>
            </w:r>
          </w:p>
          <w:p w:rsidR="00000000" w:rsidDel="00000000" w:rsidP="00000000" w:rsidRDefault="00000000" w:rsidRPr="00000000" w14:paraId="000010A7">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0A8">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p w:rsidR="00000000" w:rsidDel="00000000" w:rsidP="00000000" w:rsidRDefault="00000000" w:rsidRPr="00000000" w14:paraId="000010A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10A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p w:rsidR="00000000" w:rsidDel="00000000" w:rsidP="00000000" w:rsidRDefault="00000000" w:rsidRPr="00000000" w14:paraId="000010AB">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p w:rsidR="00000000" w:rsidDel="00000000" w:rsidP="00000000" w:rsidRDefault="00000000" w:rsidRPr="00000000" w14:paraId="000010AC">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10A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10A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Pasūtītāja personāla apmācība</w:t>
            </w:r>
          </w:p>
        </w:tc>
        <w:tc>
          <w:tcPr>
            <w:vAlign w:val="center"/>
          </w:tcPr>
          <w:p w:rsidR="00000000" w:rsidDel="00000000" w:rsidP="00000000" w:rsidRDefault="00000000" w:rsidRPr="00000000" w14:paraId="000010A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(divi) Pasūtītāja darbinieku apmācīšanu preces piegādes vietā.</w:t>
            </w:r>
          </w:p>
          <w:p w:rsidR="00000000" w:rsidDel="00000000" w:rsidP="00000000" w:rsidRDefault="00000000" w:rsidRPr="00000000" w14:paraId="000010B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atbilstoši ražotāja noteiktajam.</w:t>
            </w:r>
          </w:p>
        </w:tc>
        <w:tc>
          <w:tcPr>
            <w:vAlign w:val="center"/>
          </w:tcPr>
          <w:p w:rsidR="00000000" w:rsidDel="00000000" w:rsidP="00000000" w:rsidRDefault="00000000" w:rsidRPr="00000000" w14:paraId="000010B1">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10B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0B3">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0B4">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0B5">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0B6">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0B7">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0B8">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 daļa “Fotosintētiskās un transpirācijas intensitātes mērīšanas iekārta “</w:t>
      </w:r>
    </w:p>
    <w:p w:rsidR="00000000" w:rsidDel="00000000" w:rsidP="00000000" w:rsidRDefault="00000000" w:rsidRPr="00000000" w14:paraId="000010B9">
      <w:pPr>
        <w:spacing w:after="0" w:line="240" w:lineRule="auto"/>
        <w:contextualSpacing w:val="0"/>
        <w:rPr>
          <w:rFonts w:ascii="Times New Roman" w:cs="Times New Roman" w:eastAsia="Times New Roman" w:hAnsi="Times New Roman"/>
          <w:b w:val="1"/>
          <w:color w:val="ff0000"/>
        </w:rPr>
      </w:pPr>
      <w:r w:rsidDel="00000000" w:rsidR="00000000" w:rsidRPr="00000000">
        <w:rPr>
          <w:rtl w:val="0"/>
        </w:rPr>
      </w:r>
    </w:p>
    <w:tbl>
      <w:tblPr>
        <w:tblStyle w:val="Table160"/>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0BA">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0B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0B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0B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0B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0C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0C2">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10C3">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0C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Fotosintētiskās un transpirācijas intensitātes mērīšanas iekārta (1 komplekts).</w:t>
            </w:r>
          </w:p>
          <w:p w:rsidR="00000000" w:rsidDel="00000000" w:rsidP="00000000" w:rsidRDefault="00000000" w:rsidRPr="00000000" w14:paraId="000010C5">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w:t>
            </w:r>
          </w:p>
          <w:p w:rsidR="00000000" w:rsidDel="00000000" w:rsidP="00000000" w:rsidRDefault="00000000" w:rsidRPr="00000000" w14:paraId="000010C6">
            <w:pPr>
              <w:numPr>
                <w:ilvl w:val="0"/>
                <w:numId w:val="173"/>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Fotosintētiskās un transpirācijas intensitātes mērīšanas iekārta – 1 gab.</w:t>
            </w:r>
          </w:p>
          <w:p w:rsidR="00000000" w:rsidDel="00000000" w:rsidP="00000000" w:rsidRDefault="00000000" w:rsidRPr="00000000" w14:paraId="000010C7">
            <w:pPr>
              <w:numPr>
                <w:ilvl w:val="0"/>
                <w:numId w:val="173"/>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Papildaprīkojums: </w:t>
            </w:r>
          </w:p>
          <w:p w:rsidR="00000000" w:rsidDel="00000000" w:rsidP="00000000" w:rsidRDefault="00000000" w:rsidRPr="00000000" w14:paraId="000010C8">
            <w:pPr>
              <w:numPr>
                <w:ilvl w:val="0"/>
                <w:numId w:val="16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Skujkoku lapu kamera – 1 gab.;</w:t>
            </w:r>
          </w:p>
          <w:p w:rsidR="00000000" w:rsidDel="00000000" w:rsidP="00000000" w:rsidRDefault="00000000" w:rsidRPr="00000000" w14:paraId="000010C9">
            <w:pPr>
              <w:numPr>
                <w:ilvl w:val="0"/>
                <w:numId w:val="16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Mazu lapu kamera – 1 gab.;</w:t>
            </w:r>
          </w:p>
          <w:p w:rsidR="00000000" w:rsidDel="00000000" w:rsidP="00000000" w:rsidRDefault="00000000" w:rsidRPr="00000000" w14:paraId="000010CA">
            <w:pPr>
              <w:numPr>
                <w:ilvl w:val="0"/>
                <w:numId w:val="16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Šauru lapu kamera – 1 gab.;</w:t>
            </w:r>
          </w:p>
          <w:p w:rsidR="00000000" w:rsidDel="00000000" w:rsidP="00000000" w:rsidRDefault="00000000" w:rsidRPr="00000000" w14:paraId="000010CB">
            <w:pPr>
              <w:numPr>
                <w:ilvl w:val="0"/>
                <w:numId w:val="16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Platu lapu kamera – 1 gab.; </w:t>
            </w:r>
          </w:p>
          <w:p w:rsidR="00000000" w:rsidDel="00000000" w:rsidP="00000000" w:rsidRDefault="00000000" w:rsidRPr="00000000" w14:paraId="000010CC">
            <w:pPr>
              <w:numPr>
                <w:ilvl w:val="0"/>
                <w:numId w:val="16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Kamera augsnes respirācijas mērīšanai – 1 gab.;</w:t>
            </w:r>
          </w:p>
          <w:p w:rsidR="00000000" w:rsidDel="00000000" w:rsidP="00000000" w:rsidRDefault="00000000" w:rsidRPr="00000000" w14:paraId="000010CD">
            <w:pPr>
              <w:numPr>
                <w:ilvl w:val="0"/>
                <w:numId w:val="16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Pārnēsājams gaismas avots (tikai platu lapu kamerai) – 1 gab. </w:t>
            </w:r>
          </w:p>
          <w:p w:rsidR="00000000" w:rsidDel="00000000" w:rsidP="00000000" w:rsidRDefault="00000000" w:rsidRPr="00000000" w14:paraId="000010CE">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10D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10D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0D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10D4">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shd w:fill="auto" w:val="clear"/>
          </w:tcPr>
          <w:p w:rsidR="00000000" w:rsidDel="00000000" w:rsidP="00000000" w:rsidRDefault="00000000" w:rsidRPr="00000000" w14:paraId="000010D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0D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Fotosintētiskās un transpirācijas intensitātes mērīšanas iekārta</w:t>
            </w:r>
          </w:p>
          <w:tbl>
            <w:tblPr>
              <w:tblStyle w:val="Table157"/>
              <w:tblW w:w="95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804"/>
              <w:tblGridChange w:id="0">
                <w:tblGrid>
                  <w:gridCol w:w="2729"/>
                  <w:gridCol w:w="6804"/>
                </w:tblGrid>
              </w:tblGridChange>
            </w:tblGrid>
            <w:tr>
              <w:tc>
                <w:tcPr/>
                <w:p w:rsidR="00000000" w:rsidDel="00000000" w:rsidP="00000000" w:rsidRDefault="00000000" w:rsidRPr="00000000" w14:paraId="000010D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Funkcionalitāte</w:t>
                  </w:r>
                </w:p>
              </w:tc>
              <w:tc>
                <w:tcPr/>
                <w:p w:rsidR="00000000" w:rsidDel="00000000" w:rsidP="00000000" w:rsidRDefault="00000000" w:rsidRPr="00000000" w14:paraId="000010D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Kompakta, maza izmēra, portatīva.</w:t>
                  </w:r>
                </w:p>
                <w:p w:rsidR="00000000" w:rsidDel="00000000" w:rsidP="00000000" w:rsidRDefault="00000000" w:rsidRPr="00000000" w14:paraId="000010D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mērījumu atmosfēras spiediena, temperatūras un ūdens tvaiku automātiskā kompensācija</w:t>
                  </w:r>
                </w:p>
              </w:tc>
            </w:tr>
            <w:tr>
              <w:tc>
                <w:tcPr/>
                <w:p w:rsidR="00000000" w:rsidDel="00000000" w:rsidP="00000000" w:rsidRDefault="00000000" w:rsidRPr="00000000" w14:paraId="000010D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Gāzu analizators</w:t>
                  </w:r>
                </w:p>
              </w:tc>
              <w:tc>
                <w:tcPr/>
                <w:p w:rsidR="00000000" w:rsidDel="00000000" w:rsidP="00000000" w:rsidRDefault="00000000" w:rsidRPr="00000000" w14:paraId="000010D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Infrasarkanais.</w:t>
                  </w:r>
                </w:p>
                <w:p w:rsidR="00000000" w:rsidDel="00000000" w:rsidP="00000000" w:rsidRDefault="00000000" w:rsidRPr="00000000" w14:paraId="000010D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 iekārtas kamerā. </w:t>
                  </w:r>
                </w:p>
              </w:tc>
            </w:tr>
            <w:tr>
              <w:tc>
                <w:tcPr/>
                <w:p w:rsidR="00000000" w:rsidDel="00000000" w:rsidP="00000000" w:rsidRDefault="00000000" w:rsidRPr="00000000" w14:paraId="000010D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Kalibrēšana</w:t>
                  </w:r>
                </w:p>
              </w:tc>
              <w:tc>
                <w:tcPr/>
                <w:p w:rsidR="00000000" w:rsidDel="00000000" w:rsidP="00000000" w:rsidRDefault="00000000" w:rsidRPr="00000000" w14:paraId="000010D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Automātiska nulles</w:t>
                  </w:r>
                </w:p>
              </w:tc>
            </w:tr>
            <w:tr>
              <w:tc>
                <w:tcPr/>
                <w:p w:rsidR="00000000" w:rsidDel="00000000" w:rsidP="00000000" w:rsidRDefault="00000000" w:rsidRPr="00000000" w14:paraId="000010D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Laikā diferencēta</w:t>
                  </w:r>
                </w:p>
              </w:tc>
              <w:tc>
                <w:tcPr/>
                <w:p w:rsidR="00000000" w:rsidDel="00000000" w:rsidP="00000000" w:rsidRDefault="00000000" w:rsidRPr="00000000" w14:paraId="000010E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 šūnas balansēšana</w:t>
                  </w:r>
                </w:p>
              </w:tc>
            </w:tr>
            <w:tr>
              <w:tc>
                <w:tcPr/>
                <w:p w:rsidR="00000000" w:rsidDel="00000000" w:rsidP="00000000" w:rsidRDefault="00000000" w:rsidRPr="00000000" w14:paraId="000010E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Lapas temperatūras mērīšana</w:t>
                  </w:r>
                </w:p>
              </w:tc>
              <w:tc>
                <w:tcPr/>
                <w:p w:rsidR="00000000" w:rsidDel="00000000" w:rsidP="00000000" w:rsidRDefault="00000000" w:rsidRPr="00000000" w14:paraId="000010E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sensora pozicionēšana automātiskā un rokas režīmā</w:t>
                  </w:r>
                </w:p>
              </w:tc>
            </w:tr>
            <w:tr>
              <w:tc>
                <w:tcPr/>
                <w:p w:rsidR="00000000" w:rsidDel="00000000" w:rsidP="00000000" w:rsidRDefault="00000000" w:rsidRPr="00000000" w14:paraId="000010E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kontrolējamība</w:t>
                  </w:r>
                </w:p>
              </w:tc>
              <w:tc>
                <w:tcPr/>
                <w:p w:rsidR="00000000" w:rsidDel="00000000" w:rsidP="00000000" w:rsidRDefault="00000000" w:rsidRPr="00000000" w14:paraId="000010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 500 ml/min</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tl w:val="0"/>
                    </w:rPr>
                  </w:r>
                </w:p>
              </w:tc>
            </w:tr>
            <w:tr>
              <w:tc>
                <w:tcPr/>
                <w:p w:rsidR="00000000" w:rsidDel="00000000" w:rsidP="00000000" w:rsidRDefault="00000000" w:rsidRPr="00000000" w14:paraId="000010E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Enerģijas padeve</w:t>
                  </w:r>
                </w:p>
              </w:tc>
              <w:tc>
                <w:tcPr/>
                <w:p w:rsidR="00000000" w:rsidDel="00000000" w:rsidP="00000000" w:rsidRDefault="00000000" w:rsidRPr="00000000" w14:paraId="000010E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Darbojas izmantojot 12 V uzlādējamas baterijas</w:t>
                  </w:r>
                </w:p>
              </w:tc>
            </w:tr>
            <w:tr>
              <w:tc>
                <w:tcPr/>
                <w:p w:rsidR="00000000" w:rsidDel="00000000" w:rsidP="00000000" w:rsidRDefault="00000000" w:rsidRPr="00000000" w14:paraId="000010E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Darbības ilgums</w:t>
                  </w:r>
                </w:p>
              </w:tc>
              <w:tc>
                <w:tcPr/>
                <w:p w:rsidR="00000000" w:rsidDel="00000000" w:rsidP="00000000" w:rsidRDefault="00000000" w:rsidRPr="00000000" w14:paraId="000010E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 h</w:t>
                  </w:r>
                </w:p>
              </w:tc>
            </w:tr>
            <w:tr>
              <w:tc>
                <w:tcPr/>
                <w:p w:rsidR="00000000" w:rsidDel="00000000" w:rsidP="00000000" w:rsidRDefault="00000000" w:rsidRPr="00000000" w14:paraId="000010E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Kameras temperatūra</w:t>
                  </w:r>
                </w:p>
              </w:tc>
              <w:tc>
                <w:tcPr/>
                <w:p w:rsidR="00000000" w:rsidDel="00000000" w:rsidP="00000000" w:rsidRDefault="00000000" w:rsidRPr="00000000" w14:paraId="000010E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 līdz 50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 +/- 1</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tl w:val="0"/>
                    </w:rPr>
                  </w:r>
                </w:p>
              </w:tc>
            </w:tr>
            <w:tr>
              <w:tc>
                <w:tcPr/>
                <w:p w:rsidR="00000000" w:rsidDel="00000000" w:rsidP="00000000" w:rsidRDefault="00000000" w:rsidRPr="00000000" w14:paraId="000010E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Termistora precizitāte</w:t>
                  </w:r>
                </w:p>
              </w:tc>
              <w:tc>
                <w:tcPr/>
                <w:p w:rsidR="00000000" w:rsidDel="00000000" w:rsidP="00000000" w:rsidRDefault="00000000" w:rsidRPr="00000000" w14:paraId="000010E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+/- 0.2</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10E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ātrums</w:t>
                  </w:r>
                </w:p>
              </w:tc>
              <w:tc>
                <w:tcPr/>
                <w:p w:rsidR="00000000" w:rsidDel="00000000" w:rsidP="00000000" w:rsidRDefault="00000000" w:rsidRPr="00000000" w14:paraId="000010E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līdz 500 ml min</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tl w:val="0"/>
                    </w:rPr>
                  </w:r>
                </w:p>
              </w:tc>
            </w:tr>
            <w:tr>
              <w:tc>
                <w:tcPr/>
                <w:p w:rsidR="00000000" w:rsidDel="00000000" w:rsidP="00000000" w:rsidRDefault="00000000" w:rsidRPr="00000000" w14:paraId="000010E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uzsildes laiks </w:t>
                  </w:r>
                </w:p>
              </w:tc>
              <w:tc>
                <w:tcPr/>
                <w:p w:rsidR="00000000" w:rsidDel="00000000" w:rsidP="00000000" w:rsidRDefault="00000000" w:rsidRPr="00000000" w14:paraId="000010F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ilgāks kā 5 minūtes (20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w:t>
                  </w:r>
                </w:p>
              </w:tc>
            </w:tr>
            <w:tr>
              <w:tc>
                <w:tcPr/>
                <w:p w:rsidR="00000000" w:rsidDel="00000000" w:rsidP="00000000" w:rsidRDefault="00000000" w:rsidRPr="00000000" w14:paraId="000010F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darbības temperatūra</w:t>
                  </w:r>
                </w:p>
              </w:tc>
              <w:tc>
                <w:tcPr/>
                <w:p w:rsidR="00000000" w:rsidDel="00000000" w:rsidP="00000000" w:rsidRDefault="00000000" w:rsidRPr="00000000" w14:paraId="000010F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 līdz 45</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 +/- 5</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tl w:val="0"/>
                    </w:rPr>
                  </w:r>
                </w:p>
              </w:tc>
            </w:tr>
            <w:tr>
              <w:tc>
                <w:tcPr/>
                <w:p w:rsidR="00000000" w:rsidDel="00000000" w:rsidP="00000000" w:rsidRDefault="00000000" w:rsidRPr="00000000" w14:paraId="000010F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diapazoni</w:t>
                  </w:r>
                </w:p>
              </w:tc>
              <w:tc>
                <w:tcPr/>
                <w:p w:rsidR="00000000" w:rsidDel="00000000" w:rsidP="00000000" w:rsidRDefault="00000000" w:rsidRPr="00000000" w14:paraId="000010F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0-2000 ppm</w:t>
                  </w:r>
                </w:p>
                <w:p w:rsidR="00000000" w:rsidDel="00000000" w:rsidP="00000000" w:rsidRDefault="00000000" w:rsidRPr="00000000" w14:paraId="000010F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O: 0-75 mbar</w:t>
                  </w:r>
                </w:p>
                <w:p w:rsidR="00000000" w:rsidDel="00000000" w:rsidP="00000000" w:rsidRDefault="00000000" w:rsidRPr="00000000" w14:paraId="000010F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 0-3000 µmols m</w:t>
                  </w:r>
                  <w:r w:rsidDel="00000000" w:rsidR="00000000" w:rsidRPr="00000000">
                    <w:rPr>
                      <w:rFonts w:ascii="Times New Roman" w:cs="Times New Roman" w:eastAsia="Times New Roman" w:hAnsi="Times New Roman"/>
                      <w:vertAlign w:val="superscript"/>
                      <w:rtl w:val="0"/>
                    </w:rPr>
                    <w:t xml:space="preserve">-2 </w:t>
                  </w:r>
                  <w:r w:rsidDel="00000000" w:rsidR="00000000" w:rsidRPr="00000000">
                    <w:rPr>
                      <w:rFonts w:ascii="Times New Roman" w:cs="Times New Roman" w:eastAsia="Times New Roman" w:hAnsi="Times New Roman"/>
                      <w:rtl w:val="0"/>
                    </w:rPr>
                    <w:t xml:space="preserve">sec</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tl w:val="0"/>
                    </w:rPr>
                  </w:r>
                </w:p>
              </w:tc>
            </w:tr>
            <w:tr>
              <w:tc>
                <w:tcPr/>
                <w:p w:rsidR="00000000" w:rsidDel="00000000" w:rsidP="00000000" w:rsidRDefault="00000000" w:rsidRPr="00000000" w14:paraId="000010F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svars (pilnībā aprīkots lietošanai, ar attiecīgo kameru)</w:t>
                  </w:r>
                </w:p>
              </w:tc>
              <w:tc>
                <w:tcPr/>
                <w:p w:rsidR="00000000" w:rsidDel="00000000" w:rsidP="00000000" w:rsidRDefault="00000000" w:rsidRPr="00000000" w14:paraId="000010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smagāka kā 3kg </w:t>
                  </w:r>
                </w:p>
              </w:tc>
            </w:tr>
            <w:tr>
              <w:tc>
                <w:tcPr/>
                <w:p w:rsidR="00000000" w:rsidDel="00000000" w:rsidP="00000000" w:rsidRDefault="00000000" w:rsidRPr="00000000" w14:paraId="000010F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Ekrāns</w:t>
                  </w:r>
                </w:p>
              </w:tc>
              <w:tc>
                <w:tcPr/>
                <w:p w:rsidR="00000000" w:rsidDel="00000000" w:rsidP="00000000" w:rsidRDefault="00000000" w:rsidRPr="00000000" w14:paraId="000010F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Grafisks</w:t>
                  </w:r>
                </w:p>
              </w:tc>
            </w:tr>
            <w:tr>
              <w:tc>
                <w:tcPr/>
                <w:p w:rsidR="00000000" w:rsidDel="00000000" w:rsidP="00000000" w:rsidRDefault="00000000" w:rsidRPr="00000000" w14:paraId="000010F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apstrāde</w:t>
                  </w:r>
                </w:p>
              </w:tc>
              <w:tc>
                <w:tcPr/>
                <w:p w:rsidR="00000000" w:rsidDel="00000000" w:rsidP="00000000" w:rsidRDefault="00000000" w:rsidRPr="00000000" w14:paraId="000010F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reģistrēšana – lietotājam vienkārši saprotama</w:t>
                  </w:r>
                </w:p>
              </w:tc>
            </w:tr>
            <w:tr>
              <w:tc>
                <w:tcPr/>
                <w:p w:rsidR="00000000" w:rsidDel="00000000" w:rsidP="00000000" w:rsidRDefault="00000000" w:rsidRPr="00000000" w14:paraId="000010F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Atmiņas karšu lasītājs</w:t>
                  </w:r>
                </w:p>
              </w:tc>
              <w:tc>
                <w:tcPr/>
                <w:p w:rsidR="00000000" w:rsidDel="00000000" w:rsidP="00000000" w:rsidRDefault="00000000" w:rsidRPr="00000000" w14:paraId="000010F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 SD karšu lasītājs. </w:t>
                  </w:r>
                </w:p>
              </w:tc>
            </w:tr>
            <w:tr>
              <w:tc>
                <w:tcPr/>
                <w:p w:rsidR="00000000" w:rsidDel="00000000" w:rsidP="00000000" w:rsidRDefault="00000000" w:rsidRPr="00000000" w14:paraId="000010F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Pieslēgums</w:t>
                  </w:r>
                </w:p>
              </w:tc>
              <w:tc>
                <w:tcPr/>
                <w:p w:rsidR="00000000" w:rsidDel="00000000" w:rsidP="00000000" w:rsidRDefault="00000000" w:rsidRPr="00000000" w14:paraId="000011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USB izeja.</w:t>
                  </w:r>
                </w:p>
              </w:tc>
            </w:tr>
          </w:tbl>
          <w:p w:rsidR="00000000" w:rsidDel="00000000" w:rsidP="00000000" w:rsidRDefault="00000000" w:rsidRPr="00000000" w14:paraId="0000110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Kameras</w:t>
            </w:r>
          </w:p>
          <w:tbl>
            <w:tblPr>
              <w:tblStyle w:val="Table158"/>
              <w:tblW w:w="95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804"/>
              <w:tblGridChange w:id="0">
                <w:tblGrid>
                  <w:gridCol w:w="2729"/>
                  <w:gridCol w:w="6804"/>
                </w:tblGrid>
              </w:tblGridChange>
            </w:tblGrid>
            <w:tr>
              <w:tc>
                <w:tcPr/>
                <w:p w:rsidR="00000000" w:rsidDel="00000000" w:rsidP="00000000" w:rsidRDefault="00000000" w:rsidRPr="00000000" w14:paraId="0000110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Skujkoku lapu kamera</w:t>
                  </w:r>
                </w:p>
              </w:tc>
              <w:tc>
                <w:tcPr/>
                <w:p w:rsidR="00000000" w:rsidDel="00000000" w:rsidP="00000000" w:rsidRDefault="00000000" w:rsidRPr="00000000" w14:paraId="0000110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Tilpums vismaz 175 cm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tl w:val="0"/>
                    </w:rPr>
                  </w:r>
                </w:p>
              </w:tc>
            </w:tr>
            <w:tr>
              <w:tc>
                <w:tcPr/>
                <w:p w:rsidR="00000000" w:rsidDel="00000000" w:rsidP="00000000" w:rsidRDefault="00000000" w:rsidRPr="00000000" w14:paraId="0000110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Mazu lapu kamera</w:t>
                  </w:r>
                </w:p>
              </w:tc>
              <w:tc>
                <w:tcPr/>
                <w:p w:rsidR="00000000" w:rsidDel="00000000" w:rsidP="00000000" w:rsidRDefault="00000000" w:rsidRPr="00000000" w14:paraId="0000110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Kameras loga diametrs vismaz 16.5 mm</w:t>
                  </w:r>
                </w:p>
              </w:tc>
            </w:tr>
            <w:tr>
              <w:tc>
                <w:tcPr/>
                <w:p w:rsidR="00000000" w:rsidDel="00000000" w:rsidP="00000000" w:rsidRDefault="00000000" w:rsidRPr="00000000" w14:paraId="0000110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Šauru lapu kamera</w:t>
                  </w:r>
                </w:p>
              </w:tc>
              <w:tc>
                <w:tcPr/>
                <w:p w:rsidR="00000000" w:rsidDel="00000000" w:rsidP="00000000" w:rsidRDefault="00000000" w:rsidRPr="00000000" w14:paraId="0000110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Kameras loga laukums vismaz 5.2 cm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tl w:val="0"/>
                    </w:rPr>
                  </w:r>
                </w:p>
              </w:tc>
            </w:tr>
            <w:tr>
              <w:tc>
                <w:tcPr/>
                <w:p w:rsidR="00000000" w:rsidDel="00000000" w:rsidP="00000000" w:rsidRDefault="00000000" w:rsidRPr="00000000" w14:paraId="0000110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Platu lapu kamera</w:t>
                  </w:r>
                </w:p>
              </w:tc>
              <w:tc>
                <w:tcPr/>
                <w:p w:rsidR="00000000" w:rsidDel="00000000" w:rsidP="00000000" w:rsidRDefault="00000000" w:rsidRPr="00000000" w14:paraId="0000110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Kameras loga laukums vismaz 6.25 cm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tl w:val="0"/>
                    </w:rPr>
                  </w:r>
                </w:p>
              </w:tc>
            </w:tr>
            <w:tr>
              <w:tc>
                <w:tcPr/>
                <w:p w:rsidR="00000000" w:rsidDel="00000000" w:rsidP="00000000" w:rsidRDefault="00000000" w:rsidRPr="00000000" w14:paraId="0000110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 augsnes respirācijas mērīšanai</w:t>
                  </w:r>
                </w:p>
              </w:tc>
              <w:tc>
                <w:tcPr/>
                <w:p w:rsidR="00000000" w:rsidDel="00000000" w:rsidP="00000000" w:rsidRDefault="00000000" w:rsidRPr="00000000" w14:paraId="0000110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Kameras tilpums vismaz 1L.</w:t>
                  </w:r>
                </w:p>
                <w:p w:rsidR="00000000" w:rsidDel="00000000" w:rsidP="00000000" w:rsidRDefault="00000000" w:rsidRPr="00000000" w14:paraId="0000110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Automātiski konfigurēta.</w:t>
                  </w:r>
                </w:p>
              </w:tc>
            </w:tr>
          </w:tbl>
          <w:p w:rsidR="00000000" w:rsidDel="00000000" w:rsidP="00000000" w:rsidRDefault="00000000" w:rsidRPr="00000000" w14:paraId="0000110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Pārnēsājams gaismas avots </w:t>
            </w:r>
          </w:p>
          <w:tbl>
            <w:tblPr>
              <w:tblStyle w:val="Table159"/>
              <w:tblW w:w="95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804"/>
              <w:tblGridChange w:id="0">
                <w:tblGrid>
                  <w:gridCol w:w="2729"/>
                  <w:gridCol w:w="6804"/>
                </w:tblGrid>
              </w:tblGridChange>
            </w:tblGrid>
            <w:tr>
              <w:tc>
                <w:tcPr/>
                <w:p w:rsidR="00000000" w:rsidDel="00000000" w:rsidP="00000000" w:rsidRDefault="00000000" w:rsidRPr="00000000" w14:paraId="0000110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Pielietojums</w:t>
                  </w:r>
                </w:p>
              </w:tc>
              <w:tc>
                <w:tcPr/>
                <w:p w:rsidR="00000000" w:rsidDel="00000000" w:rsidP="00000000" w:rsidRDefault="00000000" w:rsidRPr="00000000" w14:paraId="0000110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Lietošanai ar platu lapu kameru.</w:t>
                  </w:r>
                </w:p>
              </w:tc>
            </w:tr>
            <w:tr>
              <w:tc>
                <w:tcPr/>
                <w:p w:rsidR="00000000" w:rsidDel="00000000" w:rsidP="00000000" w:rsidRDefault="00000000" w:rsidRPr="00000000" w14:paraId="0000111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Gaismas avota ierīce</w:t>
                  </w:r>
                </w:p>
              </w:tc>
              <w:tc>
                <w:tcPr/>
                <w:p w:rsidR="00000000" w:rsidDel="00000000" w:rsidP="00000000" w:rsidRDefault="00000000" w:rsidRPr="00000000" w14:paraId="0000111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Noņemama.</w:t>
                  </w:r>
                </w:p>
              </w:tc>
            </w:tr>
            <w:tr>
              <w:tc>
                <w:tcPr/>
                <w:p w:rsidR="00000000" w:rsidDel="00000000" w:rsidP="00000000" w:rsidRDefault="00000000" w:rsidRPr="00000000" w14:paraId="0000111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Lampa </w:t>
                  </w:r>
                </w:p>
              </w:tc>
              <w:tc>
                <w:tcPr/>
                <w:p w:rsidR="00000000" w:rsidDel="00000000" w:rsidP="00000000" w:rsidRDefault="00000000" w:rsidRPr="00000000" w14:paraId="0000111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Nodrošina  max 2300 µmols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s</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tl w:val="0"/>
                    </w:rPr>
                  </w:r>
                </w:p>
                <w:p w:rsidR="00000000" w:rsidDel="00000000" w:rsidP="00000000" w:rsidRDefault="00000000" w:rsidRPr="00000000" w14:paraId="0000111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Koriģējama intensitāte.</w:t>
                  </w:r>
                </w:p>
              </w:tc>
            </w:tr>
          </w:tbl>
          <w:p w:rsidR="00000000" w:rsidDel="00000000" w:rsidP="00000000" w:rsidRDefault="00000000" w:rsidRPr="00000000" w14:paraId="0000111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117">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Fotosintētiskās un transpirācijas intensitātes mērīšanas iekārta</w:t>
            </w:r>
          </w:p>
          <w:p w:rsidR="00000000" w:rsidDel="00000000" w:rsidP="00000000" w:rsidRDefault="00000000" w:rsidRPr="00000000" w14:paraId="00001118">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119">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p w:rsidR="00000000" w:rsidDel="00000000" w:rsidP="00000000" w:rsidRDefault="00000000" w:rsidRPr="00000000" w14:paraId="0000111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111B">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111C">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p w:rsidR="00000000" w:rsidDel="00000000" w:rsidP="00000000" w:rsidRDefault="00000000" w:rsidRPr="00000000" w14:paraId="0000111D">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111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111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112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preces piegādes vietā.</w:t>
            </w:r>
          </w:p>
          <w:p w:rsidR="00000000" w:rsidDel="00000000" w:rsidP="00000000" w:rsidRDefault="00000000" w:rsidRPr="00000000" w14:paraId="0000112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2 stundas.</w:t>
            </w:r>
          </w:p>
        </w:tc>
        <w:tc>
          <w:tcPr>
            <w:vAlign w:val="center"/>
          </w:tcPr>
          <w:p w:rsidR="00000000" w:rsidDel="00000000" w:rsidP="00000000" w:rsidRDefault="00000000" w:rsidRPr="00000000" w14:paraId="00001122">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112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124">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125">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Bioloģijas institūts, Miera iela 3, Salaspils,  LV-2169</w:t>
            </w:r>
          </w:p>
        </w:tc>
        <w:tc>
          <w:tcPr>
            <w:shd w:fill="auto" w:val="clear"/>
            <w:vAlign w:val="center"/>
          </w:tcPr>
          <w:p w:rsidR="00000000" w:rsidDel="00000000" w:rsidP="00000000" w:rsidRDefault="00000000" w:rsidRPr="00000000" w14:paraId="00001126">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127">
      <w:pPr>
        <w:spacing w:after="0" w:line="240" w:lineRule="auto"/>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1128">
      <w:pPr>
        <w:spacing w:after="0" w:line="240" w:lineRule="auto"/>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1129">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 daļa “Mikroviļņu plazmas atomu emisijas spektrometrs ar piederumiem”</w:t>
      </w:r>
    </w:p>
    <w:p w:rsidR="00000000" w:rsidDel="00000000" w:rsidP="00000000" w:rsidRDefault="00000000" w:rsidRPr="00000000" w14:paraId="0000112A">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170"/>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984"/>
        <w:gridCol w:w="6797"/>
        <w:gridCol w:w="4111"/>
        <w:tblGridChange w:id="0">
          <w:tblGrid>
            <w:gridCol w:w="709"/>
            <w:gridCol w:w="2984"/>
            <w:gridCol w:w="6797"/>
            <w:gridCol w:w="4111"/>
          </w:tblGrid>
        </w:tblGridChange>
      </w:tblGrid>
      <w:tr>
        <w:trPr>
          <w:trHeight w:val="200" w:hRule="atLeast"/>
        </w:trPr>
        <w:tc>
          <w:tcPr>
            <w:shd w:fill="d9ead3" w:val="clear"/>
            <w:vAlign w:val="center"/>
          </w:tcPr>
          <w:p w:rsidR="00000000" w:rsidDel="00000000" w:rsidP="00000000" w:rsidRDefault="00000000" w:rsidRPr="00000000" w14:paraId="0000112B">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12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12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12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13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13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133">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1134">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13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136">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Mikroviļņu plazmas atomu emisijas spektrometrs ar piederumiem (1 komplekts).</w:t>
            </w:r>
          </w:p>
          <w:p w:rsidR="00000000" w:rsidDel="00000000" w:rsidP="00000000" w:rsidRDefault="00000000" w:rsidRPr="00000000" w14:paraId="00001137">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138">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w:t>
            </w:r>
          </w:p>
          <w:p w:rsidR="00000000" w:rsidDel="00000000" w:rsidP="00000000" w:rsidRDefault="00000000" w:rsidRPr="00000000" w14:paraId="00001139">
            <w:pPr>
              <w:numPr>
                <w:ilvl w:val="0"/>
                <w:numId w:val="17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Mikroviļņu plazmas atomu emisijas spektrometrs – 1 gab.;</w:t>
            </w:r>
          </w:p>
          <w:p w:rsidR="00000000" w:rsidDel="00000000" w:rsidP="00000000" w:rsidRDefault="00000000" w:rsidRPr="00000000" w14:paraId="0000113A">
            <w:pPr>
              <w:numPr>
                <w:ilvl w:val="0"/>
                <w:numId w:val="17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Slāpekļa ģenerators – 1 gab.;</w:t>
            </w:r>
          </w:p>
          <w:p w:rsidR="00000000" w:rsidDel="00000000" w:rsidP="00000000" w:rsidRDefault="00000000" w:rsidRPr="00000000" w14:paraId="0000113B">
            <w:pPr>
              <w:numPr>
                <w:ilvl w:val="0"/>
                <w:numId w:val="174"/>
              </w:numPr>
              <w:spacing w:after="0" w:line="240" w:lineRule="auto"/>
              <w:ind w:left="360" w:hanging="360"/>
              <w:contextualSpacing w:val="0"/>
              <w:jc w:val="left"/>
              <w:rPr/>
            </w:pPr>
            <w:r w:rsidDel="00000000" w:rsidR="00000000" w:rsidRPr="00000000">
              <w:rPr>
                <w:rFonts w:ascii="Times New Roman" w:cs="Times New Roman" w:eastAsia="Times New Roman" w:hAnsi="Times New Roman"/>
                <w:i w:val="1"/>
                <w:rtl w:val="0"/>
              </w:rPr>
              <w:t xml:space="preserve">Ar </w:t>
            </w:r>
            <w:r w:rsidDel="00000000" w:rsidR="00000000" w:rsidRPr="00000000">
              <w:rPr>
                <w:rFonts w:ascii="Times New Roman" w:cs="Times New Roman" w:eastAsia="Times New Roman" w:hAnsi="Times New Roman"/>
                <w:rtl w:val="0"/>
              </w:rPr>
              <w:t xml:space="preserve">baloniņš, kas pievienots spektrometram – 1 gab.;</w:t>
            </w:r>
          </w:p>
          <w:p w:rsidR="00000000" w:rsidDel="00000000" w:rsidP="00000000" w:rsidRDefault="00000000" w:rsidRPr="00000000" w14:paraId="0000113C">
            <w:pPr>
              <w:numPr>
                <w:ilvl w:val="0"/>
                <w:numId w:val="17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Automātiskā paraugu ievadīšanas sistēma un paraugu sagatavošanas sistēma – 1 gab.</w:t>
            </w:r>
          </w:p>
          <w:p w:rsidR="00000000" w:rsidDel="00000000" w:rsidP="00000000" w:rsidRDefault="00000000" w:rsidRPr="00000000" w14:paraId="0000113D">
            <w:pPr>
              <w:spacing w:after="0" w:line="240" w:lineRule="auto"/>
              <w:ind w:left="36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w:t>
            </w:r>
          </w:p>
          <w:p w:rsidR="00000000" w:rsidDel="00000000" w:rsidP="00000000" w:rsidRDefault="00000000" w:rsidRPr="00000000" w14:paraId="0000113E">
            <w:pPr>
              <w:numPr>
                <w:ilvl w:val="0"/>
                <w:numId w:val="8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Stikla dubultās izsmidzināšanas kameras – 2 gab.</w:t>
            </w:r>
          </w:p>
          <w:p w:rsidR="00000000" w:rsidDel="00000000" w:rsidP="00000000" w:rsidRDefault="00000000" w:rsidRPr="00000000" w14:paraId="0000113F">
            <w:pPr>
              <w:numPr>
                <w:ilvl w:val="0"/>
                <w:numId w:val="8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Inerti inhalatori – 2 gab.</w:t>
            </w:r>
          </w:p>
          <w:p w:rsidR="00000000" w:rsidDel="00000000" w:rsidP="00000000" w:rsidRDefault="00000000" w:rsidRPr="00000000" w14:paraId="00001140">
            <w:pPr>
              <w:numPr>
                <w:ilvl w:val="0"/>
                <w:numId w:val="8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Daudzfunkcionālā peristaltiskā sūkņa caurules – vismaz 6 gab.</w:t>
            </w:r>
          </w:p>
          <w:p w:rsidR="00000000" w:rsidDel="00000000" w:rsidP="00000000" w:rsidRDefault="00000000" w:rsidRPr="00000000" w14:paraId="00001141">
            <w:pPr>
              <w:numPr>
                <w:ilvl w:val="0"/>
                <w:numId w:val="8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Augstas veiktspējas autosampleris - 1 gab.</w:t>
            </w:r>
          </w:p>
          <w:p w:rsidR="00000000" w:rsidDel="00000000" w:rsidP="00000000" w:rsidRDefault="00000000" w:rsidRPr="00000000" w14:paraId="00001142">
            <w:pPr>
              <w:numPr>
                <w:ilvl w:val="0"/>
                <w:numId w:val="8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Statīvi – vismaz 5 gab.</w:t>
            </w:r>
          </w:p>
          <w:p w:rsidR="00000000" w:rsidDel="00000000" w:rsidP="00000000" w:rsidRDefault="00000000" w:rsidRPr="00000000" w14:paraId="00001143">
            <w:pPr>
              <w:numPr>
                <w:ilvl w:val="0"/>
                <w:numId w:val="17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Standartšķīdums iekārtas pārbaudei un kalibrēšanai – viļņu garumu kalibrēšanas šķīdums (tilpums vismaz 500 mL, koncentrācija 50 mg/L) un multi elementu viens vai vairāki standartšķīdumi K, Ca, Mg, Mn, Na, Fe, Al, Cr, Cu, Pb, Zn, Cd, Ni, P, Mo, B elementu noteikšanai (katra standartšķīduma tilpums vismaz 125 mL, koncentrācija vismaz 100 mg/L).</w:t>
            </w:r>
          </w:p>
          <w:p w:rsidR="00000000" w:rsidDel="00000000" w:rsidP="00000000" w:rsidRDefault="00000000" w:rsidRPr="00000000" w14:paraId="00001144">
            <w:pPr>
              <w:numPr>
                <w:ilvl w:val="0"/>
                <w:numId w:val="17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Dators ar operētājsistēmu un spektrometra vadības programma, kopā ar monitoru, peli, klaviatūru, lāzerprinteri – 1 komplekts.</w:t>
            </w:r>
          </w:p>
          <w:p w:rsidR="00000000" w:rsidDel="00000000" w:rsidP="00000000" w:rsidRDefault="00000000" w:rsidRPr="00000000" w14:paraId="0000114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146">
            <w:pPr>
              <w:spacing w:after="0" w:line="240" w:lineRule="auto"/>
              <w:contextualSpacing w:val="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Pēc sistēmas atjaunināšanas, tai (caurplūstošajā, atstarojošajā un ATR režīmā) jāiziet rūpnīcas iestatījumiem atbilstošs OQ tests.</w:t>
            </w:r>
            <w:r w:rsidDel="00000000" w:rsidR="00000000" w:rsidRPr="00000000">
              <w:rPr>
                <w:rtl w:val="0"/>
              </w:rPr>
            </w:r>
          </w:p>
          <w:p w:rsidR="00000000" w:rsidDel="00000000" w:rsidP="00000000" w:rsidRDefault="00000000" w:rsidRPr="00000000" w14:paraId="00001147">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149">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14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114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14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114E">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shd w:fill="auto" w:val="clear"/>
          </w:tcPr>
          <w:p w:rsidR="00000000" w:rsidDel="00000000" w:rsidP="00000000" w:rsidRDefault="00000000" w:rsidRPr="00000000" w14:paraId="0000114F">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15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Mikroviļņu plazmas atomu emisijas spektrometrs:</w:t>
            </w:r>
          </w:p>
          <w:tbl>
            <w:tblPr>
              <w:tblStyle w:val="Table161"/>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0"/>
              <w:gridCol w:w="7251"/>
              <w:tblGridChange w:id="0">
                <w:tblGrid>
                  <w:gridCol w:w="2140"/>
                  <w:gridCol w:w="7251"/>
                </w:tblGrid>
              </w:tblGridChange>
            </w:tblGrid>
            <w:tr>
              <w:tc>
                <w:tcPr/>
                <w:p w:rsidR="00000000" w:rsidDel="00000000" w:rsidP="00000000" w:rsidRDefault="00000000" w:rsidRPr="00000000" w14:paraId="00001151">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Darbības princips</w:t>
                  </w:r>
                </w:p>
              </w:tc>
              <w:tc>
                <w:tcPr/>
                <w:p w:rsidR="00000000" w:rsidDel="00000000" w:rsidP="00000000" w:rsidRDefault="00000000" w:rsidRPr="00000000" w14:paraId="00001152">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Balstās uz stabilas slāpekļa plazmas.</w:t>
                  </w:r>
                </w:p>
              </w:tc>
            </w:tr>
            <w:tr>
              <w:tc>
                <w:tcPr/>
                <w:p w:rsidR="00000000" w:rsidDel="00000000" w:rsidP="00000000" w:rsidRDefault="00000000" w:rsidRPr="00000000" w14:paraId="00001153">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Pielietojamība</w:t>
                  </w:r>
                </w:p>
              </w:tc>
              <w:tc>
                <w:tcPr/>
                <w:p w:rsidR="00000000" w:rsidDel="00000000" w:rsidP="00000000" w:rsidRDefault="00000000" w:rsidRPr="00000000" w14:paraId="00001154">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Multi-elementu noteikšanai, izmantojot cietvielu CCD detektoru.</w:t>
                  </w:r>
                </w:p>
              </w:tc>
            </w:tr>
            <w:tr>
              <w:tc>
                <w:tcPr/>
                <w:p w:rsidR="00000000" w:rsidDel="00000000" w:rsidP="00000000" w:rsidRDefault="00000000" w:rsidRPr="00000000" w14:paraId="00001155">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p w:rsidR="00000000" w:rsidDel="00000000" w:rsidP="00000000" w:rsidRDefault="00000000" w:rsidRPr="00000000" w14:paraId="00001156">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Kompakts. Liekams uz galda. </w:t>
                  </w:r>
                </w:p>
                <w:p w:rsidR="00000000" w:rsidDel="00000000" w:rsidP="00000000" w:rsidRDefault="00000000" w:rsidRPr="00000000" w14:paraId="0000115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Platums: ne vairāk kā 1000 mm.</w:t>
                  </w:r>
                </w:p>
                <w:p w:rsidR="00000000" w:rsidDel="00000000" w:rsidP="00000000" w:rsidRDefault="00000000" w:rsidRPr="00000000" w14:paraId="0000115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Dziļums: ne vairāk kā 660 mm.</w:t>
                  </w:r>
                </w:p>
              </w:tc>
            </w:tr>
            <w:tr>
              <w:tc>
                <w:tcPr/>
                <w:p w:rsidR="00000000" w:rsidDel="00000000" w:rsidP="00000000" w:rsidRDefault="00000000" w:rsidRPr="00000000" w14:paraId="00001159">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veikšana</w:t>
                  </w:r>
                </w:p>
              </w:tc>
              <w:tc>
                <w:tcPr/>
                <w:p w:rsidR="00000000" w:rsidDel="00000000" w:rsidP="00000000" w:rsidRDefault="00000000" w:rsidRPr="00000000" w14:paraId="0000115A">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Spēj mērīt ūdens, skābes un organiskos paraugus.</w:t>
                  </w:r>
                </w:p>
                <w:p w:rsidR="00000000" w:rsidDel="00000000" w:rsidP="00000000" w:rsidRDefault="00000000" w:rsidRPr="00000000" w14:paraId="0000115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Spēj noteikt visus vajadzīgos elementus vienas analīzes ietvaros (pirms pāriet uz nākamo paraugu).</w:t>
                  </w:r>
                </w:p>
              </w:tc>
            </w:tr>
            <w:tr>
              <w:tc>
                <w:tcPr/>
                <w:p w:rsidR="00000000" w:rsidDel="00000000" w:rsidP="00000000" w:rsidRDefault="00000000" w:rsidRPr="00000000" w14:paraId="0000115C">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veikšanas vienlaicīgums</w:t>
                  </w:r>
                </w:p>
              </w:tc>
              <w:tc>
                <w:tcPr/>
                <w:p w:rsidR="00000000" w:rsidDel="00000000" w:rsidP="00000000" w:rsidRDefault="00000000" w:rsidRPr="00000000" w14:paraId="0000115D">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Vienlaicīgi paraugam un fonam, izmantojot cietvielu CCD detektoru.</w:t>
                  </w:r>
                </w:p>
              </w:tc>
            </w:tr>
            <w:tr>
              <w:tc>
                <w:tcPr/>
                <w:p w:rsidR="00000000" w:rsidDel="00000000" w:rsidP="00000000" w:rsidRDefault="00000000" w:rsidRPr="00000000" w14:paraId="0000115E">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veikšanas uzsākšana</w:t>
                  </w:r>
                </w:p>
              </w:tc>
              <w:tc>
                <w:tcPr/>
                <w:p w:rsidR="00000000" w:rsidDel="00000000" w:rsidP="00000000" w:rsidRDefault="00000000" w:rsidRPr="00000000" w14:paraId="0000115F">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vēlāk kā pēc 30 min, kad sistēma tiek pārslēgta no gaidīšanas režīma, kur instruments un visi pieslēgumi/piederumi (ieskaitot gāzes), ir izslēgti.</w:t>
                  </w:r>
                </w:p>
              </w:tc>
            </w:tr>
            <w:tr>
              <w:tc>
                <w:tcPr/>
                <w:p w:rsidR="00000000" w:rsidDel="00000000" w:rsidP="00000000" w:rsidRDefault="00000000" w:rsidRPr="00000000" w14:paraId="00001160">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Optimālo iekārtas iestatījumu maiņa</w:t>
                  </w:r>
                </w:p>
              </w:tc>
              <w:tc>
                <w:tcPr/>
                <w:p w:rsidR="00000000" w:rsidDel="00000000" w:rsidP="00000000" w:rsidRDefault="00000000" w:rsidRPr="00000000" w14:paraId="00001161">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Automātiska katram atsevišķam elementam multi-elementu noteikšanas laikā.</w:t>
                  </w:r>
                </w:p>
              </w:tc>
            </w:tr>
            <w:tr>
              <w:tc>
                <w:tcPr/>
                <w:p w:rsidR="00000000" w:rsidDel="00000000" w:rsidP="00000000" w:rsidRDefault="00000000" w:rsidRPr="00000000" w14:paraId="00001162">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Darbības princips</w:t>
                  </w:r>
                  <w:r w:rsidDel="00000000" w:rsidR="00000000" w:rsidRPr="00000000">
                    <w:rPr>
                      <w:rtl w:val="0"/>
                    </w:rPr>
                  </w:r>
                </w:p>
              </w:tc>
              <w:tc>
                <w:tcPr/>
                <w:p w:rsidR="00000000" w:rsidDel="00000000" w:rsidP="00000000" w:rsidRDefault="00000000" w:rsidRPr="00000000" w14:paraId="00001163">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Balstās uz stabilas slāpekļa plazmas.</w:t>
                  </w:r>
                </w:p>
              </w:tc>
            </w:tr>
            <w:tr>
              <w:tc>
                <w:tcPr/>
                <w:p w:rsidR="00000000" w:rsidDel="00000000" w:rsidP="00000000" w:rsidRDefault="00000000" w:rsidRPr="00000000" w14:paraId="00001164">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Darbība laboratorijas apstākļos</w:t>
                  </w:r>
                </w:p>
              </w:tc>
              <w:tc>
                <w:tcPr/>
                <w:p w:rsidR="00000000" w:rsidDel="00000000" w:rsidP="00000000" w:rsidRDefault="00000000" w:rsidRPr="00000000" w14:paraId="00001165">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Jāspēj darboties laboratorijas apstākļos, kur iespējamās temperatūras var būt vismaz no +15 līdz +30C un gaisa relatīvais mitrums  var būt vismaz 50 - 80%.</w:t>
                  </w:r>
                </w:p>
                <w:p w:rsidR="00000000" w:rsidDel="00000000" w:rsidP="00000000" w:rsidRDefault="00000000" w:rsidRPr="00000000" w14:paraId="00001166">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Jāspēj darboties pie apkārtējās temperatūras svārstībām līdz 2 C stundā bez jebkādiem pasliktinājumiem.</w:t>
                  </w:r>
                </w:p>
              </w:tc>
            </w:tr>
            <w:tr>
              <w:tc>
                <w:tcPr/>
                <w:p w:rsidR="00000000" w:rsidDel="00000000" w:rsidP="00000000" w:rsidRDefault="00000000" w:rsidRPr="00000000" w14:paraId="00001167">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Spektrometra darbība miera režīmā </w:t>
                  </w:r>
                </w:p>
              </w:tc>
              <w:tc>
                <w:tcPr/>
                <w:p w:rsidR="00000000" w:rsidDel="00000000" w:rsidP="00000000" w:rsidRDefault="00000000" w:rsidRPr="00000000" w14:paraId="00001168">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Kad spektrometrs tiek izslēgts, nedrīkst plūst gāze caur optiku vai detektoru un nedrīkst būt elektroenerģijas patēriņš optikas termostatēšanai, lai nodrošinātu zemākas iekārtas ekspluatācijas izmaksas.</w:t>
                  </w:r>
                </w:p>
              </w:tc>
            </w:tr>
            <w:tr>
              <w:tc>
                <w:tcPr/>
                <w:p w:rsidR="00000000" w:rsidDel="00000000" w:rsidP="00000000" w:rsidRDefault="00000000" w:rsidRPr="00000000" w14:paraId="00001169">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Ar </w:t>
                  </w:r>
                  <w:r w:rsidDel="00000000" w:rsidR="00000000" w:rsidRPr="00000000">
                    <w:rPr>
                      <w:rFonts w:ascii="Times New Roman" w:cs="Times New Roman" w:eastAsia="Times New Roman" w:hAnsi="Times New Roman"/>
                      <w:rtl w:val="0"/>
                    </w:rPr>
                    <w:t xml:space="preserve">baloniņš</w:t>
                  </w:r>
                </w:p>
              </w:tc>
              <w:tc>
                <w:tcPr/>
                <w:p w:rsidR="00000000" w:rsidDel="00000000" w:rsidP="00000000" w:rsidRDefault="00000000" w:rsidRPr="00000000" w14:paraId="0000116A">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Pievienots. </w:t>
                  </w:r>
                </w:p>
                <w:p w:rsidR="00000000" w:rsidDel="00000000" w:rsidP="00000000" w:rsidRDefault="00000000" w:rsidRPr="00000000" w14:paraId="0000116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Nepieciešams slāpekļa plazmas ierosināšanai. Tilpums atbilstošs iekārtas prasībām, lai to iespējams ievietot iekārtas iekšpusē. </w:t>
                  </w:r>
                </w:p>
              </w:tc>
            </w:tr>
            <w:tr>
              <w:tc>
                <w:tcPr>
                  <w:gridSpan w:val="2"/>
                </w:tcPr>
                <w:p w:rsidR="00000000" w:rsidDel="00000000" w:rsidP="00000000" w:rsidRDefault="00000000" w:rsidRPr="00000000" w14:paraId="0000116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Veiktspēja:</w:t>
                  </w:r>
                  <w:r w:rsidDel="00000000" w:rsidR="00000000" w:rsidRPr="00000000">
                    <w:rPr>
                      <w:rtl w:val="0"/>
                    </w:rPr>
                  </w:r>
                </w:p>
              </w:tc>
            </w:tr>
            <w:tr>
              <w:tc>
                <w:tcPr/>
                <w:p w:rsidR="00000000" w:rsidDel="00000000" w:rsidP="00000000" w:rsidRDefault="00000000" w:rsidRPr="00000000" w14:paraId="0000116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Signāla stabilitāte</w:t>
                  </w:r>
                </w:p>
              </w:tc>
              <w:tc>
                <w:tcPr/>
                <w:p w:rsidR="00000000" w:rsidDel="00000000" w:rsidP="00000000" w:rsidRDefault="00000000" w:rsidRPr="00000000" w14:paraId="0000116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&lt;2% RSD vairāk kā 2 stundas bez iekšējās standartizācijas vai jebkāda veida dreifa korekcijas</w:t>
                  </w:r>
                </w:p>
              </w:tc>
            </w:tr>
            <w:tr>
              <w:tc>
                <w:tcPr/>
                <w:p w:rsidR="00000000" w:rsidDel="00000000" w:rsidP="00000000" w:rsidRDefault="00000000" w:rsidRPr="00000000" w14:paraId="0000117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Izšķirtspēja</w:t>
                  </w:r>
                </w:p>
              </w:tc>
              <w:tc>
                <w:tcPr/>
                <w:p w:rsidR="00000000" w:rsidDel="00000000" w:rsidP="00000000" w:rsidRDefault="00000000" w:rsidRPr="00000000" w14:paraId="0000117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&lt;0,050 nm</w:t>
                  </w:r>
                </w:p>
              </w:tc>
            </w:tr>
            <w:tr>
              <w:tc>
                <w:tcPr/>
                <w:p w:rsidR="00000000" w:rsidDel="00000000" w:rsidP="00000000" w:rsidRDefault="00000000" w:rsidRPr="00000000" w14:paraId="0000117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Noteikšanas robežas</w:t>
                  </w:r>
                </w:p>
              </w:tc>
              <w:tc>
                <w:tcPr/>
                <w:p w:rsidR="00000000" w:rsidDel="00000000" w:rsidP="00000000" w:rsidRDefault="00000000" w:rsidRPr="00000000" w14:paraId="0000117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sigma noteikšanas robežas (g/L), izmantojot 10 sekunžu integrācijas laiku. Tīra slāpekļa un slāpekļa ģeneratora IDLs. Mn (257,610 nm) vismaz 5.00 ppb; Ba (614,171 nm) vismaz 1,5 ppb</w:t>
                  </w:r>
                </w:p>
              </w:tc>
            </w:tr>
          </w:tbl>
          <w:p w:rsidR="00000000" w:rsidDel="00000000" w:rsidP="00000000" w:rsidRDefault="00000000" w:rsidRPr="00000000" w14:paraId="0000117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Spektrometra optiskā sistēma:</w:t>
            </w:r>
          </w:p>
          <w:tbl>
            <w:tblPr>
              <w:tblStyle w:val="Table162"/>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0"/>
              <w:gridCol w:w="7251"/>
              <w:tblGridChange w:id="0">
                <w:tblGrid>
                  <w:gridCol w:w="2140"/>
                  <w:gridCol w:w="7251"/>
                </w:tblGrid>
              </w:tblGridChange>
            </w:tblGrid>
            <w:tr>
              <w:tc>
                <w:tcPr/>
                <w:p w:rsidR="00000000" w:rsidDel="00000000" w:rsidP="00000000" w:rsidRDefault="00000000" w:rsidRPr="00000000" w14:paraId="0000117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Darbība</w:t>
                  </w:r>
                </w:p>
              </w:tc>
              <w:tc>
                <w:tcPr/>
                <w:p w:rsidR="00000000" w:rsidDel="00000000" w:rsidP="00000000" w:rsidRDefault="00000000" w:rsidRPr="00000000" w14:paraId="0000117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Ātras skenēšanas.</w:t>
                  </w:r>
                </w:p>
              </w:tc>
            </w:tr>
            <w:tr>
              <w:tc>
                <w:tcPr/>
                <w:p w:rsidR="00000000" w:rsidDel="00000000" w:rsidP="00000000" w:rsidRDefault="00000000" w:rsidRPr="00000000" w14:paraId="0000117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Izšķirtspēja</w:t>
                  </w:r>
                </w:p>
              </w:tc>
              <w:tc>
                <w:tcPr/>
                <w:p w:rsidR="00000000" w:rsidDel="00000000" w:rsidP="00000000" w:rsidRDefault="00000000" w:rsidRPr="00000000" w14:paraId="0000117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Augsta. </w:t>
                  </w:r>
                </w:p>
                <w:p w:rsidR="00000000" w:rsidDel="00000000" w:rsidP="00000000" w:rsidRDefault="00000000" w:rsidRPr="00000000" w14:paraId="0000117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minimālo fokusa garumu 600 mm, kas ietver vienotu cietvielu detektoru.</w:t>
                  </w:r>
                </w:p>
              </w:tc>
            </w:tr>
            <w:tr>
              <w:tc>
                <w:tcPr/>
                <w:p w:rsidR="00000000" w:rsidDel="00000000" w:rsidP="00000000" w:rsidRDefault="00000000" w:rsidRPr="00000000" w14:paraId="0000117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Difrakcijas režģis</w:t>
                  </w:r>
                </w:p>
              </w:tc>
              <w:tc>
                <w:tcPr/>
                <w:p w:rsidR="00000000" w:rsidDel="00000000" w:rsidP="00000000" w:rsidRDefault="00000000" w:rsidRPr="00000000" w14:paraId="0000117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Liels. Hologrāfiskais. Ar vismaz 2400 līnijām/mm, kas mirdz pie 250 nm.</w:t>
                  </w:r>
                </w:p>
              </w:tc>
            </w:tr>
            <w:tr>
              <w:tc>
                <w:tcPr/>
                <w:p w:rsidR="00000000" w:rsidDel="00000000" w:rsidP="00000000" w:rsidRDefault="00000000" w:rsidRPr="00000000" w14:paraId="0000117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Spektra joslu platums visā spektrā</w:t>
                  </w:r>
                </w:p>
              </w:tc>
              <w:tc>
                <w:tcPr/>
                <w:p w:rsidR="00000000" w:rsidDel="00000000" w:rsidP="00000000" w:rsidRDefault="00000000" w:rsidRPr="00000000" w14:paraId="0000117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Mazāks par 0,050 nm</w:t>
                  </w:r>
                </w:p>
              </w:tc>
            </w:tr>
            <w:tr>
              <w:tc>
                <w:tcPr/>
                <w:p w:rsidR="00000000" w:rsidDel="00000000" w:rsidP="00000000" w:rsidRDefault="00000000" w:rsidRPr="00000000" w14:paraId="0000117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Optiskā stabilitāte</w:t>
                  </w:r>
                  <w:r w:rsidDel="00000000" w:rsidR="00000000" w:rsidRPr="00000000">
                    <w:rPr>
                      <w:rtl w:val="0"/>
                    </w:rPr>
                  </w:r>
                </w:p>
              </w:tc>
              <w:tc>
                <w:tcPr/>
                <w:p w:rsidR="00000000" w:rsidDel="00000000" w:rsidP="00000000" w:rsidRDefault="00000000" w:rsidRPr="00000000" w14:paraId="0000117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Bez nepieciešamības periodiski veikt optisko kalibrēšanu, izmantojot dzīvsudraba vai luminiscences lampas.</w:t>
                  </w:r>
                </w:p>
              </w:tc>
            </w:tr>
            <w:tr>
              <w:tc>
                <w:tcPr/>
                <w:p w:rsidR="00000000" w:rsidDel="00000000" w:rsidP="00000000" w:rsidRDefault="00000000" w:rsidRPr="00000000" w14:paraId="0000118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Novietojums</w:t>
                  </w:r>
                </w:p>
              </w:tc>
              <w:tc>
                <w:tcPr/>
                <w:p w:rsidR="00000000" w:rsidDel="00000000" w:rsidP="00000000" w:rsidRDefault="00000000" w:rsidRPr="00000000" w14:paraId="0000118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Visai spektrometra optiskajai sistēmai jābūt ievietotai izpūšamā optiskajā kamerā.</w:t>
                  </w:r>
                </w:p>
              </w:tc>
            </w:tr>
            <w:tr>
              <w:tc>
                <w:tcPr/>
                <w:p w:rsidR="00000000" w:rsidDel="00000000" w:rsidP="00000000" w:rsidRDefault="00000000" w:rsidRPr="00000000" w14:paraId="0000118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Gaismas avota lampas</w:t>
                  </w:r>
                </w:p>
              </w:tc>
              <w:tc>
                <w:tcPr/>
                <w:p w:rsidR="00000000" w:rsidDel="00000000" w:rsidP="00000000" w:rsidRDefault="00000000" w:rsidRPr="00000000" w14:paraId="0000118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 nepieciešamas (ne parauga mērījumiem ne fona mērījumiem)</w:t>
                  </w:r>
                </w:p>
              </w:tc>
            </w:tr>
            <w:tr>
              <w:tc>
                <w:tcPr/>
                <w:p w:rsidR="00000000" w:rsidDel="00000000" w:rsidP="00000000" w:rsidRDefault="00000000" w:rsidRPr="00000000" w14:paraId="0000118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veikšana</w:t>
                  </w:r>
                </w:p>
              </w:tc>
              <w:tc>
                <w:tcPr/>
                <w:p w:rsidR="00000000" w:rsidDel="00000000" w:rsidP="00000000" w:rsidRDefault="00000000" w:rsidRPr="00000000" w14:paraId="0000118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Nepārtraukti mērījumi viļņu garumu diapazonā vismaz 180-780 nm.</w:t>
                  </w:r>
                </w:p>
              </w:tc>
            </w:tr>
            <w:tr>
              <w:tc>
                <w:tcPr/>
                <w:p w:rsidR="00000000" w:rsidDel="00000000" w:rsidP="00000000" w:rsidRDefault="00000000" w:rsidRPr="00000000" w14:paraId="0000118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Pirms optikas logs</w:t>
                  </w:r>
                </w:p>
              </w:tc>
              <w:tc>
                <w:tcPr/>
                <w:p w:rsidR="00000000" w:rsidDel="00000000" w:rsidP="00000000" w:rsidRDefault="00000000" w:rsidRPr="00000000" w14:paraId="0000118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Viegli (lietotāja līmenī) nomaināms.</w:t>
                  </w:r>
                </w:p>
              </w:tc>
            </w:tr>
            <w:tr>
              <w:tc>
                <w:tcPr/>
                <w:p w:rsidR="00000000" w:rsidDel="00000000" w:rsidP="00000000" w:rsidRDefault="00000000" w:rsidRPr="00000000" w14:paraId="0000118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Optiskā bloka ar slāpekli vai gaisu izpūšanas iespēja</w:t>
                  </w:r>
                </w:p>
              </w:tc>
              <w:tc>
                <w:tcPr/>
                <w:p w:rsidR="00000000" w:rsidDel="00000000" w:rsidP="00000000" w:rsidRDefault="00000000" w:rsidRPr="00000000" w14:paraId="0000118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w:t>
                  </w:r>
                </w:p>
              </w:tc>
            </w:tr>
          </w:tbl>
          <w:p w:rsidR="00000000" w:rsidDel="00000000" w:rsidP="00000000" w:rsidRDefault="00000000" w:rsidRPr="00000000" w14:paraId="0000118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Detektors: </w:t>
            </w:r>
          </w:p>
          <w:tbl>
            <w:tblPr>
              <w:tblStyle w:val="Table163"/>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0"/>
              <w:gridCol w:w="7251"/>
              <w:tblGridChange w:id="0">
                <w:tblGrid>
                  <w:gridCol w:w="2140"/>
                  <w:gridCol w:w="7251"/>
                </w:tblGrid>
              </w:tblGridChange>
            </w:tblGrid>
            <w:tr>
              <w:tc>
                <w:tcPr/>
                <w:p w:rsidR="00000000" w:rsidDel="00000000" w:rsidP="00000000" w:rsidRDefault="00000000" w:rsidRPr="00000000" w14:paraId="0000118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Novietojums</w:t>
                  </w:r>
                </w:p>
              </w:tc>
              <w:tc>
                <w:tcPr/>
                <w:p w:rsidR="00000000" w:rsidDel="00000000" w:rsidP="00000000" w:rsidRDefault="00000000" w:rsidRPr="00000000" w14:paraId="0000118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Hermētiski noslēgts.</w:t>
                  </w:r>
                </w:p>
              </w:tc>
            </w:tr>
            <w:tr>
              <w:tc>
                <w:tcPr/>
                <w:p w:rsidR="00000000" w:rsidDel="00000000" w:rsidP="00000000" w:rsidRDefault="00000000" w:rsidRPr="00000000" w14:paraId="0000118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UV-jutīgums</w:t>
                  </w:r>
                </w:p>
              </w:tc>
              <w:tc>
                <w:tcPr/>
                <w:p w:rsidR="00000000" w:rsidDel="00000000" w:rsidP="00000000" w:rsidRDefault="00000000" w:rsidRPr="00000000" w14:paraId="0000118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UV-jutīgs</w:t>
                  </w:r>
                </w:p>
              </w:tc>
            </w:tr>
            <w:tr>
              <w:tc>
                <w:tcPr/>
                <w:p w:rsidR="00000000" w:rsidDel="00000000" w:rsidP="00000000" w:rsidRDefault="00000000" w:rsidRPr="00000000" w14:paraId="0000118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p w:rsidR="00000000" w:rsidDel="00000000" w:rsidP="00000000" w:rsidRDefault="00000000" w:rsidRPr="00000000" w14:paraId="0000119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Cietvielu CCD</w:t>
                  </w:r>
                </w:p>
              </w:tc>
            </w:tr>
            <w:tr>
              <w:tc>
                <w:tcPr/>
                <w:p w:rsidR="00000000" w:rsidDel="00000000" w:rsidP="00000000" w:rsidRDefault="00000000" w:rsidRPr="00000000" w14:paraId="0000119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p w:rsidR="00000000" w:rsidDel="00000000" w:rsidP="00000000" w:rsidRDefault="00000000" w:rsidRPr="00000000" w14:paraId="0000119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532 x 128 pikseļi</w:t>
                  </w:r>
                </w:p>
              </w:tc>
            </w:tr>
            <w:tr>
              <w:tc>
                <w:tcPr/>
                <w:p w:rsidR="00000000" w:rsidDel="00000000" w:rsidP="00000000" w:rsidRDefault="00000000" w:rsidRPr="00000000" w14:paraId="0000119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Pielietojamība</w:t>
                  </w:r>
                </w:p>
              </w:tc>
              <w:tc>
                <w:tcPr/>
                <w:p w:rsidR="00000000" w:rsidDel="00000000" w:rsidP="00000000" w:rsidRDefault="00000000" w:rsidRPr="00000000" w14:paraId="0000119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Zema apgaismojuma līmeņa noteikšanai ar &gt; 90% kvantu efektivitāti.</w:t>
                  </w:r>
                </w:p>
              </w:tc>
            </w:tr>
            <w:tr>
              <w:tc>
                <w:tcPr/>
                <w:p w:rsidR="00000000" w:rsidDel="00000000" w:rsidP="00000000" w:rsidRDefault="00000000" w:rsidRPr="00000000" w14:paraId="0000119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Atdzesēšana</w:t>
                  </w:r>
                </w:p>
              </w:tc>
              <w:tc>
                <w:tcPr/>
                <w:p w:rsidR="00000000" w:rsidDel="00000000" w:rsidP="00000000" w:rsidRDefault="00000000" w:rsidRPr="00000000" w14:paraId="0000119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 Tiešā.</w:t>
                  </w:r>
                </w:p>
                <w:p w:rsidR="00000000" w:rsidDel="00000000" w:rsidP="00000000" w:rsidRDefault="00000000" w:rsidRPr="00000000" w14:paraId="0000119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Atdzesēšanas temperatūra: līdz vismaz 0 °C, izmantojot termoelektrisko </w:t>
                  </w:r>
                  <w:r w:rsidDel="00000000" w:rsidR="00000000" w:rsidRPr="00000000">
                    <w:rPr>
                      <w:rFonts w:ascii="Times New Roman" w:cs="Times New Roman" w:eastAsia="Times New Roman" w:hAnsi="Times New Roman"/>
                      <w:i w:val="1"/>
                      <w:rtl w:val="0"/>
                    </w:rPr>
                    <w:t xml:space="preserve">Peltier</w:t>
                  </w:r>
                  <w:r w:rsidDel="00000000" w:rsidR="00000000" w:rsidRPr="00000000">
                    <w:rPr>
                      <w:rFonts w:ascii="Times New Roman" w:cs="Times New Roman" w:eastAsia="Times New Roman" w:hAnsi="Times New Roman"/>
                      <w:rtl w:val="0"/>
                    </w:rPr>
                    <w:t xml:space="preserve"> tipa ierīci.</w:t>
                  </w:r>
                </w:p>
              </w:tc>
            </w:tr>
            <w:tr>
              <w:tc>
                <w:tcPr/>
                <w:p w:rsidR="00000000" w:rsidDel="00000000" w:rsidP="00000000" w:rsidRDefault="00000000" w:rsidRPr="00000000" w14:paraId="0000119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CCD matricas detektors</w:t>
                  </w:r>
                </w:p>
              </w:tc>
              <w:tc>
                <w:tcPr/>
                <w:p w:rsidR="00000000" w:rsidDel="00000000" w:rsidP="00000000" w:rsidRDefault="00000000" w:rsidRPr="00000000" w14:paraId="0000119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Vienlaicīgi spēj uzņemt analizējamā parauga spektru un fona spektru.</w:t>
                  </w:r>
                </w:p>
              </w:tc>
            </w:tr>
          </w:tbl>
          <w:p w:rsidR="00000000" w:rsidDel="00000000" w:rsidP="00000000" w:rsidRDefault="00000000" w:rsidRPr="00000000" w14:paraId="0000119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Plazma: </w:t>
            </w:r>
          </w:p>
          <w:tbl>
            <w:tblPr>
              <w:tblStyle w:val="Table164"/>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0"/>
              <w:gridCol w:w="7251"/>
              <w:tblGridChange w:id="0">
                <w:tblGrid>
                  <w:gridCol w:w="2140"/>
                  <w:gridCol w:w="7251"/>
                </w:tblGrid>
              </w:tblGridChange>
            </w:tblGrid>
            <w:tr>
              <w:tc>
                <w:tcPr/>
                <w:p w:rsidR="00000000" w:rsidDel="00000000" w:rsidP="00000000" w:rsidRDefault="00000000" w:rsidRPr="00000000" w14:paraId="0000119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Ierosināšana</w:t>
                  </w:r>
                </w:p>
              </w:tc>
              <w:tc>
                <w:tcPr/>
                <w:p w:rsidR="00000000" w:rsidDel="00000000" w:rsidP="00000000" w:rsidRDefault="00000000" w:rsidRPr="00000000" w14:paraId="0000119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Mikroviļņu ierosināšana</w:t>
                  </w:r>
                </w:p>
              </w:tc>
            </w:tr>
            <w:tr>
              <w:tc>
                <w:tcPr/>
                <w:p w:rsidR="00000000" w:rsidDel="00000000" w:rsidP="00000000" w:rsidRDefault="00000000" w:rsidRPr="00000000" w14:paraId="0000119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Magnetrons</w:t>
                  </w:r>
                </w:p>
              </w:tc>
              <w:tc>
                <w:tcPr/>
                <w:p w:rsidR="00000000" w:rsidDel="00000000" w:rsidP="00000000" w:rsidRDefault="00000000" w:rsidRPr="00000000" w14:paraId="0000119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gaisu dzesējams. Darbojas pie vismaz 2450 MHz</w:t>
                  </w:r>
                </w:p>
              </w:tc>
            </w:tr>
            <w:tr>
              <w:tc>
                <w:tcPr/>
                <w:p w:rsidR="00000000" w:rsidDel="00000000" w:rsidP="00000000" w:rsidRDefault="00000000" w:rsidRPr="00000000" w14:paraId="0000119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Plazmas jauda</w:t>
                  </w:r>
                </w:p>
              </w:tc>
              <w:tc>
                <w:tcPr/>
                <w:p w:rsidR="00000000" w:rsidDel="00000000" w:rsidP="00000000" w:rsidRDefault="00000000" w:rsidRPr="00000000" w14:paraId="000011A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Fiksēta pie1 kW</w:t>
                  </w:r>
                </w:p>
              </w:tc>
            </w:tr>
            <w:tr>
              <w:tc>
                <w:tcPr/>
                <w:p w:rsidR="00000000" w:rsidDel="00000000" w:rsidP="00000000" w:rsidRDefault="00000000" w:rsidRPr="00000000" w14:paraId="000011A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Plazmas ģeneratora dzesēšana ar ūdeni</w:t>
                  </w:r>
                </w:p>
              </w:tc>
              <w:tc>
                <w:tcPr/>
                <w:p w:rsidR="00000000" w:rsidDel="00000000" w:rsidP="00000000" w:rsidRDefault="00000000" w:rsidRPr="00000000" w14:paraId="000011A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 nepieciešama.</w:t>
                  </w:r>
                </w:p>
                <w:p w:rsidR="00000000" w:rsidDel="00000000" w:rsidP="00000000" w:rsidRDefault="00000000" w:rsidRPr="00000000" w14:paraId="000011A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11A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Plazmas aizdedzes</w:t>
                  </w:r>
                </w:p>
              </w:tc>
              <w:tc>
                <w:tcPr/>
                <w:p w:rsidR="00000000" w:rsidDel="00000000" w:rsidP="00000000" w:rsidRDefault="00000000" w:rsidRPr="00000000" w14:paraId="000011A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datoru kontrolēta, izmantojot īslaicīgu argona plūsmu. Pēc plazmas darbības sākuma iekārta automātiski pārslēdzas uz slāpekli.</w:t>
                  </w:r>
                </w:p>
              </w:tc>
            </w:tr>
            <w:tr>
              <w:tc>
                <w:tcPr/>
                <w:p w:rsidR="00000000" w:rsidDel="00000000" w:rsidP="00000000" w:rsidRDefault="00000000" w:rsidRPr="00000000" w14:paraId="000011A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Plazmas pozīcija</w:t>
                  </w:r>
                </w:p>
              </w:tc>
              <w:tc>
                <w:tcPr/>
                <w:p w:rsidR="00000000" w:rsidDel="00000000" w:rsidP="00000000" w:rsidRDefault="00000000" w:rsidRPr="00000000" w14:paraId="000011A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Vertikāli orientēta plazma, no gala vai aksiālo skatīšanos.</w:t>
                  </w:r>
                </w:p>
              </w:tc>
            </w:tr>
            <w:tr>
              <w:tc>
                <w:tcPr/>
                <w:p w:rsidR="00000000" w:rsidDel="00000000" w:rsidP="00000000" w:rsidRDefault="00000000" w:rsidRPr="00000000" w14:paraId="000011A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Plazmas apskates pozīcija</w:t>
                  </w:r>
                </w:p>
              </w:tc>
              <w:tc>
                <w:tcPr/>
                <w:p w:rsidR="00000000" w:rsidDel="00000000" w:rsidP="00000000" w:rsidRDefault="00000000" w:rsidRPr="00000000" w14:paraId="000011A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Konrolējama ar datoru.</w:t>
                  </w:r>
                </w:p>
                <w:p w:rsidR="00000000" w:rsidDel="00000000" w:rsidP="00000000" w:rsidRDefault="00000000" w:rsidRPr="00000000" w14:paraId="000011A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 automātiski optimizēt katra viļņa garumu.</w:t>
                  </w:r>
                </w:p>
              </w:tc>
            </w:tr>
            <w:tr>
              <w:tc>
                <w:tcPr/>
                <w:p w:rsidR="00000000" w:rsidDel="00000000" w:rsidP="00000000" w:rsidRDefault="00000000" w:rsidRPr="00000000" w14:paraId="000011A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Priekš-optikas aizsardzība</w:t>
                  </w:r>
                </w:p>
              </w:tc>
              <w:tc>
                <w:tcPr/>
                <w:p w:rsidR="00000000" w:rsidDel="00000000" w:rsidP="00000000" w:rsidRDefault="00000000" w:rsidRPr="00000000" w14:paraId="000011A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saspiesta gaisa plūsmu, lai novirzītu izdalīto plazmas siltumu prom no optikas.</w:t>
                  </w:r>
                </w:p>
              </w:tc>
            </w:tr>
          </w:tbl>
          <w:p w:rsidR="00000000" w:rsidDel="00000000" w:rsidP="00000000" w:rsidRDefault="00000000" w:rsidRPr="00000000" w14:paraId="000011A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Gāzes kontrolieris: </w:t>
            </w:r>
          </w:p>
          <w:tbl>
            <w:tblPr>
              <w:tblStyle w:val="Table165"/>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0"/>
              <w:gridCol w:w="7251"/>
              <w:tblGridChange w:id="0">
                <w:tblGrid>
                  <w:gridCol w:w="2140"/>
                  <w:gridCol w:w="7251"/>
                </w:tblGrid>
              </w:tblGridChange>
            </w:tblGrid>
            <w:tr>
              <w:tc>
                <w:tcPr/>
                <w:p w:rsidR="00000000" w:rsidDel="00000000" w:rsidP="00000000" w:rsidRDefault="00000000" w:rsidRPr="00000000" w14:paraId="000011A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Vārsts</w:t>
                  </w:r>
                </w:p>
              </w:tc>
              <w:tc>
                <w:tcPr/>
                <w:p w:rsidR="00000000" w:rsidDel="00000000" w:rsidP="00000000" w:rsidRDefault="00000000" w:rsidRPr="00000000" w14:paraId="000011A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Kontrolējams ar datoru, lai automātiski iespējotu un regulētu plūsmu. </w:t>
                  </w:r>
                </w:p>
              </w:tc>
            </w:tr>
            <w:tr>
              <w:tc>
                <w:tcPr/>
                <w:p w:rsidR="00000000" w:rsidDel="00000000" w:rsidP="00000000" w:rsidRDefault="00000000" w:rsidRPr="00000000" w14:paraId="000011B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Plazmas gāzes plūsmas daudzums </w:t>
                  </w:r>
                </w:p>
              </w:tc>
              <w:tc>
                <w:tcPr/>
                <w:p w:rsidR="00000000" w:rsidDel="00000000" w:rsidP="00000000" w:rsidRDefault="00000000" w:rsidRPr="00000000" w14:paraId="000011B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20 L/min.</w:t>
                  </w:r>
                </w:p>
                <w:p w:rsidR="00000000" w:rsidDel="00000000" w:rsidP="00000000" w:rsidRDefault="00000000" w:rsidRPr="00000000" w14:paraId="000011B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Papildus gāzei: ne vairāk kā 1,5 L/min.</w:t>
                  </w:r>
                </w:p>
              </w:tc>
            </w:tr>
            <w:tr>
              <w:tc>
                <w:tcPr/>
                <w:p w:rsidR="00000000" w:rsidDel="00000000" w:rsidP="00000000" w:rsidRDefault="00000000" w:rsidRPr="00000000" w14:paraId="000011B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Izsmidzinātāja gāzes plūsma</w:t>
                  </w:r>
                </w:p>
              </w:tc>
              <w:tc>
                <w:tcPr/>
                <w:p w:rsidR="00000000" w:rsidDel="00000000" w:rsidP="00000000" w:rsidRDefault="00000000" w:rsidRPr="00000000" w14:paraId="000011B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Kontrolēta ar datoru, izmantojot masas plūsmas kontrolieri. </w:t>
                  </w:r>
                </w:p>
              </w:tc>
            </w:tr>
            <w:tr>
              <w:tc>
                <w:tcPr/>
                <w:p w:rsidR="00000000" w:rsidDel="00000000" w:rsidP="00000000" w:rsidRDefault="00000000" w:rsidRPr="00000000" w14:paraId="000011B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kontroles diapazons</w:t>
                  </w:r>
                </w:p>
              </w:tc>
              <w:tc>
                <w:tcPr/>
                <w:p w:rsidR="00000000" w:rsidDel="00000000" w:rsidP="00000000" w:rsidRDefault="00000000" w:rsidRPr="00000000" w14:paraId="000011B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precīza plūsmas kontrole diapazonā vismaz no 0,3 – 1,0 L/min.</w:t>
                  </w:r>
                </w:p>
              </w:tc>
            </w:tr>
          </w:tbl>
          <w:p w:rsidR="00000000" w:rsidDel="00000000" w:rsidP="00000000" w:rsidRDefault="00000000" w:rsidRPr="00000000" w14:paraId="000011B7">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1B8">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1BA">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1BB">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1BC">
            <w:pPr>
              <w:spacing w:after="120" w:before="120" w:line="240" w:lineRule="auto"/>
              <w:contextualSpacing w:val="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Automātiskā paraugu ievadīšanas sistēma un paraugu sagatavošanas sistēma:</w:t>
            </w:r>
          </w:p>
          <w:p w:rsidR="00000000" w:rsidDel="00000000" w:rsidP="00000000" w:rsidRDefault="00000000" w:rsidRPr="00000000" w14:paraId="000011BD">
            <w:pPr>
              <w:spacing w:after="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Automātiskā paraugu ievadīšanas sistēma</w:t>
            </w:r>
          </w:p>
          <w:tbl>
            <w:tblPr>
              <w:tblStyle w:val="Table166"/>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0"/>
              <w:gridCol w:w="7251"/>
              <w:tblGridChange w:id="0">
                <w:tblGrid>
                  <w:gridCol w:w="2140"/>
                  <w:gridCol w:w="7251"/>
                </w:tblGrid>
              </w:tblGridChange>
            </w:tblGrid>
            <w:tr>
              <w:tc>
                <w:tcPr/>
                <w:p w:rsidR="00000000" w:rsidDel="00000000" w:rsidP="00000000" w:rsidRDefault="00000000" w:rsidRPr="00000000" w14:paraId="000011B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Peristaltiskais sūknis paraugu ievadīšanai</w:t>
                  </w:r>
                </w:p>
              </w:tc>
              <w:tc>
                <w:tcPr/>
                <w:p w:rsidR="00000000" w:rsidDel="00000000" w:rsidP="00000000" w:rsidRDefault="00000000" w:rsidRPr="00000000" w14:paraId="000011B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Vadāms ar datoru.</w:t>
                  </w:r>
                </w:p>
                <w:p w:rsidR="00000000" w:rsidDel="00000000" w:rsidP="00000000" w:rsidRDefault="00000000" w:rsidRPr="00000000" w14:paraId="000011C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3 kanālu, maināma ātruma.</w:t>
                  </w:r>
                </w:p>
              </w:tc>
            </w:tr>
            <w:tr>
              <w:tc>
                <w:tcPr/>
                <w:p w:rsidR="00000000" w:rsidDel="00000000" w:rsidP="00000000" w:rsidRDefault="00000000" w:rsidRPr="00000000" w14:paraId="000011C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Atomizācijas avots</w:t>
                  </w:r>
                  <w:r w:rsidDel="00000000" w:rsidR="00000000" w:rsidRPr="00000000">
                    <w:rPr>
                      <w:rtl w:val="0"/>
                    </w:rPr>
                  </w:r>
                </w:p>
              </w:tc>
              <w:tc>
                <w:tcPr/>
                <w:p w:rsidR="00000000" w:rsidDel="00000000" w:rsidP="00000000" w:rsidRDefault="00000000" w:rsidRPr="00000000" w14:paraId="000011C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Viena gabala. </w:t>
                  </w:r>
                </w:p>
                <w:p w:rsidR="00000000" w:rsidDel="00000000" w:rsidP="00000000" w:rsidRDefault="00000000" w:rsidRPr="00000000" w14:paraId="000011C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Ievietots kasetē, kas ļauj to viegli nomainīt, neprasot īpašu aprīkojumu.</w:t>
                  </w:r>
                </w:p>
              </w:tc>
            </w:tr>
            <w:tr>
              <w:tc>
                <w:tcPr/>
                <w:p w:rsidR="00000000" w:rsidDel="00000000" w:rsidP="00000000" w:rsidRDefault="00000000" w:rsidRPr="00000000" w14:paraId="000011C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jāiekļauj</w:t>
                  </w:r>
                </w:p>
              </w:tc>
              <w:tc>
                <w:tcPr/>
                <w:p w:rsidR="00000000" w:rsidDel="00000000" w:rsidP="00000000" w:rsidRDefault="00000000" w:rsidRPr="00000000" w14:paraId="000011C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Saderīgi ar iekārtu un atbilstoši iekārtas tehniskajām prasībām 2 stikla dubultās izsmidzināšanas kameras, 2 inerti inhalatori un daudzfunkcionālā peristaltiskā sūkņa caurules (6 gab.). </w:t>
                  </w:r>
                </w:p>
              </w:tc>
            </w:tr>
          </w:tbl>
          <w:p w:rsidR="00000000" w:rsidDel="00000000" w:rsidP="00000000" w:rsidRDefault="00000000" w:rsidRPr="00000000" w14:paraId="000011C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Paraugu sagatavošanas sistēma:</w:t>
            </w:r>
          </w:p>
          <w:tbl>
            <w:tblPr>
              <w:tblStyle w:val="Table167"/>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0"/>
              <w:gridCol w:w="7251"/>
              <w:tblGridChange w:id="0">
                <w:tblGrid>
                  <w:gridCol w:w="2140"/>
                  <w:gridCol w:w="7251"/>
                </w:tblGrid>
              </w:tblGridChange>
            </w:tblGrid>
            <w:tr>
              <w:tc>
                <w:tcPr/>
                <w:p w:rsidR="00000000" w:rsidDel="00000000" w:rsidP="00000000" w:rsidRDefault="00000000" w:rsidRPr="00000000" w14:paraId="000011C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Kapacitāte</w:t>
                  </w:r>
                </w:p>
              </w:tc>
              <w:tc>
                <w:tcPr/>
                <w:p w:rsidR="00000000" w:rsidDel="00000000" w:rsidP="00000000" w:rsidRDefault="00000000" w:rsidRPr="00000000" w14:paraId="000011C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100 praugiem, ar vismaz līdz 3 paraugu statīviem un vismaz 2 standarta paraugu statīviem</w:t>
                  </w:r>
                </w:p>
              </w:tc>
            </w:tr>
            <w:tr>
              <w:tc>
                <w:tcPr/>
                <w:p w:rsidR="00000000" w:rsidDel="00000000" w:rsidP="00000000" w:rsidRDefault="00000000" w:rsidRPr="00000000" w14:paraId="000011C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Autosampleris</w:t>
                  </w:r>
                  <w:r w:rsidDel="00000000" w:rsidR="00000000" w:rsidRPr="00000000">
                    <w:rPr>
                      <w:rtl w:val="0"/>
                    </w:rPr>
                  </w:r>
                </w:p>
              </w:tc>
              <w:tc>
                <w:tcPr/>
                <w:p w:rsidR="00000000" w:rsidDel="00000000" w:rsidP="00000000" w:rsidRDefault="00000000" w:rsidRPr="00000000" w14:paraId="000011C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X,Z teta rokas pārvietošanos bez uzraudzības. </w:t>
                  </w:r>
                </w:p>
                <w:p w:rsidR="00000000" w:rsidDel="00000000" w:rsidP="00000000" w:rsidRDefault="00000000" w:rsidRPr="00000000" w14:paraId="000011C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Iespējams vadīt ar iekārtas vadības programmu. </w:t>
                  </w:r>
                </w:p>
                <w:p w:rsidR="00000000" w:rsidDel="00000000" w:rsidP="00000000" w:rsidRDefault="00000000" w:rsidRPr="00000000" w14:paraId="000011C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ņemšanas adatas un līnijas skalošanas iespējas ar atsevisķu skalošanas šķīdumu.</w:t>
                  </w:r>
                </w:p>
              </w:tc>
            </w:tr>
            <w:tr>
              <w:tc>
                <w:tcPr/>
                <w:p w:rsidR="00000000" w:rsidDel="00000000" w:rsidP="00000000" w:rsidRDefault="00000000" w:rsidRPr="00000000" w14:paraId="000011C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Statīvi</w:t>
                  </w:r>
                </w:p>
              </w:tc>
              <w:tc>
                <w:tcPr/>
                <w:p w:rsidR="00000000" w:rsidDel="00000000" w:rsidP="00000000" w:rsidRDefault="00000000" w:rsidRPr="00000000" w14:paraId="000011C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Komplektācijā iekļauti vismaz 5 statīvi (3 paraugu statīvi, 2 standarta paraugu statīvi).</w:t>
                  </w:r>
                </w:p>
              </w:tc>
            </w:tr>
          </w:tbl>
          <w:p w:rsidR="00000000" w:rsidDel="00000000" w:rsidP="00000000" w:rsidRDefault="00000000" w:rsidRPr="00000000" w14:paraId="000011CF">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11D1">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1D2">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1D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Iekārtas vadības programma</w:t>
            </w:r>
          </w:p>
          <w:p w:rsidR="00000000" w:rsidDel="00000000" w:rsidP="00000000" w:rsidRDefault="00000000" w:rsidRPr="00000000" w14:paraId="000011D4">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Nodrošina pilnīgu iekārtas un paraugu ievadīšanas sistēmas kontroli.</w:t>
            </w:r>
          </w:p>
          <w:p w:rsidR="00000000" w:rsidDel="00000000" w:rsidP="00000000" w:rsidRDefault="00000000" w:rsidRPr="00000000" w14:paraId="000011D5">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Nodrošina vieglu un ātru datu iegūšanu, apstrādi un metožu izstrādi.</w:t>
            </w:r>
          </w:p>
          <w:p w:rsidR="00000000" w:rsidDel="00000000" w:rsidP="00000000" w:rsidRDefault="00000000" w:rsidRPr="00000000" w14:paraId="000011D6">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Ir iespēja ar datoru kontrolēt plazmas gāzu plūsmas, apskatīt plazmas stāvokli, aizdedzināt plazmu.</w:t>
            </w:r>
          </w:p>
          <w:p w:rsidR="00000000" w:rsidDel="00000000" w:rsidP="00000000" w:rsidRDefault="00000000" w:rsidRPr="00000000" w14:paraId="000011D7">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Ātra lineārā rādiusa korekcija reālā laika spektra modelēšanai. Novērš komplekso spektru interferenci.</w:t>
            </w:r>
          </w:p>
          <w:p w:rsidR="00000000" w:rsidDel="00000000" w:rsidP="00000000" w:rsidRDefault="00000000" w:rsidRPr="00000000" w14:paraId="000011D8">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Cita elementu korekcija (IEC) priekš reālā laika korekcijas pie spektru pārklāšanās.</w:t>
            </w:r>
          </w:p>
          <w:p w:rsidR="00000000" w:rsidDel="00000000" w:rsidP="00000000" w:rsidRDefault="00000000" w:rsidRPr="00000000" w14:paraId="000011D9">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Galveno instrumentu parametru automātiskā optimizācija.</w:t>
            </w:r>
          </w:p>
          <w:p w:rsidR="00000000" w:rsidDel="00000000" w:rsidP="00000000" w:rsidRDefault="00000000" w:rsidRPr="00000000" w14:paraId="000011DA">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Multi kalibrēšana, kas palīdz paplašināt lineāro dinamisko diapazonu.</w:t>
            </w:r>
          </w:p>
          <w:p w:rsidR="00000000" w:rsidDel="00000000" w:rsidP="00000000" w:rsidRDefault="00000000" w:rsidRPr="00000000" w14:paraId="000011DB">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Kalibrēšana, izmantojot parasto vairāku elementu kalibrēšanu un iekšējā standarta pievienošanas metodi.</w:t>
            </w:r>
          </w:p>
          <w:p w:rsidR="00000000" w:rsidDel="00000000" w:rsidP="00000000" w:rsidRDefault="00000000" w:rsidRPr="00000000" w14:paraId="000011DC">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Atkārtota kalibrēšana.</w:t>
            </w:r>
          </w:p>
          <w:p w:rsidR="00000000" w:rsidDel="00000000" w:rsidP="00000000" w:rsidRDefault="00000000" w:rsidRPr="00000000" w14:paraId="000011DD">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Lietotājam pielāgojami Kvalitātes kontroles protokoli.</w:t>
            </w:r>
          </w:p>
          <w:p w:rsidR="00000000" w:rsidDel="00000000" w:rsidP="00000000" w:rsidRDefault="00000000" w:rsidRPr="00000000" w14:paraId="000011DE">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Svara/tilpuma/atšķaidījuma korekcijas koeficienti.</w:t>
            </w:r>
          </w:p>
          <w:p w:rsidR="00000000" w:rsidDel="00000000" w:rsidP="00000000" w:rsidRDefault="00000000" w:rsidRPr="00000000" w14:paraId="000011DF">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Reālā laika grafiskais displejs signāla spektriem, rezultātiem un kalibrēšanas grafikiem.</w:t>
            </w:r>
          </w:p>
          <w:p w:rsidR="00000000" w:rsidDel="00000000" w:rsidP="00000000" w:rsidRDefault="00000000" w:rsidRPr="00000000" w14:paraId="000011E0">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Pēc palaišanas retrospektīvu datu koriģēšanā.</w:t>
            </w:r>
          </w:p>
          <w:p w:rsidR="00000000" w:rsidDel="00000000" w:rsidP="00000000" w:rsidRDefault="00000000" w:rsidRPr="00000000" w14:paraId="000011E1">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Dažādas pārskatu iespējamības, datu eksportu iespējamības.</w:t>
            </w:r>
          </w:p>
          <w:p w:rsidR="00000000" w:rsidDel="00000000" w:rsidP="00000000" w:rsidRDefault="00000000" w:rsidRPr="00000000" w14:paraId="000011E2">
            <w:pPr>
              <w:numPr>
                <w:ilvl w:val="0"/>
                <w:numId w:val="13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Visaptveroša palīdzības sistēma ieskaitot multividi un video atbalstu.</w:t>
            </w:r>
          </w:p>
          <w:p w:rsidR="00000000" w:rsidDel="00000000" w:rsidP="00000000" w:rsidRDefault="00000000" w:rsidRPr="00000000" w14:paraId="000011E3">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1E5">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1E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1E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Dators</w:t>
            </w:r>
          </w:p>
          <w:p w:rsidR="00000000" w:rsidDel="00000000" w:rsidP="00000000" w:rsidRDefault="00000000" w:rsidRPr="00000000" w14:paraId="000011E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Piemērots darbam ar mikroviļņu plazmas atomu emisijas spektrometru. </w:t>
            </w:r>
          </w:p>
          <w:p w:rsidR="00000000" w:rsidDel="00000000" w:rsidP="00000000" w:rsidRDefault="00000000" w:rsidRPr="00000000" w14:paraId="000011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Nodrošina pilnībā visu nepieciešamo funkciju veikšanu. </w:t>
            </w:r>
          </w:p>
          <w:p w:rsidR="00000000" w:rsidDel="00000000" w:rsidP="00000000" w:rsidRDefault="00000000" w:rsidRPr="00000000" w14:paraId="000011E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ieinstalētai operētājsistēmai un spektrometra vadības sistēmai.</w:t>
            </w:r>
          </w:p>
          <w:p w:rsidR="00000000" w:rsidDel="00000000" w:rsidP="00000000" w:rsidRDefault="00000000" w:rsidRPr="00000000" w14:paraId="000011EB">
            <w:pPr>
              <w:spacing w:after="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ar monitoru (vismaz 20``), peli, klaviatūru, lāzerprinteri.</w:t>
            </w:r>
          </w:p>
        </w:tc>
        <w:tc>
          <w:tcPr>
            <w:shd w:fill="auto" w:val="clear"/>
          </w:tcPr>
          <w:p w:rsidR="00000000" w:rsidDel="00000000" w:rsidP="00000000" w:rsidRDefault="00000000" w:rsidRPr="00000000" w14:paraId="000011ED">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1E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1E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Ģenerators</w:t>
            </w:r>
          </w:p>
          <w:tbl>
            <w:tblPr>
              <w:tblStyle w:val="Table168"/>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1"/>
              <w:gridCol w:w="6379"/>
              <w:tblGridChange w:id="0">
                <w:tblGrid>
                  <w:gridCol w:w="2871"/>
                  <w:gridCol w:w="6379"/>
                </w:tblGrid>
              </w:tblGridChange>
            </w:tblGrid>
            <w:tr>
              <w:tc>
                <w:tcPr/>
                <w:p w:rsidR="00000000" w:rsidDel="00000000" w:rsidP="00000000" w:rsidRDefault="00000000" w:rsidRPr="00000000" w14:paraId="000011F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Pielietojamība</w:t>
                  </w:r>
                </w:p>
              </w:tc>
              <w:tc>
                <w:tcPr/>
                <w:p w:rsidR="00000000" w:rsidDel="00000000" w:rsidP="00000000" w:rsidRDefault="00000000" w:rsidRPr="00000000" w14:paraId="000011F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spektrometram nepieciešamais slāpeklis un tīrais gaiss</w:t>
                  </w:r>
                </w:p>
              </w:tc>
            </w:tr>
            <w:tr>
              <w:tc>
                <w:tcPr/>
                <w:p w:rsidR="00000000" w:rsidDel="00000000" w:rsidP="00000000" w:rsidRDefault="00000000" w:rsidRPr="00000000" w14:paraId="000011F2">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Ģenerators</w:t>
                  </w:r>
                  <w:r w:rsidDel="00000000" w:rsidR="00000000" w:rsidRPr="00000000">
                    <w:rPr>
                      <w:rtl w:val="0"/>
                    </w:rPr>
                  </w:r>
                </w:p>
              </w:tc>
              <w:tc>
                <w:tcPr/>
                <w:p w:rsidR="00000000" w:rsidDel="00000000" w:rsidP="00000000" w:rsidRDefault="00000000" w:rsidRPr="00000000" w14:paraId="000011F3">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Slāpekļa, tīrā gaisa </w:t>
                  </w:r>
                  <w:r w:rsidDel="00000000" w:rsidR="00000000" w:rsidRPr="00000000">
                    <w:rPr>
                      <w:rtl w:val="0"/>
                    </w:rPr>
                  </w:r>
                </w:p>
              </w:tc>
            </w:tr>
            <w:tr>
              <w:tc>
                <w:tcPr/>
                <w:p w:rsidR="00000000" w:rsidDel="00000000" w:rsidP="00000000" w:rsidRDefault="00000000" w:rsidRPr="00000000" w14:paraId="000011F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Gaisa kompresors</w:t>
                  </w:r>
                </w:p>
              </w:tc>
              <w:tc>
                <w:tcPr/>
                <w:p w:rsidR="00000000" w:rsidDel="00000000" w:rsidP="00000000" w:rsidRDefault="00000000" w:rsidRPr="00000000" w14:paraId="000011F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w:t>
                  </w:r>
                </w:p>
              </w:tc>
            </w:tr>
            <w:tr>
              <w:tc>
                <w:tcPr/>
                <w:p w:rsidR="00000000" w:rsidDel="00000000" w:rsidP="00000000" w:rsidRDefault="00000000" w:rsidRPr="00000000" w14:paraId="000011F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Slāpekļa tīrība</w:t>
                  </w:r>
                </w:p>
              </w:tc>
              <w:tc>
                <w:tcPr/>
                <w:p w:rsidR="00000000" w:rsidDel="00000000" w:rsidP="00000000" w:rsidRDefault="00000000" w:rsidRPr="00000000" w14:paraId="000011F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99,5%</w:t>
                  </w:r>
                </w:p>
              </w:tc>
            </w:tr>
            <w:tr>
              <w:tc>
                <w:tcPr/>
                <w:p w:rsidR="00000000" w:rsidDel="00000000" w:rsidP="00000000" w:rsidRDefault="00000000" w:rsidRPr="00000000" w14:paraId="000011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Slāpekļa ražība </w:t>
                  </w:r>
                </w:p>
              </w:tc>
              <w:tc>
                <w:tcPr/>
                <w:p w:rsidR="00000000" w:rsidDel="00000000" w:rsidP="00000000" w:rsidRDefault="00000000" w:rsidRPr="00000000" w14:paraId="000011F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25 L/min</w:t>
                  </w:r>
                </w:p>
              </w:tc>
            </w:tr>
            <w:tr>
              <w:tc>
                <w:tcPr/>
                <w:p w:rsidR="00000000" w:rsidDel="00000000" w:rsidP="00000000" w:rsidRDefault="00000000" w:rsidRPr="00000000" w14:paraId="000011F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Gaisa ražība</w:t>
                  </w:r>
                </w:p>
              </w:tc>
              <w:tc>
                <w:tcPr/>
                <w:p w:rsidR="00000000" w:rsidDel="00000000" w:rsidP="00000000" w:rsidRDefault="00000000" w:rsidRPr="00000000" w14:paraId="000011F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vismaz L/min</w:t>
                  </w:r>
                </w:p>
              </w:tc>
            </w:tr>
            <w:tr>
              <w:tc>
                <w:tcPr/>
                <w:p w:rsidR="00000000" w:rsidDel="00000000" w:rsidP="00000000" w:rsidRDefault="00000000" w:rsidRPr="00000000" w14:paraId="000011F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spiediens gaisam un slāpeklim</w:t>
                  </w:r>
                </w:p>
              </w:tc>
              <w:tc>
                <w:tcPr/>
                <w:p w:rsidR="00000000" w:rsidDel="00000000" w:rsidP="00000000" w:rsidRDefault="00000000" w:rsidRPr="00000000" w14:paraId="000011F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600 Kpa</w:t>
                  </w:r>
                </w:p>
              </w:tc>
            </w:tr>
            <w:tr>
              <w:tc>
                <w:tcPr/>
                <w:p w:rsidR="00000000" w:rsidDel="00000000" w:rsidP="00000000" w:rsidRDefault="00000000" w:rsidRPr="00000000" w14:paraId="000011F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Radītais troksnis </w:t>
                  </w:r>
                </w:p>
              </w:tc>
              <w:tc>
                <w:tcPr/>
                <w:p w:rsidR="00000000" w:rsidDel="00000000" w:rsidP="00000000" w:rsidRDefault="00000000" w:rsidRPr="00000000" w14:paraId="000011F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Nepārsniedz 54 db</w:t>
                  </w:r>
                </w:p>
              </w:tc>
            </w:tr>
            <w:tr>
              <w:tc>
                <w:tcPr/>
                <w:p w:rsidR="00000000" w:rsidDel="00000000" w:rsidP="00000000" w:rsidRDefault="00000000" w:rsidRPr="00000000" w14:paraId="000012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 </w:t>
                  </w:r>
                </w:p>
              </w:tc>
              <w:tc>
                <w:tcPr/>
                <w:p w:rsidR="00000000" w:rsidDel="00000000" w:rsidP="00000000" w:rsidRDefault="00000000" w:rsidRPr="00000000" w14:paraId="0000120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Nepārsniedz 250 kg</w:t>
                  </w:r>
                </w:p>
              </w:tc>
            </w:tr>
          </w:tbl>
          <w:p w:rsidR="00000000" w:rsidDel="00000000" w:rsidP="00000000" w:rsidRDefault="00000000" w:rsidRPr="00000000" w14:paraId="0000120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204">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20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20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Šķīdumi</w:t>
            </w:r>
          </w:p>
          <w:tbl>
            <w:tblPr>
              <w:tblStyle w:val="Table169"/>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1"/>
              <w:gridCol w:w="6379"/>
              <w:tblGridChange w:id="0">
                <w:tblGrid>
                  <w:gridCol w:w="2871"/>
                  <w:gridCol w:w="6379"/>
                </w:tblGrid>
              </w:tblGridChange>
            </w:tblGrid>
            <w:tr>
              <w:tc>
                <w:tcPr/>
                <w:p w:rsidR="00000000" w:rsidDel="00000000" w:rsidP="00000000" w:rsidRDefault="00000000" w:rsidRPr="00000000" w14:paraId="00001207">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Viļņu garumu kalibrēšanas šķīdums</w:t>
                  </w:r>
                  <w:r w:rsidDel="00000000" w:rsidR="00000000" w:rsidRPr="00000000">
                    <w:rPr>
                      <w:rtl w:val="0"/>
                    </w:rPr>
                  </w:r>
                </w:p>
              </w:tc>
              <w:tc>
                <w:tcPr/>
                <w:p w:rsidR="00000000" w:rsidDel="00000000" w:rsidP="00000000" w:rsidRDefault="00000000" w:rsidRPr="00000000" w14:paraId="0000120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Standartšķīdums iekārtas pārbaudei un kalibrēšanai Tilpums vismaz 500 mL.</w:t>
                  </w:r>
                </w:p>
                <w:p w:rsidR="00000000" w:rsidDel="00000000" w:rsidP="00000000" w:rsidRDefault="00000000" w:rsidRPr="00000000" w14:paraId="0000120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Koncentrācija 50 mg/L.</w:t>
                  </w:r>
                </w:p>
              </w:tc>
            </w:tr>
            <w:tr>
              <w:tc>
                <w:tcPr/>
                <w:p w:rsidR="00000000" w:rsidDel="00000000" w:rsidP="00000000" w:rsidRDefault="00000000" w:rsidRPr="00000000" w14:paraId="0000120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 elementu viens vai vairāki standartšķīdumi</w:t>
                  </w:r>
                </w:p>
              </w:tc>
              <w:tc>
                <w:tcPr/>
                <w:p w:rsidR="00000000" w:rsidDel="00000000" w:rsidP="00000000" w:rsidRDefault="00000000" w:rsidRPr="00000000" w14:paraId="0000120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Ca, Mg, Mn, Na, Fe, Al, Cr, Cu, Pb, Zn, Cd, Ni, P, Mo, B elementu noteikšanai.</w:t>
                  </w:r>
                </w:p>
                <w:p w:rsidR="00000000" w:rsidDel="00000000" w:rsidP="00000000" w:rsidRDefault="00000000" w:rsidRPr="00000000" w14:paraId="0000120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Katra elementa noteikšanas standartšķīduma tilpums vismaz 125 mL.</w:t>
                  </w:r>
                </w:p>
                <w:p w:rsidR="00000000" w:rsidDel="00000000" w:rsidP="00000000" w:rsidRDefault="00000000" w:rsidRPr="00000000" w14:paraId="0000120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Koncentrācija vismaz 100 mg/L</w:t>
                  </w:r>
                </w:p>
              </w:tc>
            </w:tr>
          </w:tbl>
          <w:p w:rsidR="00000000" w:rsidDel="00000000" w:rsidP="00000000" w:rsidRDefault="00000000" w:rsidRPr="00000000" w14:paraId="0000120E">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210">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121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1212">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1213">
            <w:pPr>
              <w:spacing w:after="120" w:before="12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Fonts w:ascii="Times New Roman" w:cs="Times New Roman" w:eastAsia="Times New Roman" w:hAnsi="Times New Roman"/>
                <w:color w:val="ff0000"/>
                <w:rtl w:val="0"/>
              </w:rPr>
              <w:t xml:space="preserve">.</w:t>
            </w:r>
          </w:p>
        </w:tc>
        <w:tc>
          <w:tcPr/>
          <w:p w:rsidR="00000000" w:rsidDel="00000000" w:rsidP="00000000" w:rsidRDefault="00000000" w:rsidRPr="00000000" w14:paraId="00001214">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121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1216">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1217">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darbam ar iekārtu un piederumiem piegādes vietā.</w:t>
            </w:r>
          </w:p>
          <w:p w:rsidR="00000000" w:rsidDel="00000000" w:rsidP="00000000" w:rsidRDefault="00000000" w:rsidRPr="00000000" w14:paraId="00001218">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8 stundu.</w:t>
            </w:r>
          </w:p>
        </w:tc>
        <w:tc>
          <w:tcPr>
            <w:vAlign w:val="center"/>
          </w:tcPr>
          <w:p w:rsidR="00000000" w:rsidDel="00000000" w:rsidP="00000000" w:rsidRDefault="00000000" w:rsidRPr="00000000" w14:paraId="00001219">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121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21B">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21C">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Bioloģijas institūts, Miera iela 3, Salaspils,  LV-2169</w:t>
            </w:r>
          </w:p>
        </w:tc>
        <w:tc>
          <w:tcPr>
            <w:shd w:fill="auto" w:val="clear"/>
            <w:vAlign w:val="center"/>
          </w:tcPr>
          <w:p w:rsidR="00000000" w:rsidDel="00000000" w:rsidP="00000000" w:rsidRDefault="00000000" w:rsidRPr="00000000" w14:paraId="0000121D">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21E">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1F">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2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 daļa “ UV-Vis spektrofotometrs (nanofotometrs)”</w:t>
      </w:r>
    </w:p>
    <w:p w:rsidR="00000000" w:rsidDel="00000000" w:rsidP="00000000" w:rsidRDefault="00000000" w:rsidRPr="00000000" w14:paraId="00001221">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172"/>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842"/>
        <w:gridCol w:w="6939"/>
        <w:gridCol w:w="4111"/>
        <w:tblGridChange w:id="0">
          <w:tblGrid>
            <w:gridCol w:w="709"/>
            <w:gridCol w:w="2842"/>
            <w:gridCol w:w="6939"/>
            <w:gridCol w:w="4111"/>
          </w:tblGrid>
        </w:tblGridChange>
      </w:tblGrid>
      <w:tr>
        <w:trPr>
          <w:trHeight w:val="200" w:hRule="atLeast"/>
        </w:trPr>
        <w:tc>
          <w:tcPr>
            <w:shd w:fill="d9ead3" w:val="clear"/>
            <w:vAlign w:val="center"/>
          </w:tcPr>
          <w:p w:rsidR="00000000" w:rsidDel="00000000" w:rsidP="00000000" w:rsidRDefault="00000000" w:rsidRPr="00000000" w14:paraId="00001222">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22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22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22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22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22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22A">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shd w:fill="auto" w:val="clear"/>
          </w:tcPr>
          <w:p w:rsidR="00000000" w:rsidDel="00000000" w:rsidP="00000000" w:rsidRDefault="00000000" w:rsidRPr="00000000" w14:paraId="0000122B">
            <w:pPr>
              <w:spacing w:after="120" w:before="12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22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UV-Vis Spektrofotometrs (nanofotometrs) (1 gab.)</w:t>
            </w:r>
          </w:p>
        </w:tc>
        <w:tc>
          <w:tcPr>
            <w:shd w:fill="auto" w:val="clear"/>
          </w:tcPr>
          <w:p w:rsidR="00000000" w:rsidDel="00000000" w:rsidP="00000000" w:rsidRDefault="00000000" w:rsidRPr="00000000" w14:paraId="0000122E">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d9d9d9" w:val="clear"/>
          </w:tcPr>
          <w:p w:rsidR="00000000" w:rsidDel="00000000" w:rsidP="00000000" w:rsidRDefault="00000000" w:rsidRPr="00000000" w14:paraId="0000122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23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1232">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p w:rsidR="00000000" w:rsidDel="00000000" w:rsidP="00000000" w:rsidRDefault="00000000" w:rsidRPr="00000000" w14:paraId="00001233">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234">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35">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UV-Vis Spektrofotometrs (nanofotometrs)</w:t>
            </w:r>
          </w:p>
          <w:p w:rsidR="00000000" w:rsidDel="00000000" w:rsidP="00000000" w:rsidRDefault="00000000" w:rsidRPr="00000000" w14:paraId="00001236">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bl>
            <w:tblPr>
              <w:tblStyle w:val="Table171"/>
              <w:tblW w:w="91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379"/>
              <w:tblGridChange w:id="0">
                <w:tblGrid>
                  <w:gridCol w:w="2729"/>
                  <w:gridCol w:w="6379"/>
                </w:tblGrid>
              </w:tblGridChange>
            </w:tblGrid>
            <w:tr>
              <w:tc>
                <w:tcPr/>
                <w:p w:rsidR="00000000" w:rsidDel="00000000" w:rsidP="00000000" w:rsidRDefault="00000000" w:rsidRPr="00000000" w14:paraId="00001237">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Komplektācija</w:t>
                  </w:r>
                  <w:r w:rsidDel="00000000" w:rsidR="00000000" w:rsidRPr="00000000">
                    <w:rPr>
                      <w:rtl w:val="0"/>
                    </w:rPr>
                  </w:r>
                </w:p>
              </w:tc>
              <w:tc>
                <w:tcPr/>
                <w:p w:rsidR="00000000" w:rsidDel="00000000" w:rsidP="00000000" w:rsidRDefault="00000000" w:rsidRPr="00000000" w14:paraId="00001238">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UV-Vis Spektrofotometrs (nanofotometrs) – 1 gab.</w:t>
                  </w:r>
                  <w:r w:rsidDel="00000000" w:rsidR="00000000" w:rsidRPr="00000000">
                    <w:rPr>
                      <w:rtl w:val="0"/>
                    </w:rPr>
                  </w:r>
                </w:p>
              </w:tc>
            </w:tr>
            <w:tr>
              <w:tc>
                <w:tcPr/>
                <w:p w:rsidR="00000000" w:rsidDel="00000000" w:rsidP="00000000" w:rsidRDefault="00000000" w:rsidRPr="00000000" w14:paraId="00001239">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Viļņa garums</w:t>
                  </w:r>
                  <w:r w:rsidDel="00000000" w:rsidR="00000000" w:rsidRPr="00000000">
                    <w:rPr>
                      <w:rtl w:val="0"/>
                    </w:rPr>
                  </w:r>
                </w:p>
              </w:tc>
              <w:tc>
                <w:tcPr/>
                <w:p w:rsidR="00000000" w:rsidDel="00000000" w:rsidP="00000000" w:rsidRDefault="00000000" w:rsidRPr="00000000" w14:paraId="0000123A">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robežās vismaz no 210 līdz 900 nm</w:t>
                  </w:r>
                  <w:r w:rsidDel="00000000" w:rsidR="00000000" w:rsidRPr="00000000">
                    <w:rPr>
                      <w:rtl w:val="0"/>
                    </w:rPr>
                  </w:r>
                </w:p>
              </w:tc>
            </w:tr>
            <w:tr>
              <w:tc>
                <w:tcPr/>
                <w:p w:rsidR="00000000" w:rsidDel="00000000" w:rsidP="00000000" w:rsidRDefault="00000000" w:rsidRPr="00000000" w14:paraId="0000123B">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Viļņa garuma reproducējamība</w:t>
                  </w:r>
                  <w:r w:rsidDel="00000000" w:rsidR="00000000" w:rsidRPr="00000000">
                    <w:rPr>
                      <w:rtl w:val="0"/>
                    </w:rPr>
                  </w:r>
                </w:p>
              </w:tc>
              <w:tc>
                <w:tcPr/>
                <w:p w:rsidR="00000000" w:rsidDel="00000000" w:rsidP="00000000" w:rsidRDefault="00000000" w:rsidRPr="00000000" w14:paraId="0000123C">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vismaz ± 0.20 nm</w:t>
                  </w:r>
                  <w:r w:rsidDel="00000000" w:rsidR="00000000" w:rsidRPr="00000000">
                    <w:rPr>
                      <w:rtl w:val="0"/>
                    </w:rPr>
                  </w:r>
                </w:p>
              </w:tc>
            </w:tr>
            <w:tr>
              <w:tc>
                <w:tcPr/>
                <w:p w:rsidR="00000000" w:rsidDel="00000000" w:rsidP="00000000" w:rsidRDefault="00000000" w:rsidRPr="00000000" w14:paraId="0000123D">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Viļņa garuma precizitāte</w:t>
                  </w:r>
                  <w:r w:rsidDel="00000000" w:rsidR="00000000" w:rsidRPr="00000000">
                    <w:rPr>
                      <w:rtl w:val="0"/>
                    </w:rPr>
                  </w:r>
                </w:p>
              </w:tc>
              <w:tc>
                <w:tcPr/>
                <w:p w:rsidR="00000000" w:rsidDel="00000000" w:rsidP="00000000" w:rsidRDefault="00000000" w:rsidRPr="00000000" w14:paraId="0000123E">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vismaz  ± 0.75 nm</w:t>
                  </w:r>
                  <w:r w:rsidDel="00000000" w:rsidR="00000000" w:rsidRPr="00000000">
                    <w:rPr>
                      <w:rtl w:val="0"/>
                    </w:rPr>
                  </w:r>
                </w:p>
              </w:tc>
            </w:tr>
            <w:tr>
              <w:tc>
                <w:tcPr/>
                <w:p w:rsidR="00000000" w:rsidDel="00000000" w:rsidP="00000000" w:rsidRDefault="00000000" w:rsidRPr="00000000" w14:paraId="0000123F">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Joslas platums</w:t>
                  </w:r>
                  <w:r w:rsidDel="00000000" w:rsidR="00000000" w:rsidRPr="00000000">
                    <w:rPr>
                      <w:rtl w:val="0"/>
                    </w:rPr>
                  </w:r>
                </w:p>
              </w:tc>
              <w:tc>
                <w:tcPr/>
                <w:p w:rsidR="00000000" w:rsidDel="00000000" w:rsidP="00000000" w:rsidRDefault="00000000" w:rsidRPr="00000000" w14:paraId="00001240">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1,8± 0,1 nm</w:t>
                  </w:r>
                  <w:r w:rsidDel="00000000" w:rsidR="00000000" w:rsidRPr="00000000">
                    <w:rPr>
                      <w:rtl w:val="0"/>
                    </w:rPr>
                  </w:r>
                </w:p>
              </w:tc>
            </w:tr>
            <w:tr>
              <w:tc>
                <w:tcPr/>
                <w:p w:rsidR="00000000" w:rsidDel="00000000" w:rsidP="00000000" w:rsidRDefault="00000000" w:rsidRPr="00000000" w14:paraId="00001241">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Gaismas izkliedes vērtība</w:t>
                  </w:r>
                  <w:r w:rsidDel="00000000" w:rsidR="00000000" w:rsidRPr="00000000">
                    <w:rPr>
                      <w:rtl w:val="0"/>
                    </w:rPr>
                  </w:r>
                </w:p>
              </w:tc>
              <w:tc>
                <w:tcPr/>
                <w:p w:rsidR="00000000" w:rsidDel="00000000" w:rsidP="00000000" w:rsidRDefault="00000000" w:rsidRPr="00000000" w14:paraId="00001242">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nātrija jodīdam: vismaz 0,5% pie 220 nm</w:t>
                  </w:r>
                  <w:r w:rsidDel="00000000" w:rsidR="00000000" w:rsidRPr="00000000">
                    <w:rPr>
                      <w:rtl w:val="0"/>
                    </w:rPr>
                  </w:r>
                </w:p>
              </w:tc>
            </w:tr>
            <w:tr>
              <w:tc>
                <w:tcPr/>
                <w:p w:rsidR="00000000" w:rsidDel="00000000" w:rsidP="00000000" w:rsidRDefault="00000000" w:rsidRPr="00000000" w14:paraId="00001243">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Absorbcijas reproducējamība</w:t>
                  </w:r>
                  <w:r w:rsidDel="00000000" w:rsidR="00000000" w:rsidRPr="00000000">
                    <w:rPr>
                      <w:rtl w:val="0"/>
                    </w:rPr>
                  </w:r>
                </w:p>
              </w:tc>
              <w:tc>
                <w:tcPr/>
                <w:p w:rsidR="00000000" w:rsidDel="00000000" w:rsidP="00000000" w:rsidRDefault="00000000" w:rsidRPr="00000000" w14:paraId="00001244">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nepārsniedz  0,002 A pie 280 nm (pie optiskā ceļa garuma 0,67)</w:t>
                  </w:r>
                  <w:r w:rsidDel="00000000" w:rsidR="00000000" w:rsidRPr="00000000">
                    <w:rPr>
                      <w:rtl w:val="0"/>
                    </w:rPr>
                  </w:r>
                </w:p>
              </w:tc>
            </w:tr>
            <w:tr>
              <w:tc>
                <w:tcPr/>
                <w:p w:rsidR="00000000" w:rsidDel="00000000" w:rsidP="00000000" w:rsidRDefault="00000000" w:rsidRPr="00000000" w14:paraId="00001245">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Absorbcijas precizitāte</w:t>
                  </w:r>
                  <w:r w:rsidDel="00000000" w:rsidR="00000000" w:rsidRPr="00000000">
                    <w:rPr>
                      <w:rtl w:val="0"/>
                    </w:rPr>
                  </w:r>
                </w:p>
              </w:tc>
              <w:tc>
                <w:tcPr/>
                <w:p w:rsidR="00000000" w:rsidDel="00000000" w:rsidP="00000000" w:rsidRDefault="00000000" w:rsidRPr="00000000" w14:paraId="00001246">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±0,002 A/±1% no nolasījuma vērtības</w:t>
                  </w:r>
                  <w:r w:rsidDel="00000000" w:rsidR="00000000" w:rsidRPr="00000000">
                    <w:rPr>
                      <w:rtl w:val="0"/>
                    </w:rPr>
                  </w:r>
                </w:p>
              </w:tc>
            </w:tr>
            <w:tr>
              <w:tc>
                <w:tcPr/>
                <w:p w:rsidR="00000000" w:rsidDel="00000000" w:rsidP="00000000" w:rsidRDefault="00000000" w:rsidRPr="00000000" w14:paraId="00001247">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Nulles punkta stabilitāte</w:t>
                  </w:r>
                  <w:r w:rsidDel="00000000" w:rsidR="00000000" w:rsidRPr="00000000">
                    <w:rPr>
                      <w:rtl w:val="0"/>
                    </w:rPr>
                  </w:r>
                </w:p>
              </w:tc>
              <w:tc>
                <w:tcPr/>
                <w:p w:rsidR="00000000" w:rsidDel="00000000" w:rsidP="00000000" w:rsidRDefault="00000000" w:rsidRPr="00000000" w14:paraId="00001248">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(pēc 20 min iesildīšanas): ±0,003 A/st pie 280 nm</w:t>
                  </w:r>
                  <w:r w:rsidDel="00000000" w:rsidR="00000000" w:rsidRPr="00000000">
                    <w:rPr>
                      <w:rtl w:val="0"/>
                    </w:rPr>
                  </w:r>
                </w:p>
              </w:tc>
            </w:tr>
            <w:tr>
              <w:tc>
                <w:tcPr/>
                <w:p w:rsidR="00000000" w:rsidDel="00000000" w:rsidP="00000000" w:rsidRDefault="00000000" w:rsidRPr="00000000" w14:paraId="00001249">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Efektīvā vērtība</w:t>
                  </w:r>
                  <w:r w:rsidDel="00000000" w:rsidR="00000000" w:rsidRPr="00000000">
                    <w:rPr>
                      <w:rtl w:val="0"/>
                    </w:rPr>
                  </w:r>
                </w:p>
              </w:tc>
              <w:tc>
                <w:tcPr/>
                <w:p w:rsidR="00000000" w:rsidDel="00000000" w:rsidP="00000000" w:rsidRDefault="00000000" w:rsidRPr="00000000" w14:paraId="0000124A">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(pie 280 nm): nepārsniedz 0,002 A pie 0 A</w:t>
                  </w:r>
                  <w:r w:rsidDel="00000000" w:rsidR="00000000" w:rsidRPr="00000000">
                    <w:rPr>
                      <w:rtl w:val="0"/>
                    </w:rPr>
                  </w:r>
                </w:p>
              </w:tc>
            </w:tr>
            <w:tr>
              <w:tc>
                <w:tcPr/>
                <w:p w:rsidR="00000000" w:rsidDel="00000000" w:rsidP="00000000" w:rsidRDefault="00000000" w:rsidRPr="00000000" w14:paraId="0000124B">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Optiskais izvietojums</w:t>
                  </w:r>
                  <w:r w:rsidDel="00000000" w:rsidR="00000000" w:rsidRPr="00000000">
                    <w:rPr>
                      <w:rtl w:val="0"/>
                    </w:rPr>
                  </w:r>
                </w:p>
              </w:tc>
              <w:tc>
                <w:tcPr/>
                <w:p w:rsidR="00000000" w:rsidDel="00000000" w:rsidP="00000000" w:rsidRDefault="00000000" w:rsidRPr="00000000" w14:paraId="0000124C">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1 x 3648 Lādiņa saites matricas masīvs</w:t>
                  </w:r>
                  <w:r w:rsidDel="00000000" w:rsidR="00000000" w:rsidRPr="00000000">
                    <w:rPr>
                      <w:rtl w:val="0"/>
                    </w:rPr>
                  </w:r>
                </w:p>
              </w:tc>
            </w:tr>
            <w:tr>
              <w:tc>
                <w:tcPr/>
                <w:p w:rsidR="00000000" w:rsidDel="00000000" w:rsidP="00000000" w:rsidRDefault="00000000" w:rsidRPr="00000000" w14:paraId="0000124D">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Gaismas avots</w:t>
                  </w:r>
                  <w:r w:rsidDel="00000000" w:rsidR="00000000" w:rsidRPr="00000000">
                    <w:rPr>
                      <w:rtl w:val="0"/>
                    </w:rPr>
                  </w:r>
                </w:p>
              </w:tc>
              <w:tc>
                <w:tcPr/>
                <w:p w:rsidR="00000000" w:rsidDel="00000000" w:rsidP="00000000" w:rsidRDefault="00000000" w:rsidRPr="00000000" w14:paraId="0000124E">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ksenona zibspuldze</w:t>
                  </w:r>
                  <w:r w:rsidDel="00000000" w:rsidR="00000000" w:rsidRPr="00000000">
                    <w:rPr>
                      <w:rtl w:val="0"/>
                    </w:rPr>
                  </w:r>
                </w:p>
              </w:tc>
            </w:tr>
            <w:tr>
              <w:tc>
                <w:tcPr/>
                <w:p w:rsidR="00000000" w:rsidDel="00000000" w:rsidP="00000000" w:rsidRDefault="00000000" w:rsidRPr="00000000" w14:paraId="0000124F">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Gaismas avota mūžs</w:t>
                  </w:r>
                  <w:r w:rsidDel="00000000" w:rsidR="00000000" w:rsidRPr="00000000">
                    <w:rPr>
                      <w:rtl w:val="0"/>
                    </w:rPr>
                  </w:r>
                </w:p>
              </w:tc>
              <w:tc>
                <w:tcPr/>
                <w:p w:rsidR="00000000" w:rsidDel="00000000" w:rsidP="00000000" w:rsidRDefault="00000000" w:rsidRPr="00000000" w14:paraId="00001250">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vismaz 10</w:t>
                  </w:r>
                  <w:r w:rsidDel="00000000" w:rsidR="00000000" w:rsidRPr="00000000">
                    <w:rPr>
                      <w:sz w:val="22"/>
                      <w:szCs w:val="22"/>
                      <w:vertAlign w:val="superscript"/>
                      <w:rtl w:val="0"/>
                    </w:rPr>
                    <w:t xml:space="preserve">9</w:t>
                  </w:r>
                  <w:r w:rsidDel="00000000" w:rsidR="00000000" w:rsidRPr="00000000">
                    <w:rPr>
                      <w:sz w:val="22"/>
                      <w:szCs w:val="22"/>
                      <w:rtl w:val="0"/>
                    </w:rPr>
                    <w:t xml:space="preserve"> (vismaz 10 gadi)</w:t>
                  </w:r>
                  <w:r w:rsidDel="00000000" w:rsidR="00000000" w:rsidRPr="00000000">
                    <w:rPr>
                      <w:rtl w:val="0"/>
                    </w:rPr>
                  </w:r>
                </w:p>
              </w:tc>
            </w:tr>
            <w:tr>
              <w:tc>
                <w:tcPr/>
                <w:p w:rsidR="00000000" w:rsidDel="00000000" w:rsidP="00000000" w:rsidRDefault="00000000" w:rsidRPr="00000000" w14:paraId="00001251">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Analīzes laiks</w:t>
                  </w:r>
                  <w:r w:rsidDel="00000000" w:rsidR="00000000" w:rsidRPr="00000000">
                    <w:rPr>
                      <w:rtl w:val="0"/>
                    </w:rPr>
                  </w:r>
                </w:p>
              </w:tc>
              <w:tc>
                <w:tcPr/>
                <w:p w:rsidR="00000000" w:rsidDel="00000000" w:rsidP="00000000" w:rsidRDefault="00000000" w:rsidRPr="00000000" w14:paraId="00001252">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nepārsniedz 3,5 sek.</w:t>
                  </w:r>
                  <w:r w:rsidDel="00000000" w:rsidR="00000000" w:rsidRPr="00000000">
                    <w:rPr>
                      <w:rtl w:val="0"/>
                    </w:rPr>
                  </w:r>
                </w:p>
              </w:tc>
            </w:tr>
            <w:tr>
              <w:tc>
                <w:tcPr/>
                <w:p w:rsidR="00000000" w:rsidDel="00000000" w:rsidP="00000000" w:rsidRDefault="00000000" w:rsidRPr="00000000" w14:paraId="00001253">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Noteikšanas kanāli</w:t>
                  </w:r>
                  <w:r w:rsidDel="00000000" w:rsidR="00000000" w:rsidRPr="00000000">
                    <w:rPr>
                      <w:rtl w:val="0"/>
                    </w:rPr>
                  </w:r>
                </w:p>
              </w:tc>
              <w:tc>
                <w:tcPr/>
                <w:p w:rsidR="00000000" w:rsidDel="00000000" w:rsidP="00000000" w:rsidRDefault="00000000" w:rsidRPr="00000000" w14:paraId="00001254">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vismaz 2 kanāliem – kivetes un nanotilpumu</w:t>
                  </w:r>
                  <w:r w:rsidDel="00000000" w:rsidR="00000000" w:rsidRPr="00000000">
                    <w:rPr>
                      <w:rtl w:val="0"/>
                    </w:rPr>
                  </w:r>
                </w:p>
              </w:tc>
            </w:tr>
            <w:tr>
              <w:tc>
                <w:tcPr/>
                <w:p w:rsidR="00000000" w:rsidDel="00000000" w:rsidP="00000000" w:rsidRDefault="00000000" w:rsidRPr="00000000" w14:paraId="00001255">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Kivetes kanāls</w:t>
                  </w:r>
                  <w:r w:rsidDel="00000000" w:rsidR="00000000" w:rsidRPr="00000000">
                    <w:rPr>
                      <w:rtl w:val="0"/>
                    </w:rPr>
                  </w:r>
                </w:p>
              </w:tc>
              <w:tc>
                <w:tcPr/>
                <w:p w:rsidR="00000000" w:rsidDel="00000000" w:rsidP="00000000" w:rsidRDefault="00000000" w:rsidRPr="00000000" w14:paraId="00001256">
                  <w:pPr>
                    <w:contextualSpacing w:val="0"/>
                    <w:jc w:val="left"/>
                    <w:rPr>
                      <w:sz w:val="22"/>
                      <w:szCs w:val="22"/>
                    </w:rPr>
                  </w:pPr>
                  <w:r w:rsidDel="00000000" w:rsidR="00000000" w:rsidRPr="00000000">
                    <w:rPr>
                      <w:sz w:val="22"/>
                      <w:szCs w:val="22"/>
                      <w:rtl w:val="0"/>
                    </w:rPr>
                    <w:t xml:space="preserve">Noteikšanas diapazons</w:t>
                  </w:r>
                </w:p>
                <w:p w:rsidR="00000000" w:rsidDel="00000000" w:rsidP="00000000" w:rsidRDefault="00000000" w:rsidRPr="00000000" w14:paraId="00001257">
                  <w:pPr>
                    <w:numPr>
                      <w:ilvl w:val="0"/>
                      <w:numId w:val="3"/>
                    </w:numPr>
                    <w:ind w:left="720" w:hanging="360"/>
                    <w:contextualSpacing w:val="0"/>
                    <w:jc w:val="left"/>
                    <w:rPr>
                      <w:sz w:val="22"/>
                      <w:szCs w:val="22"/>
                    </w:rPr>
                  </w:pPr>
                  <w:r w:rsidDel="00000000" w:rsidR="00000000" w:rsidRPr="00000000">
                    <w:rPr>
                      <w:i w:val="1"/>
                      <w:sz w:val="22"/>
                      <w:szCs w:val="22"/>
                      <w:rtl w:val="0"/>
                    </w:rPr>
                    <w:t xml:space="preserve">dubultspirāles</w:t>
                  </w:r>
                  <w:r w:rsidDel="00000000" w:rsidR="00000000" w:rsidRPr="00000000">
                    <w:rPr>
                      <w:sz w:val="22"/>
                      <w:szCs w:val="22"/>
                      <w:rtl w:val="0"/>
                    </w:rPr>
                    <w:t xml:space="preserve"> DNS standartam: vismaz 0,2 līdz 130 ng/µl;</w:t>
                  </w:r>
                </w:p>
                <w:p w:rsidR="00000000" w:rsidDel="00000000" w:rsidP="00000000" w:rsidRDefault="00000000" w:rsidRPr="00000000" w14:paraId="00001258">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vērša seruma albumīna standartam: vismaz 0.003 līdz 3.6 mg/ml</w:t>
                  </w:r>
                  <w:r w:rsidDel="00000000" w:rsidR="00000000" w:rsidRPr="00000000">
                    <w:rPr>
                      <w:rtl w:val="0"/>
                    </w:rPr>
                  </w:r>
                </w:p>
              </w:tc>
            </w:tr>
            <w:tr>
              <w:tc>
                <w:tcPr/>
                <w:p w:rsidR="00000000" w:rsidDel="00000000" w:rsidP="00000000" w:rsidRDefault="00000000" w:rsidRPr="00000000" w14:paraId="00001259">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Fotometriskais diapazons</w:t>
                  </w:r>
                  <w:r w:rsidDel="00000000" w:rsidR="00000000" w:rsidRPr="00000000">
                    <w:rPr>
                      <w:rtl w:val="0"/>
                    </w:rPr>
                  </w:r>
                </w:p>
              </w:tc>
              <w:tc>
                <w:tcPr/>
                <w:p w:rsidR="00000000" w:rsidDel="00000000" w:rsidP="00000000" w:rsidRDefault="00000000" w:rsidRPr="00000000" w14:paraId="0000125A">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vismaz 0 – 2,5</w:t>
                  </w:r>
                  <w:r w:rsidDel="00000000" w:rsidR="00000000" w:rsidRPr="00000000">
                    <w:rPr>
                      <w:rtl w:val="0"/>
                    </w:rPr>
                  </w:r>
                </w:p>
              </w:tc>
            </w:tr>
            <w:tr>
              <w:tc>
                <w:tcPr/>
                <w:p w:rsidR="00000000" w:rsidDel="00000000" w:rsidP="00000000" w:rsidRDefault="00000000" w:rsidRPr="00000000" w14:paraId="0000125B">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Detektora augstums</w:t>
                  </w:r>
                  <w:r w:rsidDel="00000000" w:rsidR="00000000" w:rsidRPr="00000000">
                    <w:rPr>
                      <w:rtl w:val="0"/>
                    </w:rPr>
                  </w:r>
                </w:p>
              </w:tc>
              <w:tc>
                <w:tcPr/>
                <w:p w:rsidR="00000000" w:rsidDel="00000000" w:rsidP="00000000" w:rsidRDefault="00000000" w:rsidRPr="00000000" w14:paraId="0000125C">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8,5 ± 0,1 mm</w:t>
                  </w:r>
                  <w:r w:rsidDel="00000000" w:rsidR="00000000" w:rsidRPr="00000000">
                    <w:rPr>
                      <w:rtl w:val="0"/>
                    </w:rPr>
                  </w:r>
                </w:p>
              </w:tc>
            </w:tr>
            <w:tr>
              <w:tc>
                <w:tcPr/>
                <w:p w:rsidR="00000000" w:rsidDel="00000000" w:rsidP="00000000" w:rsidRDefault="00000000" w:rsidRPr="00000000" w14:paraId="0000125D">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Kivetes</w:t>
                  </w:r>
                  <w:r w:rsidDel="00000000" w:rsidR="00000000" w:rsidRPr="00000000">
                    <w:rPr>
                      <w:rtl w:val="0"/>
                    </w:rPr>
                  </w:r>
                </w:p>
              </w:tc>
              <w:tc>
                <w:tcPr/>
                <w:p w:rsidR="00000000" w:rsidDel="00000000" w:rsidP="00000000" w:rsidRDefault="00000000" w:rsidRPr="00000000" w14:paraId="0000125E">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saderīgi ar kivetēm ar ārējiem izmēriem 12,5x12,5mm</w:t>
                  </w:r>
                  <w:r w:rsidDel="00000000" w:rsidR="00000000" w:rsidRPr="00000000">
                    <w:rPr>
                      <w:rtl w:val="0"/>
                    </w:rPr>
                  </w:r>
                </w:p>
              </w:tc>
            </w:tr>
            <w:tr>
              <w:tc>
                <w:tcPr/>
                <w:p w:rsidR="00000000" w:rsidDel="00000000" w:rsidP="00000000" w:rsidRDefault="00000000" w:rsidRPr="00000000" w14:paraId="0000125F">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Iebūvētas funkcijas</w:t>
                  </w:r>
                  <w:r w:rsidDel="00000000" w:rsidR="00000000" w:rsidRPr="00000000">
                    <w:rPr>
                      <w:rtl w:val="0"/>
                    </w:rPr>
                  </w:r>
                </w:p>
              </w:tc>
              <w:tc>
                <w:tcPr/>
                <w:p w:rsidR="00000000" w:rsidDel="00000000" w:rsidP="00000000" w:rsidRDefault="00000000" w:rsidRPr="00000000" w14:paraId="00001260">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sildīšana, vismaz 37 °C ± 0.5 °C</w:t>
                  </w:r>
                  <w:r w:rsidDel="00000000" w:rsidR="00000000" w:rsidRPr="00000000">
                    <w:rPr>
                      <w:rtl w:val="0"/>
                    </w:rPr>
                  </w:r>
                </w:p>
              </w:tc>
            </w:tr>
            <w:tr>
              <w:tc>
                <w:tcPr/>
                <w:p w:rsidR="00000000" w:rsidDel="00000000" w:rsidP="00000000" w:rsidRDefault="00000000" w:rsidRPr="00000000" w14:paraId="00001261">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Nanotilpumu kanāls</w:t>
                  </w:r>
                  <w:r w:rsidDel="00000000" w:rsidR="00000000" w:rsidRPr="00000000">
                    <w:rPr>
                      <w:rtl w:val="0"/>
                    </w:rPr>
                  </w:r>
                </w:p>
              </w:tc>
              <w:tc>
                <w:tcPr/>
                <w:p w:rsidR="00000000" w:rsidDel="00000000" w:rsidP="00000000" w:rsidRDefault="00000000" w:rsidRPr="00000000" w14:paraId="00001262">
                  <w:pPr>
                    <w:contextualSpacing w:val="0"/>
                    <w:jc w:val="left"/>
                    <w:rPr>
                      <w:sz w:val="22"/>
                      <w:szCs w:val="22"/>
                    </w:rPr>
                  </w:pPr>
                  <w:r w:rsidDel="00000000" w:rsidR="00000000" w:rsidRPr="00000000">
                    <w:rPr>
                      <w:sz w:val="22"/>
                      <w:szCs w:val="22"/>
                      <w:rtl w:val="0"/>
                    </w:rPr>
                    <w:t xml:space="preserve">Noteikšanas diapazons</w:t>
                  </w:r>
                </w:p>
                <w:p w:rsidR="00000000" w:rsidDel="00000000" w:rsidP="00000000" w:rsidRDefault="00000000" w:rsidRPr="00000000" w14:paraId="00001263">
                  <w:pPr>
                    <w:numPr>
                      <w:ilvl w:val="0"/>
                      <w:numId w:val="3"/>
                    </w:numPr>
                    <w:ind w:left="720" w:hanging="360"/>
                    <w:contextualSpacing w:val="0"/>
                    <w:jc w:val="left"/>
                    <w:rPr>
                      <w:sz w:val="22"/>
                      <w:szCs w:val="22"/>
                    </w:rPr>
                  </w:pPr>
                  <w:r w:rsidDel="00000000" w:rsidR="00000000" w:rsidRPr="00000000">
                    <w:rPr>
                      <w:i w:val="1"/>
                      <w:sz w:val="22"/>
                      <w:szCs w:val="22"/>
                      <w:rtl w:val="0"/>
                    </w:rPr>
                    <w:t xml:space="preserve">dubultspirāles</w:t>
                  </w:r>
                  <w:r w:rsidDel="00000000" w:rsidR="00000000" w:rsidRPr="00000000">
                    <w:rPr>
                      <w:sz w:val="22"/>
                      <w:szCs w:val="22"/>
                      <w:rtl w:val="0"/>
                    </w:rPr>
                    <w:t xml:space="preserve"> DNS standartam: vismaz no 1 līdz 16350 ng/µl;</w:t>
                  </w:r>
                </w:p>
                <w:p w:rsidR="00000000" w:rsidDel="00000000" w:rsidP="00000000" w:rsidRDefault="00000000" w:rsidRPr="00000000" w14:paraId="00001264">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vērša seruma albumīna standartam: vismaz 0,04 līdz 477 mg/ml.</w:t>
                  </w:r>
                  <w:r w:rsidDel="00000000" w:rsidR="00000000" w:rsidRPr="00000000">
                    <w:rPr>
                      <w:rtl w:val="0"/>
                    </w:rPr>
                  </w:r>
                </w:p>
              </w:tc>
            </w:tr>
            <w:tr>
              <w:tc>
                <w:tcPr/>
                <w:p w:rsidR="00000000" w:rsidDel="00000000" w:rsidP="00000000" w:rsidRDefault="00000000" w:rsidRPr="00000000" w14:paraId="00001265">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Fotometriskais diapazons</w:t>
                  </w:r>
                  <w:r w:rsidDel="00000000" w:rsidR="00000000" w:rsidRPr="00000000">
                    <w:rPr>
                      <w:rtl w:val="0"/>
                    </w:rPr>
                  </w:r>
                </w:p>
              </w:tc>
              <w:tc>
                <w:tcPr/>
                <w:p w:rsidR="00000000" w:rsidDel="00000000" w:rsidP="00000000" w:rsidRDefault="00000000" w:rsidRPr="00000000" w14:paraId="00001266">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(10mm kivetes ekvivalents): vismaz 0,03 – 325 A</w:t>
                  </w:r>
                  <w:r w:rsidDel="00000000" w:rsidR="00000000" w:rsidRPr="00000000">
                    <w:rPr>
                      <w:rtl w:val="0"/>
                    </w:rPr>
                  </w:r>
                </w:p>
              </w:tc>
            </w:tr>
            <w:tr>
              <w:tc>
                <w:tcPr/>
                <w:p w:rsidR="00000000" w:rsidDel="00000000" w:rsidP="00000000" w:rsidRDefault="00000000" w:rsidRPr="00000000" w14:paraId="00001267">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Minimālais parauga tilpums</w:t>
                  </w:r>
                  <w:r w:rsidDel="00000000" w:rsidR="00000000" w:rsidRPr="00000000">
                    <w:rPr>
                      <w:rtl w:val="0"/>
                    </w:rPr>
                  </w:r>
                </w:p>
              </w:tc>
              <w:tc>
                <w:tcPr/>
                <w:p w:rsidR="00000000" w:rsidDel="00000000" w:rsidP="00000000" w:rsidRDefault="00000000" w:rsidRPr="00000000" w14:paraId="00001268">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nepārsniedz 0,3 µl</w:t>
                  </w:r>
                  <w:r w:rsidDel="00000000" w:rsidR="00000000" w:rsidRPr="00000000">
                    <w:rPr>
                      <w:rtl w:val="0"/>
                    </w:rPr>
                  </w:r>
                </w:p>
              </w:tc>
            </w:tr>
            <w:tr>
              <w:tc>
                <w:tcPr/>
                <w:p w:rsidR="00000000" w:rsidDel="00000000" w:rsidP="00000000" w:rsidRDefault="00000000" w:rsidRPr="00000000" w14:paraId="00001269">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Optiskā ceļa garums</w:t>
                  </w:r>
                  <w:r w:rsidDel="00000000" w:rsidR="00000000" w:rsidRPr="00000000">
                    <w:rPr>
                      <w:rtl w:val="0"/>
                    </w:rPr>
                  </w:r>
                </w:p>
              </w:tc>
              <w:tc>
                <w:tcPr/>
                <w:p w:rsidR="00000000" w:rsidDel="00000000" w:rsidP="00000000" w:rsidRDefault="00000000" w:rsidRPr="00000000" w14:paraId="0000126A">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0,67 un 0,07 mm</w:t>
                  </w:r>
                  <w:r w:rsidDel="00000000" w:rsidR="00000000" w:rsidRPr="00000000">
                    <w:rPr>
                      <w:rtl w:val="0"/>
                    </w:rPr>
                  </w:r>
                </w:p>
              </w:tc>
            </w:tr>
            <w:tr>
              <w:tc>
                <w:tcPr/>
                <w:p w:rsidR="00000000" w:rsidDel="00000000" w:rsidP="00000000" w:rsidRDefault="00000000" w:rsidRPr="00000000" w14:paraId="0000126B">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Attiecība starp izšķīdušās vielas daudzumu un kopējo vielas daudzumu</w:t>
                  </w:r>
                  <w:r w:rsidDel="00000000" w:rsidR="00000000" w:rsidRPr="00000000">
                    <w:rPr>
                      <w:rtl w:val="0"/>
                    </w:rPr>
                  </w:r>
                </w:p>
              </w:tc>
              <w:tc>
                <w:tcPr/>
                <w:p w:rsidR="00000000" w:rsidDel="00000000" w:rsidP="00000000" w:rsidRDefault="00000000" w:rsidRPr="00000000" w14:paraId="0000126C">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15 un 140</w:t>
                  </w:r>
                  <w:r w:rsidDel="00000000" w:rsidR="00000000" w:rsidRPr="00000000">
                    <w:rPr>
                      <w:rtl w:val="0"/>
                    </w:rPr>
                  </w:r>
                </w:p>
              </w:tc>
            </w:tr>
            <w:tr>
              <w:tc>
                <w:tcPr/>
                <w:p w:rsidR="00000000" w:rsidDel="00000000" w:rsidP="00000000" w:rsidRDefault="00000000" w:rsidRPr="00000000" w14:paraId="0000126D">
                  <w:pPr>
                    <w:pBdr>
                      <w:top w:color="000000" w:space="0" w:sz="0" w:val="none"/>
                      <w:left w:color="000000" w:space="0" w:sz="0" w:val="none"/>
                      <w:bottom w:color="000000" w:space="0" w:sz="0" w:val="none"/>
                      <w:right w:color="000000" w:space="0" w:sz="0" w:val="none"/>
                      <w:between w:color="000000" w:space="0" w:sz="0" w:val="none"/>
                    </w:pBdr>
                    <w:spacing w:before="120" w:lineRule="auto"/>
                    <w:contextualSpacing w:val="0"/>
                    <w:jc w:val="left"/>
                    <w:rPr>
                      <w:b w:val="1"/>
                      <w:sz w:val="22"/>
                      <w:szCs w:val="22"/>
                    </w:rPr>
                  </w:pPr>
                  <w:r w:rsidDel="00000000" w:rsidR="00000000" w:rsidRPr="00000000">
                    <w:rPr>
                      <w:sz w:val="22"/>
                      <w:szCs w:val="22"/>
                      <w:rtl w:val="0"/>
                    </w:rPr>
                    <w:t xml:space="preserve">Iebūvētas funkcijas</w:t>
                  </w:r>
                  <w:r w:rsidDel="00000000" w:rsidR="00000000" w:rsidRPr="00000000">
                    <w:rPr>
                      <w:rtl w:val="0"/>
                    </w:rPr>
                  </w:r>
                </w:p>
              </w:tc>
              <w:tc>
                <w:tcPr/>
                <w:p w:rsidR="00000000" w:rsidDel="00000000" w:rsidP="00000000" w:rsidRDefault="00000000" w:rsidRPr="00000000" w14:paraId="0000126E">
                  <w:pPr>
                    <w:contextualSpacing w:val="0"/>
                    <w:jc w:val="left"/>
                    <w:rPr>
                      <w:sz w:val="22"/>
                      <w:szCs w:val="22"/>
                    </w:rPr>
                  </w:pPr>
                  <w:r w:rsidDel="00000000" w:rsidR="00000000" w:rsidRPr="00000000">
                    <w:rPr>
                      <w:sz w:val="22"/>
                      <w:szCs w:val="22"/>
                      <w:rtl w:val="0"/>
                    </w:rPr>
                    <w:t xml:space="preserve">Ekscentriskās rotācijas kustības elements.</w:t>
                  </w:r>
                </w:p>
                <w:p w:rsidR="00000000" w:rsidDel="00000000" w:rsidP="00000000" w:rsidRDefault="00000000" w:rsidRPr="00000000" w14:paraId="0000126F">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Ātrums (līdz 2ml stobroņam): vismaz 2750 rpm.</w:t>
                  </w:r>
                  <w:r w:rsidDel="00000000" w:rsidR="00000000" w:rsidRPr="00000000">
                    <w:rPr>
                      <w:rtl w:val="0"/>
                    </w:rPr>
                  </w:r>
                </w:p>
              </w:tc>
            </w:tr>
            <w:tr>
              <w:tc>
                <w:tcPr/>
                <w:p w:rsidR="00000000" w:rsidDel="00000000" w:rsidP="00000000" w:rsidRDefault="00000000" w:rsidRPr="00000000" w14:paraId="00001270">
                  <w:pPr>
                    <w:pBdr>
                      <w:top w:color="000000" w:space="0" w:sz="0" w:val="none"/>
                      <w:left w:color="000000" w:space="0" w:sz="0" w:val="none"/>
                      <w:bottom w:color="000000" w:space="0" w:sz="0" w:val="none"/>
                      <w:right w:color="000000" w:space="0" w:sz="0" w:val="none"/>
                      <w:between w:color="000000" w:space="0" w:sz="0" w:val="none"/>
                    </w:pBdr>
                    <w:spacing w:before="120" w:lineRule="auto"/>
                    <w:contextualSpacing w:val="0"/>
                    <w:jc w:val="left"/>
                    <w:rPr>
                      <w:b w:val="1"/>
                      <w:sz w:val="22"/>
                      <w:szCs w:val="22"/>
                    </w:rPr>
                  </w:pPr>
                  <w:r w:rsidDel="00000000" w:rsidR="00000000" w:rsidRPr="00000000">
                    <w:rPr>
                      <w:sz w:val="22"/>
                      <w:szCs w:val="22"/>
                      <w:rtl w:val="0"/>
                    </w:rPr>
                    <w:t xml:space="preserve">Iekārtas vadība</w:t>
                  </w:r>
                  <w:r w:rsidDel="00000000" w:rsidR="00000000" w:rsidRPr="00000000">
                    <w:rPr>
                      <w:rtl w:val="0"/>
                    </w:rPr>
                  </w:r>
                </w:p>
              </w:tc>
              <w:tc>
                <w:tcPr/>
                <w:p w:rsidR="00000000" w:rsidDel="00000000" w:rsidP="00000000" w:rsidRDefault="00000000" w:rsidRPr="00000000" w14:paraId="00001271">
                  <w:pPr>
                    <w:pBdr>
                      <w:top w:color="000000" w:space="0" w:sz="0" w:val="none"/>
                      <w:left w:color="000000" w:space="0" w:sz="0" w:val="none"/>
                      <w:bottom w:color="000000" w:space="0" w:sz="0" w:val="none"/>
                      <w:right w:color="000000" w:space="0" w:sz="0" w:val="none"/>
                      <w:between w:color="000000" w:space="0" w:sz="0" w:val="none"/>
                    </w:pBdr>
                    <w:spacing w:before="120" w:lineRule="auto"/>
                    <w:contextualSpacing w:val="0"/>
                    <w:jc w:val="left"/>
                    <w:rPr>
                      <w:b w:val="1"/>
                      <w:sz w:val="22"/>
                      <w:szCs w:val="22"/>
                    </w:rPr>
                  </w:pPr>
                  <w:r w:rsidDel="00000000" w:rsidR="00000000" w:rsidRPr="00000000">
                    <w:rPr>
                      <w:sz w:val="22"/>
                      <w:szCs w:val="22"/>
                      <w:rtl w:val="0"/>
                    </w:rPr>
                    <w:t xml:space="preserve">Ar iespēju vadīt caur iebūvētu skārienjūtīgu ekrānu, datoru, viedtālruni, planšetdatoru</w:t>
                  </w:r>
                  <w:r w:rsidDel="00000000" w:rsidR="00000000" w:rsidRPr="00000000">
                    <w:rPr>
                      <w:rtl w:val="0"/>
                    </w:rPr>
                  </w:r>
                </w:p>
              </w:tc>
            </w:tr>
            <w:tr>
              <w:tc>
                <w:tcPr/>
                <w:p w:rsidR="00000000" w:rsidDel="00000000" w:rsidP="00000000" w:rsidRDefault="00000000" w:rsidRPr="00000000" w14:paraId="00001272">
                  <w:pPr>
                    <w:pBdr>
                      <w:top w:color="000000" w:space="0" w:sz="0" w:val="none"/>
                      <w:left w:color="000000" w:space="0" w:sz="0" w:val="none"/>
                      <w:bottom w:color="000000" w:space="0" w:sz="0" w:val="none"/>
                      <w:right w:color="000000" w:space="0" w:sz="0" w:val="none"/>
                      <w:between w:color="000000" w:space="0" w:sz="0" w:val="none"/>
                    </w:pBdr>
                    <w:spacing w:before="120" w:lineRule="auto"/>
                    <w:contextualSpacing w:val="0"/>
                    <w:jc w:val="left"/>
                    <w:rPr>
                      <w:b w:val="1"/>
                      <w:sz w:val="22"/>
                      <w:szCs w:val="22"/>
                    </w:rPr>
                  </w:pPr>
                  <w:r w:rsidDel="00000000" w:rsidR="00000000" w:rsidRPr="00000000">
                    <w:rPr>
                      <w:sz w:val="22"/>
                      <w:szCs w:val="22"/>
                      <w:rtl w:val="0"/>
                    </w:rPr>
                    <w:t xml:space="preserve">Iebūvētas funkcijas</w:t>
                  </w:r>
                  <w:r w:rsidDel="00000000" w:rsidR="00000000" w:rsidRPr="00000000">
                    <w:rPr>
                      <w:rtl w:val="0"/>
                    </w:rPr>
                  </w:r>
                </w:p>
              </w:tc>
              <w:tc>
                <w:tcPr/>
                <w:p w:rsidR="00000000" w:rsidDel="00000000" w:rsidP="00000000" w:rsidRDefault="00000000" w:rsidRPr="00000000" w14:paraId="00001273">
                  <w:pPr>
                    <w:spacing w:before="120" w:lineRule="auto"/>
                    <w:contextualSpacing w:val="0"/>
                    <w:jc w:val="left"/>
                    <w:rPr>
                      <w:sz w:val="22"/>
                      <w:szCs w:val="22"/>
                    </w:rPr>
                  </w:pPr>
                  <w:r w:rsidDel="00000000" w:rsidR="00000000" w:rsidRPr="00000000">
                    <w:rPr>
                      <w:sz w:val="22"/>
                      <w:szCs w:val="22"/>
                      <w:rtl w:val="0"/>
                    </w:rPr>
                    <w:t xml:space="preserve">Skārienjūtīgs ekrāns ar izšķirtspēju vismaz 1024 x 600 pikseli;</w:t>
                  </w:r>
                </w:p>
                <w:p w:rsidR="00000000" w:rsidDel="00000000" w:rsidP="00000000" w:rsidRDefault="00000000" w:rsidRPr="00000000" w14:paraId="00001274">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Jānodrošina iespēja strādāt ar ekrānu cimdos.</w:t>
                  </w:r>
                  <w:r w:rsidDel="00000000" w:rsidR="00000000" w:rsidRPr="00000000">
                    <w:rPr>
                      <w:rtl w:val="0"/>
                    </w:rPr>
                  </w:r>
                </w:p>
              </w:tc>
            </w:tr>
            <w:tr>
              <w:tc>
                <w:tcPr/>
                <w:p w:rsidR="00000000" w:rsidDel="00000000" w:rsidP="00000000" w:rsidRDefault="00000000" w:rsidRPr="00000000" w14:paraId="00001275">
                  <w:pPr>
                    <w:pBdr>
                      <w:top w:color="000000" w:space="0" w:sz="0" w:val="none"/>
                      <w:left w:color="000000" w:space="0" w:sz="0" w:val="none"/>
                      <w:bottom w:color="000000" w:space="0" w:sz="0" w:val="none"/>
                      <w:right w:color="000000" w:space="0" w:sz="0" w:val="none"/>
                      <w:between w:color="000000" w:space="0" w:sz="0" w:val="none"/>
                    </w:pBdr>
                    <w:spacing w:before="120" w:lineRule="auto"/>
                    <w:contextualSpacing w:val="0"/>
                    <w:jc w:val="left"/>
                    <w:rPr>
                      <w:b w:val="1"/>
                      <w:sz w:val="22"/>
                      <w:szCs w:val="22"/>
                    </w:rPr>
                  </w:pPr>
                  <w:r w:rsidDel="00000000" w:rsidR="00000000" w:rsidRPr="00000000">
                    <w:rPr>
                      <w:sz w:val="22"/>
                      <w:szCs w:val="22"/>
                      <w:rtl w:val="0"/>
                    </w:rPr>
                    <w:t xml:space="preserve">Iekšēja atmiņa</w:t>
                  </w:r>
                  <w:r w:rsidDel="00000000" w:rsidR="00000000" w:rsidRPr="00000000">
                    <w:rPr>
                      <w:rtl w:val="0"/>
                    </w:rPr>
                  </w:r>
                </w:p>
              </w:tc>
              <w:tc>
                <w:tcPr/>
                <w:p w:rsidR="00000000" w:rsidDel="00000000" w:rsidP="00000000" w:rsidRDefault="00000000" w:rsidRPr="00000000" w14:paraId="00001276">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Vismaz 8GB</w:t>
                  </w:r>
                  <w:r w:rsidDel="00000000" w:rsidR="00000000" w:rsidRPr="00000000">
                    <w:rPr>
                      <w:rtl w:val="0"/>
                    </w:rPr>
                  </w:r>
                </w:p>
              </w:tc>
            </w:tr>
            <w:tr>
              <w:tc>
                <w:tcPr/>
                <w:p w:rsidR="00000000" w:rsidDel="00000000" w:rsidP="00000000" w:rsidRDefault="00000000" w:rsidRPr="00000000" w14:paraId="00001277">
                  <w:pPr>
                    <w:pBdr>
                      <w:top w:color="000000" w:space="0" w:sz="0" w:val="none"/>
                      <w:left w:color="000000" w:space="0" w:sz="0" w:val="none"/>
                      <w:bottom w:color="000000" w:space="0" w:sz="0" w:val="none"/>
                      <w:right w:color="000000" w:space="0" w:sz="0" w:val="none"/>
                      <w:between w:color="000000" w:space="0" w:sz="0" w:val="none"/>
                    </w:pBdr>
                    <w:spacing w:before="120" w:lineRule="auto"/>
                    <w:contextualSpacing w:val="0"/>
                    <w:jc w:val="left"/>
                    <w:rPr>
                      <w:b w:val="1"/>
                      <w:sz w:val="22"/>
                      <w:szCs w:val="22"/>
                    </w:rPr>
                  </w:pPr>
                  <w:r w:rsidDel="00000000" w:rsidR="00000000" w:rsidRPr="00000000">
                    <w:rPr>
                      <w:sz w:val="22"/>
                      <w:szCs w:val="22"/>
                      <w:rtl w:val="0"/>
                    </w:rPr>
                    <w:t xml:space="preserve">Ierīču savienošana</w:t>
                  </w:r>
                  <w:r w:rsidDel="00000000" w:rsidR="00000000" w:rsidRPr="00000000">
                    <w:rPr>
                      <w:rtl w:val="0"/>
                    </w:rPr>
                  </w:r>
                </w:p>
              </w:tc>
              <w:tc>
                <w:tcPr/>
                <w:p w:rsidR="00000000" w:rsidDel="00000000" w:rsidP="00000000" w:rsidRDefault="00000000" w:rsidRPr="00000000" w14:paraId="00001278">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Vismaz ar WLAN; USB A; Ethernet; USB B, HDMI.</w:t>
                  </w:r>
                  <w:r w:rsidDel="00000000" w:rsidR="00000000" w:rsidRPr="00000000">
                    <w:rPr>
                      <w:rtl w:val="0"/>
                    </w:rPr>
                  </w:r>
                </w:p>
              </w:tc>
            </w:tr>
            <w:tr>
              <w:tc>
                <w:tcPr/>
                <w:p w:rsidR="00000000" w:rsidDel="00000000" w:rsidP="00000000" w:rsidRDefault="00000000" w:rsidRPr="00000000" w14:paraId="00001279">
                  <w:pPr>
                    <w:pBdr>
                      <w:top w:color="000000" w:space="0" w:sz="0" w:val="none"/>
                      <w:left w:color="000000" w:space="0" w:sz="0" w:val="none"/>
                      <w:bottom w:color="000000" w:space="0" w:sz="0" w:val="none"/>
                      <w:right w:color="000000" w:space="0" w:sz="0" w:val="none"/>
                      <w:between w:color="000000" w:space="0" w:sz="0" w:val="none"/>
                    </w:pBdr>
                    <w:spacing w:before="120" w:lineRule="auto"/>
                    <w:contextualSpacing w:val="0"/>
                    <w:jc w:val="left"/>
                    <w:rPr>
                      <w:b w:val="1"/>
                      <w:sz w:val="22"/>
                      <w:szCs w:val="22"/>
                    </w:rPr>
                  </w:pPr>
                  <w:r w:rsidDel="00000000" w:rsidR="00000000" w:rsidRPr="00000000">
                    <w:rPr>
                      <w:sz w:val="22"/>
                      <w:szCs w:val="22"/>
                      <w:rtl w:val="0"/>
                    </w:rPr>
                    <w:t xml:space="preserve">Vadības programmatūras savietojamība ar operētājsistēmu</w:t>
                  </w:r>
                  <w:r w:rsidDel="00000000" w:rsidR="00000000" w:rsidRPr="00000000">
                    <w:rPr>
                      <w:rtl w:val="0"/>
                    </w:rPr>
                  </w:r>
                </w:p>
              </w:tc>
              <w:tc>
                <w:tcPr/>
                <w:p w:rsidR="00000000" w:rsidDel="00000000" w:rsidP="00000000" w:rsidRDefault="00000000" w:rsidRPr="00000000" w14:paraId="0000127A">
                  <w:pPr>
                    <w:pBdr>
                      <w:top w:color="000000" w:space="0" w:sz="0" w:val="none"/>
                      <w:left w:color="000000" w:space="0" w:sz="0" w:val="none"/>
                      <w:bottom w:color="000000" w:space="0" w:sz="0" w:val="none"/>
                      <w:right w:color="000000" w:space="0" w:sz="0" w:val="none"/>
                      <w:between w:color="000000" w:space="0" w:sz="0" w:val="none"/>
                    </w:pBdr>
                    <w:spacing w:before="120" w:lineRule="auto"/>
                    <w:contextualSpacing w:val="0"/>
                    <w:jc w:val="left"/>
                    <w:rPr>
                      <w:b w:val="1"/>
                      <w:sz w:val="22"/>
                      <w:szCs w:val="22"/>
                    </w:rPr>
                  </w:pPr>
                  <w:r w:rsidDel="00000000" w:rsidR="00000000" w:rsidRPr="00000000">
                    <w:rPr>
                      <w:sz w:val="22"/>
                      <w:szCs w:val="22"/>
                      <w:rtl w:val="0"/>
                    </w:rPr>
                    <w:t xml:space="preserve">Savietojamai ar </w:t>
                  </w:r>
                  <w:r w:rsidDel="00000000" w:rsidR="00000000" w:rsidRPr="00000000">
                    <w:rPr>
                      <w:i w:val="1"/>
                      <w:sz w:val="22"/>
                      <w:szCs w:val="22"/>
                      <w:rtl w:val="0"/>
                    </w:rPr>
                    <w:t xml:space="preserve">Windows 7 vai ekvivalents (32 un  64 bit), Windows 8 vai ekvivalents (32 un 64 bit), OS X, iOS un Android OS vai ekvivalents</w:t>
                  </w:r>
                  <w:r w:rsidDel="00000000" w:rsidR="00000000" w:rsidRPr="00000000">
                    <w:rPr>
                      <w:rtl w:val="0"/>
                    </w:rPr>
                  </w:r>
                </w:p>
              </w:tc>
            </w:tr>
            <w:tr>
              <w:tc>
                <w:tcPr/>
                <w:p w:rsidR="00000000" w:rsidDel="00000000" w:rsidP="00000000" w:rsidRDefault="00000000" w:rsidRPr="00000000" w14:paraId="0000127B">
                  <w:pPr>
                    <w:pBdr>
                      <w:top w:color="000000" w:space="0" w:sz="0" w:val="none"/>
                      <w:left w:color="000000" w:space="0" w:sz="0" w:val="none"/>
                      <w:bottom w:color="000000" w:space="0" w:sz="0" w:val="none"/>
                      <w:right w:color="000000" w:space="0" w:sz="0" w:val="none"/>
                      <w:between w:color="000000" w:space="0" w:sz="0" w:val="none"/>
                    </w:pBdr>
                    <w:spacing w:before="120" w:lineRule="auto"/>
                    <w:contextualSpacing w:val="0"/>
                    <w:jc w:val="left"/>
                    <w:rPr>
                      <w:b w:val="1"/>
                      <w:sz w:val="22"/>
                      <w:szCs w:val="22"/>
                    </w:rPr>
                  </w:pPr>
                  <w:r w:rsidDel="00000000" w:rsidR="00000000" w:rsidRPr="00000000">
                    <w:rPr>
                      <w:sz w:val="22"/>
                      <w:szCs w:val="22"/>
                      <w:rtl w:val="0"/>
                    </w:rPr>
                    <w:t xml:space="preserve">Savietojamība</w:t>
                  </w:r>
                  <w:r w:rsidDel="00000000" w:rsidR="00000000" w:rsidRPr="00000000">
                    <w:rPr>
                      <w:rtl w:val="0"/>
                    </w:rPr>
                  </w:r>
                </w:p>
              </w:tc>
              <w:tc>
                <w:tcPr/>
                <w:p w:rsidR="00000000" w:rsidDel="00000000" w:rsidP="00000000" w:rsidRDefault="00000000" w:rsidRPr="00000000" w14:paraId="0000127C">
                  <w:pPr>
                    <w:spacing w:before="120" w:lineRule="auto"/>
                    <w:contextualSpacing w:val="0"/>
                    <w:jc w:val="left"/>
                    <w:rPr>
                      <w:sz w:val="22"/>
                      <w:szCs w:val="22"/>
                    </w:rPr>
                  </w:pPr>
                  <w:r w:rsidDel="00000000" w:rsidR="00000000" w:rsidRPr="00000000">
                    <w:rPr>
                      <w:sz w:val="22"/>
                      <w:szCs w:val="22"/>
                      <w:rtl w:val="0"/>
                    </w:rPr>
                    <w:t xml:space="preserve">Jānodrošina, ka UV-Vis spektrofotometrs (nanofotometra) ir savietojams ar vismaz 4 collu ekrānu (mobilo viedierīču, portatīvā datora u.tml.);</w:t>
                  </w:r>
                </w:p>
                <w:p w:rsidR="00000000" w:rsidDel="00000000" w:rsidP="00000000" w:rsidRDefault="00000000" w:rsidRPr="00000000" w14:paraId="0000127D">
                  <w:pPr>
                    <w:contextualSpacing w:val="0"/>
                    <w:jc w:val="left"/>
                    <w:rPr>
                      <w:sz w:val="22"/>
                      <w:szCs w:val="22"/>
                    </w:rPr>
                  </w:pPr>
                  <w:r w:rsidDel="00000000" w:rsidR="00000000" w:rsidRPr="00000000">
                    <w:rPr>
                      <w:sz w:val="22"/>
                      <w:szCs w:val="22"/>
                      <w:rtl w:val="0"/>
                    </w:rPr>
                    <w:t xml:space="preserve">Jānodrošina, ka UV-Vis spektrofotometra (nanofotometra) vadības sistēma ir saderīga ar:</w:t>
                  </w:r>
                </w:p>
                <w:p w:rsidR="00000000" w:rsidDel="00000000" w:rsidP="00000000" w:rsidRDefault="00000000" w:rsidRPr="00000000" w14:paraId="0000127E">
                  <w:pPr>
                    <w:contextualSpacing w:val="0"/>
                    <w:jc w:val="left"/>
                    <w:rPr>
                      <w:sz w:val="22"/>
                      <w:szCs w:val="22"/>
                    </w:rPr>
                  </w:pPr>
                  <w:r w:rsidDel="00000000" w:rsidR="00000000" w:rsidRPr="00000000">
                    <w:rPr>
                      <w:sz w:val="22"/>
                      <w:szCs w:val="22"/>
                      <w:rtl w:val="0"/>
                    </w:rPr>
                    <w:t xml:space="preserve">- </w:t>
                  </w:r>
                  <w:r w:rsidDel="00000000" w:rsidR="00000000" w:rsidRPr="00000000">
                    <w:rPr>
                      <w:i w:val="1"/>
                      <w:sz w:val="22"/>
                      <w:szCs w:val="22"/>
                      <w:rtl w:val="0"/>
                    </w:rPr>
                    <w:t xml:space="preserve">Apple</w:t>
                  </w:r>
                  <w:r w:rsidDel="00000000" w:rsidR="00000000" w:rsidRPr="00000000">
                    <w:rPr>
                      <w:sz w:val="22"/>
                      <w:szCs w:val="22"/>
                      <w:rtl w:val="0"/>
                    </w:rPr>
                    <w:t xml:space="preserve"> operētājsistēmu: vismaz iPad 2, iPhone5 un iOS 6; </w:t>
                  </w:r>
                </w:p>
                <w:p w:rsidR="00000000" w:rsidDel="00000000" w:rsidP="00000000" w:rsidRDefault="00000000" w:rsidRPr="00000000" w14:paraId="0000127F">
                  <w:pPr>
                    <w:pBdr>
                      <w:top w:color="000000" w:space="0" w:sz="0" w:val="none"/>
                      <w:left w:color="000000" w:space="0" w:sz="0" w:val="none"/>
                      <w:bottom w:color="000000" w:space="0" w:sz="0" w:val="none"/>
                      <w:right w:color="000000" w:space="0" w:sz="0" w:val="none"/>
                      <w:between w:color="000000" w:space="0" w:sz="0" w:val="none"/>
                    </w:pBdr>
                    <w:contextualSpacing w:val="0"/>
                    <w:jc w:val="left"/>
                    <w:rPr>
                      <w:b w:val="1"/>
                      <w:sz w:val="22"/>
                      <w:szCs w:val="22"/>
                    </w:rPr>
                  </w:pPr>
                  <w:r w:rsidDel="00000000" w:rsidR="00000000" w:rsidRPr="00000000">
                    <w:rPr>
                      <w:sz w:val="22"/>
                      <w:szCs w:val="22"/>
                      <w:rtl w:val="0"/>
                    </w:rPr>
                    <w:t xml:space="preserve">- </w:t>
                  </w:r>
                  <w:r w:rsidDel="00000000" w:rsidR="00000000" w:rsidRPr="00000000">
                    <w:rPr>
                      <w:i w:val="1"/>
                      <w:sz w:val="22"/>
                      <w:szCs w:val="22"/>
                      <w:rtl w:val="0"/>
                    </w:rPr>
                    <w:t xml:space="preserve">Android</w:t>
                  </w:r>
                  <w:r w:rsidDel="00000000" w:rsidR="00000000" w:rsidRPr="00000000">
                    <w:rPr>
                      <w:sz w:val="22"/>
                      <w:szCs w:val="22"/>
                      <w:rtl w:val="0"/>
                    </w:rPr>
                    <w:t xml:space="preserve"> operētājsistēmu: versija vismaz 4.4, </w:t>
                  </w:r>
                  <w:r w:rsidDel="00000000" w:rsidR="00000000" w:rsidRPr="00000000">
                    <w:rPr>
                      <w:i w:val="1"/>
                      <w:sz w:val="22"/>
                      <w:szCs w:val="22"/>
                      <w:rtl w:val="0"/>
                    </w:rPr>
                    <w:t xml:space="preserve">Quadcore</w:t>
                  </w:r>
                  <w:r w:rsidDel="00000000" w:rsidR="00000000" w:rsidRPr="00000000">
                    <w:rPr>
                      <w:sz w:val="22"/>
                      <w:szCs w:val="22"/>
                      <w:rtl w:val="0"/>
                    </w:rPr>
                    <w:t xml:space="preserve"> 1.2 GHz ar 1 GB RAM</w:t>
                  </w:r>
                  <w:r w:rsidDel="00000000" w:rsidR="00000000" w:rsidRPr="00000000">
                    <w:rPr>
                      <w:rtl w:val="0"/>
                    </w:rPr>
                  </w:r>
                </w:p>
              </w:tc>
            </w:tr>
            <w:tr>
              <w:tc>
                <w:tcPr/>
                <w:p w:rsidR="00000000" w:rsidDel="00000000" w:rsidP="00000000" w:rsidRDefault="00000000" w:rsidRPr="00000000" w14:paraId="00001280">
                  <w:pPr>
                    <w:pBdr>
                      <w:top w:color="000000" w:space="0" w:sz="0" w:val="none"/>
                      <w:left w:color="000000" w:space="0" w:sz="0" w:val="none"/>
                      <w:bottom w:color="000000" w:space="0" w:sz="0" w:val="none"/>
                      <w:right w:color="000000" w:space="0" w:sz="0" w:val="none"/>
                      <w:between w:color="000000" w:space="0" w:sz="0" w:val="none"/>
                    </w:pBdr>
                    <w:spacing w:before="120" w:lineRule="auto"/>
                    <w:contextualSpacing w:val="0"/>
                    <w:jc w:val="left"/>
                    <w:rPr>
                      <w:sz w:val="22"/>
                      <w:szCs w:val="22"/>
                    </w:rPr>
                  </w:pPr>
                  <w:r w:rsidDel="00000000" w:rsidR="00000000" w:rsidRPr="00000000">
                    <w:rPr>
                      <w:sz w:val="22"/>
                      <w:szCs w:val="22"/>
                      <w:rtl w:val="0"/>
                    </w:rPr>
                    <w:t xml:space="preserve">Svars</w:t>
                  </w:r>
                </w:p>
              </w:tc>
              <w:tc>
                <w:tcPr/>
                <w:p w:rsidR="00000000" w:rsidDel="00000000" w:rsidP="00000000" w:rsidRDefault="00000000" w:rsidRPr="00000000" w14:paraId="00001281">
                  <w:pPr>
                    <w:spacing w:before="120" w:lineRule="auto"/>
                    <w:contextualSpacing w:val="0"/>
                    <w:jc w:val="left"/>
                    <w:rPr>
                      <w:sz w:val="22"/>
                      <w:szCs w:val="22"/>
                    </w:rPr>
                  </w:pPr>
                  <w:r w:rsidDel="00000000" w:rsidR="00000000" w:rsidRPr="00000000">
                    <w:rPr>
                      <w:sz w:val="22"/>
                      <w:szCs w:val="22"/>
                      <w:rtl w:val="0"/>
                    </w:rPr>
                    <w:t xml:space="preserve">Nepārsniedz 5,3kg</w:t>
                  </w:r>
                </w:p>
              </w:tc>
            </w:tr>
            <w:tr>
              <w:tc>
                <w:tcPr/>
                <w:p w:rsidR="00000000" w:rsidDel="00000000" w:rsidP="00000000" w:rsidRDefault="00000000" w:rsidRPr="00000000" w14:paraId="00001282">
                  <w:pPr>
                    <w:pBdr>
                      <w:top w:color="000000" w:space="0" w:sz="0" w:val="none"/>
                      <w:left w:color="000000" w:space="0" w:sz="0" w:val="none"/>
                      <w:bottom w:color="000000" w:space="0" w:sz="0" w:val="none"/>
                      <w:right w:color="000000" w:space="0" w:sz="0" w:val="none"/>
                      <w:between w:color="000000" w:space="0" w:sz="0" w:val="none"/>
                    </w:pBdr>
                    <w:spacing w:before="120" w:lineRule="auto"/>
                    <w:contextualSpacing w:val="0"/>
                    <w:jc w:val="left"/>
                    <w:rPr>
                      <w:sz w:val="22"/>
                      <w:szCs w:val="22"/>
                    </w:rPr>
                  </w:pPr>
                  <w:r w:rsidDel="00000000" w:rsidR="00000000" w:rsidRPr="00000000">
                    <w:rPr>
                      <w:sz w:val="22"/>
                      <w:szCs w:val="22"/>
                      <w:rtl w:val="0"/>
                    </w:rPr>
                    <w:t xml:space="preserve">Izmēri</w:t>
                  </w:r>
                </w:p>
              </w:tc>
              <w:tc>
                <w:tcPr/>
                <w:p w:rsidR="00000000" w:rsidDel="00000000" w:rsidP="00000000" w:rsidRDefault="00000000" w:rsidRPr="00000000" w14:paraId="00001283">
                  <w:pPr>
                    <w:spacing w:before="120" w:lineRule="auto"/>
                    <w:contextualSpacing w:val="0"/>
                    <w:jc w:val="left"/>
                    <w:rPr>
                      <w:sz w:val="22"/>
                      <w:szCs w:val="22"/>
                    </w:rPr>
                  </w:pPr>
                  <w:r w:rsidDel="00000000" w:rsidR="00000000" w:rsidRPr="00000000">
                    <w:rPr>
                      <w:sz w:val="22"/>
                      <w:szCs w:val="22"/>
                      <w:rtl w:val="0"/>
                    </w:rPr>
                    <w:t xml:space="preserve">Nepārsniedz 210 x 145 x 210</w:t>
                  </w:r>
                </w:p>
              </w:tc>
            </w:tr>
          </w:tbl>
          <w:p w:rsidR="00000000" w:rsidDel="00000000" w:rsidP="00000000" w:rsidRDefault="00000000" w:rsidRPr="00000000" w14:paraId="00001284">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286">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87">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28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p w:rsidR="00000000" w:rsidDel="00000000" w:rsidP="00000000" w:rsidRDefault="00000000" w:rsidRPr="00000000" w14:paraId="0000128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128A">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128B">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p w:rsidR="00000000" w:rsidDel="00000000" w:rsidP="00000000" w:rsidRDefault="00000000" w:rsidRPr="00000000" w14:paraId="0000128C">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128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128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128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preces piegādes vietā.</w:t>
            </w:r>
          </w:p>
          <w:p w:rsidR="00000000" w:rsidDel="00000000" w:rsidP="00000000" w:rsidRDefault="00000000" w:rsidRPr="00000000" w14:paraId="0000129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4 (četras) stundas.</w:t>
            </w:r>
          </w:p>
        </w:tc>
        <w:tc>
          <w:tcPr>
            <w:vAlign w:val="center"/>
          </w:tcPr>
          <w:p w:rsidR="00000000" w:rsidDel="00000000" w:rsidP="00000000" w:rsidRDefault="00000000" w:rsidRPr="00000000" w14:paraId="00001291">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129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293">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294">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Bioloģijas institūts, Miera iela 3, Salaspils,  LV-2169</w:t>
            </w:r>
          </w:p>
        </w:tc>
        <w:tc>
          <w:tcPr>
            <w:shd w:fill="auto" w:val="clear"/>
            <w:vAlign w:val="center"/>
          </w:tcPr>
          <w:p w:rsidR="00000000" w:rsidDel="00000000" w:rsidP="00000000" w:rsidRDefault="00000000" w:rsidRPr="00000000" w14:paraId="00001295">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296">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97">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98">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299">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 daļa “Multiparametru zonde”</w:t>
      </w:r>
    </w:p>
    <w:p w:rsidR="00000000" w:rsidDel="00000000" w:rsidP="00000000" w:rsidRDefault="00000000" w:rsidRPr="00000000" w14:paraId="0000129A">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tbl>
      <w:tblPr>
        <w:tblStyle w:val="Table178"/>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29B">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29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29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29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2A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2A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w:t>
            </w:r>
            <w:r w:rsidDel="00000000" w:rsidR="00000000" w:rsidRPr="00000000">
              <w:rPr>
                <w:rtl w:val="0"/>
              </w:rPr>
            </w:r>
          </w:p>
        </w:tc>
        <w:tc>
          <w:tcPr>
            <w:shd w:fill="d9d9d9" w:val="clear"/>
          </w:tcPr>
          <w:p w:rsidR="00000000" w:rsidDel="00000000" w:rsidP="00000000" w:rsidRDefault="00000000" w:rsidRPr="00000000" w14:paraId="000012A3">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12A4">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2A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Multiparametru zonde (1 komplekts).</w:t>
            </w:r>
          </w:p>
          <w:p w:rsidR="00000000" w:rsidDel="00000000" w:rsidP="00000000" w:rsidRDefault="00000000" w:rsidRPr="00000000" w14:paraId="000012A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2A7">
            <w:pPr>
              <w:numPr>
                <w:ilvl w:val="0"/>
                <w:numId w:val="13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Multiparametru zonde – 1 gab.</w:t>
            </w:r>
          </w:p>
          <w:p w:rsidR="00000000" w:rsidDel="00000000" w:rsidP="00000000" w:rsidRDefault="00000000" w:rsidRPr="00000000" w14:paraId="000012A8">
            <w:pPr>
              <w:numPr>
                <w:ilvl w:val="0"/>
                <w:numId w:val="13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Sensori: </w:t>
            </w:r>
          </w:p>
          <w:p w:rsidR="00000000" w:rsidDel="00000000" w:rsidP="00000000" w:rsidRDefault="00000000" w:rsidRPr="00000000" w14:paraId="000012A9">
            <w:pPr>
              <w:keepNext w:val="0"/>
              <w:keepLines w:val="0"/>
              <w:widowControl w:val="1"/>
              <w:numPr>
                <w:ilvl w:val="0"/>
                <w:numId w:val="12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elektrovadītspējas/temperatūras sensors – 1 gab.</w:t>
            </w:r>
          </w:p>
          <w:p w:rsidR="00000000" w:rsidDel="00000000" w:rsidP="00000000" w:rsidRDefault="00000000" w:rsidRPr="00000000" w14:paraId="000012AA">
            <w:pPr>
              <w:keepNext w:val="0"/>
              <w:keepLines w:val="0"/>
              <w:widowControl w:val="1"/>
              <w:numPr>
                <w:ilvl w:val="0"/>
                <w:numId w:val="12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pH/ORP sensors – 1 gab.</w:t>
            </w:r>
          </w:p>
          <w:p w:rsidR="00000000" w:rsidDel="00000000" w:rsidP="00000000" w:rsidRDefault="00000000" w:rsidRPr="00000000" w14:paraId="000012AB">
            <w:pPr>
              <w:keepNext w:val="0"/>
              <w:keepLines w:val="0"/>
              <w:widowControl w:val="1"/>
              <w:numPr>
                <w:ilvl w:val="0"/>
                <w:numId w:val="12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Optiskais izšķīdušā skābekļa sensors – 1 gab.</w:t>
            </w:r>
          </w:p>
          <w:p w:rsidR="00000000" w:rsidDel="00000000" w:rsidP="00000000" w:rsidRDefault="00000000" w:rsidRPr="00000000" w14:paraId="000012AC">
            <w:pPr>
              <w:keepNext w:val="0"/>
              <w:keepLines w:val="0"/>
              <w:widowControl w:val="1"/>
              <w:numPr>
                <w:ilvl w:val="0"/>
                <w:numId w:val="12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Duļķainības sensors – 1 gab.</w:t>
            </w:r>
          </w:p>
          <w:p w:rsidR="00000000" w:rsidDel="00000000" w:rsidP="00000000" w:rsidRDefault="00000000" w:rsidRPr="00000000" w14:paraId="000012AD">
            <w:pPr>
              <w:keepNext w:val="0"/>
              <w:keepLines w:val="0"/>
              <w:widowControl w:val="1"/>
              <w:numPr>
                <w:ilvl w:val="0"/>
                <w:numId w:val="12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Kopējo aļģu sensors (ietver hlorofila un aļģu sensorus) – 1 gab. </w:t>
            </w:r>
          </w:p>
          <w:p w:rsidR="00000000" w:rsidDel="00000000" w:rsidP="00000000" w:rsidRDefault="00000000" w:rsidRPr="00000000" w14:paraId="000012AE">
            <w:pPr>
              <w:keepNext w:val="0"/>
              <w:keepLines w:val="0"/>
              <w:widowControl w:val="1"/>
              <w:numPr>
                <w:ilvl w:val="0"/>
                <w:numId w:val="13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Sensoru tīrītājs, kas savietojams ar zondi un nodrošina tīru sensora virsmu arī ilgstošos mērījumos - 1 gab.; </w:t>
            </w:r>
          </w:p>
          <w:p w:rsidR="00000000" w:rsidDel="00000000" w:rsidP="00000000" w:rsidRDefault="00000000" w:rsidRPr="00000000" w14:paraId="000012AF">
            <w:pPr>
              <w:numPr>
                <w:ilvl w:val="0"/>
                <w:numId w:val="13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Sensoru aizsargs – 1 gab. </w:t>
            </w:r>
          </w:p>
          <w:p w:rsidR="00000000" w:rsidDel="00000000" w:rsidP="00000000" w:rsidRDefault="00000000" w:rsidRPr="00000000" w14:paraId="000012B0">
            <w:pPr>
              <w:numPr>
                <w:ilvl w:val="0"/>
                <w:numId w:val="13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Rokas displejs – 1 gab.</w:t>
            </w:r>
          </w:p>
          <w:p w:rsidR="00000000" w:rsidDel="00000000" w:rsidP="00000000" w:rsidRDefault="00000000" w:rsidRPr="00000000" w14:paraId="000012B1">
            <w:pPr>
              <w:numPr>
                <w:ilvl w:val="0"/>
                <w:numId w:val="13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Barošanas elementi (4D), kas nodrošina zondes darbību </w:t>
            </w:r>
          </w:p>
          <w:p w:rsidR="00000000" w:rsidDel="00000000" w:rsidP="00000000" w:rsidRDefault="00000000" w:rsidRPr="00000000" w14:paraId="000012B2">
            <w:pPr>
              <w:numPr>
                <w:ilvl w:val="0"/>
                <w:numId w:val="13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Li-jonu atkārtoti uzlādējami barošanas elementi rokas  displeja darbības nodrošināšanai </w:t>
            </w:r>
          </w:p>
          <w:p w:rsidR="00000000" w:rsidDel="00000000" w:rsidP="00000000" w:rsidRDefault="00000000" w:rsidRPr="00000000" w14:paraId="000012B3">
            <w:pPr>
              <w:numPr>
                <w:ilvl w:val="0"/>
                <w:numId w:val="13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AC strāvas pārveidotājs rokas displeja barošanas elementu uzlādei.</w:t>
            </w:r>
          </w:p>
          <w:p w:rsidR="00000000" w:rsidDel="00000000" w:rsidP="00000000" w:rsidRDefault="00000000" w:rsidRPr="00000000" w14:paraId="000012B4">
            <w:pPr>
              <w:numPr>
                <w:ilvl w:val="0"/>
                <w:numId w:val="13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Kalibrēšanas uzgalis, kas nodrošina ērtu sensoru kalibrēšanu  - 1 gab.;</w:t>
            </w:r>
          </w:p>
          <w:p w:rsidR="00000000" w:rsidDel="00000000" w:rsidP="00000000" w:rsidRDefault="00000000" w:rsidRPr="00000000" w14:paraId="000012B5">
            <w:pPr>
              <w:numPr>
                <w:ilvl w:val="0"/>
                <w:numId w:val="13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Kalibrēšanas šķīdumi.</w:t>
            </w:r>
          </w:p>
          <w:p w:rsidR="00000000" w:rsidDel="00000000" w:rsidP="00000000" w:rsidRDefault="00000000" w:rsidRPr="00000000" w14:paraId="000012B6">
            <w:pPr>
              <w:numPr>
                <w:ilvl w:val="0"/>
                <w:numId w:val="13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Kabeļi – 2 gab. (1 gab. - 10 m, 1 gab. – 33 m);</w:t>
            </w:r>
          </w:p>
          <w:p w:rsidR="00000000" w:rsidDel="00000000" w:rsidP="00000000" w:rsidRDefault="00000000" w:rsidRPr="00000000" w14:paraId="000012B7">
            <w:pPr>
              <w:numPr>
                <w:ilvl w:val="0"/>
                <w:numId w:val="13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USB atmiņa ar multiparametru zondes lietošanas instrukciju un programmatūru – 1 gab.</w:t>
            </w:r>
          </w:p>
          <w:p w:rsidR="00000000" w:rsidDel="00000000" w:rsidP="00000000" w:rsidRDefault="00000000" w:rsidRPr="00000000" w14:paraId="000012B8">
            <w:pPr>
              <w:numPr>
                <w:ilvl w:val="0"/>
                <w:numId w:val="13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Pārnēsājama zondes kaste – 1 gab.</w:t>
            </w:r>
          </w:p>
          <w:p w:rsidR="00000000" w:rsidDel="00000000" w:rsidP="00000000" w:rsidRDefault="00000000" w:rsidRPr="00000000" w14:paraId="000012B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2BB">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2B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12B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2B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12C0">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2C1">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2C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Multiparametru zonde ar sensoru tīrītāju:</w:t>
            </w:r>
          </w:p>
          <w:tbl>
            <w:tblPr>
              <w:tblStyle w:val="Table173"/>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4"/>
              <w:gridCol w:w="6946"/>
              <w:tblGridChange w:id="0">
                <w:tblGrid>
                  <w:gridCol w:w="2304"/>
                  <w:gridCol w:w="6946"/>
                </w:tblGrid>
              </w:tblGridChange>
            </w:tblGrid>
            <w:tr>
              <w:trPr>
                <w:trHeight w:val="100" w:hRule="atLeast"/>
              </w:trPr>
              <w:tc>
                <w:tcPr/>
                <w:p w:rsidR="00000000" w:rsidDel="00000000" w:rsidP="00000000" w:rsidRDefault="00000000" w:rsidRPr="00000000" w14:paraId="000012C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Lietošanas apstākļi</w:t>
                  </w:r>
                </w:p>
              </w:tc>
              <w:tc>
                <w:tcPr/>
                <w:p w:rsidR="00000000" w:rsidDel="00000000" w:rsidP="00000000" w:rsidRDefault="00000000" w:rsidRPr="00000000" w14:paraId="000012C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Paredzēta lietošanai ūdens ekosistēmu fizikālo un ķīmisko parametru mērījumiem lauku apstākļos.</w:t>
                  </w:r>
                </w:p>
              </w:tc>
            </w:tr>
            <w:tr>
              <w:trPr>
                <w:trHeight w:val="100" w:hRule="atLeast"/>
              </w:trPr>
              <w:tc>
                <w:tcPr/>
                <w:p w:rsidR="00000000" w:rsidDel="00000000" w:rsidP="00000000" w:rsidRDefault="00000000" w:rsidRPr="00000000" w14:paraId="000012C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Piemērotība</w:t>
                  </w:r>
                </w:p>
              </w:tc>
              <w:tc>
                <w:tcPr/>
                <w:p w:rsidR="00000000" w:rsidDel="00000000" w:rsidP="00000000" w:rsidRDefault="00000000" w:rsidRPr="00000000" w14:paraId="000012C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Saldūdeņu, jūras ūdeņu un notekūdeņu analīžu veikšanai.</w:t>
                  </w:r>
                </w:p>
              </w:tc>
            </w:tr>
            <w:tr>
              <w:trPr>
                <w:trHeight w:val="240" w:hRule="atLeast"/>
              </w:trPr>
              <w:tc>
                <w:tcPr/>
                <w:p w:rsidR="00000000" w:rsidDel="00000000" w:rsidP="00000000" w:rsidRDefault="00000000" w:rsidRPr="00000000" w14:paraId="000012C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Mērīšanas dziļums</w:t>
                  </w:r>
                </w:p>
              </w:tc>
              <w:tc>
                <w:tcPr/>
                <w:p w:rsidR="00000000" w:rsidDel="00000000" w:rsidP="00000000" w:rsidRDefault="00000000" w:rsidRPr="00000000" w14:paraId="000012C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100m</w:t>
                  </w:r>
                </w:p>
              </w:tc>
            </w:tr>
            <w:tr>
              <w:trPr>
                <w:trHeight w:val="240" w:hRule="atLeast"/>
              </w:trPr>
              <w:tc>
                <w:tcPr/>
                <w:p w:rsidR="00000000" w:rsidDel="00000000" w:rsidP="00000000" w:rsidRDefault="00000000" w:rsidRPr="00000000" w14:paraId="000012C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Vienlaicīgi mērījumu iespēja</w:t>
                  </w:r>
                </w:p>
              </w:tc>
              <w:tc>
                <w:tcPr/>
                <w:p w:rsidR="00000000" w:rsidDel="00000000" w:rsidP="00000000" w:rsidRDefault="00000000" w:rsidRPr="00000000" w14:paraId="000012C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6 sensoriem</w:t>
                  </w:r>
                </w:p>
              </w:tc>
            </w:tr>
            <w:tr>
              <w:trPr>
                <w:trHeight w:val="240" w:hRule="atLeast"/>
              </w:trPr>
              <w:tc>
                <w:tcPr/>
                <w:p w:rsidR="00000000" w:rsidDel="00000000" w:rsidP="00000000" w:rsidRDefault="00000000" w:rsidRPr="00000000" w14:paraId="000012C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Zondes izmēri</w:t>
                  </w:r>
                </w:p>
              </w:tc>
              <w:tc>
                <w:tcPr/>
                <w:p w:rsidR="00000000" w:rsidDel="00000000" w:rsidP="00000000" w:rsidRDefault="00000000" w:rsidRPr="00000000" w14:paraId="000012C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Diametrs: 7.62 cm</w:t>
                  </w:r>
                </w:p>
                <w:p w:rsidR="00000000" w:rsidDel="00000000" w:rsidP="00000000" w:rsidRDefault="00000000" w:rsidRPr="00000000" w14:paraId="000012C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 71.10 cm</w:t>
                  </w:r>
                </w:p>
              </w:tc>
            </w:tr>
            <w:tr>
              <w:trPr>
                <w:trHeight w:val="240" w:hRule="atLeast"/>
              </w:trPr>
              <w:tc>
                <w:tcPr/>
                <w:p w:rsidR="00000000" w:rsidDel="00000000" w:rsidP="00000000" w:rsidRDefault="00000000" w:rsidRPr="00000000" w14:paraId="000012C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Zondes svars</w:t>
                  </w:r>
                </w:p>
              </w:tc>
              <w:tc>
                <w:tcPr/>
                <w:p w:rsidR="00000000" w:rsidDel="00000000" w:rsidP="00000000" w:rsidRDefault="00000000" w:rsidRPr="00000000" w14:paraId="000012C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3.60 kg kopā ar sensoriem, barošanas elementiem un aizsargu</w:t>
                  </w:r>
                </w:p>
              </w:tc>
            </w:tr>
          </w:tbl>
          <w:p w:rsidR="00000000" w:rsidDel="00000000" w:rsidP="00000000" w:rsidRDefault="00000000" w:rsidRPr="00000000" w14:paraId="000012D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Sensori</w:t>
            </w:r>
          </w:p>
          <w:tbl>
            <w:tblPr>
              <w:tblStyle w:val="Table174"/>
              <w:tblW w:w="924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3"/>
              <w:gridCol w:w="2552"/>
              <w:gridCol w:w="3544"/>
              <w:tblGridChange w:id="0">
                <w:tblGrid>
                  <w:gridCol w:w="3153"/>
                  <w:gridCol w:w="2552"/>
                  <w:gridCol w:w="3544"/>
                </w:tblGrid>
              </w:tblGridChange>
            </w:tblGrid>
            <w:tr>
              <w:trPr>
                <w:trHeight w:val="220" w:hRule="atLeast"/>
              </w:trPr>
              <w:tc>
                <w:tcPr/>
                <w:p w:rsidR="00000000" w:rsidDel="00000000" w:rsidP="00000000" w:rsidRDefault="00000000" w:rsidRPr="00000000" w14:paraId="000012D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Sensori</w:t>
                  </w:r>
                </w:p>
              </w:tc>
              <w:tc>
                <w:tcPr/>
                <w:p w:rsidR="00000000" w:rsidDel="00000000" w:rsidP="00000000" w:rsidRDefault="00000000" w:rsidRPr="00000000" w14:paraId="000012D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intervāls</w:t>
                  </w:r>
                </w:p>
              </w:tc>
              <w:tc>
                <w:tcPr/>
                <w:p w:rsidR="00000000" w:rsidDel="00000000" w:rsidP="00000000" w:rsidRDefault="00000000" w:rsidRPr="00000000" w14:paraId="000012D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Izšķirtspēja</w:t>
                  </w:r>
                </w:p>
              </w:tc>
            </w:tr>
            <w:tr>
              <w:trPr>
                <w:trHeight w:val="220" w:hRule="atLeast"/>
              </w:trPr>
              <w:tc>
                <w:tcPr/>
                <w:p w:rsidR="00000000" w:rsidDel="00000000" w:rsidP="00000000" w:rsidRDefault="00000000" w:rsidRPr="00000000" w14:paraId="000012D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Elektrovadītspējas/temperatūras sensors  </w:t>
                  </w:r>
                </w:p>
              </w:tc>
              <w:tc>
                <w:tcPr/>
                <w:p w:rsidR="00000000" w:rsidDel="00000000" w:rsidP="00000000" w:rsidRDefault="00000000" w:rsidRPr="00000000" w14:paraId="000012D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to 200 mS/cm</w:t>
                  </w:r>
                </w:p>
                <w:p w:rsidR="00000000" w:rsidDel="00000000" w:rsidP="00000000" w:rsidRDefault="00000000" w:rsidRPr="00000000" w14:paraId="000012D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to 50°C</w:t>
                  </w:r>
                </w:p>
              </w:tc>
              <w:tc>
                <w:tcPr/>
                <w:p w:rsidR="00000000" w:rsidDel="00000000" w:rsidP="00000000" w:rsidRDefault="00000000" w:rsidRPr="00000000" w14:paraId="000012D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0.0001 to 0.01 mS/cm</w:t>
                  </w:r>
                </w:p>
                <w:p w:rsidR="00000000" w:rsidDel="00000000" w:rsidP="00000000" w:rsidRDefault="00000000" w:rsidRPr="00000000" w14:paraId="000012D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 °C</w:t>
                  </w:r>
                </w:p>
              </w:tc>
            </w:tr>
            <w:tr>
              <w:trPr>
                <w:trHeight w:val="220" w:hRule="atLeast"/>
              </w:trPr>
              <w:tc>
                <w:tcPr/>
                <w:p w:rsidR="00000000" w:rsidDel="00000000" w:rsidP="00000000" w:rsidRDefault="00000000" w:rsidRPr="00000000" w14:paraId="000012D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pH/ORP sensors  </w:t>
                  </w:r>
                </w:p>
              </w:tc>
              <w:tc>
                <w:tcPr/>
                <w:p w:rsidR="00000000" w:rsidDel="00000000" w:rsidP="00000000" w:rsidRDefault="00000000" w:rsidRPr="00000000" w14:paraId="000012D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to 14 units</w:t>
                  </w:r>
                </w:p>
                <w:p w:rsidR="00000000" w:rsidDel="00000000" w:rsidP="00000000" w:rsidRDefault="00000000" w:rsidRPr="00000000" w14:paraId="000012D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-999 to 999 mV</w:t>
                  </w:r>
                </w:p>
              </w:tc>
              <w:tc>
                <w:tcPr/>
                <w:p w:rsidR="00000000" w:rsidDel="00000000" w:rsidP="00000000" w:rsidRDefault="00000000" w:rsidRPr="00000000" w14:paraId="000012D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 vienības</w:t>
                  </w:r>
                </w:p>
                <w:p w:rsidR="00000000" w:rsidDel="00000000" w:rsidP="00000000" w:rsidRDefault="00000000" w:rsidRPr="00000000" w14:paraId="000012D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mV</w:t>
                  </w:r>
                </w:p>
              </w:tc>
            </w:tr>
            <w:tr>
              <w:trPr>
                <w:trHeight w:val="220" w:hRule="atLeast"/>
              </w:trPr>
              <w:tc>
                <w:tcPr/>
                <w:p w:rsidR="00000000" w:rsidDel="00000000" w:rsidP="00000000" w:rsidRDefault="00000000" w:rsidRPr="00000000" w14:paraId="000012D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Optiskais izšķīdušā skābekļa sensors </w:t>
                  </w:r>
                </w:p>
              </w:tc>
              <w:tc>
                <w:tcPr/>
                <w:p w:rsidR="00000000" w:rsidDel="00000000" w:rsidP="00000000" w:rsidRDefault="00000000" w:rsidRPr="00000000" w14:paraId="000012D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to 500%</w:t>
                  </w:r>
                </w:p>
                <w:p w:rsidR="00000000" w:rsidDel="00000000" w:rsidP="00000000" w:rsidRDefault="00000000" w:rsidRPr="00000000" w14:paraId="000012E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piesātinājums</w:t>
                  </w:r>
                </w:p>
                <w:p w:rsidR="00000000" w:rsidDel="00000000" w:rsidP="00000000" w:rsidRDefault="00000000" w:rsidRPr="00000000" w14:paraId="000012E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to 50 mg/L</w:t>
                  </w:r>
                </w:p>
              </w:tc>
              <w:tc>
                <w:tcPr/>
                <w:p w:rsidR="00000000" w:rsidDel="00000000" w:rsidP="00000000" w:rsidRDefault="00000000" w:rsidRPr="00000000" w14:paraId="000012E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piesātinājums</w:t>
                  </w:r>
                </w:p>
                <w:p w:rsidR="00000000" w:rsidDel="00000000" w:rsidP="00000000" w:rsidRDefault="00000000" w:rsidRPr="00000000" w14:paraId="000012E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 mg/L</w:t>
                  </w:r>
                </w:p>
              </w:tc>
            </w:tr>
            <w:tr>
              <w:trPr>
                <w:trHeight w:val="220" w:hRule="atLeast"/>
              </w:trPr>
              <w:tc>
                <w:tcPr/>
                <w:p w:rsidR="00000000" w:rsidDel="00000000" w:rsidP="00000000" w:rsidRDefault="00000000" w:rsidRPr="00000000" w14:paraId="000012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Duļķainības sensors</w:t>
                  </w:r>
                </w:p>
              </w:tc>
              <w:tc>
                <w:tcPr/>
                <w:p w:rsidR="00000000" w:rsidDel="00000000" w:rsidP="00000000" w:rsidRDefault="00000000" w:rsidRPr="00000000" w14:paraId="000012E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0-4000 FNU</w:t>
                  </w:r>
                </w:p>
              </w:tc>
              <w:tc>
                <w:tcPr/>
                <w:p w:rsidR="00000000" w:rsidDel="00000000" w:rsidP="00000000" w:rsidRDefault="00000000" w:rsidRPr="00000000" w14:paraId="000012E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FNU</w:t>
                  </w:r>
                </w:p>
              </w:tc>
            </w:tr>
            <w:tr>
              <w:trPr>
                <w:trHeight w:val="480" w:hRule="atLeast"/>
              </w:trPr>
              <w:tc>
                <w:tcPr/>
                <w:p w:rsidR="00000000" w:rsidDel="00000000" w:rsidP="00000000" w:rsidRDefault="00000000" w:rsidRPr="00000000" w14:paraId="000012E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Kopējo aļģu sensors (ietver hlorofila un aļģu sensorus) </w:t>
                  </w:r>
                </w:p>
              </w:tc>
              <w:tc>
                <w:tcPr/>
                <w:p w:rsidR="00000000" w:rsidDel="00000000" w:rsidP="00000000" w:rsidRDefault="00000000" w:rsidRPr="00000000" w14:paraId="000012E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to 100 RFU;</w:t>
                  </w:r>
                </w:p>
                <w:p w:rsidR="00000000" w:rsidDel="00000000" w:rsidP="00000000" w:rsidRDefault="00000000" w:rsidRPr="00000000" w14:paraId="000012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to 100 μg/L PC</w:t>
                  </w:r>
                </w:p>
                <w:p w:rsidR="00000000" w:rsidDel="00000000" w:rsidP="00000000" w:rsidRDefault="00000000" w:rsidRPr="00000000" w14:paraId="000012E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to 400 μg/L Chl;</w:t>
                  </w:r>
                </w:p>
              </w:tc>
              <w:tc>
                <w:tcPr/>
                <w:p w:rsidR="00000000" w:rsidDel="00000000" w:rsidP="00000000" w:rsidRDefault="00000000" w:rsidRPr="00000000" w14:paraId="000012E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 μg/L Chl; 0.01</w:t>
                  </w:r>
                </w:p>
                <w:p w:rsidR="00000000" w:rsidDel="00000000" w:rsidP="00000000" w:rsidRDefault="00000000" w:rsidRPr="00000000" w14:paraId="000012E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RFU</w:t>
                  </w:r>
                </w:p>
              </w:tc>
            </w:tr>
          </w:tbl>
          <w:p w:rsidR="00000000" w:rsidDel="00000000" w:rsidP="00000000" w:rsidRDefault="00000000" w:rsidRPr="00000000" w14:paraId="000012ED">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E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Sensori aprīkoti ar mitrumizturīgiem savienojumiem ar zondi.</w:t>
            </w:r>
          </w:p>
          <w:p w:rsidR="00000000" w:rsidDel="00000000" w:rsidP="00000000" w:rsidRDefault="00000000" w:rsidRPr="00000000" w14:paraId="000012EF">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F0">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Sensoru aizsargs: </w:t>
            </w:r>
            <w:r w:rsidDel="00000000" w:rsidR="00000000" w:rsidRPr="00000000">
              <w:rPr>
                <w:rFonts w:ascii="Times New Roman" w:cs="Times New Roman" w:eastAsia="Times New Roman" w:hAnsi="Times New Roman"/>
                <w:rtl w:val="0"/>
              </w:rPr>
              <w:t xml:space="preserve">nodrošina sensoru aizsardzību lauku mērījumu laikā, neierobežojot šķidruma plūsmu.</w:t>
            </w:r>
            <w:r w:rsidDel="00000000" w:rsidR="00000000" w:rsidRPr="00000000">
              <w:rPr>
                <w:rtl w:val="0"/>
              </w:rPr>
            </w:r>
          </w:p>
          <w:p w:rsidR="00000000" w:rsidDel="00000000" w:rsidP="00000000" w:rsidRDefault="00000000" w:rsidRPr="00000000" w14:paraId="000012F1">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2F2">
            <w:pPr>
              <w:spacing w:after="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Rokas displejs: </w:t>
            </w:r>
          </w:p>
          <w:tbl>
            <w:tblPr>
              <w:tblStyle w:val="Table175"/>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9"/>
              <w:gridCol w:w="6521"/>
              <w:tblGridChange w:id="0">
                <w:tblGrid>
                  <w:gridCol w:w="2729"/>
                  <w:gridCol w:w="6521"/>
                </w:tblGrid>
              </w:tblGridChange>
            </w:tblGrid>
            <w:tr>
              <w:trPr>
                <w:trHeight w:val="100" w:hRule="atLeast"/>
              </w:trPr>
              <w:tc>
                <w:tcPr/>
                <w:p w:rsidR="00000000" w:rsidDel="00000000" w:rsidP="00000000" w:rsidRDefault="00000000" w:rsidRPr="00000000" w14:paraId="000012F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Displejs</w:t>
                  </w:r>
                </w:p>
              </w:tc>
              <w:tc>
                <w:tcPr/>
                <w:p w:rsidR="00000000" w:rsidDel="00000000" w:rsidP="00000000" w:rsidRDefault="00000000" w:rsidRPr="00000000" w14:paraId="000012F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Paredzēts āra darbiem jebkādos laika apstākļos.</w:t>
                  </w:r>
                </w:p>
                <w:p w:rsidR="00000000" w:rsidDel="00000000" w:rsidP="00000000" w:rsidRDefault="00000000" w:rsidRPr="00000000" w14:paraId="000012F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ūdensdrošu savienojumu ar multiparametru zondi.</w:t>
                  </w:r>
                </w:p>
                <w:p w:rsidR="00000000" w:rsidDel="00000000" w:rsidP="00000000" w:rsidRDefault="00000000" w:rsidRPr="00000000" w14:paraId="000012F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Rokas. </w:t>
                  </w:r>
                </w:p>
                <w:p w:rsidR="00000000" w:rsidDel="00000000" w:rsidP="00000000" w:rsidRDefault="00000000" w:rsidRPr="00000000" w14:paraId="000012F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Viegls, ergonomisks, krāsains, LCD. </w:t>
                  </w:r>
                </w:p>
                <w:p w:rsidR="00000000" w:rsidDel="00000000" w:rsidP="00000000" w:rsidRDefault="00000000" w:rsidRPr="00000000" w14:paraId="000012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Nodrošina automātisku atgādinājumu, par nepieciešamību kalibrēt sensorus.</w:t>
                  </w:r>
                </w:p>
                <w:p w:rsidR="00000000" w:rsidDel="00000000" w:rsidP="00000000" w:rsidRDefault="00000000" w:rsidRPr="00000000" w14:paraId="000012F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Aprīkots ar iespējām, izmantojot USB, pārnest mērījumu un kalibrēšanas datus uz datoru.</w:t>
                  </w:r>
                </w:p>
                <w:p w:rsidR="00000000" w:rsidDel="00000000" w:rsidP="00000000" w:rsidRDefault="00000000" w:rsidRPr="00000000" w14:paraId="000012F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LCD ekrāna izmērs: vismaz 3.9 cm x 6.5 cm </w:t>
                  </w:r>
                </w:p>
              </w:tc>
            </w:tr>
            <w:tr>
              <w:trPr>
                <w:trHeight w:val="100" w:hRule="atLeast"/>
              </w:trPr>
              <w:tc>
                <w:tcPr/>
                <w:p w:rsidR="00000000" w:rsidDel="00000000" w:rsidP="00000000" w:rsidRDefault="00000000" w:rsidRPr="00000000" w14:paraId="000012F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w:t>
                  </w:r>
                </w:p>
              </w:tc>
              <w:tc>
                <w:tcPr/>
                <w:p w:rsidR="00000000" w:rsidDel="00000000" w:rsidP="00000000" w:rsidRDefault="00000000" w:rsidRPr="00000000" w14:paraId="000012F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cm platums x 21.6 cm garums x 5.6 cm biezums</w:t>
                  </w:r>
                </w:p>
              </w:tc>
            </w:tr>
            <w:tr>
              <w:trPr>
                <w:trHeight w:val="100" w:hRule="atLeast"/>
              </w:trPr>
              <w:tc>
                <w:tcPr/>
                <w:p w:rsidR="00000000" w:rsidDel="00000000" w:rsidP="00000000" w:rsidRDefault="00000000" w:rsidRPr="00000000" w14:paraId="000012F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 ar barošanas elementiem</w:t>
                  </w:r>
                </w:p>
              </w:tc>
              <w:tc>
                <w:tcPr/>
                <w:p w:rsidR="00000000" w:rsidDel="00000000" w:rsidP="00000000" w:rsidRDefault="00000000" w:rsidRPr="00000000" w14:paraId="000012F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567 grami</w:t>
                  </w:r>
                </w:p>
              </w:tc>
            </w:tr>
            <w:tr>
              <w:trPr>
                <w:trHeight w:val="340" w:hRule="atLeast"/>
              </w:trPr>
              <w:tc>
                <w:tcPr/>
                <w:p w:rsidR="00000000" w:rsidDel="00000000" w:rsidP="00000000" w:rsidRDefault="00000000" w:rsidRPr="00000000" w14:paraId="000012F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Barošana</w:t>
                  </w:r>
                </w:p>
              </w:tc>
              <w:tc>
                <w:tcPr/>
                <w:p w:rsidR="00000000" w:rsidDel="00000000" w:rsidP="00000000" w:rsidRDefault="00000000" w:rsidRPr="00000000" w14:paraId="000013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Atkārtoti uzlādējami Li –jonu barošanas elementi, nodrošinot  ~20 stundu darbības laiku strādājot ar 4 zondes sensoriem. </w:t>
                  </w:r>
                </w:p>
                <w:p w:rsidR="00000000" w:rsidDel="00000000" w:rsidP="00000000" w:rsidRDefault="00000000" w:rsidRPr="00000000" w14:paraId="0000130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iekārtas barošanu nodrošināt, izmantojot ārējo barošanas bloku caur USB portu. </w:t>
                  </w:r>
                </w:p>
              </w:tc>
            </w:tr>
            <w:tr>
              <w:trPr>
                <w:trHeight w:val="100" w:hRule="atLeast"/>
              </w:trPr>
              <w:tc>
                <w:tcPr/>
                <w:p w:rsidR="00000000" w:rsidDel="00000000" w:rsidP="00000000" w:rsidRDefault="00000000" w:rsidRPr="00000000" w14:paraId="0000130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diapazons</w:t>
                  </w:r>
                </w:p>
              </w:tc>
              <w:tc>
                <w:tcPr/>
                <w:p w:rsidR="00000000" w:rsidDel="00000000" w:rsidP="00000000" w:rsidRDefault="00000000" w:rsidRPr="00000000" w14:paraId="0000130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to 50 °C </w:t>
                  </w:r>
                </w:p>
              </w:tc>
            </w:tr>
            <w:tr>
              <w:trPr>
                <w:trHeight w:val="100" w:hRule="atLeast"/>
              </w:trPr>
              <w:tc>
                <w:tcPr/>
                <w:p w:rsidR="00000000" w:rsidDel="00000000" w:rsidP="00000000" w:rsidRDefault="00000000" w:rsidRPr="00000000" w14:paraId="0000130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USB savienojums</w:t>
                  </w:r>
                </w:p>
              </w:tc>
              <w:tc>
                <w:tcPr/>
                <w:p w:rsidR="00000000" w:rsidDel="00000000" w:rsidP="00000000" w:rsidRDefault="00000000" w:rsidRPr="00000000" w14:paraId="0000130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Iebūvēta USB savienojuma ligzda datora, barošanas un zibatmiņas pieslēgumam.</w:t>
                  </w:r>
                </w:p>
              </w:tc>
            </w:tr>
            <w:tr>
              <w:trPr>
                <w:trHeight w:val="100" w:hRule="atLeast"/>
              </w:trPr>
              <w:tc>
                <w:tcPr/>
                <w:p w:rsidR="00000000" w:rsidDel="00000000" w:rsidP="00000000" w:rsidRDefault="00000000" w:rsidRPr="00000000" w14:paraId="0000130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Atmiņa</w:t>
                  </w:r>
                </w:p>
              </w:tc>
              <w:tc>
                <w:tcPr/>
                <w:p w:rsidR="00000000" w:rsidDel="00000000" w:rsidP="00000000" w:rsidRDefault="00000000" w:rsidRPr="00000000" w14:paraId="0000130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 100,000 datu ierakstu</w:t>
                  </w:r>
                </w:p>
              </w:tc>
            </w:tr>
            <w:tr>
              <w:trPr>
                <w:trHeight w:val="100" w:hRule="atLeast"/>
              </w:trPr>
              <w:tc>
                <w:tcPr/>
                <w:p w:rsidR="00000000" w:rsidDel="00000000" w:rsidP="00000000" w:rsidRDefault="00000000" w:rsidRPr="00000000" w14:paraId="0000130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Nolasīšanas iespējas</w:t>
                  </w:r>
                </w:p>
              </w:tc>
              <w:tc>
                <w:tcPr/>
                <w:p w:rsidR="00000000" w:rsidDel="00000000" w:rsidP="00000000" w:rsidRDefault="00000000" w:rsidRPr="00000000" w14:paraId="0000130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Viena punkta vai nepārtraukta ar auto stabilitātes opciju </w:t>
                  </w:r>
                </w:p>
              </w:tc>
            </w:tr>
            <w:tr>
              <w:trPr>
                <w:trHeight w:val="100" w:hRule="atLeast"/>
              </w:trPr>
              <w:tc>
                <w:tcPr/>
                <w:p w:rsidR="00000000" w:rsidDel="00000000" w:rsidP="00000000" w:rsidRDefault="00000000" w:rsidRPr="00000000" w14:paraId="0000130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Kalibrēšanas atskaites</w:t>
                  </w:r>
                </w:p>
              </w:tc>
              <w:tc>
                <w:tcPr/>
                <w:p w:rsidR="00000000" w:rsidDel="00000000" w:rsidP="00000000" w:rsidRDefault="00000000" w:rsidRPr="00000000" w14:paraId="0000130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saglabāt un aplūkot  400 detalizētas kalibrēšanas </w:t>
                  </w:r>
                </w:p>
              </w:tc>
            </w:tr>
            <w:tr>
              <w:trPr>
                <w:trHeight w:val="100" w:hRule="atLeast"/>
              </w:trPr>
              <w:tc>
                <w:tcPr/>
                <w:p w:rsidR="00000000" w:rsidDel="00000000" w:rsidP="00000000" w:rsidRDefault="00000000" w:rsidRPr="00000000" w14:paraId="0000130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Valoda</w:t>
                  </w:r>
                </w:p>
              </w:tc>
              <w:tc>
                <w:tcPr/>
                <w:p w:rsidR="00000000" w:rsidDel="00000000" w:rsidP="00000000" w:rsidRDefault="00000000" w:rsidRPr="00000000" w14:paraId="0000130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Angļu</w:t>
                  </w:r>
                </w:p>
              </w:tc>
            </w:tr>
            <w:tr>
              <w:trPr>
                <w:trHeight w:val="100" w:hRule="atLeast"/>
              </w:trPr>
              <w:tc>
                <w:tcPr/>
                <w:p w:rsidR="00000000" w:rsidDel="00000000" w:rsidP="00000000" w:rsidRDefault="00000000" w:rsidRPr="00000000" w14:paraId="0000130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GPS</w:t>
                  </w:r>
                </w:p>
              </w:tc>
              <w:tc>
                <w:tcPr/>
                <w:p w:rsidR="00000000" w:rsidDel="00000000" w:rsidP="00000000" w:rsidRDefault="00000000" w:rsidRPr="00000000" w14:paraId="0000130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 GPS.</w:t>
                  </w:r>
                </w:p>
                <w:p w:rsidR="00000000" w:rsidDel="00000000" w:rsidP="00000000" w:rsidRDefault="00000000" w:rsidRPr="00000000" w14:paraId="0000131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vietu koordinātes tiek saglabātas kopā ar rezultātiem un atrašanās vietu sarakstu </w:t>
                  </w:r>
                </w:p>
              </w:tc>
            </w:tr>
            <w:tr>
              <w:trPr>
                <w:trHeight w:val="100" w:hRule="atLeast"/>
              </w:trPr>
              <w:tc>
                <w:tcPr/>
                <w:p w:rsidR="00000000" w:rsidDel="00000000" w:rsidP="00000000" w:rsidRDefault="00000000" w:rsidRPr="00000000" w14:paraId="0000131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Atrašanās vietas</w:t>
                  </w:r>
                </w:p>
              </w:tc>
              <w:tc>
                <w:tcPr/>
                <w:p w:rsidR="00000000" w:rsidDel="00000000" w:rsidP="00000000" w:rsidRDefault="00000000" w:rsidRPr="00000000" w14:paraId="0000131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saglabāt 100 mērījumu lokāciju vietas.</w:t>
                  </w:r>
                </w:p>
              </w:tc>
            </w:tr>
            <w:tr>
              <w:trPr>
                <w:trHeight w:val="220" w:hRule="atLeast"/>
              </w:trPr>
              <w:tc>
                <w:tcPr/>
                <w:p w:rsidR="00000000" w:rsidDel="00000000" w:rsidP="00000000" w:rsidRDefault="00000000" w:rsidRPr="00000000" w14:paraId="0000131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Barometrs</w:t>
                  </w:r>
                </w:p>
              </w:tc>
              <w:tc>
                <w:tcPr/>
                <w:p w:rsidR="00000000" w:rsidDel="00000000" w:rsidP="00000000" w:rsidRDefault="00000000" w:rsidRPr="00000000" w14:paraId="0000131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 </w:t>
                  </w:r>
                </w:p>
                <w:p w:rsidR="00000000" w:rsidDel="00000000" w:rsidP="00000000" w:rsidRDefault="00000000" w:rsidRPr="00000000" w14:paraId="0000131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Diapazons: 375 to 825 mmHg </w:t>
                  </w:r>
                </w:p>
                <w:p w:rsidR="00000000" w:rsidDel="00000000" w:rsidP="00000000" w:rsidRDefault="00000000" w:rsidRPr="00000000" w14:paraId="0000131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Vienības: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mmHg, inHg, mbar, psi, kPa, atm</w:t>
                  </w:r>
                </w:p>
              </w:tc>
            </w:tr>
          </w:tbl>
          <w:p w:rsidR="00000000" w:rsidDel="00000000" w:rsidP="00000000" w:rsidRDefault="00000000" w:rsidRPr="00000000" w14:paraId="0000131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Barošanas elementi</w:t>
            </w:r>
          </w:p>
          <w:p w:rsidR="00000000" w:rsidDel="00000000" w:rsidP="00000000" w:rsidRDefault="00000000" w:rsidRPr="00000000" w14:paraId="0000131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Atkārtoti uzlādējami Li –jonu barošanas elementi.</w:t>
            </w:r>
          </w:p>
          <w:p w:rsidR="00000000" w:rsidDel="00000000" w:rsidP="00000000" w:rsidRDefault="00000000" w:rsidRPr="00000000" w14:paraId="00001319">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Nodrošinot  ~20 stundu darbības laiku, strādājot ar 4 zondes sensoriem.</w:t>
            </w:r>
            <w:r w:rsidDel="00000000" w:rsidR="00000000" w:rsidRPr="00000000">
              <w:rPr>
                <w:rtl w:val="0"/>
              </w:rPr>
            </w:r>
          </w:p>
          <w:p w:rsidR="00000000" w:rsidDel="00000000" w:rsidP="00000000" w:rsidRDefault="00000000" w:rsidRPr="00000000" w14:paraId="0000131A">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31B">
            <w:pPr>
              <w:spacing w:after="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Kalibrēšanas šķīdumi</w:t>
            </w:r>
          </w:p>
          <w:tbl>
            <w:tblPr>
              <w:tblStyle w:val="Table176"/>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8"/>
              <w:gridCol w:w="5812"/>
              <w:tblGridChange w:id="0">
                <w:tblGrid>
                  <w:gridCol w:w="3438"/>
                  <w:gridCol w:w="5812"/>
                </w:tblGrid>
              </w:tblGridChange>
            </w:tblGrid>
            <w:tr>
              <w:trPr>
                <w:trHeight w:val="240" w:hRule="atLeast"/>
              </w:trPr>
              <w:tc>
                <w:tcPr/>
                <w:p w:rsidR="00000000" w:rsidDel="00000000" w:rsidP="00000000" w:rsidRDefault="00000000" w:rsidRPr="00000000" w14:paraId="0000131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4,01 buferšķīdums (sarkans) </w:t>
                  </w:r>
                </w:p>
              </w:tc>
              <w:tc>
                <w:tcPr/>
                <w:p w:rsidR="00000000" w:rsidDel="00000000" w:rsidP="00000000" w:rsidRDefault="00000000" w:rsidRPr="00000000" w14:paraId="0000131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Precizitāte ± 0,02 / 25°C</w:t>
                  </w:r>
                </w:p>
                <w:p w:rsidR="00000000" w:rsidDel="00000000" w:rsidP="00000000" w:rsidRDefault="00000000" w:rsidRPr="00000000" w14:paraId="0000131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Daudzums: 5 litri</w:t>
                  </w:r>
                </w:p>
              </w:tc>
            </w:tr>
            <w:tr>
              <w:trPr>
                <w:trHeight w:val="240" w:hRule="atLeast"/>
              </w:trPr>
              <w:tc>
                <w:tcPr/>
                <w:p w:rsidR="00000000" w:rsidDel="00000000" w:rsidP="00000000" w:rsidRDefault="00000000" w:rsidRPr="00000000" w14:paraId="0000131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7,00 buferšķīdums (dzeltens)</w:t>
                  </w:r>
                </w:p>
              </w:tc>
              <w:tc>
                <w:tcPr/>
                <w:p w:rsidR="00000000" w:rsidDel="00000000" w:rsidP="00000000" w:rsidRDefault="00000000" w:rsidRPr="00000000" w14:paraId="0000132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Precizitāte ± 0,01 / 25°C</w:t>
                  </w:r>
                </w:p>
                <w:p w:rsidR="00000000" w:rsidDel="00000000" w:rsidP="00000000" w:rsidRDefault="00000000" w:rsidRPr="00000000" w14:paraId="0000132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Daudzums: 5 litri</w:t>
                  </w:r>
                </w:p>
              </w:tc>
            </w:tr>
            <w:tr>
              <w:trPr>
                <w:trHeight w:val="240" w:hRule="atLeast"/>
              </w:trPr>
              <w:tc>
                <w:tcPr/>
                <w:p w:rsidR="00000000" w:rsidDel="00000000" w:rsidP="00000000" w:rsidRDefault="00000000" w:rsidRPr="00000000" w14:paraId="0000132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10,01 buferšķīdums (zils)</w:t>
                  </w:r>
                </w:p>
              </w:tc>
              <w:tc>
                <w:tcPr/>
                <w:p w:rsidR="00000000" w:rsidDel="00000000" w:rsidP="00000000" w:rsidRDefault="00000000" w:rsidRPr="00000000" w14:paraId="0000132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Precizitāte ± 0,02 / 25°C</w:t>
                  </w:r>
                </w:p>
                <w:p w:rsidR="00000000" w:rsidDel="00000000" w:rsidP="00000000" w:rsidRDefault="00000000" w:rsidRPr="00000000" w14:paraId="0000132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Daudzums: 5 litri</w:t>
                  </w:r>
                </w:p>
              </w:tc>
            </w:tr>
            <w:tr>
              <w:trPr>
                <w:trHeight w:val="240" w:hRule="atLeast"/>
              </w:trPr>
              <w:tc>
                <w:tcPr/>
                <w:p w:rsidR="00000000" w:rsidDel="00000000" w:rsidP="00000000" w:rsidRDefault="00000000" w:rsidRPr="00000000" w14:paraId="0000132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1.413 μS/cm = 0.01 mol/l KCl elektrovadītspējas kalibrēšanas šķīdums </w:t>
                  </w:r>
                </w:p>
              </w:tc>
              <w:tc>
                <w:tcPr/>
                <w:p w:rsidR="00000000" w:rsidDel="00000000" w:rsidP="00000000" w:rsidRDefault="00000000" w:rsidRPr="00000000" w14:paraId="0000132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Precizitāte ± 1% / 25°C</w:t>
                  </w:r>
                </w:p>
                <w:p w:rsidR="00000000" w:rsidDel="00000000" w:rsidP="00000000" w:rsidRDefault="00000000" w:rsidRPr="00000000" w14:paraId="0000132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Daudzums: 5 litri</w:t>
                  </w:r>
                </w:p>
              </w:tc>
            </w:tr>
            <w:tr>
              <w:trPr>
                <w:trHeight w:val="240" w:hRule="atLeast"/>
              </w:trPr>
              <w:tc>
                <w:tcPr/>
                <w:p w:rsidR="00000000" w:rsidDel="00000000" w:rsidP="00000000" w:rsidRDefault="00000000" w:rsidRPr="00000000" w14:paraId="0000132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Redox/ORP</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šķīdums 475 mV</w:t>
                  </w:r>
                </w:p>
              </w:tc>
              <w:tc>
                <w:tcPr/>
                <w:p w:rsidR="00000000" w:rsidDel="00000000" w:rsidP="00000000" w:rsidRDefault="00000000" w:rsidRPr="00000000" w14:paraId="0000132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Precizitāte ± 5mv / 25°C </w:t>
                  </w:r>
                </w:p>
                <w:p w:rsidR="00000000" w:rsidDel="00000000" w:rsidP="00000000" w:rsidRDefault="00000000" w:rsidRPr="00000000" w14:paraId="0000132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Daudzums: 500 ml</w:t>
                  </w:r>
                </w:p>
              </w:tc>
            </w:tr>
            <w:tr>
              <w:trPr>
                <w:trHeight w:val="100" w:hRule="atLeast"/>
              </w:trPr>
              <w:tc>
                <w:tcPr/>
                <w:p w:rsidR="00000000" w:rsidDel="00000000" w:rsidP="00000000" w:rsidRDefault="00000000" w:rsidRPr="00000000" w14:paraId="0000132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Formazīna duļķainības standartšķīdums</w:t>
                  </w:r>
                </w:p>
              </w:tc>
              <w:tc>
                <w:tcPr/>
                <w:p w:rsidR="00000000" w:rsidDel="00000000" w:rsidP="00000000" w:rsidRDefault="00000000" w:rsidRPr="00000000" w14:paraId="0000132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4000 fnu</w:t>
                  </w:r>
                </w:p>
                <w:p w:rsidR="00000000" w:rsidDel="00000000" w:rsidP="00000000" w:rsidRDefault="00000000" w:rsidRPr="00000000" w14:paraId="0000132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Daudzums: 500 ml</w:t>
                  </w:r>
                </w:p>
              </w:tc>
            </w:tr>
          </w:tbl>
          <w:p w:rsidR="00000000" w:rsidDel="00000000" w:rsidP="00000000" w:rsidRDefault="00000000" w:rsidRPr="00000000" w14:paraId="0000132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Kabeļi </w:t>
            </w:r>
          </w:p>
          <w:tbl>
            <w:tblPr>
              <w:tblStyle w:val="Table177"/>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9"/>
              <w:gridCol w:w="6521"/>
              <w:tblGridChange w:id="0">
                <w:tblGrid>
                  <w:gridCol w:w="2729"/>
                  <w:gridCol w:w="6521"/>
                </w:tblGrid>
              </w:tblGridChange>
            </w:tblGrid>
            <w:tr>
              <w:trPr>
                <w:trHeight w:val="240" w:hRule="atLeast"/>
              </w:trPr>
              <w:tc>
                <w:tcPr/>
                <w:p w:rsidR="00000000" w:rsidDel="00000000" w:rsidP="00000000" w:rsidRDefault="00000000" w:rsidRPr="00000000" w14:paraId="0000132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Pielietojamība</w:t>
                  </w:r>
                </w:p>
              </w:tc>
              <w:tc>
                <w:tcPr/>
                <w:p w:rsidR="00000000" w:rsidDel="00000000" w:rsidP="00000000" w:rsidRDefault="00000000" w:rsidRPr="00000000" w14:paraId="0000133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veikšanai dziļumā līdz 10 m un 33 m.</w:t>
                  </w:r>
                </w:p>
              </w:tc>
            </w:tr>
            <w:tr>
              <w:trPr>
                <w:trHeight w:val="240" w:hRule="atLeast"/>
              </w:trPr>
              <w:tc>
                <w:tcPr/>
                <w:p w:rsidR="00000000" w:rsidDel="00000000" w:rsidP="00000000" w:rsidRDefault="00000000" w:rsidRPr="00000000" w14:paraId="0000133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Skaits</w:t>
                  </w:r>
                </w:p>
              </w:tc>
              <w:tc>
                <w:tcPr/>
                <w:p w:rsidR="00000000" w:rsidDel="00000000" w:rsidP="00000000" w:rsidRDefault="00000000" w:rsidRPr="00000000" w14:paraId="0000133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 - 1 gab.</w:t>
                  </w:r>
                </w:p>
                <w:p w:rsidR="00000000" w:rsidDel="00000000" w:rsidP="00000000" w:rsidRDefault="00000000" w:rsidRPr="00000000" w14:paraId="0000133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m - 1 gab.</w:t>
                  </w:r>
                </w:p>
              </w:tc>
            </w:tr>
            <w:tr>
              <w:trPr>
                <w:trHeight w:val="240" w:hRule="atLeast"/>
              </w:trPr>
              <w:tc>
                <w:tcPr/>
                <w:p w:rsidR="00000000" w:rsidDel="00000000" w:rsidP="00000000" w:rsidRDefault="00000000" w:rsidRPr="00000000" w14:paraId="0000133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Savienojamība</w:t>
                  </w:r>
                </w:p>
              </w:tc>
              <w:tc>
                <w:tcPr/>
                <w:p w:rsidR="00000000" w:rsidDel="00000000" w:rsidP="00000000" w:rsidRDefault="00000000" w:rsidRPr="00000000" w14:paraId="0000133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multiparametru zondi. </w:t>
                  </w:r>
                </w:p>
                <w:p w:rsidR="00000000" w:rsidDel="00000000" w:rsidP="00000000" w:rsidRDefault="00000000" w:rsidRPr="00000000" w14:paraId="0000133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Nodrošina zondes savienojumu ar rokas displeju vai USB adapteriem.</w:t>
                  </w:r>
                </w:p>
              </w:tc>
            </w:tr>
          </w:tbl>
          <w:p w:rsidR="00000000" w:rsidDel="00000000" w:rsidP="00000000" w:rsidRDefault="00000000" w:rsidRPr="00000000" w14:paraId="0000133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Zondes pārnēsāšanas kaste</w:t>
            </w:r>
          </w:p>
          <w:p w:rsidR="00000000" w:rsidDel="00000000" w:rsidP="00000000" w:rsidRDefault="00000000" w:rsidRPr="00000000" w14:paraId="0000133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Viegla, izturīga, pārnēsājama cieta polimērmateriāla kaste. </w:t>
            </w:r>
          </w:p>
          <w:p w:rsidR="00000000" w:rsidDel="00000000" w:rsidP="00000000" w:rsidRDefault="00000000" w:rsidRPr="00000000" w14:paraId="00001339">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Paredzēta vieta zondei, rokas displejam, kabeļiem, sensoriem un kalibrēšanas šķīdumiem.  </w:t>
            </w:r>
            <w:r w:rsidDel="00000000" w:rsidR="00000000" w:rsidRPr="00000000">
              <w:rPr>
                <w:rtl w:val="0"/>
              </w:rPr>
            </w:r>
          </w:p>
          <w:p w:rsidR="00000000" w:rsidDel="00000000" w:rsidP="00000000" w:rsidRDefault="00000000" w:rsidRPr="00000000" w14:paraId="0000133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33C">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133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133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vAlign w:val="center"/>
          </w:tcPr>
          <w:p w:rsidR="00000000" w:rsidDel="00000000" w:rsidP="00000000" w:rsidRDefault="00000000" w:rsidRPr="00000000" w14:paraId="0000133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Multiparametru zonde: vismaz 2 gadi no preces nodošanas ekspluatācijā.</w:t>
            </w:r>
          </w:p>
          <w:p w:rsidR="00000000" w:rsidDel="00000000" w:rsidP="00000000" w:rsidRDefault="00000000" w:rsidRPr="00000000" w14:paraId="0000134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Izšķīduša skābekļa sensora membrāna: vismaz 1 gads no preces nodošanas ekspluatācijā.</w:t>
            </w:r>
          </w:p>
          <w:p w:rsidR="00000000" w:rsidDel="00000000" w:rsidP="00000000" w:rsidRDefault="00000000" w:rsidRPr="00000000" w14:paraId="0000134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Rokas displejs: 3 gadi no preces nodošanas ekspluatācijā.</w:t>
            </w:r>
          </w:p>
          <w:p w:rsidR="00000000" w:rsidDel="00000000" w:rsidP="00000000" w:rsidRDefault="00000000" w:rsidRPr="00000000" w14:paraId="00001342">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Li-jonu barošanas elementiem: 1 gads no preces nodošanas ekspluatācijā.</w:t>
            </w:r>
            <w:r w:rsidDel="00000000" w:rsidR="00000000" w:rsidRPr="00000000">
              <w:rPr>
                <w:rtl w:val="0"/>
              </w:rPr>
            </w:r>
          </w:p>
        </w:tc>
        <w:tc>
          <w:tcPr/>
          <w:p w:rsidR="00000000" w:rsidDel="00000000" w:rsidP="00000000" w:rsidRDefault="00000000" w:rsidRPr="00000000" w14:paraId="00001343">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vAlign w:val="center"/>
          </w:tcPr>
          <w:p w:rsidR="00000000" w:rsidDel="00000000" w:rsidP="00000000" w:rsidRDefault="00000000" w:rsidRPr="00000000" w14:paraId="0000134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vAlign w:val="center"/>
          </w:tcPr>
          <w:p w:rsidR="00000000" w:rsidDel="00000000" w:rsidP="00000000" w:rsidRDefault="00000000" w:rsidRPr="00000000" w14:paraId="00001345">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346">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Bioloģijas institūts, Miera iela 3, Salaspils,  LV-2169</w:t>
            </w:r>
          </w:p>
        </w:tc>
        <w:tc>
          <w:tcPr>
            <w:shd w:fill="auto" w:val="clear"/>
            <w:vAlign w:val="center"/>
          </w:tcPr>
          <w:p w:rsidR="00000000" w:rsidDel="00000000" w:rsidP="00000000" w:rsidRDefault="00000000" w:rsidRPr="00000000" w14:paraId="00001347">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348">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1349">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4A">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34B">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daļa “Vājredzības korekcijā lietojamo līdzekļu pielaikošanas un demonstrācijas komplekts”</w:t>
      </w:r>
    </w:p>
    <w:p w:rsidR="00000000" w:rsidDel="00000000" w:rsidP="00000000" w:rsidRDefault="00000000" w:rsidRPr="00000000" w14:paraId="0000134C">
      <w:pPr>
        <w:spacing w:after="0" w:line="240" w:lineRule="auto"/>
        <w:contextualSpacing w:val="0"/>
        <w:rPr>
          <w:rFonts w:ascii="Times New Roman" w:cs="Times New Roman" w:eastAsia="Times New Roman" w:hAnsi="Times New Roman"/>
          <w:b w:val="1"/>
          <w:color w:val="ff0000"/>
          <w:sz w:val="28"/>
          <w:szCs w:val="28"/>
        </w:rPr>
      </w:pPr>
      <w:r w:rsidDel="00000000" w:rsidR="00000000" w:rsidRPr="00000000">
        <w:rPr>
          <w:rtl w:val="0"/>
        </w:rPr>
      </w:r>
    </w:p>
    <w:tbl>
      <w:tblPr>
        <w:tblStyle w:val="Table186"/>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34D">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34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34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35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35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353">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w:t>
            </w:r>
            <w:r w:rsidDel="00000000" w:rsidR="00000000" w:rsidRPr="00000000">
              <w:rPr>
                <w:rtl w:val="0"/>
              </w:rPr>
            </w:r>
          </w:p>
        </w:tc>
        <w:tc>
          <w:tcPr>
            <w:shd w:fill="d9d9d9" w:val="clear"/>
          </w:tcPr>
          <w:p w:rsidR="00000000" w:rsidDel="00000000" w:rsidP="00000000" w:rsidRDefault="00000000" w:rsidRPr="00000000" w14:paraId="00001355">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1356">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vAlign w:val="center"/>
          </w:tcPr>
          <w:p w:rsidR="00000000" w:rsidDel="00000000" w:rsidP="00000000" w:rsidRDefault="00000000" w:rsidRPr="00000000" w14:paraId="0000135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Vājredzības korekcijā lietojamo līdzekļu pielaikošanas un demonstrācijas komplekts (1 komplekts).</w:t>
            </w:r>
          </w:p>
          <w:p w:rsidR="00000000" w:rsidDel="00000000" w:rsidP="00000000" w:rsidRDefault="00000000" w:rsidRPr="00000000" w14:paraId="00001358">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1359">
            <w:pPr>
              <w:numPr>
                <w:ilvl w:val="0"/>
                <w:numId w:val="100"/>
              </w:numPr>
              <w:spacing w:after="0" w:line="240" w:lineRule="auto"/>
              <w:ind w:left="357" w:hanging="357"/>
              <w:contextualSpacing w:val="0"/>
              <w:jc w:val="left"/>
              <w:rPr/>
            </w:pPr>
            <w:r w:rsidDel="00000000" w:rsidR="00000000" w:rsidRPr="00000000">
              <w:rPr>
                <w:rFonts w:ascii="Times New Roman" w:cs="Times New Roman" w:eastAsia="Times New Roman" w:hAnsi="Times New Roman"/>
                <w:rtl w:val="0"/>
              </w:rPr>
              <w:t xml:space="preserve">Vājredzības korekcijas optiskie un neoptiskie līdzekļi – 1 komplekts;</w:t>
            </w:r>
          </w:p>
          <w:p w:rsidR="00000000" w:rsidDel="00000000" w:rsidP="00000000" w:rsidRDefault="00000000" w:rsidRPr="00000000" w14:paraId="0000135A">
            <w:pPr>
              <w:numPr>
                <w:ilvl w:val="0"/>
                <w:numId w:val="100"/>
              </w:numPr>
              <w:spacing w:after="0" w:line="240" w:lineRule="auto"/>
              <w:ind w:left="357" w:hanging="357"/>
              <w:contextualSpacing w:val="0"/>
              <w:jc w:val="left"/>
              <w:rPr/>
            </w:pPr>
            <w:r w:rsidDel="00000000" w:rsidR="00000000" w:rsidRPr="00000000">
              <w:rPr>
                <w:rFonts w:ascii="Times New Roman" w:cs="Times New Roman" w:eastAsia="Times New Roman" w:hAnsi="Times New Roman"/>
                <w:rtl w:val="0"/>
              </w:rPr>
              <w:t xml:space="preserve">Statīvs vājredzības korekcijas līdzekļu uzglabāšanai – 1 gab.;</w:t>
            </w:r>
          </w:p>
          <w:p w:rsidR="00000000" w:rsidDel="00000000" w:rsidP="00000000" w:rsidRDefault="00000000" w:rsidRPr="00000000" w14:paraId="0000135B">
            <w:pPr>
              <w:numPr>
                <w:ilvl w:val="0"/>
                <w:numId w:val="100"/>
              </w:numPr>
              <w:spacing w:after="120" w:line="240" w:lineRule="auto"/>
              <w:ind w:left="357" w:hanging="357"/>
              <w:contextualSpacing w:val="0"/>
              <w:jc w:val="left"/>
              <w:rPr/>
            </w:pPr>
            <w:r w:rsidDel="00000000" w:rsidR="00000000" w:rsidRPr="00000000">
              <w:rPr>
                <w:rFonts w:ascii="Times New Roman" w:cs="Times New Roman" w:eastAsia="Times New Roman" w:hAnsi="Times New Roman"/>
                <w:rtl w:val="0"/>
              </w:rPr>
              <w:t xml:space="preserve">Objektīva refrakcijas novērtēšanas ierīce – 1 gab.</w:t>
            </w:r>
          </w:p>
        </w:tc>
        <w:tc>
          <w:tcPr/>
          <w:p w:rsidR="00000000" w:rsidDel="00000000" w:rsidP="00000000" w:rsidRDefault="00000000" w:rsidRPr="00000000" w14:paraId="0000135D">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35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135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36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1362">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363">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auto" w:val="clear"/>
          </w:tcPr>
          <w:p w:rsidR="00000000" w:rsidDel="00000000" w:rsidP="00000000" w:rsidRDefault="00000000" w:rsidRPr="00000000" w14:paraId="00001364">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Elektronisks vājredzības korekcijas palīglīdzeklis ar digitālo lupu (1 gab.), digitālā skārienjūtīga lupa (1 gab.) un uzglabāšanas ieliknis (1 gab.) – 1 komplekts</w:t>
            </w:r>
          </w:p>
          <w:p w:rsidR="00000000" w:rsidDel="00000000" w:rsidP="00000000" w:rsidRDefault="00000000" w:rsidRPr="00000000" w14:paraId="0000136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Digitālā lupa</w:t>
            </w:r>
          </w:p>
          <w:tbl>
            <w:tblPr>
              <w:tblStyle w:val="Table179"/>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1"/>
              <w:gridCol w:w="6530"/>
              <w:tblGridChange w:id="0">
                <w:tblGrid>
                  <w:gridCol w:w="2861"/>
                  <w:gridCol w:w="6530"/>
                </w:tblGrid>
              </w:tblGridChange>
            </w:tblGrid>
            <w:tr>
              <w:tc>
                <w:tcPr/>
                <w:p w:rsidR="00000000" w:rsidDel="00000000" w:rsidP="00000000" w:rsidRDefault="00000000" w:rsidRPr="00000000" w14:paraId="0000136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Palielinājums</w:t>
                  </w:r>
                </w:p>
              </w:tc>
              <w:tc>
                <w:tcPr/>
                <w:p w:rsidR="00000000" w:rsidDel="00000000" w:rsidP="00000000" w:rsidRDefault="00000000" w:rsidRPr="00000000" w14:paraId="0000136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vismaz 12x</w:t>
                  </w:r>
                </w:p>
              </w:tc>
            </w:tr>
            <w:tr>
              <w:tc>
                <w:tcPr/>
                <w:p w:rsidR="00000000" w:rsidDel="00000000" w:rsidP="00000000" w:rsidRDefault="00000000" w:rsidRPr="00000000" w14:paraId="0000136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Ekrāns</w:t>
                  </w:r>
                </w:p>
              </w:tc>
              <w:tc>
                <w:tcPr/>
                <w:p w:rsidR="00000000" w:rsidDel="00000000" w:rsidP="00000000" w:rsidRDefault="00000000" w:rsidRPr="00000000" w14:paraId="0000136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neatstarojošs, vismaz  5” LCD</w:t>
                  </w:r>
                </w:p>
              </w:tc>
            </w:tr>
            <w:tr>
              <w:tc>
                <w:tcPr/>
                <w:p w:rsidR="00000000" w:rsidDel="00000000" w:rsidP="00000000" w:rsidRDefault="00000000" w:rsidRPr="00000000" w14:paraId="0000136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Ekrāna spožums</w:t>
                  </w:r>
                </w:p>
              </w:tc>
              <w:tc>
                <w:tcPr/>
                <w:p w:rsidR="00000000" w:rsidDel="00000000" w:rsidP="00000000" w:rsidRDefault="00000000" w:rsidRPr="00000000" w14:paraId="0000136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regulējams</w:t>
                  </w:r>
                </w:p>
              </w:tc>
            </w:tr>
            <w:tr>
              <w:tc>
                <w:tcPr/>
                <w:p w:rsidR="00000000" w:rsidDel="00000000" w:rsidP="00000000" w:rsidRDefault="00000000" w:rsidRPr="00000000" w14:paraId="0000136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Ekrāna kontrasta polaritāte un krāsas</w:t>
                  </w:r>
                </w:p>
              </w:tc>
              <w:tc>
                <w:tcPr/>
                <w:p w:rsidR="00000000" w:rsidDel="00000000" w:rsidP="00000000" w:rsidRDefault="00000000" w:rsidRPr="00000000" w14:paraId="0000136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mainīt</w:t>
                  </w:r>
                </w:p>
              </w:tc>
            </w:tr>
            <w:tr>
              <w:tc>
                <w:tcPr/>
                <w:p w:rsidR="00000000" w:rsidDel="00000000" w:rsidP="00000000" w:rsidRDefault="00000000" w:rsidRPr="00000000" w14:paraId="0000136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Attēla sasaldēšana, fotografēšana un saglabāšana</w:t>
                  </w:r>
                </w:p>
              </w:tc>
              <w:tc>
                <w:tcPr/>
                <w:p w:rsidR="00000000" w:rsidDel="00000000" w:rsidP="00000000" w:rsidRDefault="00000000" w:rsidRPr="00000000" w14:paraId="0000136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 iespēja</w:t>
                  </w:r>
                </w:p>
              </w:tc>
            </w:tr>
            <w:tr>
              <w:tc>
                <w:tcPr/>
                <w:p w:rsidR="00000000" w:rsidDel="00000000" w:rsidP="00000000" w:rsidRDefault="00000000" w:rsidRPr="00000000" w14:paraId="0000137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Lietošanas pozīcijas</w:t>
                  </w:r>
                </w:p>
              </w:tc>
              <w:tc>
                <w:tcPr/>
                <w:p w:rsidR="00000000" w:rsidDel="00000000" w:rsidP="00000000" w:rsidRDefault="00000000" w:rsidRPr="00000000" w14:paraId="0000137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pielāgot dažādās pozīcijās, vismaz 2 stāvokļos</w:t>
                  </w:r>
                </w:p>
              </w:tc>
            </w:tr>
            <w:tr>
              <w:tc>
                <w:tcPr/>
                <w:p w:rsidR="00000000" w:rsidDel="00000000" w:rsidP="00000000" w:rsidRDefault="00000000" w:rsidRPr="00000000" w14:paraId="0000137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Aparāta izmērs (P x A x Dz)</w:t>
                  </w:r>
                </w:p>
              </w:tc>
              <w:tc>
                <w:tcPr/>
                <w:p w:rsidR="00000000" w:rsidDel="00000000" w:rsidP="00000000" w:rsidRDefault="00000000" w:rsidRPr="00000000" w14:paraId="0000137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174 × 90 × 40 mm ± 10%</w:t>
                  </w:r>
                </w:p>
              </w:tc>
            </w:tr>
            <w:tr>
              <w:tc>
                <w:tcPr/>
                <w:p w:rsidR="00000000" w:rsidDel="00000000" w:rsidP="00000000" w:rsidRDefault="00000000" w:rsidRPr="00000000" w14:paraId="0000137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Barības avots </w:t>
                  </w:r>
                </w:p>
              </w:tc>
              <w:tc>
                <w:tcPr/>
                <w:p w:rsidR="00000000" w:rsidDel="00000000" w:rsidP="00000000" w:rsidRDefault="00000000" w:rsidRPr="00000000" w14:paraId="0000137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uzlādējams akumulators (litija baterija)</w:t>
                  </w:r>
                </w:p>
              </w:tc>
            </w:tr>
          </w:tbl>
          <w:p w:rsidR="00000000" w:rsidDel="00000000" w:rsidP="00000000" w:rsidRDefault="00000000" w:rsidRPr="00000000" w14:paraId="0000137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Digitālā skārienjūtīga lupa</w:t>
            </w:r>
          </w:p>
          <w:tbl>
            <w:tblPr>
              <w:tblStyle w:val="Table180"/>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1"/>
              <w:gridCol w:w="6530"/>
              <w:tblGridChange w:id="0">
                <w:tblGrid>
                  <w:gridCol w:w="2861"/>
                  <w:gridCol w:w="6530"/>
                </w:tblGrid>
              </w:tblGridChange>
            </w:tblGrid>
            <w:tr>
              <w:tc>
                <w:tcPr/>
                <w:p w:rsidR="00000000" w:rsidDel="00000000" w:rsidP="00000000" w:rsidRDefault="00000000" w:rsidRPr="00000000" w14:paraId="0000137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Funkciju iestatīšana </w:t>
                  </w:r>
                </w:p>
              </w:tc>
              <w:tc>
                <w:tcPr/>
                <w:p w:rsidR="00000000" w:rsidDel="00000000" w:rsidP="00000000" w:rsidRDefault="00000000" w:rsidRPr="00000000" w14:paraId="0000137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caur skārienjutīgo ekrānu</w:t>
                  </w:r>
                </w:p>
              </w:tc>
            </w:tr>
            <w:tr>
              <w:tc>
                <w:tcPr/>
                <w:p w:rsidR="00000000" w:rsidDel="00000000" w:rsidP="00000000" w:rsidRDefault="00000000" w:rsidRPr="00000000" w14:paraId="0000137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Palielinājums </w:t>
                  </w:r>
                </w:p>
              </w:tc>
              <w:tc>
                <w:tcPr/>
                <w:p w:rsidR="00000000" w:rsidDel="00000000" w:rsidP="00000000" w:rsidRDefault="00000000" w:rsidRPr="00000000" w14:paraId="0000137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4x līdz 12x</w:t>
                  </w:r>
                </w:p>
              </w:tc>
            </w:tr>
            <w:tr>
              <w:tc>
                <w:tcPr/>
                <w:p w:rsidR="00000000" w:rsidDel="00000000" w:rsidP="00000000" w:rsidRDefault="00000000" w:rsidRPr="00000000" w14:paraId="0000137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Attēls </w:t>
                  </w:r>
                </w:p>
              </w:tc>
              <w:tc>
                <w:tcPr/>
                <w:p w:rsidR="00000000" w:rsidDel="00000000" w:rsidP="00000000" w:rsidRDefault="00000000" w:rsidRPr="00000000" w14:paraId="0000137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stabils, lietojot lupu dažādās pozīcijās</w:t>
                  </w:r>
                </w:p>
              </w:tc>
            </w:tr>
            <w:tr>
              <w:tc>
                <w:tcPr/>
                <w:p w:rsidR="00000000" w:rsidDel="00000000" w:rsidP="00000000" w:rsidRDefault="00000000" w:rsidRPr="00000000" w14:paraId="0000137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Ekrāna izmērs </w:t>
                  </w:r>
                </w:p>
              </w:tc>
              <w:tc>
                <w:tcPr/>
                <w:p w:rsidR="00000000" w:rsidDel="00000000" w:rsidP="00000000" w:rsidRDefault="00000000" w:rsidRPr="00000000" w14:paraId="0000137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4” LCD</w:t>
                  </w:r>
                </w:p>
              </w:tc>
            </w:tr>
            <w:tr>
              <w:tc>
                <w:tcPr/>
                <w:p w:rsidR="00000000" w:rsidDel="00000000" w:rsidP="00000000" w:rsidRDefault="00000000" w:rsidRPr="00000000" w14:paraId="0000137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Ekrāna spožums</w:t>
                  </w:r>
                </w:p>
              </w:tc>
              <w:tc>
                <w:tcPr/>
                <w:p w:rsidR="00000000" w:rsidDel="00000000" w:rsidP="00000000" w:rsidRDefault="00000000" w:rsidRPr="00000000" w14:paraId="0000138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regulējams</w:t>
                  </w:r>
                </w:p>
              </w:tc>
            </w:tr>
            <w:tr>
              <w:tc>
                <w:tcPr/>
                <w:p w:rsidR="00000000" w:rsidDel="00000000" w:rsidP="00000000" w:rsidRDefault="00000000" w:rsidRPr="00000000" w14:paraId="0000138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Ekrāna kontrasta polaritāte un krāsas</w:t>
                  </w:r>
                </w:p>
              </w:tc>
              <w:tc>
                <w:tcPr/>
                <w:p w:rsidR="00000000" w:rsidDel="00000000" w:rsidP="00000000" w:rsidRDefault="00000000" w:rsidRPr="00000000" w14:paraId="0000138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mainīt</w:t>
                  </w:r>
                </w:p>
              </w:tc>
            </w:tr>
            <w:tr>
              <w:tc>
                <w:tcPr/>
                <w:p w:rsidR="00000000" w:rsidDel="00000000" w:rsidP="00000000" w:rsidRDefault="00000000" w:rsidRPr="00000000" w14:paraId="0000138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Attēla sasaldēšana, fotografēšana un saglabāšana</w:t>
                  </w:r>
                </w:p>
              </w:tc>
              <w:tc>
                <w:tcPr/>
                <w:p w:rsidR="00000000" w:rsidDel="00000000" w:rsidP="00000000" w:rsidRDefault="00000000" w:rsidRPr="00000000" w14:paraId="0000138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iespējas uz USB un ekrāna attēla vienlaicīga ekspozīcija datora monitorā</w:t>
                  </w:r>
                </w:p>
              </w:tc>
            </w:tr>
            <w:tr>
              <w:tc>
                <w:tcPr/>
                <w:p w:rsidR="00000000" w:rsidDel="00000000" w:rsidP="00000000" w:rsidRDefault="00000000" w:rsidRPr="00000000" w14:paraId="0000138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Lietošanas pozīcijas</w:t>
                  </w:r>
                </w:p>
              </w:tc>
              <w:tc>
                <w:tcPr/>
                <w:p w:rsidR="00000000" w:rsidDel="00000000" w:rsidP="00000000" w:rsidRDefault="00000000" w:rsidRPr="00000000" w14:paraId="0000138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pielāgot dažādās pozīcijās, vismaz 2 stāvokļos</w:t>
                  </w:r>
                </w:p>
              </w:tc>
            </w:tr>
            <w:tr>
              <w:tc>
                <w:tcPr/>
                <w:p w:rsidR="00000000" w:rsidDel="00000000" w:rsidP="00000000" w:rsidRDefault="00000000" w:rsidRPr="00000000" w14:paraId="0000138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Barības avots </w:t>
                  </w:r>
                </w:p>
              </w:tc>
              <w:tc>
                <w:tcPr/>
                <w:p w:rsidR="00000000" w:rsidDel="00000000" w:rsidP="00000000" w:rsidRDefault="00000000" w:rsidRPr="00000000" w14:paraId="0000138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uzlādējams akumulators (litija baterija)</w:t>
                  </w:r>
                </w:p>
              </w:tc>
            </w:tr>
          </w:tbl>
          <w:p w:rsidR="00000000" w:rsidDel="00000000" w:rsidP="00000000" w:rsidRDefault="00000000" w:rsidRPr="00000000" w14:paraId="0000138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38B">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38C">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38D">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Teleskopiskās brilles tāluma distancei (1 gab.), teleskopiskās sistēmas klips tāluma distancei (1 gab.), teleskopiskās brilles tuvuma distancei (1 gab.), teleskopiskās sistēmas klips tuvuma distancei (1 gab.) un uzglabāšanas ieliknis (1 gab.) – 1 komplekts. </w:t>
            </w:r>
          </w:p>
          <w:p w:rsidR="00000000" w:rsidDel="00000000" w:rsidP="00000000" w:rsidRDefault="00000000" w:rsidRPr="00000000" w14:paraId="0000138E">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38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Teleskopiskās brilles tāluma distancei:</w:t>
            </w:r>
          </w:p>
          <w:tbl>
            <w:tblPr>
              <w:tblStyle w:val="Table181"/>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1"/>
              <w:gridCol w:w="6530"/>
              <w:tblGridChange w:id="0">
                <w:tblGrid>
                  <w:gridCol w:w="2861"/>
                  <w:gridCol w:w="6530"/>
                </w:tblGrid>
              </w:tblGridChange>
            </w:tblGrid>
            <w:tr>
              <w:tc>
                <w:tcPr/>
                <w:p w:rsidR="00000000" w:rsidDel="00000000" w:rsidP="00000000" w:rsidRDefault="00000000" w:rsidRPr="00000000" w14:paraId="0000139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Attālums</w:t>
                  </w:r>
                </w:p>
              </w:tc>
              <w:tc>
                <w:tcPr/>
                <w:p w:rsidR="00000000" w:rsidDel="00000000" w:rsidP="00000000" w:rsidRDefault="00000000" w:rsidRPr="00000000" w14:paraId="0000139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w:t>
                  </w:r>
                </w:p>
              </w:tc>
            </w:tr>
            <w:tr>
              <w:tc>
                <w:tcPr/>
                <w:p w:rsidR="00000000" w:rsidDel="00000000" w:rsidP="00000000" w:rsidRDefault="00000000" w:rsidRPr="00000000" w14:paraId="0000139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Palielinājums</w:t>
                  </w:r>
                </w:p>
              </w:tc>
              <w:tc>
                <w:tcPr/>
                <w:p w:rsidR="00000000" w:rsidDel="00000000" w:rsidP="00000000" w:rsidRDefault="00000000" w:rsidRPr="00000000" w14:paraId="0000139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2x</w:t>
                  </w:r>
                </w:p>
              </w:tc>
            </w:tr>
            <w:tr>
              <w:tc>
                <w:tcPr/>
                <w:p w:rsidR="00000000" w:rsidDel="00000000" w:rsidP="00000000" w:rsidRDefault="00000000" w:rsidRPr="00000000" w14:paraId="0000139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Pielietojamība</w:t>
                  </w:r>
                </w:p>
              </w:tc>
              <w:tc>
                <w:tcPr/>
                <w:p w:rsidR="00000000" w:rsidDel="00000000" w:rsidP="00000000" w:rsidRDefault="00000000" w:rsidRPr="00000000" w14:paraId="0000139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plašam starpzīlīšu diapazonam (60-68mm)</w:t>
                  </w:r>
                </w:p>
              </w:tc>
            </w:tr>
            <w:tr>
              <w:tc>
                <w:tcPr/>
                <w:p w:rsidR="00000000" w:rsidDel="00000000" w:rsidP="00000000" w:rsidRDefault="00000000" w:rsidRPr="00000000" w14:paraId="0000139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w:t>
                  </w:r>
                </w:p>
              </w:tc>
              <w:tc>
                <w:tcPr/>
                <w:p w:rsidR="00000000" w:rsidDel="00000000" w:rsidP="00000000" w:rsidRDefault="00000000" w:rsidRPr="00000000" w14:paraId="0000139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katrai acij atsevišķi regulējama refrakciju kompensējošā sistēma (vismaz ±2,5D)</w:t>
                  </w:r>
                </w:p>
              </w:tc>
            </w:tr>
          </w:tbl>
          <w:p w:rsidR="00000000" w:rsidDel="00000000" w:rsidP="00000000" w:rsidRDefault="00000000" w:rsidRPr="00000000" w14:paraId="0000139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Teleskopiskās sistēmas klips tāluma distancei:</w:t>
            </w:r>
          </w:p>
          <w:tbl>
            <w:tblPr>
              <w:tblStyle w:val="Table182"/>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1"/>
              <w:gridCol w:w="6530"/>
              <w:tblGridChange w:id="0">
                <w:tblGrid>
                  <w:gridCol w:w="2861"/>
                  <w:gridCol w:w="6530"/>
                </w:tblGrid>
              </w:tblGridChange>
            </w:tblGrid>
            <w:tr>
              <w:tc>
                <w:tcPr/>
                <w:p w:rsidR="00000000" w:rsidDel="00000000" w:rsidP="00000000" w:rsidRDefault="00000000" w:rsidRPr="00000000" w14:paraId="0000139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Attālums</w:t>
                  </w:r>
                </w:p>
              </w:tc>
              <w:tc>
                <w:tcPr/>
                <w:p w:rsidR="00000000" w:rsidDel="00000000" w:rsidP="00000000" w:rsidRDefault="00000000" w:rsidRPr="00000000" w14:paraId="0000139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w:t>
                  </w:r>
                </w:p>
              </w:tc>
            </w:tr>
            <w:tr>
              <w:tc>
                <w:tcPr/>
                <w:p w:rsidR="00000000" w:rsidDel="00000000" w:rsidP="00000000" w:rsidRDefault="00000000" w:rsidRPr="00000000" w14:paraId="0000139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Teleskopiskās sistēmas klips</w:t>
                  </w:r>
                </w:p>
              </w:tc>
              <w:tc>
                <w:tcPr/>
                <w:p w:rsidR="00000000" w:rsidDel="00000000" w:rsidP="00000000" w:rsidRDefault="00000000" w:rsidRPr="00000000" w14:paraId="0000139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Galileja tipa</w:t>
                  </w:r>
                </w:p>
              </w:tc>
            </w:tr>
            <w:tr>
              <w:tc>
                <w:tcPr/>
                <w:p w:rsidR="00000000" w:rsidDel="00000000" w:rsidP="00000000" w:rsidRDefault="00000000" w:rsidRPr="00000000" w14:paraId="0000139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Palielinājums</w:t>
                  </w:r>
                </w:p>
              </w:tc>
              <w:tc>
                <w:tcPr/>
                <w:p w:rsidR="00000000" w:rsidDel="00000000" w:rsidP="00000000" w:rsidRDefault="00000000" w:rsidRPr="00000000" w14:paraId="0000139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2x</w:t>
                  </w:r>
                </w:p>
              </w:tc>
            </w:tr>
            <w:tr>
              <w:tc>
                <w:tcPr/>
                <w:p w:rsidR="00000000" w:rsidDel="00000000" w:rsidP="00000000" w:rsidRDefault="00000000" w:rsidRPr="00000000" w14:paraId="0000139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Pielietojamība</w:t>
                  </w:r>
                </w:p>
              </w:tc>
              <w:tc>
                <w:tcPr/>
                <w:p w:rsidR="00000000" w:rsidDel="00000000" w:rsidP="00000000" w:rsidRDefault="00000000" w:rsidRPr="00000000" w14:paraId="000013A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plašam starpzīlīšu diapazonam (60-68mm)</w:t>
                  </w:r>
                </w:p>
              </w:tc>
            </w:tr>
            <w:tr>
              <w:tc>
                <w:tcPr/>
                <w:p w:rsidR="00000000" w:rsidDel="00000000" w:rsidP="00000000" w:rsidRDefault="00000000" w:rsidRPr="00000000" w14:paraId="000013A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Lietojamība</w:t>
                  </w:r>
                </w:p>
              </w:tc>
              <w:tc>
                <w:tcPr/>
                <w:p w:rsidR="00000000" w:rsidDel="00000000" w:rsidP="00000000" w:rsidRDefault="00000000" w:rsidRPr="00000000" w14:paraId="000013A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 optisko briļļu ietvara</w:t>
                  </w:r>
                </w:p>
              </w:tc>
            </w:tr>
          </w:tbl>
          <w:p w:rsidR="00000000" w:rsidDel="00000000" w:rsidP="00000000" w:rsidRDefault="00000000" w:rsidRPr="00000000" w14:paraId="000013A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Teleskopiskās brilles tuvuma distancei:</w:t>
            </w:r>
          </w:p>
          <w:tbl>
            <w:tblPr>
              <w:tblStyle w:val="Table183"/>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1"/>
              <w:gridCol w:w="6530"/>
              <w:tblGridChange w:id="0">
                <w:tblGrid>
                  <w:gridCol w:w="2861"/>
                  <w:gridCol w:w="6530"/>
                </w:tblGrid>
              </w:tblGridChange>
            </w:tblGrid>
            <w:tr>
              <w:tc>
                <w:tcPr/>
                <w:p w:rsidR="00000000" w:rsidDel="00000000" w:rsidP="00000000" w:rsidRDefault="00000000" w:rsidRPr="00000000" w14:paraId="000013A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Attālums</w:t>
                  </w:r>
                </w:p>
              </w:tc>
              <w:tc>
                <w:tcPr/>
                <w:p w:rsidR="00000000" w:rsidDel="00000000" w:rsidP="00000000" w:rsidRDefault="00000000" w:rsidRPr="00000000" w14:paraId="000013A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40cm</w:t>
                  </w:r>
                </w:p>
              </w:tc>
            </w:tr>
            <w:tr>
              <w:tc>
                <w:tcPr/>
                <w:p w:rsidR="00000000" w:rsidDel="00000000" w:rsidP="00000000" w:rsidRDefault="00000000" w:rsidRPr="00000000" w14:paraId="000013A6">
                  <w:pPr>
                    <w:spacing w:after="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Sistēma</w:t>
                  </w:r>
                  <w:r w:rsidDel="00000000" w:rsidR="00000000" w:rsidRPr="00000000">
                    <w:rPr>
                      <w:rtl w:val="0"/>
                    </w:rPr>
                  </w:r>
                </w:p>
              </w:tc>
              <w:tc>
                <w:tcPr/>
                <w:p w:rsidR="00000000" w:rsidDel="00000000" w:rsidP="00000000" w:rsidRDefault="00000000" w:rsidRPr="00000000" w14:paraId="000013A7">
                  <w:pPr>
                    <w:spacing w:after="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katrai acij atsevišķi regulējama refrakciju kompensējošā sistēma (vismaz ±2,5D)</w:t>
                  </w:r>
                  <w:r w:rsidDel="00000000" w:rsidR="00000000" w:rsidRPr="00000000">
                    <w:rPr>
                      <w:rtl w:val="0"/>
                    </w:rPr>
                  </w:r>
                </w:p>
              </w:tc>
            </w:tr>
            <w:tr>
              <w:tc>
                <w:tcPr/>
                <w:p w:rsidR="00000000" w:rsidDel="00000000" w:rsidP="00000000" w:rsidRDefault="00000000" w:rsidRPr="00000000" w14:paraId="000013A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Palielinājums</w:t>
                  </w:r>
                </w:p>
              </w:tc>
              <w:tc>
                <w:tcPr/>
                <w:p w:rsidR="00000000" w:rsidDel="00000000" w:rsidP="00000000" w:rsidRDefault="00000000" w:rsidRPr="00000000" w14:paraId="000013A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2x</w:t>
                  </w:r>
                </w:p>
              </w:tc>
            </w:tr>
            <w:tr>
              <w:tc>
                <w:tcPr/>
                <w:p w:rsidR="00000000" w:rsidDel="00000000" w:rsidP="00000000" w:rsidRDefault="00000000" w:rsidRPr="00000000" w14:paraId="000013A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Pielietojamība</w:t>
                  </w:r>
                </w:p>
              </w:tc>
              <w:tc>
                <w:tcPr/>
                <w:p w:rsidR="00000000" w:rsidDel="00000000" w:rsidP="00000000" w:rsidRDefault="00000000" w:rsidRPr="00000000" w14:paraId="000013A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plašam starpzīlīšu diapazonam (60-68mm)</w:t>
                  </w:r>
                </w:p>
              </w:tc>
            </w:tr>
          </w:tbl>
          <w:p w:rsidR="00000000" w:rsidDel="00000000" w:rsidP="00000000" w:rsidRDefault="00000000" w:rsidRPr="00000000" w14:paraId="000013A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Teleskopiskās sistēmas klips tuvuma distancei:</w:t>
            </w:r>
          </w:p>
          <w:tbl>
            <w:tblPr>
              <w:tblStyle w:val="Table184"/>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1"/>
              <w:gridCol w:w="6530"/>
              <w:tblGridChange w:id="0">
                <w:tblGrid>
                  <w:gridCol w:w="2861"/>
                  <w:gridCol w:w="6530"/>
                </w:tblGrid>
              </w:tblGridChange>
            </w:tblGrid>
            <w:tr>
              <w:tc>
                <w:tcPr/>
                <w:p w:rsidR="00000000" w:rsidDel="00000000" w:rsidP="00000000" w:rsidRDefault="00000000" w:rsidRPr="00000000" w14:paraId="000013A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Attālums</w:t>
                  </w:r>
                </w:p>
              </w:tc>
              <w:tc>
                <w:tcPr/>
                <w:p w:rsidR="00000000" w:rsidDel="00000000" w:rsidP="00000000" w:rsidRDefault="00000000" w:rsidRPr="00000000" w14:paraId="000013A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35cm</w:t>
                  </w:r>
                </w:p>
              </w:tc>
            </w:tr>
            <w:tr>
              <w:tc>
                <w:tcPr/>
                <w:p w:rsidR="00000000" w:rsidDel="00000000" w:rsidP="00000000" w:rsidRDefault="00000000" w:rsidRPr="00000000" w14:paraId="000013A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Teleskopiskās sistēmas klips</w:t>
                  </w:r>
                </w:p>
              </w:tc>
              <w:tc>
                <w:tcPr/>
                <w:p w:rsidR="00000000" w:rsidDel="00000000" w:rsidP="00000000" w:rsidRDefault="00000000" w:rsidRPr="00000000" w14:paraId="000013B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Galileja tipa</w:t>
                  </w:r>
                </w:p>
              </w:tc>
            </w:tr>
            <w:tr>
              <w:tc>
                <w:tcPr/>
                <w:p w:rsidR="00000000" w:rsidDel="00000000" w:rsidP="00000000" w:rsidRDefault="00000000" w:rsidRPr="00000000" w14:paraId="000013B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Palielinājums</w:t>
                  </w:r>
                </w:p>
              </w:tc>
              <w:tc>
                <w:tcPr/>
                <w:p w:rsidR="00000000" w:rsidDel="00000000" w:rsidP="00000000" w:rsidRDefault="00000000" w:rsidRPr="00000000" w14:paraId="000013B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2x</w:t>
                  </w:r>
                </w:p>
              </w:tc>
            </w:tr>
            <w:tr>
              <w:tc>
                <w:tcPr/>
                <w:p w:rsidR="00000000" w:rsidDel="00000000" w:rsidP="00000000" w:rsidRDefault="00000000" w:rsidRPr="00000000" w14:paraId="000013B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Pielietojamība</w:t>
                  </w:r>
                </w:p>
              </w:tc>
              <w:tc>
                <w:tcPr/>
                <w:p w:rsidR="00000000" w:rsidDel="00000000" w:rsidP="00000000" w:rsidRDefault="00000000" w:rsidRPr="00000000" w14:paraId="000013B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plašam starpzīlīšu diapazonam (60-68mm)</w:t>
                  </w:r>
                </w:p>
              </w:tc>
            </w:tr>
            <w:tr>
              <w:tc>
                <w:tcPr/>
                <w:p w:rsidR="00000000" w:rsidDel="00000000" w:rsidP="00000000" w:rsidRDefault="00000000" w:rsidRPr="00000000" w14:paraId="000013B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Lietojamība</w:t>
                  </w:r>
                </w:p>
              </w:tc>
              <w:tc>
                <w:tcPr/>
                <w:p w:rsidR="00000000" w:rsidDel="00000000" w:rsidP="00000000" w:rsidRDefault="00000000" w:rsidRPr="00000000" w14:paraId="000013B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 optisko briļļu ietvara</w:t>
                  </w:r>
                </w:p>
              </w:tc>
            </w:tr>
            <w:tr>
              <w:tc>
                <w:tcPr/>
                <w:p w:rsidR="00000000" w:rsidDel="00000000" w:rsidP="00000000" w:rsidRDefault="00000000" w:rsidRPr="00000000" w14:paraId="000013B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Lēcu augstuma pozīcijas</w:t>
                  </w:r>
                </w:p>
              </w:tc>
              <w:tc>
                <w:tcPr/>
                <w:p w:rsidR="00000000" w:rsidDel="00000000" w:rsidP="00000000" w:rsidRDefault="00000000" w:rsidRPr="00000000" w14:paraId="000013B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regulējamas</w:t>
                  </w:r>
                </w:p>
              </w:tc>
            </w:tr>
          </w:tbl>
          <w:p w:rsidR="00000000" w:rsidDel="00000000" w:rsidP="00000000" w:rsidRDefault="00000000" w:rsidRPr="00000000" w14:paraId="000013B9">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13BB">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3BC">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3BD">
            <w:pPr>
              <w:spacing w:after="0" w:line="240" w:lineRule="auto"/>
              <w:contextualSpacing w:val="0"/>
              <w:jc w:val="left"/>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Lupas</w:t>
            </w:r>
          </w:p>
          <w:p w:rsidR="00000000" w:rsidDel="00000000" w:rsidP="00000000" w:rsidRDefault="00000000" w:rsidRPr="00000000" w14:paraId="000013BE">
            <w:pPr>
              <w:spacing w:after="0" w:line="240" w:lineRule="auto"/>
              <w:contextualSpacing w:val="0"/>
              <w:jc w:val="left"/>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13BF">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Rokā turamās lupas ar LED apgaismojumu un ar asfērisku lēcu dizainu (4 gab.) un  uzglabāšanas ieliknis (1 gab.) – 1 komplekts.</w:t>
            </w:r>
          </w:p>
          <w:p w:rsidR="00000000" w:rsidDel="00000000" w:rsidP="00000000" w:rsidRDefault="00000000" w:rsidRPr="00000000" w14:paraId="000013C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Lēcu palielinājumi:</w:t>
            </w:r>
          </w:p>
          <w:p w:rsidR="00000000" w:rsidDel="00000000" w:rsidP="00000000" w:rsidRDefault="00000000" w:rsidRPr="00000000" w14:paraId="000013C1">
            <w:pPr>
              <w:numPr>
                <w:ilvl w:val="0"/>
                <w:numId w:val="92"/>
              </w:numPr>
              <w:spacing w:after="0" w:line="240" w:lineRule="auto"/>
              <w:ind w:left="767" w:hanging="283"/>
              <w:contextualSpacing w:val="0"/>
              <w:jc w:val="left"/>
              <w:rPr/>
            </w:pPr>
            <w:r w:rsidDel="00000000" w:rsidR="00000000" w:rsidRPr="00000000">
              <w:rPr>
                <w:rFonts w:ascii="Times New Roman" w:cs="Times New Roman" w:eastAsia="Times New Roman" w:hAnsi="Times New Roman"/>
                <w:rtl w:val="0"/>
              </w:rPr>
              <w:t xml:space="preserve">3x palielinājums (12D) ar diametru 60mm;</w:t>
            </w:r>
          </w:p>
          <w:p w:rsidR="00000000" w:rsidDel="00000000" w:rsidP="00000000" w:rsidRDefault="00000000" w:rsidRPr="00000000" w14:paraId="000013C2">
            <w:pPr>
              <w:numPr>
                <w:ilvl w:val="0"/>
                <w:numId w:val="92"/>
              </w:numPr>
              <w:spacing w:after="0" w:line="240" w:lineRule="auto"/>
              <w:ind w:left="767" w:hanging="283"/>
              <w:contextualSpacing w:val="0"/>
              <w:jc w:val="left"/>
              <w:rPr/>
            </w:pPr>
            <w:r w:rsidDel="00000000" w:rsidR="00000000" w:rsidRPr="00000000">
              <w:rPr>
                <w:rFonts w:ascii="Times New Roman" w:cs="Times New Roman" w:eastAsia="Times New Roman" w:hAnsi="Times New Roman"/>
                <w:rtl w:val="0"/>
              </w:rPr>
              <w:t xml:space="preserve">4x palielinājums (16D) ar diametru 60mm;</w:t>
            </w:r>
          </w:p>
          <w:p w:rsidR="00000000" w:rsidDel="00000000" w:rsidP="00000000" w:rsidRDefault="00000000" w:rsidRPr="00000000" w14:paraId="000013C3">
            <w:pPr>
              <w:numPr>
                <w:ilvl w:val="0"/>
                <w:numId w:val="92"/>
              </w:numPr>
              <w:spacing w:after="0" w:line="240" w:lineRule="auto"/>
              <w:ind w:left="767" w:hanging="283"/>
              <w:contextualSpacing w:val="0"/>
              <w:jc w:val="left"/>
              <w:rPr/>
            </w:pPr>
            <w:r w:rsidDel="00000000" w:rsidR="00000000" w:rsidRPr="00000000">
              <w:rPr>
                <w:rFonts w:ascii="Times New Roman" w:cs="Times New Roman" w:eastAsia="Times New Roman" w:hAnsi="Times New Roman"/>
                <w:rtl w:val="0"/>
              </w:rPr>
              <w:t xml:space="preserve">5x palielinājums (20D) ar diametru 58mm;</w:t>
            </w:r>
          </w:p>
          <w:p w:rsidR="00000000" w:rsidDel="00000000" w:rsidP="00000000" w:rsidRDefault="00000000" w:rsidRPr="00000000" w14:paraId="000013C4">
            <w:pPr>
              <w:numPr>
                <w:ilvl w:val="0"/>
                <w:numId w:val="92"/>
              </w:numPr>
              <w:spacing w:after="0" w:line="240" w:lineRule="auto"/>
              <w:ind w:left="767" w:hanging="283"/>
              <w:contextualSpacing w:val="0"/>
              <w:jc w:val="left"/>
              <w:rPr/>
            </w:pPr>
            <w:r w:rsidDel="00000000" w:rsidR="00000000" w:rsidRPr="00000000">
              <w:rPr>
                <w:rFonts w:ascii="Times New Roman" w:cs="Times New Roman" w:eastAsia="Times New Roman" w:hAnsi="Times New Roman"/>
                <w:rtl w:val="0"/>
              </w:rPr>
              <w:t xml:space="preserve">6x palielinājums (24D) ar diametru 58mm.</w:t>
            </w:r>
          </w:p>
          <w:p w:rsidR="00000000" w:rsidDel="00000000" w:rsidP="00000000" w:rsidRDefault="00000000" w:rsidRPr="00000000" w14:paraId="000013C5">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3C6">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Rokā turamās lupas ar LED apgaismojumu un ar asfērisku lēcu dizainu (5 gab.) un uzglabāšanas ieliknis (1 gab.) – 1 komplekts.</w:t>
            </w:r>
          </w:p>
          <w:p w:rsidR="00000000" w:rsidDel="00000000" w:rsidP="00000000" w:rsidRDefault="00000000" w:rsidRPr="00000000" w14:paraId="000013C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Lēcu palielinājumi:</w:t>
            </w:r>
          </w:p>
          <w:p w:rsidR="00000000" w:rsidDel="00000000" w:rsidP="00000000" w:rsidRDefault="00000000" w:rsidRPr="00000000" w14:paraId="000013C8">
            <w:pPr>
              <w:numPr>
                <w:ilvl w:val="0"/>
                <w:numId w:val="94"/>
              </w:numPr>
              <w:spacing w:after="0" w:line="240" w:lineRule="auto"/>
              <w:ind w:left="767" w:hanging="283"/>
              <w:contextualSpacing w:val="0"/>
              <w:jc w:val="left"/>
              <w:rPr/>
            </w:pPr>
            <w:r w:rsidDel="00000000" w:rsidR="00000000" w:rsidRPr="00000000">
              <w:rPr>
                <w:rFonts w:ascii="Times New Roman" w:cs="Times New Roman" w:eastAsia="Times New Roman" w:hAnsi="Times New Roman"/>
                <w:rtl w:val="0"/>
              </w:rPr>
              <w:t xml:space="preserve">5x palielinājums (20D) ar diametru 58mm;</w:t>
            </w:r>
          </w:p>
          <w:p w:rsidR="00000000" w:rsidDel="00000000" w:rsidP="00000000" w:rsidRDefault="00000000" w:rsidRPr="00000000" w14:paraId="000013C9">
            <w:pPr>
              <w:numPr>
                <w:ilvl w:val="0"/>
                <w:numId w:val="94"/>
              </w:numPr>
              <w:spacing w:after="0" w:line="240" w:lineRule="auto"/>
              <w:ind w:left="767" w:hanging="283"/>
              <w:contextualSpacing w:val="0"/>
              <w:jc w:val="left"/>
              <w:rPr/>
            </w:pPr>
            <w:r w:rsidDel="00000000" w:rsidR="00000000" w:rsidRPr="00000000">
              <w:rPr>
                <w:rFonts w:ascii="Times New Roman" w:cs="Times New Roman" w:eastAsia="Times New Roman" w:hAnsi="Times New Roman"/>
                <w:rtl w:val="0"/>
              </w:rPr>
              <w:t xml:space="preserve">6x palielinājums (24D) ar diametru 58mm;</w:t>
            </w:r>
          </w:p>
          <w:p w:rsidR="00000000" w:rsidDel="00000000" w:rsidP="00000000" w:rsidRDefault="00000000" w:rsidRPr="00000000" w14:paraId="000013CA">
            <w:pPr>
              <w:numPr>
                <w:ilvl w:val="0"/>
                <w:numId w:val="94"/>
              </w:numPr>
              <w:spacing w:after="0" w:line="240" w:lineRule="auto"/>
              <w:ind w:left="767" w:hanging="283"/>
              <w:contextualSpacing w:val="0"/>
              <w:jc w:val="left"/>
              <w:rPr/>
            </w:pPr>
            <w:r w:rsidDel="00000000" w:rsidR="00000000" w:rsidRPr="00000000">
              <w:rPr>
                <w:rFonts w:ascii="Times New Roman" w:cs="Times New Roman" w:eastAsia="Times New Roman" w:hAnsi="Times New Roman"/>
                <w:rtl w:val="0"/>
              </w:rPr>
              <w:t xml:space="preserve">7x palielinājums (28D) ar diametru 35mm;</w:t>
            </w:r>
          </w:p>
          <w:p w:rsidR="00000000" w:rsidDel="00000000" w:rsidP="00000000" w:rsidRDefault="00000000" w:rsidRPr="00000000" w14:paraId="000013CB">
            <w:pPr>
              <w:numPr>
                <w:ilvl w:val="0"/>
                <w:numId w:val="94"/>
              </w:numPr>
              <w:spacing w:after="0" w:line="240" w:lineRule="auto"/>
              <w:ind w:left="767" w:hanging="283"/>
              <w:contextualSpacing w:val="0"/>
              <w:jc w:val="left"/>
              <w:rPr/>
            </w:pPr>
            <w:r w:rsidDel="00000000" w:rsidR="00000000" w:rsidRPr="00000000">
              <w:rPr>
                <w:rFonts w:ascii="Times New Roman" w:cs="Times New Roman" w:eastAsia="Times New Roman" w:hAnsi="Times New Roman"/>
                <w:rtl w:val="0"/>
              </w:rPr>
              <w:t xml:space="preserve">10x palielinājums (38D) ar diametru 35mm;</w:t>
            </w:r>
          </w:p>
          <w:p w:rsidR="00000000" w:rsidDel="00000000" w:rsidP="00000000" w:rsidRDefault="00000000" w:rsidRPr="00000000" w14:paraId="000013CC">
            <w:pPr>
              <w:numPr>
                <w:ilvl w:val="0"/>
                <w:numId w:val="94"/>
              </w:numPr>
              <w:spacing w:after="0" w:line="240" w:lineRule="auto"/>
              <w:ind w:left="767" w:hanging="283"/>
              <w:contextualSpacing w:val="0"/>
              <w:jc w:val="left"/>
              <w:rPr/>
            </w:pPr>
            <w:r w:rsidDel="00000000" w:rsidR="00000000" w:rsidRPr="00000000">
              <w:rPr>
                <w:rFonts w:ascii="Times New Roman" w:cs="Times New Roman" w:eastAsia="Times New Roman" w:hAnsi="Times New Roman"/>
                <w:rtl w:val="0"/>
              </w:rPr>
              <w:t xml:space="preserve">12,5x palielinājums (50D) ar diametru 35mm.</w:t>
            </w:r>
          </w:p>
          <w:p w:rsidR="00000000" w:rsidDel="00000000" w:rsidP="00000000" w:rsidRDefault="00000000" w:rsidRPr="00000000" w14:paraId="000013CD">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3CE">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Rokās turamās statīvlupas kāts ar LED apgaismojumu (1 gab.), dažāda stipruma lupu galvas  (5gab.) un uzglabāšanas ieliknis (1 gab.) – 1 komplekts.</w:t>
            </w:r>
          </w:p>
          <w:p w:rsidR="00000000" w:rsidDel="00000000" w:rsidP="00000000" w:rsidRDefault="00000000" w:rsidRPr="00000000" w14:paraId="000013C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Lupu galvu palielinājumi:</w:t>
            </w:r>
          </w:p>
          <w:p w:rsidR="00000000" w:rsidDel="00000000" w:rsidP="00000000" w:rsidRDefault="00000000" w:rsidRPr="00000000" w14:paraId="000013D0">
            <w:pPr>
              <w:numPr>
                <w:ilvl w:val="0"/>
                <w:numId w:val="9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galva ar 3x palielinājumu (12D) ar diametru 80mm;</w:t>
            </w:r>
          </w:p>
          <w:p w:rsidR="00000000" w:rsidDel="00000000" w:rsidP="00000000" w:rsidRDefault="00000000" w:rsidRPr="00000000" w14:paraId="000013D1">
            <w:pPr>
              <w:numPr>
                <w:ilvl w:val="0"/>
                <w:numId w:val="9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galva ar 4x palielinājums (16D) ar diametru 70mm;</w:t>
            </w:r>
          </w:p>
          <w:p w:rsidR="00000000" w:rsidDel="00000000" w:rsidP="00000000" w:rsidRDefault="00000000" w:rsidRPr="00000000" w14:paraId="000013D2">
            <w:pPr>
              <w:numPr>
                <w:ilvl w:val="0"/>
                <w:numId w:val="9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galva ar 5x palielinājums (20D) ar diametru 58mm;</w:t>
            </w:r>
          </w:p>
          <w:p w:rsidR="00000000" w:rsidDel="00000000" w:rsidP="00000000" w:rsidRDefault="00000000" w:rsidRPr="00000000" w14:paraId="000013D3">
            <w:pPr>
              <w:numPr>
                <w:ilvl w:val="0"/>
                <w:numId w:val="9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galva ar 6x palielinājums (24D) ar diametru 50mm;</w:t>
            </w:r>
          </w:p>
          <w:p w:rsidR="00000000" w:rsidDel="00000000" w:rsidP="00000000" w:rsidRDefault="00000000" w:rsidRPr="00000000" w14:paraId="000013D4">
            <w:pPr>
              <w:numPr>
                <w:ilvl w:val="0"/>
                <w:numId w:val="9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galva ar 7x palielinājums (28D) ar diametru 35mm;</w:t>
            </w:r>
          </w:p>
          <w:p w:rsidR="00000000" w:rsidDel="00000000" w:rsidP="00000000" w:rsidRDefault="00000000" w:rsidRPr="00000000" w14:paraId="000013D5">
            <w:pPr>
              <w:numPr>
                <w:ilvl w:val="0"/>
                <w:numId w:val="9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galva ar 10x palielinājums (38D) ar diametru 35mm;</w:t>
            </w:r>
          </w:p>
          <w:p w:rsidR="00000000" w:rsidDel="00000000" w:rsidP="00000000" w:rsidRDefault="00000000" w:rsidRPr="00000000" w14:paraId="000013D6">
            <w:pPr>
              <w:numPr>
                <w:ilvl w:val="0"/>
                <w:numId w:val="9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galva ar 12,5x palielinājums (50D) ar diametru 35 mm;</w:t>
            </w:r>
          </w:p>
          <w:p w:rsidR="00000000" w:rsidDel="00000000" w:rsidP="00000000" w:rsidRDefault="00000000" w:rsidRPr="00000000" w14:paraId="000013D7">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Rokās turamās statīvlupas kāts ar LED apgaismojumu (8000K).</w:t>
            </w:r>
            <w:r w:rsidDel="00000000" w:rsidR="00000000" w:rsidRPr="00000000">
              <w:rPr>
                <w:rtl w:val="0"/>
              </w:rPr>
            </w:r>
          </w:p>
          <w:p w:rsidR="00000000" w:rsidDel="00000000" w:rsidP="00000000" w:rsidRDefault="00000000" w:rsidRPr="00000000" w14:paraId="000013D8">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3D9">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Rokā turamās statīvlupas kāts ar LED apgaismojumu (1 gab.), dažāda stipruma lupu galvas (3 gab.) un uzglabāšanas ieliknis (1 gab.) – 1 komplekts.</w:t>
            </w:r>
          </w:p>
          <w:p w:rsidR="00000000" w:rsidDel="00000000" w:rsidP="00000000" w:rsidRDefault="00000000" w:rsidRPr="00000000" w14:paraId="000013D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Lupu galvu palielinājumi:</w:t>
            </w:r>
          </w:p>
          <w:p w:rsidR="00000000" w:rsidDel="00000000" w:rsidP="00000000" w:rsidRDefault="00000000" w:rsidRPr="00000000" w14:paraId="000013DB">
            <w:pPr>
              <w:numPr>
                <w:ilvl w:val="0"/>
                <w:numId w:val="45"/>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galva ar 2,8x palielinājumu (7D) ar izmēru 100×75mm;</w:t>
            </w:r>
          </w:p>
          <w:p w:rsidR="00000000" w:rsidDel="00000000" w:rsidP="00000000" w:rsidRDefault="00000000" w:rsidRPr="00000000" w14:paraId="000013DC">
            <w:pPr>
              <w:numPr>
                <w:ilvl w:val="0"/>
                <w:numId w:val="45"/>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galva ar 3x palielinājums (7,6D) ar izmēru 100×50mm;</w:t>
            </w:r>
          </w:p>
          <w:p w:rsidR="00000000" w:rsidDel="00000000" w:rsidP="00000000" w:rsidRDefault="00000000" w:rsidRPr="00000000" w14:paraId="000013DD">
            <w:pPr>
              <w:numPr>
                <w:ilvl w:val="0"/>
                <w:numId w:val="45"/>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galva ar 3,9x palielinājums(11,4D) ar izmēru 100×50mm;</w:t>
            </w:r>
          </w:p>
          <w:p w:rsidR="00000000" w:rsidDel="00000000" w:rsidP="00000000" w:rsidRDefault="00000000" w:rsidRPr="00000000" w14:paraId="000013D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Rokā turamās statīvlupas kāts ar LED apgaismojumu (3000K).</w:t>
            </w:r>
          </w:p>
          <w:p w:rsidR="00000000" w:rsidDel="00000000" w:rsidP="00000000" w:rsidRDefault="00000000" w:rsidRPr="00000000" w14:paraId="000013DF">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3E0">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Dažāda veida, stipruma, materiāla lupām (8 gab.), teleskopiskās sistēmas klips (1 gab.) un uzglabāšanas ieliknis (1 gab.) – 1 komplekts.</w:t>
            </w:r>
          </w:p>
          <w:p w:rsidR="00000000" w:rsidDel="00000000" w:rsidP="00000000" w:rsidRDefault="00000000" w:rsidRPr="00000000" w14:paraId="000013E1">
            <w:pPr>
              <w:spacing w:after="0" w:line="240" w:lineRule="auto"/>
              <w:contextualSpacing w:val="0"/>
              <w:jc w:val="left"/>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rtl w:val="0"/>
              </w:rPr>
              <w:t xml:space="preserve">Lupas:</w:t>
            </w:r>
            <w:r w:rsidDel="00000000" w:rsidR="00000000" w:rsidRPr="00000000">
              <w:rPr>
                <w:rtl w:val="0"/>
              </w:rPr>
            </w:r>
          </w:p>
          <w:p w:rsidR="00000000" w:rsidDel="00000000" w:rsidP="00000000" w:rsidRDefault="00000000" w:rsidRPr="00000000" w14:paraId="000013E2">
            <w:pPr>
              <w:numPr>
                <w:ilvl w:val="0"/>
                <w:numId w:val="87"/>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datorpeles statīvlupa ar LED apgaismojumu (8000K), 5x palielinājums (20D) ar diametru 58mm;</w:t>
            </w:r>
          </w:p>
          <w:p w:rsidR="00000000" w:rsidDel="00000000" w:rsidP="00000000" w:rsidRDefault="00000000" w:rsidRPr="00000000" w14:paraId="000013E3">
            <w:pPr>
              <w:numPr>
                <w:ilvl w:val="0"/>
                <w:numId w:val="87"/>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rokā turamā lupa ar LED apgaismojumu, 3,5x palielinājums (10D) ar izmēru 75x50mm;</w:t>
            </w:r>
          </w:p>
          <w:p w:rsidR="00000000" w:rsidDel="00000000" w:rsidP="00000000" w:rsidRDefault="00000000" w:rsidRPr="00000000" w14:paraId="000013E4">
            <w:pPr>
              <w:numPr>
                <w:ilvl w:val="0"/>
                <w:numId w:val="87"/>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rokā turamā lupa ar LED apgaismojumu, 4x palielinājums (16D) ar izmēru 75x50mm;</w:t>
            </w:r>
          </w:p>
          <w:p w:rsidR="00000000" w:rsidDel="00000000" w:rsidP="00000000" w:rsidRDefault="00000000" w:rsidRPr="00000000" w14:paraId="000013E5">
            <w:pPr>
              <w:numPr>
                <w:ilvl w:val="0"/>
                <w:numId w:val="87"/>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difraktīvā, asfēriskā lupa, 3x palielinājums (8D) ar izmēru 50×45mm;</w:t>
            </w:r>
          </w:p>
          <w:p w:rsidR="00000000" w:rsidDel="00000000" w:rsidP="00000000" w:rsidRDefault="00000000" w:rsidRPr="00000000" w14:paraId="000013E6">
            <w:pPr>
              <w:numPr>
                <w:ilvl w:val="0"/>
                <w:numId w:val="87"/>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difraktīvā, asfēriskā lupa, 4x palielinājums (16D) ar izmēru 50×45mm;</w:t>
            </w:r>
          </w:p>
          <w:p w:rsidR="00000000" w:rsidDel="00000000" w:rsidP="00000000" w:rsidRDefault="00000000" w:rsidRPr="00000000" w14:paraId="000013E7">
            <w:pPr>
              <w:numPr>
                <w:ilvl w:val="0"/>
                <w:numId w:val="87"/>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plaša lauka statīvlupa ar LED apgaismojumu, 1:2,2x palielinājums ar izmēru 90x55x82mm;</w:t>
            </w:r>
          </w:p>
          <w:p w:rsidR="00000000" w:rsidDel="00000000" w:rsidP="00000000" w:rsidRDefault="00000000" w:rsidRPr="00000000" w14:paraId="000013E8">
            <w:pPr>
              <w:numPr>
                <w:ilvl w:val="0"/>
                <w:numId w:val="87"/>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plaša lauka statīvlupa ar LED apgaismojumu, 1:3,6x palielinājums ar izmēru 90x63x90mm;</w:t>
            </w:r>
          </w:p>
          <w:p w:rsidR="00000000" w:rsidDel="00000000" w:rsidP="00000000" w:rsidRDefault="00000000" w:rsidRPr="00000000" w14:paraId="000013E9">
            <w:pPr>
              <w:numPr>
                <w:ilvl w:val="0"/>
                <w:numId w:val="87"/>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statīvlupa ar LED apgaismojumu, 2,8x palielinājums ar izmēru 100×75mm un iespēju rakstīt zem tās;</w:t>
            </w:r>
          </w:p>
          <w:p w:rsidR="00000000" w:rsidDel="00000000" w:rsidP="00000000" w:rsidRDefault="00000000" w:rsidRPr="00000000" w14:paraId="000013E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Teleskopiskās sistēmas klips:</w:t>
            </w:r>
          </w:p>
          <w:p w:rsidR="00000000" w:rsidDel="00000000" w:rsidP="00000000" w:rsidRDefault="00000000" w:rsidRPr="00000000" w14:paraId="000013EB">
            <w:pPr>
              <w:numPr>
                <w:ilvl w:val="0"/>
                <w:numId w:val="48"/>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tuvuma distancei (35cm);</w:t>
            </w:r>
          </w:p>
          <w:p w:rsidR="00000000" w:rsidDel="00000000" w:rsidP="00000000" w:rsidRDefault="00000000" w:rsidRPr="00000000" w14:paraId="000013EC">
            <w:pPr>
              <w:numPr>
                <w:ilvl w:val="0"/>
                <w:numId w:val="10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Galileja teleskopiskās sistēmas klips; </w:t>
            </w:r>
          </w:p>
          <w:p w:rsidR="00000000" w:rsidDel="00000000" w:rsidP="00000000" w:rsidRDefault="00000000" w:rsidRPr="00000000" w14:paraId="000013ED">
            <w:pPr>
              <w:numPr>
                <w:ilvl w:val="0"/>
                <w:numId w:val="10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palielinājums vismaz 2x;</w:t>
            </w:r>
          </w:p>
          <w:p w:rsidR="00000000" w:rsidDel="00000000" w:rsidP="00000000" w:rsidRDefault="00000000" w:rsidRPr="00000000" w14:paraId="000013EE">
            <w:pPr>
              <w:numPr>
                <w:ilvl w:val="0"/>
                <w:numId w:val="10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paredzēts  plašam starpzīlīšu diapazonam (60-68mm);</w:t>
            </w:r>
          </w:p>
          <w:p w:rsidR="00000000" w:rsidDel="00000000" w:rsidP="00000000" w:rsidRDefault="00000000" w:rsidRPr="00000000" w14:paraId="000013EF">
            <w:pPr>
              <w:numPr>
                <w:ilvl w:val="0"/>
                <w:numId w:val="10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lietojams uz optisko briļļu ietvara;</w:t>
            </w:r>
          </w:p>
          <w:p w:rsidR="00000000" w:rsidDel="00000000" w:rsidP="00000000" w:rsidRDefault="00000000" w:rsidRPr="00000000" w14:paraId="000013F0">
            <w:pPr>
              <w:numPr>
                <w:ilvl w:val="0"/>
                <w:numId w:val="10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regulējamas lēcu augstuma pozīcijas.</w:t>
            </w:r>
          </w:p>
          <w:p w:rsidR="00000000" w:rsidDel="00000000" w:rsidP="00000000" w:rsidRDefault="00000000" w:rsidRPr="00000000" w14:paraId="000013F1">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3F2">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Dažādas caurlaidības un krāsas gaismas filtri, kas iestrādāti klipos un briļļu ietvaros (12 gab.) un uzglabāšanas ieliknis (1 gab.) – 1 komplekts.</w:t>
            </w:r>
          </w:p>
          <w:p w:rsidR="00000000" w:rsidDel="00000000" w:rsidP="00000000" w:rsidRDefault="00000000" w:rsidRPr="00000000" w14:paraId="000013F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klipi:</w:t>
            </w:r>
          </w:p>
          <w:p w:rsidR="00000000" w:rsidDel="00000000" w:rsidP="00000000" w:rsidRDefault="00000000" w:rsidRPr="00000000" w14:paraId="000013F4">
            <w:pPr>
              <w:numPr>
                <w:ilvl w:val="0"/>
                <w:numId w:val="49"/>
              </w:numPr>
              <w:spacing w:after="0" w:line="240" w:lineRule="auto"/>
              <w:ind w:left="754" w:hanging="278"/>
              <w:contextualSpacing w:val="0"/>
              <w:jc w:val="left"/>
              <w:rPr/>
            </w:pPr>
            <w:r w:rsidDel="00000000" w:rsidR="00000000" w:rsidRPr="00000000">
              <w:rPr>
                <w:rFonts w:ascii="Times New Roman" w:cs="Times New Roman" w:eastAsia="Times New Roman" w:hAnsi="Times New Roman"/>
                <w:rtl w:val="0"/>
              </w:rPr>
              <w:t xml:space="preserve">zilās gaismas absorbcijas lēcas, 15% krāsojums;</w:t>
            </w:r>
          </w:p>
          <w:p w:rsidR="00000000" w:rsidDel="00000000" w:rsidP="00000000" w:rsidRDefault="00000000" w:rsidRPr="00000000" w14:paraId="000013F5">
            <w:pPr>
              <w:numPr>
                <w:ilvl w:val="0"/>
                <w:numId w:val="49"/>
              </w:numPr>
              <w:spacing w:after="0" w:line="240" w:lineRule="auto"/>
              <w:ind w:left="754" w:hanging="278"/>
              <w:contextualSpacing w:val="0"/>
              <w:jc w:val="left"/>
              <w:rPr/>
            </w:pPr>
            <w:r w:rsidDel="00000000" w:rsidR="00000000" w:rsidRPr="00000000">
              <w:rPr>
                <w:rFonts w:ascii="Times New Roman" w:cs="Times New Roman" w:eastAsia="Times New Roman" w:hAnsi="Times New Roman"/>
                <w:rtl w:val="0"/>
              </w:rPr>
              <w:t xml:space="preserve">zilās gaismas absorbcijas lēcas 450 nm, 34% krāsojums, polarizētas;</w:t>
            </w:r>
          </w:p>
          <w:p w:rsidR="00000000" w:rsidDel="00000000" w:rsidP="00000000" w:rsidRDefault="00000000" w:rsidRPr="00000000" w14:paraId="000013F6">
            <w:pPr>
              <w:numPr>
                <w:ilvl w:val="0"/>
                <w:numId w:val="49"/>
              </w:numPr>
              <w:spacing w:after="0" w:line="240" w:lineRule="auto"/>
              <w:ind w:left="754" w:hanging="278"/>
              <w:contextualSpacing w:val="0"/>
              <w:jc w:val="left"/>
              <w:rPr/>
            </w:pPr>
            <w:r w:rsidDel="00000000" w:rsidR="00000000" w:rsidRPr="00000000">
              <w:rPr>
                <w:rFonts w:ascii="Times New Roman" w:cs="Times New Roman" w:eastAsia="Times New Roman" w:hAnsi="Times New Roman"/>
                <w:rtl w:val="0"/>
              </w:rPr>
              <w:t xml:space="preserve">zilās gaismas absorbcijas lēcas, 85% krāsojums;</w:t>
            </w:r>
          </w:p>
          <w:p w:rsidR="00000000" w:rsidDel="00000000" w:rsidP="00000000" w:rsidRDefault="00000000" w:rsidRPr="00000000" w14:paraId="000013F7">
            <w:pPr>
              <w:numPr>
                <w:ilvl w:val="0"/>
                <w:numId w:val="49"/>
              </w:numPr>
              <w:spacing w:after="0" w:line="240" w:lineRule="auto"/>
              <w:ind w:left="758" w:hanging="280"/>
              <w:contextualSpacing w:val="0"/>
              <w:jc w:val="left"/>
              <w:rPr/>
            </w:pPr>
            <w:r w:rsidDel="00000000" w:rsidR="00000000" w:rsidRPr="00000000">
              <w:rPr>
                <w:rFonts w:ascii="Times New Roman" w:cs="Times New Roman" w:eastAsia="Times New Roman" w:hAnsi="Times New Roman"/>
                <w:rtl w:val="0"/>
              </w:rPr>
              <w:t xml:space="preserve">zilās gaismas absorbcijas lēcas, 50-15% gradāls krāsojums;</w:t>
            </w:r>
          </w:p>
          <w:p w:rsidR="00000000" w:rsidDel="00000000" w:rsidP="00000000" w:rsidRDefault="00000000" w:rsidRPr="00000000" w14:paraId="000013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briļļu ietvari:</w:t>
            </w:r>
          </w:p>
          <w:p w:rsidR="00000000" w:rsidDel="00000000" w:rsidP="00000000" w:rsidRDefault="00000000" w:rsidRPr="00000000" w14:paraId="000013F9">
            <w:pPr>
              <w:numPr>
                <w:ilvl w:val="0"/>
                <w:numId w:val="49"/>
              </w:numPr>
              <w:spacing w:after="0" w:line="240" w:lineRule="auto"/>
              <w:ind w:left="754" w:hanging="278"/>
              <w:contextualSpacing w:val="0"/>
              <w:jc w:val="left"/>
              <w:rPr/>
            </w:pPr>
            <w:r w:rsidDel="00000000" w:rsidR="00000000" w:rsidRPr="00000000">
              <w:rPr>
                <w:rFonts w:ascii="Times New Roman" w:cs="Times New Roman" w:eastAsia="Times New Roman" w:hAnsi="Times New Roman"/>
                <w:rtl w:val="0"/>
              </w:rPr>
              <w:t xml:space="preserve">zilās gaismas absorbcijas lēcas, 15% krāsojums, ietvara izmērs 65-12-145;</w:t>
            </w:r>
          </w:p>
          <w:p w:rsidR="00000000" w:rsidDel="00000000" w:rsidP="00000000" w:rsidRDefault="00000000" w:rsidRPr="00000000" w14:paraId="000013FA">
            <w:pPr>
              <w:numPr>
                <w:ilvl w:val="0"/>
                <w:numId w:val="49"/>
              </w:numPr>
              <w:spacing w:after="0" w:line="240" w:lineRule="auto"/>
              <w:ind w:left="754" w:hanging="278"/>
              <w:contextualSpacing w:val="0"/>
              <w:jc w:val="left"/>
              <w:rPr/>
            </w:pPr>
            <w:r w:rsidDel="00000000" w:rsidR="00000000" w:rsidRPr="00000000">
              <w:rPr>
                <w:rFonts w:ascii="Times New Roman" w:cs="Times New Roman" w:eastAsia="Times New Roman" w:hAnsi="Times New Roman"/>
                <w:rtl w:val="0"/>
              </w:rPr>
              <w:t xml:space="preserve">zilās gaismas absorbcijas lēcas, 65% krāsojums, ietvara izmērs 54-16-135;</w:t>
            </w:r>
          </w:p>
          <w:p w:rsidR="00000000" w:rsidDel="00000000" w:rsidP="00000000" w:rsidRDefault="00000000" w:rsidRPr="00000000" w14:paraId="000013FB">
            <w:pPr>
              <w:numPr>
                <w:ilvl w:val="0"/>
                <w:numId w:val="49"/>
              </w:numPr>
              <w:spacing w:after="0" w:line="240" w:lineRule="auto"/>
              <w:ind w:left="758" w:hanging="280"/>
              <w:contextualSpacing w:val="0"/>
              <w:jc w:val="left"/>
              <w:rPr/>
            </w:pPr>
            <w:r w:rsidDel="00000000" w:rsidR="00000000" w:rsidRPr="00000000">
              <w:rPr>
                <w:rFonts w:ascii="Times New Roman" w:cs="Times New Roman" w:eastAsia="Times New Roman" w:hAnsi="Times New Roman"/>
                <w:rtl w:val="0"/>
              </w:rPr>
              <w:t xml:space="preserve">zilās gaismas absorbcijas lēcas, 75% krāsojums, polarizēts, ietvara izmērs 61-12-145;</w:t>
            </w:r>
          </w:p>
          <w:p w:rsidR="00000000" w:rsidDel="00000000" w:rsidP="00000000" w:rsidRDefault="00000000" w:rsidRPr="00000000" w14:paraId="000013FC">
            <w:pPr>
              <w:numPr>
                <w:ilvl w:val="0"/>
                <w:numId w:val="49"/>
              </w:numPr>
              <w:spacing w:after="0" w:line="240" w:lineRule="auto"/>
              <w:ind w:left="758" w:hanging="280"/>
              <w:contextualSpacing w:val="0"/>
              <w:jc w:val="left"/>
              <w:rPr/>
            </w:pPr>
            <w:r w:rsidDel="00000000" w:rsidR="00000000" w:rsidRPr="00000000">
              <w:rPr>
                <w:rFonts w:ascii="Times New Roman" w:cs="Times New Roman" w:eastAsia="Times New Roman" w:hAnsi="Times New Roman"/>
                <w:rtl w:val="0"/>
              </w:rPr>
              <w:t xml:space="preserve">zilās gaismas absorbcijas lēcas, 50-15% gradāls krāsojums, ietvara izmērs 54-16-135;</w:t>
            </w:r>
          </w:p>
          <w:p w:rsidR="00000000" w:rsidDel="00000000" w:rsidP="00000000" w:rsidRDefault="00000000" w:rsidRPr="00000000" w14:paraId="000013FD">
            <w:pPr>
              <w:numPr>
                <w:ilvl w:val="0"/>
                <w:numId w:val="49"/>
              </w:numPr>
              <w:spacing w:after="0" w:line="240" w:lineRule="auto"/>
              <w:ind w:left="758" w:hanging="280"/>
              <w:contextualSpacing w:val="0"/>
              <w:jc w:val="left"/>
              <w:rPr/>
            </w:pPr>
            <w:r w:rsidDel="00000000" w:rsidR="00000000" w:rsidRPr="00000000">
              <w:rPr>
                <w:rFonts w:ascii="Times New Roman" w:cs="Times New Roman" w:eastAsia="Times New Roman" w:hAnsi="Times New Roman"/>
                <w:rtl w:val="0"/>
              </w:rPr>
              <w:t xml:space="preserve">zilās gaismas absorbcijas lēcas, 15% krāsojums, ietvara izmērs 57-16-135;</w:t>
            </w:r>
          </w:p>
          <w:p w:rsidR="00000000" w:rsidDel="00000000" w:rsidP="00000000" w:rsidRDefault="00000000" w:rsidRPr="00000000" w14:paraId="000013FE">
            <w:pPr>
              <w:numPr>
                <w:ilvl w:val="0"/>
                <w:numId w:val="49"/>
              </w:numPr>
              <w:spacing w:after="0" w:line="240" w:lineRule="auto"/>
              <w:ind w:left="758" w:hanging="280"/>
              <w:contextualSpacing w:val="0"/>
              <w:jc w:val="left"/>
              <w:rPr/>
            </w:pPr>
            <w:r w:rsidDel="00000000" w:rsidR="00000000" w:rsidRPr="00000000">
              <w:rPr>
                <w:rFonts w:ascii="Times New Roman" w:cs="Times New Roman" w:eastAsia="Times New Roman" w:hAnsi="Times New Roman"/>
                <w:rtl w:val="0"/>
              </w:rPr>
              <w:t xml:space="preserve">zilās gaismas absorbcijas lēcas, 65% krāsojums, ietvara izmērs 57-16-135;</w:t>
            </w:r>
          </w:p>
          <w:p w:rsidR="00000000" w:rsidDel="00000000" w:rsidP="00000000" w:rsidRDefault="00000000" w:rsidRPr="00000000" w14:paraId="000013FF">
            <w:pPr>
              <w:numPr>
                <w:ilvl w:val="0"/>
                <w:numId w:val="49"/>
              </w:numPr>
              <w:spacing w:after="0" w:line="240" w:lineRule="auto"/>
              <w:ind w:left="758" w:hanging="280"/>
              <w:contextualSpacing w:val="0"/>
              <w:jc w:val="left"/>
              <w:rPr/>
            </w:pPr>
            <w:r w:rsidDel="00000000" w:rsidR="00000000" w:rsidRPr="00000000">
              <w:rPr>
                <w:rFonts w:ascii="Times New Roman" w:cs="Times New Roman" w:eastAsia="Times New Roman" w:hAnsi="Times New Roman"/>
                <w:rtl w:val="0"/>
              </w:rPr>
              <w:t xml:space="preserve">zilās gaismas absorbcijas lēcas, 85% krāsojums, ietvara izmērs 57-16-135;</w:t>
            </w:r>
          </w:p>
          <w:p w:rsidR="00000000" w:rsidDel="00000000" w:rsidP="00000000" w:rsidRDefault="00000000" w:rsidRPr="00000000" w14:paraId="00001400">
            <w:pPr>
              <w:numPr>
                <w:ilvl w:val="0"/>
                <w:numId w:val="49"/>
              </w:numPr>
              <w:spacing w:after="0" w:line="240" w:lineRule="auto"/>
              <w:ind w:left="758" w:hanging="280"/>
              <w:contextualSpacing w:val="0"/>
              <w:jc w:val="left"/>
              <w:rPr/>
            </w:pPr>
            <w:r w:rsidDel="00000000" w:rsidR="00000000" w:rsidRPr="00000000">
              <w:rPr>
                <w:rFonts w:ascii="Times New Roman" w:cs="Times New Roman" w:eastAsia="Times New Roman" w:hAnsi="Times New Roman"/>
                <w:rtl w:val="0"/>
              </w:rPr>
              <w:t xml:space="preserve">zilās gaismas absorbcijas lēcas, 50-15% gradāls krāsojums, ietvara izmērs 65-12-145.</w:t>
            </w:r>
          </w:p>
          <w:p w:rsidR="00000000" w:rsidDel="00000000" w:rsidP="00000000" w:rsidRDefault="00000000" w:rsidRPr="00000000" w14:paraId="00001401">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02">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Rokā turamās lupas asfēriska dizaina (4 gab.)</w:t>
            </w:r>
          </w:p>
          <w:p w:rsidR="00000000" w:rsidDel="00000000" w:rsidP="00000000" w:rsidRDefault="00000000" w:rsidRPr="00000000" w14:paraId="00001403">
            <w:pPr>
              <w:numPr>
                <w:ilvl w:val="0"/>
                <w:numId w:val="49"/>
              </w:numPr>
              <w:spacing w:after="0" w:before="0" w:line="240" w:lineRule="auto"/>
              <w:ind w:left="949" w:hanging="360"/>
              <w:contextualSpacing w:val="1"/>
              <w:jc w:val="left"/>
              <w:rPr/>
            </w:pPr>
            <w:r w:rsidDel="00000000" w:rsidR="00000000" w:rsidRPr="00000000">
              <w:rPr>
                <w:rFonts w:ascii="Times New Roman" w:cs="Times New Roman" w:eastAsia="Times New Roman" w:hAnsi="Times New Roman"/>
                <w:rtl w:val="0"/>
              </w:rPr>
              <w:t xml:space="preserve">5x palielinājums (20D) ar diametru 58mm.</w:t>
            </w:r>
          </w:p>
          <w:p w:rsidR="00000000" w:rsidDel="00000000" w:rsidP="00000000" w:rsidRDefault="00000000" w:rsidRPr="00000000" w14:paraId="00001404">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05">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Rokā turamās lupas bez aberācijām lēcas malās (4 gab.)</w:t>
            </w:r>
          </w:p>
          <w:p w:rsidR="00000000" w:rsidDel="00000000" w:rsidP="00000000" w:rsidRDefault="00000000" w:rsidRPr="00000000" w14:paraId="0000140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Lēcu palielinājumi:</w:t>
            </w:r>
          </w:p>
          <w:p w:rsidR="00000000" w:rsidDel="00000000" w:rsidP="00000000" w:rsidRDefault="00000000" w:rsidRPr="00000000" w14:paraId="00001407">
            <w:pPr>
              <w:numPr>
                <w:ilvl w:val="0"/>
                <w:numId w:val="10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2,4x (5,6D) ar diametru 85mm; </w:t>
            </w:r>
          </w:p>
          <w:p w:rsidR="00000000" w:rsidDel="00000000" w:rsidP="00000000" w:rsidRDefault="00000000" w:rsidRPr="00000000" w14:paraId="00001408">
            <w:pPr>
              <w:numPr>
                <w:ilvl w:val="0"/>
                <w:numId w:val="10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2,9x (7,4D) ar diametru 75mm;</w:t>
            </w:r>
          </w:p>
          <w:p w:rsidR="00000000" w:rsidDel="00000000" w:rsidP="00000000" w:rsidRDefault="00000000" w:rsidRPr="00000000" w14:paraId="00001409">
            <w:pPr>
              <w:numPr>
                <w:ilvl w:val="0"/>
                <w:numId w:val="10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3,8x (11,3D) ar diametru 60mm;</w:t>
            </w:r>
          </w:p>
          <w:p w:rsidR="00000000" w:rsidDel="00000000" w:rsidP="00000000" w:rsidRDefault="00000000" w:rsidRPr="00000000" w14:paraId="0000140A">
            <w:pPr>
              <w:numPr>
                <w:ilvl w:val="0"/>
                <w:numId w:val="10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4,5x (14D) ar diametru 50mm.</w:t>
            </w:r>
          </w:p>
          <w:p w:rsidR="00000000" w:rsidDel="00000000" w:rsidP="00000000" w:rsidRDefault="00000000" w:rsidRPr="00000000" w14:paraId="0000140B">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0C">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Statīvlupa ar LED apgaismojumu (1 gab.)</w:t>
            </w:r>
          </w:p>
          <w:p w:rsidR="00000000" w:rsidDel="00000000" w:rsidP="00000000" w:rsidRDefault="00000000" w:rsidRPr="00000000" w14:paraId="0000140D">
            <w:pPr>
              <w:numPr>
                <w:ilvl w:val="0"/>
                <w:numId w:val="50"/>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LED apgaismojums (ap 6000 lux);</w:t>
            </w:r>
          </w:p>
          <w:p w:rsidR="00000000" w:rsidDel="00000000" w:rsidP="00000000" w:rsidRDefault="00000000" w:rsidRPr="00000000" w14:paraId="0000140E">
            <w:pPr>
              <w:numPr>
                <w:ilvl w:val="0"/>
                <w:numId w:val="50"/>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montējama pie virsmām ar mainīgu lupas statīva pozīciju;</w:t>
            </w:r>
          </w:p>
          <w:p w:rsidR="00000000" w:rsidDel="00000000" w:rsidP="00000000" w:rsidRDefault="00000000" w:rsidRPr="00000000" w14:paraId="0000140F">
            <w:pPr>
              <w:numPr>
                <w:ilvl w:val="0"/>
                <w:numId w:val="50"/>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2,5x palielinājums (6D) ar diametru virs 75mm;</w:t>
            </w:r>
          </w:p>
          <w:p w:rsidR="00000000" w:rsidDel="00000000" w:rsidP="00000000" w:rsidRDefault="00000000" w:rsidRPr="00000000" w14:paraId="00001410">
            <w:pPr>
              <w:numPr>
                <w:ilvl w:val="0"/>
                <w:numId w:val="50"/>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asfēriska dizaina lēca;</w:t>
            </w:r>
          </w:p>
          <w:p w:rsidR="00000000" w:rsidDel="00000000" w:rsidP="00000000" w:rsidRDefault="00000000" w:rsidRPr="00000000" w14:paraId="00001411">
            <w:pPr>
              <w:numPr>
                <w:ilvl w:val="0"/>
                <w:numId w:val="50"/>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iespēja mainīt apgaismojuma veidu (cirkulārs, sektoriāls);</w:t>
            </w:r>
          </w:p>
          <w:p w:rsidR="00000000" w:rsidDel="00000000" w:rsidP="00000000" w:rsidRDefault="00000000" w:rsidRPr="00000000" w14:paraId="00001412">
            <w:pPr>
              <w:numPr>
                <w:ilvl w:val="0"/>
                <w:numId w:val="50"/>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statīva augstums virs 500mm;</w:t>
            </w:r>
          </w:p>
          <w:p w:rsidR="00000000" w:rsidDel="00000000" w:rsidP="00000000" w:rsidRDefault="00000000" w:rsidRPr="00000000" w14:paraId="00001413">
            <w:pPr>
              <w:numPr>
                <w:ilvl w:val="0"/>
                <w:numId w:val="50"/>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barošana 220V.</w:t>
            </w:r>
          </w:p>
          <w:p w:rsidR="00000000" w:rsidDel="00000000" w:rsidP="00000000" w:rsidRDefault="00000000" w:rsidRPr="00000000" w14:paraId="00001414">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1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Hiperokulāri (10 gab.), proves lēcas (6 gab.) un to montāžas un nomaiņas komplekts – 1 komplekts.</w:t>
            </w:r>
          </w:p>
          <w:p w:rsidR="00000000" w:rsidDel="00000000" w:rsidP="00000000" w:rsidRDefault="00000000" w:rsidRPr="00000000" w14:paraId="0000141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Hiperokulāri: +6D, +8D, +10D, +12D, +16D, +20D, +24D, +28D, +32D, +36D, </w:t>
            </w:r>
          </w:p>
          <w:p w:rsidR="00000000" w:rsidDel="00000000" w:rsidP="00000000" w:rsidRDefault="00000000" w:rsidRPr="00000000" w14:paraId="0000141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Montāžas komplekts:</w:t>
            </w:r>
          </w:p>
          <w:p w:rsidR="00000000" w:rsidDel="00000000" w:rsidP="00000000" w:rsidRDefault="00000000" w:rsidRPr="00000000" w14:paraId="00001418">
            <w:pPr>
              <w:numPr>
                <w:ilvl w:val="0"/>
                <w:numId w:val="7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hiperokulāru fiksējošie riņķi (3 gab.);</w:t>
            </w:r>
          </w:p>
          <w:p w:rsidR="00000000" w:rsidDel="00000000" w:rsidP="00000000" w:rsidRDefault="00000000" w:rsidRPr="00000000" w14:paraId="00001419">
            <w:pPr>
              <w:numPr>
                <w:ilvl w:val="0"/>
                <w:numId w:val="7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aplikators;</w:t>
            </w:r>
          </w:p>
          <w:p w:rsidR="00000000" w:rsidDel="00000000" w:rsidP="00000000" w:rsidRDefault="00000000" w:rsidRPr="00000000" w14:paraId="0000141A">
            <w:pPr>
              <w:numPr>
                <w:ilvl w:val="0"/>
                <w:numId w:val="7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lēcas piesūceknis;</w:t>
            </w:r>
          </w:p>
          <w:p w:rsidR="00000000" w:rsidDel="00000000" w:rsidP="00000000" w:rsidRDefault="00000000" w:rsidRPr="00000000" w14:paraId="0000141B">
            <w:pPr>
              <w:spacing w:after="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Proves lēcas: +12D, +16D, +20D, +24D, +28D, +32D.</w:t>
            </w:r>
          </w:p>
        </w:tc>
        <w:tc>
          <w:tcPr>
            <w:shd w:fill="auto" w:val="clear"/>
          </w:tcPr>
          <w:p w:rsidR="00000000" w:rsidDel="00000000" w:rsidP="00000000" w:rsidRDefault="00000000" w:rsidRPr="00000000" w14:paraId="0000141D">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41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41F">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20">
            <w:pPr>
              <w:spacing w:after="0" w:line="240" w:lineRule="auto"/>
              <w:contextualSpacing w:val="0"/>
              <w:jc w:val="left"/>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Teleskopi</w:t>
            </w:r>
          </w:p>
          <w:p w:rsidR="00000000" w:rsidDel="00000000" w:rsidP="00000000" w:rsidRDefault="00000000" w:rsidRPr="00000000" w14:paraId="00001421">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22">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Galileja un Keplera teleskopu pielaikošanas komplekts – 1 komplekts.</w:t>
            </w:r>
          </w:p>
          <w:p w:rsidR="00000000" w:rsidDel="00000000" w:rsidP="00000000" w:rsidRDefault="00000000" w:rsidRPr="00000000" w14:paraId="00001423">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Keplera monokulārs 2,8x9;</w:t>
            </w:r>
          </w:p>
          <w:p w:rsidR="00000000" w:rsidDel="00000000" w:rsidP="00000000" w:rsidRDefault="00000000" w:rsidRPr="00000000" w14:paraId="00001424">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Keplera monokulārs 4,2x10;</w:t>
            </w:r>
          </w:p>
          <w:p w:rsidR="00000000" w:rsidDel="00000000" w:rsidP="00000000" w:rsidRDefault="00000000" w:rsidRPr="00000000" w14:paraId="00001425">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Keplera monokulārs 4,2x12;</w:t>
            </w:r>
          </w:p>
          <w:p w:rsidR="00000000" w:rsidDel="00000000" w:rsidP="00000000" w:rsidRDefault="00000000" w:rsidRPr="00000000" w14:paraId="00001426">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Keplera monokulārs 6x16;</w:t>
            </w:r>
          </w:p>
          <w:p w:rsidR="00000000" w:rsidDel="00000000" w:rsidP="00000000" w:rsidRDefault="00000000" w:rsidRPr="00000000" w14:paraId="00001427">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gredzena fiksators;</w:t>
            </w:r>
          </w:p>
          <w:p w:rsidR="00000000" w:rsidDel="00000000" w:rsidP="00000000" w:rsidRDefault="00000000" w:rsidRPr="00000000" w14:paraId="00001428">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proves rāmī liekama pāreja Keplera teleskopiem (2 gab.);</w:t>
            </w:r>
          </w:p>
          <w:p w:rsidR="00000000" w:rsidDel="00000000" w:rsidP="00000000" w:rsidRDefault="00000000" w:rsidRPr="00000000" w14:paraId="00001429">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pārejas paredzēta lasīšanas klapēm Keplera teleskopos (2 gab.);</w:t>
            </w:r>
          </w:p>
          <w:p w:rsidR="00000000" w:rsidDel="00000000" w:rsidP="00000000" w:rsidRDefault="00000000" w:rsidRPr="00000000" w14:paraId="0000142A">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Galileja teleskops 2,2x (2 gab.);</w:t>
            </w:r>
          </w:p>
          <w:p w:rsidR="00000000" w:rsidDel="00000000" w:rsidP="00000000" w:rsidRDefault="00000000" w:rsidRPr="00000000" w14:paraId="0000142B">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Galileja teleskops 2,5x;</w:t>
            </w:r>
          </w:p>
          <w:p w:rsidR="00000000" w:rsidDel="00000000" w:rsidP="00000000" w:rsidRDefault="00000000" w:rsidRPr="00000000" w14:paraId="0000142C">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matēta lēca;</w:t>
            </w:r>
          </w:p>
          <w:p w:rsidR="00000000" w:rsidDel="00000000" w:rsidP="00000000" w:rsidRDefault="00000000" w:rsidRPr="00000000" w14:paraId="0000142D">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lasīšanas klapes (+3D, +4D, +5D, +6D, +8D, +10D,  +12D, +16D);</w:t>
            </w:r>
          </w:p>
          <w:p w:rsidR="00000000" w:rsidDel="00000000" w:rsidP="00000000" w:rsidRDefault="00000000" w:rsidRPr="00000000" w14:paraId="0000142E">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proves rāmī liekama pāreja (3 gab.);</w:t>
            </w:r>
          </w:p>
          <w:p w:rsidR="00000000" w:rsidDel="00000000" w:rsidP="00000000" w:rsidRDefault="00000000" w:rsidRPr="00000000" w14:paraId="0000142F">
            <w:pPr>
              <w:numPr>
                <w:ilvl w:val="0"/>
                <w:numId w:val="42"/>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pielaikošanas instrukcija.</w:t>
            </w:r>
          </w:p>
          <w:p w:rsidR="00000000" w:rsidDel="00000000" w:rsidP="00000000" w:rsidRDefault="00000000" w:rsidRPr="00000000" w14:paraId="00001430">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31">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Galileja un Keplera teleskopu montāžas komplekts – 1 komplekts.</w:t>
            </w:r>
          </w:p>
          <w:p w:rsidR="00000000" w:rsidDel="00000000" w:rsidP="00000000" w:rsidRDefault="00000000" w:rsidRPr="00000000" w14:paraId="00001432">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centratori, nesējdisku slīpēšanai (2 gab.);</w:t>
            </w:r>
          </w:p>
          <w:p w:rsidR="00000000" w:rsidDel="00000000" w:rsidP="00000000" w:rsidRDefault="00000000" w:rsidRPr="00000000" w14:paraId="00001433">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nesējdiski  (6 gab.);</w:t>
            </w:r>
          </w:p>
          <w:p w:rsidR="00000000" w:rsidDel="00000000" w:rsidP="00000000" w:rsidRDefault="00000000" w:rsidRPr="00000000" w14:paraId="00001434">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adapteri konverģences pielāgošanai bezgalībā (2 gab.);</w:t>
            </w:r>
          </w:p>
          <w:p w:rsidR="00000000" w:rsidDel="00000000" w:rsidP="00000000" w:rsidRDefault="00000000" w:rsidRPr="00000000" w14:paraId="00001435">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adapteri konverģences pielāgošanai 200 mm (2 gab.);</w:t>
            </w:r>
          </w:p>
          <w:p w:rsidR="00000000" w:rsidDel="00000000" w:rsidP="00000000" w:rsidRDefault="00000000" w:rsidRPr="00000000" w14:paraId="00001436">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adapteri konverģences pielāgošanai 250 mm (2 gab.);</w:t>
            </w:r>
          </w:p>
          <w:p w:rsidR="00000000" w:rsidDel="00000000" w:rsidP="00000000" w:rsidRDefault="00000000" w:rsidRPr="00000000" w14:paraId="00001437">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adapteri konverģences pielāgošanai 300 mm (2 gab.);</w:t>
            </w:r>
          </w:p>
          <w:p w:rsidR="00000000" w:rsidDel="00000000" w:rsidP="00000000" w:rsidRDefault="00000000" w:rsidRPr="00000000" w14:paraId="00001438">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blīves: 0,5; 1,0; 2,0 mm (6 gab.);</w:t>
            </w:r>
          </w:p>
          <w:p w:rsidR="00000000" w:rsidDel="00000000" w:rsidP="00000000" w:rsidRDefault="00000000" w:rsidRPr="00000000" w14:paraId="00001439">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slēdzējblīves monokulāriem (6 gab.);</w:t>
            </w:r>
          </w:p>
          <w:p w:rsidR="00000000" w:rsidDel="00000000" w:rsidP="00000000" w:rsidRDefault="00000000" w:rsidRPr="00000000" w14:paraId="0000143A">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blīve koriģējošās lēcas fiksēšanai (2 gab.);</w:t>
            </w:r>
          </w:p>
          <w:p w:rsidR="00000000" w:rsidDel="00000000" w:rsidP="00000000" w:rsidRDefault="00000000" w:rsidRPr="00000000" w14:paraId="0000143B">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koriģējošās lēcas šablons (1 gab.);</w:t>
            </w:r>
          </w:p>
          <w:p w:rsidR="00000000" w:rsidDel="00000000" w:rsidP="00000000" w:rsidRDefault="00000000" w:rsidRPr="00000000" w14:paraId="0000143C">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proves rāmja adapteri (2 gab.);</w:t>
            </w:r>
          </w:p>
          <w:p w:rsidR="00000000" w:rsidDel="00000000" w:rsidP="00000000" w:rsidRDefault="00000000" w:rsidRPr="00000000" w14:paraId="0000143D">
            <w:pPr>
              <w:numPr>
                <w:ilvl w:val="0"/>
                <w:numId w:val="41"/>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montāžas pamācība.</w:t>
            </w:r>
          </w:p>
        </w:tc>
        <w:tc>
          <w:tcPr>
            <w:shd w:fill="auto" w:val="clear"/>
          </w:tcPr>
          <w:p w:rsidR="00000000" w:rsidDel="00000000" w:rsidP="00000000" w:rsidRDefault="00000000" w:rsidRPr="00000000" w14:paraId="0000143F">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44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441">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Klipveidīgs palielinātāju komplekts – 1 komplekts.</w:t>
            </w:r>
          </w:p>
          <w:p w:rsidR="00000000" w:rsidDel="00000000" w:rsidP="00000000" w:rsidRDefault="00000000" w:rsidRPr="00000000" w14:paraId="00001442">
            <w:pPr>
              <w:numPr>
                <w:ilvl w:val="0"/>
                <w:numId w:val="2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ietvarā iestiprināts binokulārs; </w:t>
            </w:r>
          </w:p>
          <w:p w:rsidR="00000000" w:rsidDel="00000000" w:rsidP="00000000" w:rsidRDefault="00000000" w:rsidRPr="00000000" w14:paraId="00001443">
            <w:pPr>
              <w:numPr>
                <w:ilvl w:val="0"/>
                <w:numId w:val="2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1,7x palielinājums (2,5D) ar izmēru 74×28mm;</w:t>
            </w:r>
          </w:p>
          <w:p w:rsidR="00000000" w:rsidDel="00000000" w:rsidP="00000000" w:rsidRDefault="00000000" w:rsidRPr="00000000" w14:paraId="00001444">
            <w:pPr>
              <w:numPr>
                <w:ilvl w:val="0"/>
                <w:numId w:val="2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uz ietvara liekams klips  binokulāru ievietošanai;</w:t>
            </w:r>
          </w:p>
          <w:p w:rsidR="00000000" w:rsidDel="00000000" w:rsidP="00000000" w:rsidRDefault="00000000" w:rsidRPr="00000000" w14:paraId="00001445">
            <w:pPr>
              <w:numPr>
                <w:ilvl w:val="0"/>
                <w:numId w:val="2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binokulāra lēca ar palielinājums 2x (2,5D) ar izmēru 74×28mm;</w:t>
            </w:r>
          </w:p>
          <w:p w:rsidR="00000000" w:rsidDel="00000000" w:rsidP="00000000" w:rsidRDefault="00000000" w:rsidRPr="00000000" w14:paraId="00001446">
            <w:pPr>
              <w:numPr>
                <w:ilvl w:val="0"/>
                <w:numId w:val="2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binokulāra lēca ar palielinājums 2,5x (5D) ar izmēru 74×28mm;</w:t>
            </w:r>
          </w:p>
          <w:p w:rsidR="00000000" w:rsidDel="00000000" w:rsidP="00000000" w:rsidRDefault="00000000" w:rsidRPr="00000000" w14:paraId="00001447">
            <w:pPr>
              <w:numPr>
                <w:ilvl w:val="0"/>
                <w:numId w:val="2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binokulāra lēca ar palielinājums 3x (7,75D) ar izmēru 74×28mm;</w:t>
            </w:r>
          </w:p>
          <w:p w:rsidR="00000000" w:rsidDel="00000000" w:rsidP="00000000" w:rsidRDefault="00000000" w:rsidRPr="00000000" w14:paraId="00001448">
            <w:pPr>
              <w:numPr>
                <w:ilvl w:val="0"/>
                <w:numId w:val="2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monokulāra lēca ar palielinājums 4x (16D) ar diametru 40mm;</w:t>
            </w:r>
          </w:p>
          <w:p w:rsidR="00000000" w:rsidDel="00000000" w:rsidP="00000000" w:rsidRDefault="00000000" w:rsidRPr="00000000" w14:paraId="00001449">
            <w:pPr>
              <w:numPr>
                <w:ilvl w:val="0"/>
                <w:numId w:val="26"/>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monokulāra lēca ar palielinājums 7x (28D) ar diametru 40mm.</w:t>
            </w:r>
          </w:p>
          <w:p w:rsidR="00000000" w:rsidDel="00000000" w:rsidP="00000000" w:rsidRDefault="00000000" w:rsidRPr="00000000" w14:paraId="0000144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144C">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44D">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44E">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Monokulārs redzes lauka paplašinātājs – 1 gab.</w:t>
            </w:r>
          </w:p>
          <w:p w:rsidR="00000000" w:rsidDel="00000000" w:rsidP="00000000" w:rsidRDefault="00000000" w:rsidRPr="00000000" w14:paraId="0000144F">
            <w:pPr>
              <w:numPr>
                <w:ilvl w:val="0"/>
                <w:numId w:val="25"/>
              </w:numPr>
              <w:spacing w:after="0" w:line="240" w:lineRule="auto"/>
              <w:ind w:left="761" w:hanging="283"/>
              <w:contextualSpacing w:val="0"/>
              <w:jc w:val="left"/>
              <w:rPr/>
            </w:pPr>
            <w:r w:rsidDel="00000000" w:rsidR="00000000" w:rsidRPr="00000000">
              <w:rPr>
                <w:rFonts w:ascii="Times New Roman" w:cs="Times New Roman" w:eastAsia="Times New Roman" w:hAnsi="Times New Roman"/>
                <w:rtl w:val="0"/>
              </w:rPr>
              <w:t xml:space="preserve">palielinājums 2,0x;</w:t>
            </w:r>
          </w:p>
          <w:p w:rsidR="00000000" w:rsidDel="00000000" w:rsidP="00000000" w:rsidRDefault="00000000" w:rsidRPr="00000000" w14:paraId="00001450">
            <w:pPr>
              <w:numPr>
                <w:ilvl w:val="0"/>
                <w:numId w:val="25"/>
              </w:numPr>
              <w:spacing w:after="0" w:line="240" w:lineRule="auto"/>
              <w:ind w:left="761" w:hanging="283"/>
              <w:contextualSpacing w:val="0"/>
              <w:jc w:val="left"/>
              <w:rPr>
                <w:b w:val="1"/>
              </w:rPr>
            </w:pPr>
            <w:r w:rsidDel="00000000" w:rsidR="00000000" w:rsidRPr="00000000">
              <w:rPr>
                <w:rFonts w:ascii="Times New Roman" w:cs="Times New Roman" w:eastAsia="Times New Roman" w:hAnsi="Times New Roman"/>
                <w:rtl w:val="0"/>
              </w:rPr>
              <w:t xml:space="preserve">redzes lauks virs 30º;</w:t>
            </w:r>
            <w:r w:rsidDel="00000000" w:rsidR="00000000" w:rsidRPr="00000000">
              <w:rPr>
                <w:rtl w:val="0"/>
              </w:rPr>
            </w:r>
          </w:p>
          <w:p w:rsidR="00000000" w:rsidDel="00000000" w:rsidP="00000000" w:rsidRDefault="00000000" w:rsidRPr="00000000" w14:paraId="00001451">
            <w:pPr>
              <w:numPr>
                <w:ilvl w:val="0"/>
                <w:numId w:val="25"/>
              </w:numPr>
              <w:spacing w:after="0" w:line="240" w:lineRule="auto"/>
              <w:ind w:left="761" w:hanging="283"/>
              <w:contextualSpacing w:val="0"/>
              <w:jc w:val="left"/>
              <w:rPr>
                <w:b w:val="1"/>
              </w:rPr>
            </w:pPr>
            <w:r w:rsidDel="00000000" w:rsidR="00000000" w:rsidRPr="00000000">
              <w:rPr>
                <w:rFonts w:ascii="Times New Roman" w:cs="Times New Roman" w:eastAsia="Times New Roman" w:hAnsi="Times New Roman"/>
                <w:rtl w:val="0"/>
              </w:rPr>
              <w:t xml:space="preserve">objektīva diametrs virs 43mm.</w:t>
            </w:r>
            <w:r w:rsidDel="00000000" w:rsidR="00000000" w:rsidRPr="00000000">
              <w:rPr>
                <w:rtl w:val="0"/>
              </w:rPr>
            </w:r>
          </w:p>
        </w:tc>
        <w:tc>
          <w:tcPr>
            <w:shd w:fill="auto" w:val="clear"/>
          </w:tcPr>
          <w:p w:rsidR="00000000" w:rsidDel="00000000" w:rsidP="00000000" w:rsidRDefault="00000000" w:rsidRPr="00000000" w14:paraId="00001453">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454">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455">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Digitālais palielinātājs – lasāmmašīna ar iespēju pieslēgt tāluma kameru – 1 gab.</w:t>
            </w:r>
          </w:p>
          <w:p w:rsidR="00000000" w:rsidDel="00000000" w:rsidP="00000000" w:rsidRDefault="00000000" w:rsidRPr="00000000" w14:paraId="00001456">
            <w:pPr>
              <w:numPr>
                <w:ilvl w:val="0"/>
                <w:numId w:val="52"/>
              </w:numPr>
              <w:spacing w:after="0" w:line="240" w:lineRule="auto"/>
              <w:ind w:left="720" w:hanging="242.00000000000003"/>
              <w:contextualSpacing w:val="0"/>
              <w:jc w:val="left"/>
              <w:rPr/>
            </w:pPr>
            <w:r w:rsidDel="00000000" w:rsidR="00000000" w:rsidRPr="00000000">
              <w:rPr>
                <w:rFonts w:ascii="Times New Roman" w:cs="Times New Roman" w:eastAsia="Times New Roman" w:hAnsi="Times New Roman"/>
                <w:rtl w:val="0"/>
              </w:rPr>
              <w:t xml:space="preserve">vismaz HD 720p tuvuma kamera ar statīvu un  mobilu lasīšanas galdiņu; </w:t>
            </w:r>
          </w:p>
          <w:p w:rsidR="00000000" w:rsidDel="00000000" w:rsidP="00000000" w:rsidRDefault="00000000" w:rsidRPr="00000000" w14:paraId="00001457">
            <w:pPr>
              <w:numPr>
                <w:ilvl w:val="0"/>
                <w:numId w:val="52"/>
              </w:numPr>
              <w:spacing w:after="0" w:line="240" w:lineRule="auto"/>
              <w:ind w:left="720" w:hanging="242.00000000000003"/>
              <w:contextualSpacing w:val="0"/>
              <w:jc w:val="left"/>
              <w:rPr/>
            </w:pPr>
            <w:r w:rsidDel="00000000" w:rsidR="00000000" w:rsidRPr="00000000">
              <w:rPr>
                <w:rFonts w:ascii="Times New Roman" w:cs="Times New Roman" w:eastAsia="Times New Roman" w:hAnsi="Times New Roman"/>
                <w:rtl w:val="0"/>
              </w:rPr>
              <w:t xml:space="preserve">18” monitors ar 1366×768 px izšķirtspēju un 1,7-60x palielinājumu, kas ir uzmontējams uz tuvuma kameras statīva un lietojams uz atsevišķa statīva;</w:t>
            </w:r>
          </w:p>
          <w:p w:rsidR="00000000" w:rsidDel="00000000" w:rsidP="00000000" w:rsidRDefault="00000000" w:rsidRPr="00000000" w14:paraId="00001458">
            <w:pPr>
              <w:numPr>
                <w:ilvl w:val="0"/>
                <w:numId w:val="52"/>
              </w:numPr>
              <w:spacing w:after="0" w:line="240" w:lineRule="auto"/>
              <w:ind w:left="720" w:hanging="242.00000000000003"/>
              <w:contextualSpacing w:val="0"/>
              <w:jc w:val="left"/>
              <w:rPr/>
            </w:pPr>
            <w:r w:rsidDel="00000000" w:rsidR="00000000" w:rsidRPr="00000000">
              <w:rPr>
                <w:rFonts w:ascii="Times New Roman" w:cs="Times New Roman" w:eastAsia="Times New Roman" w:hAnsi="Times New Roman"/>
                <w:rtl w:val="0"/>
              </w:rPr>
              <w:t xml:space="preserve">monitora statīvs (monitora lietošanai atsevišķi no tuvuma kameras);</w:t>
            </w:r>
          </w:p>
          <w:p w:rsidR="00000000" w:rsidDel="00000000" w:rsidP="00000000" w:rsidRDefault="00000000" w:rsidRPr="00000000" w14:paraId="00001459">
            <w:pPr>
              <w:numPr>
                <w:ilvl w:val="0"/>
                <w:numId w:val="52"/>
              </w:numPr>
              <w:spacing w:after="0" w:line="240" w:lineRule="auto"/>
              <w:ind w:left="720" w:hanging="242.00000000000003"/>
              <w:contextualSpacing w:val="0"/>
              <w:jc w:val="left"/>
              <w:rPr/>
            </w:pPr>
            <w:r w:rsidDel="00000000" w:rsidR="00000000" w:rsidRPr="00000000">
              <w:rPr>
                <w:rFonts w:ascii="Times New Roman" w:cs="Times New Roman" w:eastAsia="Times New Roman" w:hAnsi="Times New Roman"/>
                <w:rtl w:val="0"/>
              </w:rPr>
              <w:t xml:space="preserve">kontroles panelis, kas ļauj mainīt palielinājumu, spožumu, kontrasta polaritāti, krāsu kompozīciju augsta kontrasta iegūšanai, ar autofokusa iespējām un rindiņas kontroli;</w:t>
            </w:r>
          </w:p>
          <w:p w:rsidR="00000000" w:rsidDel="00000000" w:rsidP="00000000" w:rsidRDefault="00000000" w:rsidRPr="00000000" w14:paraId="0000145A">
            <w:pPr>
              <w:numPr>
                <w:ilvl w:val="0"/>
                <w:numId w:val="52"/>
              </w:numPr>
              <w:spacing w:after="0" w:line="240" w:lineRule="auto"/>
              <w:ind w:left="720" w:hanging="242.00000000000003"/>
              <w:contextualSpacing w:val="0"/>
              <w:jc w:val="left"/>
              <w:rPr/>
            </w:pPr>
            <w:r w:rsidDel="00000000" w:rsidR="00000000" w:rsidRPr="00000000">
              <w:rPr>
                <w:rFonts w:ascii="Times New Roman" w:cs="Times New Roman" w:eastAsia="Times New Roman" w:hAnsi="Times New Roman"/>
                <w:rtl w:val="0"/>
              </w:rPr>
              <w:t xml:space="preserve">licenzēta programmatūra lietošanai ar </w:t>
            </w:r>
            <w:r w:rsidDel="00000000" w:rsidR="00000000" w:rsidRPr="00000000">
              <w:rPr>
                <w:rFonts w:ascii="Times New Roman" w:cs="Times New Roman" w:eastAsia="Times New Roman" w:hAnsi="Times New Roman"/>
                <w:i w:val="1"/>
                <w:rtl w:val="0"/>
              </w:rPr>
              <w:t xml:space="preserve">Windows</w:t>
            </w:r>
            <w:r w:rsidDel="00000000" w:rsidR="00000000" w:rsidRPr="00000000">
              <w:rPr>
                <w:rFonts w:ascii="Times New Roman" w:cs="Times New Roman" w:eastAsia="Times New Roman" w:hAnsi="Times New Roman"/>
                <w:rtl w:val="0"/>
              </w:rPr>
              <w:t xml:space="preserve"> sistēmas datoru;</w:t>
            </w:r>
          </w:p>
          <w:p w:rsidR="00000000" w:rsidDel="00000000" w:rsidP="00000000" w:rsidRDefault="00000000" w:rsidRPr="00000000" w14:paraId="0000145B">
            <w:pPr>
              <w:numPr>
                <w:ilvl w:val="0"/>
                <w:numId w:val="52"/>
              </w:numPr>
              <w:spacing w:after="0" w:line="240" w:lineRule="auto"/>
              <w:ind w:left="720" w:hanging="242.00000000000003"/>
              <w:contextualSpacing w:val="0"/>
              <w:jc w:val="left"/>
              <w:rPr/>
            </w:pPr>
            <w:r w:rsidDel="00000000" w:rsidR="00000000" w:rsidRPr="00000000">
              <w:rPr>
                <w:rFonts w:ascii="Times New Roman" w:cs="Times New Roman" w:eastAsia="Times New Roman" w:hAnsi="Times New Roman"/>
                <w:rtl w:val="0"/>
              </w:rPr>
              <w:t xml:space="preserve">saslēgšanas bloks tuvuma kameras, monitora un datora savienošanai - tāluma HD kamera ar statīvu, ko var saslēgt ar monitoru, kopā ar papildus saslēgšanas aprīkojumu (sadales bloks, ārējais kontroles bloks un kabeļi).</w:t>
            </w:r>
          </w:p>
        </w:tc>
        <w:tc>
          <w:tcPr>
            <w:shd w:fill="auto" w:val="clear"/>
          </w:tcPr>
          <w:p w:rsidR="00000000" w:rsidDel="00000000" w:rsidP="00000000" w:rsidRDefault="00000000" w:rsidRPr="00000000" w14:paraId="0000145D">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45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45F">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Statīvs vājredzības korekcijas līdzekļu uzglabāšanai</w:t>
            </w:r>
          </w:p>
          <w:p w:rsidR="00000000" w:rsidDel="00000000" w:rsidP="00000000" w:rsidRDefault="00000000" w:rsidRPr="00000000" w14:paraId="00001460">
            <w:pPr>
              <w:numPr>
                <w:ilvl w:val="0"/>
                <w:numId w:val="68"/>
              </w:numPr>
              <w:spacing w:after="0" w:line="240" w:lineRule="auto"/>
              <w:ind w:left="720" w:hanging="242.00000000000003"/>
              <w:contextualSpacing w:val="0"/>
              <w:jc w:val="left"/>
              <w:rPr/>
            </w:pPr>
            <w:r w:rsidDel="00000000" w:rsidR="00000000" w:rsidRPr="00000000">
              <w:rPr>
                <w:rFonts w:ascii="Times New Roman" w:cs="Times New Roman" w:eastAsia="Times New Roman" w:hAnsi="Times New Roman"/>
                <w:rtl w:val="0"/>
              </w:rPr>
              <w:t xml:space="preserve">pārvietojams;</w:t>
            </w:r>
          </w:p>
          <w:p w:rsidR="00000000" w:rsidDel="00000000" w:rsidP="00000000" w:rsidRDefault="00000000" w:rsidRPr="00000000" w14:paraId="00001461">
            <w:pPr>
              <w:numPr>
                <w:ilvl w:val="0"/>
                <w:numId w:val="68"/>
              </w:numPr>
              <w:spacing w:after="0" w:line="240" w:lineRule="auto"/>
              <w:ind w:left="720" w:hanging="242.00000000000003"/>
              <w:contextualSpacing w:val="0"/>
              <w:jc w:val="left"/>
              <w:rPr>
                <w:b w:val="1"/>
              </w:rPr>
            </w:pPr>
            <w:r w:rsidDel="00000000" w:rsidR="00000000" w:rsidRPr="00000000">
              <w:rPr>
                <w:rFonts w:ascii="Times New Roman" w:cs="Times New Roman" w:eastAsia="Times New Roman" w:hAnsi="Times New Roman"/>
                <w:rtl w:val="0"/>
              </w:rPr>
              <w:t xml:space="preserve">slēgta tipa;</w:t>
            </w:r>
            <w:r w:rsidDel="00000000" w:rsidR="00000000" w:rsidRPr="00000000">
              <w:rPr>
                <w:rtl w:val="0"/>
              </w:rPr>
            </w:r>
          </w:p>
          <w:p w:rsidR="00000000" w:rsidDel="00000000" w:rsidP="00000000" w:rsidRDefault="00000000" w:rsidRPr="00000000" w14:paraId="00001462">
            <w:pPr>
              <w:numPr>
                <w:ilvl w:val="0"/>
                <w:numId w:val="68"/>
              </w:numPr>
              <w:spacing w:after="0" w:line="240" w:lineRule="auto"/>
              <w:ind w:left="720" w:hanging="242.00000000000003"/>
              <w:contextualSpacing w:val="0"/>
              <w:jc w:val="left"/>
              <w:rPr>
                <w:b w:val="1"/>
              </w:rPr>
            </w:pPr>
            <w:r w:rsidDel="00000000" w:rsidR="00000000" w:rsidRPr="00000000">
              <w:rPr>
                <w:rFonts w:ascii="Times New Roman" w:cs="Times New Roman" w:eastAsia="Times New Roman" w:hAnsi="Times New Roman"/>
                <w:rtl w:val="0"/>
              </w:rPr>
              <w:t xml:space="preserve">atvilktnes, kurās var ievietot augstāk minētos uzglabāšanas ielikņus (vismaz 8 gab.).</w:t>
            </w:r>
            <w:r w:rsidDel="00000000" w:rsidR="00000000" w:rsidRPr="00000000">
              <w:rPr>
                <w:rtl w:val="0"/>
              </w:rPr>
            </w:r>
          </w:p>
        </w:tc>
        <w:tc>
          <w:tcPr>
            <w:shd w:fill="auto" w:val="clear"/>
          </w:tcPr>
          <w:p w:rsidR="00000000" w:rsidDel="00000000" w:rsidP="00000000" w:rsidRDefault="00000000" w:rsidRPr="00000000" w14:paraId="00001464">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46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46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Objektīva refrakcijas novērtēšanas ierīce</w:t>
            </w:r>
          </w:p>
          <w:tbl>
            <w:tblPr>
              <w:tblStyle w:val="Table185"/>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5"/>
              <w:gridCol w:w="5245"/>
              <w:tblGridChange w:id="0">
                <w:tblGrid>
                  <w:gridCol w:w="4005"/>
                  <w:gridCol w:w="5245"/>
                </w:tblGrid>
              </w:tblGridChange>
            </w:tblGrid>
            <w:tr>
              <w:tc>
                <w:tcPr/>
                <w:p w:rsidR="00000000" w:rsidDel="00000000" w:rsidP="00000000" w:rsidRDefault="00000000" w:rsidRPr="00000000" w14:paraId="0000146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Ierīces nosaukums</w:t>
                  </w:r>
                </w:p>
              </w:tc>
              <w:tc>
                <w:tcPr/>
                <w:p w:rsidR="00000000" w:rsidDel="00000000" w:rsidP="00000000" w:rsidRDefault="00000000" w:rsidRPr="00000000" w14:paraId="0000146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autorefraktometrs/autokeratometrs</w:t>
                  </w:r>
                </w:p>
              </w:tc>
            </w:tr>
            <w:tr>
              <w:tc>
                <w:tcPr/>
                <w:p w:rsidR="00000000" w:rsidDel="00000000" w:rsidP="00000000" w:rsidRDefault="00000000" w:rsidRPr="00000000" w14:paraId="0000146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Sfēriskā stipruma mērījumu diapazons</w:t>
                  </w:r>
                </w:p>
              </w:tc>
              <w:tc>
                <w:tcPr/>
                <w:p w:rsidR="00000000" w:rsidDel="00000000" w:rsidP="00000000" w:rsidRDefault="00000000" w:rsidRPr="00000000" w14:paraId="0000146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-25D līdz +21D</w:t>
                  </w:r>
                </w:p>
              </w:tc>
            </w:tr>
            <w:tr>
              <w:tc>
                <w:tcPr/>
                <w:p w:rsidR="00000000" w:rsidDel="00000000" w:rsidP="00000000" w:rsidRDefault="00000000" w:rsidRPr="00000000" w14:paraId="0000146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Sfēriskā stipruma mērījuma solis </w:t>
                  </w:r>
                </w:p>
              </w:tc>
              <w:tc>
                <w:tcPr/>
                <w:p w:rsidR="00000000" w:rsidDel="00000000" w:rsidP="00000000" w:rsidRDefault="00000000" w:rsidRPr="00000000" w14:paraId="0000146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0,12D un 0,25D</w:t>
                  </w:r>
                </w:p>
              </w:tc>
            </w:tr>
            <w:tr>
              <w:tc>
                <w:tcPr/>
                <w:p w:rsidR="00000000" w:rsidDel="00000000" w:rsidP="00000000" w:rsidRDefault="00000000" w:rsidRPr="00000000" w14:paraId="0000146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Cilindriskā stipruma noteikšanas diapazons </w:t>
                  </w:r>
                </w:p>
              </w:tc>
              <w:tc>
                <w:tcPr/>
                <w:p w:rsidR="00000000" w:rsidDel="00000000" w:rsidP="00000000" w:rsidRDefault="00000000" w:rsidRPr="00000000" w14:paraId="0000146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līdz 10D </w:t>
                  </w:r>
                </w:p>
              </w:tc>
            </w:tr>
            <w:tr>
              <w:tc>
                <w:tcPr/>
                <w:p w:rsidR="00000000" w:rsidDel="00000000" w:rsidP="00000000" w:rsidRDefault="00000000" w:rsidRPr="00000000" w14:paraId="0000146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Cilindriskā stipruma noteikšanas mērījuma solis </w:t>
                  </w:r>
                </w:p>
              </w:tc>
              <w:tc>
                <w:tcPr/>
                <w:p w:rsidR="00000000" w:rsidDel="00000000" w:rsidP="00000000" w:rsidRDefault="00000000" w:rsidRPr="00000000" w14:paraId="0000147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0,12D un 0,25D</w:t>
                  </w:r>
                </w:p>
              </w:tc>
            </w:tr>
            <w:tr>
              <w:tc>
                <w:tcPr/>
                <w:p w:rsidR="00000000" w:rsidDel="00000000" w:rsidP="00000000" w:rsidRDefault="00000000" w:rsidRPr="00000000" w14:paraId="0000147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Radzenes liekuma rādiusa novērtēšana</w:t>
                  </w:r>
                </w:p>
              </w:tc>
              <w:tc>
                <w:tcPr/>
                <w:p w:rsidR="00000000" w:rsidDel="00000000" w:rsidP="00000000" w:rsidRDefault="00000000" w:rsidRPr="00000000" w14:paraId="00001472">
                  <w:pPr>
                    <w:numPr>
                      <w:ilvl w:val="0"/>
                      <w:numId w:val="70"/>
                    </w:numPr>
                    <w:spacing w:after="0" w:line="240" w:lineRule="auto"/>
                    <w:ind w:left="343"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veikt mērījumus liekuma rādiusiem vismaz robežās no 5 līdz 10mm;</w:t>
                  </w:r>
                </w:p>
                <w:p w:rsidR="00000000" w:rsidDel="00000000" w:rsidP="00000000" w:rsidRDefault="00000000" w:rsidRPr="00000000" w14:paraId="00001473">
                  <w:pPr>
                    <w:numPr>
                      <w:ilvl w:val="0"/>
                      <w:numId w:val="70"/>
                    </w:numPr>
                    <w:spacing w:after="0" w:line="240" w:lineRule="auto"/>
                    <w:ind w:left="343"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radzenes stipruma novērtējums vismaz robežās no 33D līdz 65D; </w:t>
                  </w:r>
                </w:p>
                <w:p w:rsidR="00000000" w:rsidDel="00000000" w:rsidP="00000000" w:rsidRDefault="00000000" w:rsidRPr="00000000" w14:paraId="00001474">
                  <w:pPr>
                    <w:numPr>
                      <w:ilvl w:val="0"/>
                      <w:numId w:val="70"/>
                    </w:numPr>
                    <w:spacing w:after="0" w:line="240" w:lineRule="auto"/>
                    <w:ind w:left="343"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radzenes astigmātisma novērtējums robežās vismaz līdz 15D (mērījuma solis vismaz 0,05D).</w:t>
                  </w:r>
                </w:p>
              </w:tc>
            </w:tr>
            <w:tr>
              <w:tc>
                <w:tcPr/>
                <w:p w:rsidR="00000000" w:rsidDel="00000000" w:rsidP="00000000" w:rsidRDefault="00000000" w:rsidRPr="00000000" w14:paraId="0000147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Ekrāns mērījumu atspoguļošanai</w:t>
                  </w:r>
                </w:p>
              </w:tc>
              <w:tc>
                <w:tcPr/>
                <w:p w:rsidR="00000000" w:rsidDel="00000000" w:rsidP="00000000" w:rsidRDefault="00000000" w:rsidRPr="00000000" w14:paraId="0000147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w:t>
                  </w:r>
                </w:p>
              </w:tc>
            </w:tr>
            <w:tr>
              <w:tc>
                <w:tcPr/>
                <w:p w:rsidR="00000000" w:rsidDel="00000000" w:rsidP="00000000" w:rsidRDefault="00000000" w:rsidRPr="00000000" w14:paraId="0000147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Printeris mērījumu datu iegūšanai</w:t>
                  </w:r>
                </w:p>
              </w:tc>
              <w:tc>
                <w:tcPr/>
                <w:p w:rsidR="00000000" w:rsidDel="00000000" w:rsidP="00000000" w:rsidRDefault="00000000" w:rsidRPr="00000000" w14:paraId="0000147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w:t>
                  </w:r>
                </w:p>
              </w:tc>
            </w:tr>
          </w:tbl>
          <w:p w:rsidR="00000000" w:rsidDel="00000000" w:rsidP="00000000" w:rsidRDefault="00000000" w:rsidRPr="00000000" w14:paraId="0000147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47B">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147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147D">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147E">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p w:rsidR="00000000" w:rsidDel="00000000" w:rsidP="00000000" w:rsidRDefault="00000000" w:rsidRPr="00000000" w14:paraId="0000147F">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148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148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1482">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1 (vienas) Pasūtītāja darbinieku apmācīšanu preces piegādes vietā.</w:t>
            </w:r>
          </w:p>
          <w:p w:rsidR="00000000" w:rsidDel="00000000" w:rsidP="00000000" w:rsidRDefault="00000000" w:rsidRPr="00000000" w14:paraId="00001483">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atbilstoši ražotāja noteiktajam.</w:t>
            </w:r>
          </w:p>
        </w:tc>
        <w:tc>
          <w:tcPr>
            <w:vAlign w:val="center"/>
          </w:tcPr>
          <w:p w:rsidR="00000000" w:rsidDel="00000000" w:rsidP="00000000" w:rsidRDefault="00000000" w:rsidRPr="00000000" w14:paraId="00001484">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148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486">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487">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488">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489">
      <w:pPr>
        <w:spacing w:after="0" w:line="240" w:lineRule="auto"/>
        <w:contextualSpacing w:val="0"/>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148A">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8B">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33. daļa “Netiešā oftalmoskopa simulators”</w:t>
      </w:r>
      <w:r w:rsidDel="00000000" w:rsidR="00000000" w:rsidRPr="00000000">
        <w:rPr>
          <w:rtl w:val="0"/>
        </w:rPr>
      </w:r>
    </w:p>
    <w:p w:rsidR="00000000" w:rsidDel="00000000" w:rsidP="00000000" w:rsidRDefault="00000000" w:rsidRPr="00000000" w14:paraId="0000148C">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187"/>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700"/>
        <w:gridCol w:w="7081"/>
        <w:gridCol w:w="4111"/>
        <w:tblGridChange w:id="0">
          <w:tblGrid>
            <w:gridCol w:w="709"/>
            <w:gridCol w:w="2700"/>
            <w:gridCol w:w="7081"/>
            <w:gridCol w:w="4111"/>
          </w:tblGrid>
        </w:tblGridChange>
      </w:tblGrid>
      <w:tr>
        <w:trPr>
          <w:trHeight w:val="200" w:hRule="atLeast"/>
        </w:trPr>
        <w:tc>
          <w:tcPr>
            <w:shd w:fill="d9ead3" w:val="clear"/>
            <w:vAlign w:val="center"/>
          </w:tcPr>
          <w:p w:rsidR="00000000" w:rsidDel="00000000" w:rsidP="00000000" w:rsidRDefault="00000000" w:rsidRPr="00000000" w14:paraId="0000148D">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48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48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49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49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49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495">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149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49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Netiešā oftalmoskopa simulators (1 gab.)</w:t>
            </w:r>
          </w:p>
          <w:p w:rsidR="00000000" w:rsidDel="00000000" w:rsidP="00000000" w:rsidRDefault="00000000" w:rsidRPr="00000000" w14:paraId="0000149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499">
            <w:pPr>
              <w:numPr>
                <w:ilvl w:val="0"/>
                <w:numId w:val="125"/>
              </w:numPr>
              <w:tabs>
                <w:tab w:val="center" w:pos="4677"/>
                <w:tab w:val="right" w:pos="9355"/>
              </w:tabs>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Netiešā oftalmoskopa simulatora sistēma – 1 komplekts;</w:t>
            </w:r>
          </w:p>
          <w:p w:rsidR="00000000" w:rsidDel="00000000" w:rsidP="00000000" w:rsidRDefault="00000000" w:rsidRPr="00000000" w14:paraId="0000149A">
            <w:pPr>
              <w:numPr>
                <w:ilvl w:val="0"/>
                <w:numId w:val="125"/>
              </w:numPr>
              <w:tabs>
                <w:tab w:val="center" w:pos="4677"/>
                <w:tab w:val="right" w:pos="9355"/>
              </w:tabs>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Netiešā oftalmoskopa simulatora programmatūra – 1 gab.</w:t>
            </w:r>
          </w:p>
          <w:p w:rsidR="00000000" w:rsidDel="00000000" w:rsidP="00000000" w:rsidRDefault="00000000" w:rsidRPr="00000000" w14:paraId="0000149B">
            <w:pPr>
              <w:tabs>
                <w:tab w:val="center" w:pos="4677"/>
                <w:tab w:val="right" w:pos="9355"/>
              </w:tabs>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49D">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Netiešā oftalmoskopa simulators:</w:t>
            </w:r>
          </w:p>
          <w:p w:rsidR="00000000" w:rsidDel="00000000" w:rsidP="00000000" w:rsidRDefault="00000000" w:rsidRPr="00000000" w14:paraId="0000149E">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49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14A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4A1">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14A3">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4A4">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4A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A6">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Netiešā oftalmoskopa simulatora sistēma</w:t>
            </w:r>
          </w:p>
          <w:p w:rsidR="00000000" w:rsidDel="00000000" w:rsidP="00000000" w:rsidRDefault="00000000" w:rsidRPr="00000000" w14:paraId="000014A7">
            <w:pPr>
              <w:numPr>
                <w:ilvl w:val="0"/>
                <w:numId w:val="81"/>
              </w:numPr>
              <w:tabs>
                <w:tab w:val="center" w:pos="4677"/>
                <w:tab w:val="right" w:pos="9355"/>
              </w:tabs>
              <w:spacing w:after="0" w:line="240" w:lineRule="auto"/>
              <w:ind w:left="741" w:hanging="360"/>
              <w:contextualSpacing w:val="0"/>
              <w:jc w:val="left"/>
              <w:rPr/>
            </w:pPr>
            <w:r w:rsidDel="00000000" w:rsidR="00000000" w:rsidRPr="00000000">
              <w:rPr>
                <w:rFonts w:ascii="Times New Roman" w:cs="Times New Roman" w:eastAsia="Times New Roman" w:hAnsi="Times New Roman"/>
                <w:rtl w:val="0"/>
              </w:rPr>
              <w:t xml:space="preserve">simulācijas dators;</w:t>
            </w:r>
          </w:p>
          <w:p w:rsidR="00000000" w:rsidDel="00000000" w:rsidP="00000000" w:rsidRDefault="00000000" w:rsidRPr="00000000" w14:paraId="000014A8">
            <w:pPr>
              <w:numPr>
                <w:ilvl w:val="0"/>
                <w:numId w:val="81"/>
              </w:numPr>
              <w:tabs>
                <w:tab w:val="center" w:pos="4677"/>
                <w:tab w:val="right" w:pos="9355"/>
              </w:tabs>
              <w:spacing w:after="0" w:line="240" w:lineRule="auto"/>
              <w:ind w:left="741" w:hanging="360"/>
              <w:contextualSpacing w:val="0"/>
              <w:jc w:val="left"/>
              <w:rPr/>
            </w:pPr>
            <w:r w:rsidDel="00000000" w:rsidR="00000000" w:rsidRPr="00000000">
              <w:rPr>
                <w:rFonts w:ascii="Times New Roman" w:cs="Times New Roman" w:eastAsia="Times New Roman" w:hAnsi="Times New Roman"/>
                <w:rtl w:val="0"/>
              </w:rPr>
              <w:t xml:space="preserve">BIO simulators, savietojams ar galvas modeli un programmatūru; </w:t>
            </w:r>
          </w:p>
          <w:p w:rsidR="00000000" w:rsidDel="00000000" w:rsidP="00000000" w:rsidRDefault="00000000" w:rsidRPr="00000000" w14:paraId="000014A9">
            <w:pPr>
              <w:numPr>
                <w:ilvl w:val="0"/>
                <w:numId w:val="81"/>
              </w:numPr>
              <w:tabs>
                <w:tab w:val="center" w:pos="4677"/>
                <w:tab w:val="right" w:pos="9355"/>
              </w:tabs>
              <w:spacing w:after="0" w:line="240" w:lineRule="auto"/>
              <w:ind w:left="741" w:hanging="360"/>
              <w:contextualSpacing w:val="0"/>
              <w:jc w:val="left"/>
              <w:rPr/>
            </w:pPr>
            <w:r w:rsidDel="00000000" w:rsidR="00000000" w:rsidRPr="00000000">
              <w:rPr>
                <w:rFonts w:ascii="Times New Roman" w:cs="Times New Roman" w:eastAsia="Times New Roman" w:hAnsi="Times New Roman"/>
                <w:rtl w:val="0"/>
              </w:rPr>
              <w:t xml:space="preserve">divu lēcu komplekts, kas savienots ar simulācijas programmu un imitē acs aizmugurējo polā esošās struktūras un to izmaiņas;</w:t>
            </w:r>
          </w:p>
          <w:p w:rsidR="00000000" w:rsidDel="00000000" w:rsidP="00000000" w:rsidRDefault="00000000" w:rsidRPr="00000000" w14:paraId="000014AA">
            <w:pPr>
              <w:numPr>
                <w:ilvl w:val="0"/>
                <w:numId w:val="81"/>
              </w:numPr>
              <w:tabs>
                <w:tab w:val="center" w:pos="4677"/>
                <w:tab w:val="right" w:pos="9355"/>
              </w:tabs>
              <w:spacing w:after="0" w:line="240" w:lineRule="auto"/>
              <w:ind w:left="741" w:hanging="360"/>
              <w:contextualSpacing w:val="0"/>
              <w:jc w:val="left"/>
              <w:rPr/>
            </w:pPr>
            <w:r w:rsidDel="00000000" w:rsidR="00000000" w:rsidRPr="00000000">
              <w:rPr>
                <w:rFonts w:ascii="Times New Roman" w:cs="Times New Roman" w:eastAsia="Times New Roman" w:hAnsi="Times New Roman"/>
                <w:rtl w:val="0"/>
              </w:rPr>
              <w:t xml:space="preserve">pacienta galvas modelis;</w:t>
            </w:r>
          </w:p>
          <w:p w:rsidR="00000000" w:rsidDel="00000000" w:rsidP="00000000" w:rsidRDefault="00000000" w:rsidRPr="00000000" w14:paraId="000014AB">
            <w:pPr>
              <w:numPr>
                <w:ilvl w:val="0"/>
                <w:numId w:val="77"/>
              </w:numPr>
              <w:tabs>
                <w:tab w:val="center" w:pos="4677"/>
                <w:tab w:val="right" w:pos="9355"/>
              </w:tabs>
              <w:spacing w:after="0" w:line="240" w:lineRule="auto"/>
              <w:ind w:left="741" w:hanging="360"/>
              <w:contextualSpacing w:val="0"/>
              <w:jc w:val="left"/>
              <w:rPr/>
            </w:pPr>
            <w:r w:rsidDel="00000000" w:rsidR="00000000" w:rsidRPr="00000000">
              <w:rPr>
                <w:rFonts w:ascii="Times New Roman" w:cs="Times New Roman" w:eastAsia="Times New Roman" w:hAnsi="Times New Roman"/>
                <w:rtl w:val="0"/>
              </w:rPr>
              <w:t xml:space="preserve">skārienjutīgs ekrāns (vismaz 17”);</w:t>
            </w:r>
          </w:p>
          <w:p w:rsidR="00000000" w:rsidDel="00000000" w:rsidP="00000000" w:rsidRDefault="00000000" w:rsidRPr="00000000" w14:paraId="000014AC">
            <w:pPr>
              <w:numPr>
                <w:ilvl w:val="0"/>
                <w:numId w:val="77"/>
              </w:numPr>
              <w:tabs>
                <w:tab w:val="center" w:pos="4677"/>
                <w:tab w:val="right" w:pos="9355"/>
              </w:tabs>
              <w:spacing w:after="0" w:line="240" w:lineRule="auto"/>
              <w:ind w:left="741" w:hanging="360"/>
              <w:contextualSpacing w:val="0"/>
              <w:jc w:val="left"/>
              <w:rPr/>
            </w:pPr>
            <w:r w:rsidDel="00000000" w:rsidR="00000000" w:rsidRPr="00000000">
              <w:rPr>
                <w:rFonts w:ascii="Times New Roman" w:cs="Times New Roman" w:eastAsia="Times New Roman" w:hAnsi="Times New Roman"/>
                <w:rtl w:val="0"/>
              </w:rPr>
              <w:t xml:space="preserve">galvas ķivere – nodrošina apgaismojumu, imitē netiešā oftalmoskopa principu un ir savietoja ar pacienta galvas modeļa apskati, lēcām un programmatūru, kura attēlo dažādas acs aizmugurējās daļas struktūras un izmaiņas.</w:t>
            </w:r>
          </w:p>
          <w:p w:rsidR="00000000" w:rsidDel="00000000" w:rsidP="00000000" w:rsidRDefault="00000000" w:rsidRPr="00000000" w14:paraId="000014AD">
            <w:pPr>
              <w:tabs>
                <w:tab w:val="center" w:pos="4677"/>
                <w:tab w:val="right" w:pos="9355"/>
              </w:tabs>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AE">
            <w:pPr>
              <w:tabs>
                <w:tab w:val="center" w:pos="4677"/>
                <w:tab w:val="right" w:pos="9355"/>
              </w:tabs>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Netiešā oftalmoskopa simulatora programmatūra</w:t>
            </w:r>
          </w:p>
          <w:p w:rsidR="00000000" w:rsidDel="00000000" w:rsidP="00000000" w:rsidRDefault="00000000" w:rsidRPr="00000000" w14:paraId="000014A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Programmatūra satur:</w:t>
            </w:r>
          </w:p>
          <w:p w:rsidR="00000000" w:rsidDel="00000000" w:rsidP="00000000" w:rsidRDefault="00000000" w:rsidRPr="00000000" w14:paraId="000014B0">
            <w:pPr>
              <w:numPr>
                <w:ilvl w:val="0"/>
                <w:numId w:val="79"/>
              </w:numPr>
              <w:spacing w:after="0" w:line="240" w:lineRule="auto"/>
              <w:ind w:left="751" w:hanging="284"/>
              <w:contextualSpacing w:val="0"/>
              <w:jc w:val="left"/>
              <w:rPr/>
            </w:pPr>
            <w:r w:rsidDel="00000000" w:rsidR="00000000" w:rsidRPr="00000000">
              <w:rPr>
                <w:rFonts w:ascii="Times New Roman" w:cs="Times New Roman" w:eastAsia="Times New Roman" w:hAnsi="Times New Roman"/>
                <w:rtl w:val="0"/>
              </w:rPr>
              <w:t xml:space="preserve">aplikāciju, kas nodrošina apgrieztās oftalmoskopijas pamatiemaņu apguvi (pamatiemaņas darbā ar ierīci, tīklenes skrīnings, tīklenes skrīninga dokumentācija;</w:t>
            </w:r>
          </w:p>
          <w:p w:rsidR="00000000" w:rsidDel="00000000" w:rsidP="00000000" w:rsidRDefault="00000000" w:rsidRPr="00000000" w14:paraId="000014B1">
            <w:pPr>
              <w:numPr>
                <w:ilvl w:val="0"/>
                <w:numId w:val="79"/>
              </w:numPr>
              <w:spacing w:after="0" w:line="240" w:lineRule="auto"/>
              <w:ind w:left="751" w:hanging="284"/>
              <w:contextualSpacing w:val="0"/>
              <w:jc w:val="left"/>
              <w:rPr/>
            </w:pPr>
            <w:r w:rsidDel="00000000" w:rsidR="00000000" w:rsidRPr="00000000">
              <w:rPr>
                <w:rFonts w:ascii="Times New Roman" w:cs="Times New Roman" w:eastAsia="Times New Roman" w:hAnsi="Times New Roman"/>
                <w:rtl w:val="0"/>
              </w:rPr>
              <w:t xml:space="preserve">aplikāciju, ar kuras palīdzību var iegūt priekšstatu par veselu tīkleņu attēliem, kas pieder dažām vecuma un etniskajām grupām; </w:t>
            </w:r>
          </w:p>
          <w:p w:rsidR="00000000" w:rsidDel="00000000" w:rsidP="00000000" w:rsidRDefault="00000000" w:rsidRPr="00000000" w14:paraId="000014B2">
            <w:pPr>
              <w:numPr>
                <w:ilvl w:val="0"/>
                <w:numId w:val="79"/>
              </w:numPr>
              <w:spacing w:after="0" w:line="240" w:lineRule="auto"/>
              <w:ind w:left="751" w:hanging="284"/>
              <w:contextualSpacing w:val="0"/>
              <w:jc w:val="left"/>
              <w:rPr/>
            </w:pPr>
            <w:r w:rsidDel="00000000" w:rsidR="00000000" w:rsidRPr="00000000">
              <w:rPr>
                <w:rFonts w:ascii="Times New Roman" w:cs="Times New Roman" w:eastAsia="Times New Roman" w:hAnsi="Times New Roman"/>
                <w:rtl w:val="0"/>
              </w:rPr>
              <w:t xml:space="preserve">aplikāciju, ar kuras palīdzību var apgūt prasmes diagnosticēt izmaiņas acs aizmugurējā polā pie dažādām saslimšanām (tīklenē un optiskajā diskā) – ar vecumu saistītās makulas deģenerācijas (VMD), cukura diabēts u.c.;</w:t>
            </w:r>
          </w:p>
          <w:p w:rsidR="00000000" w:rsidDel="00000000" w:rsidP="00000000" w:rsidRDefault="00000000" w:rsidRPr="00000000" w14:paraId="000014B3">
            <w:pPr>
              <w:numPr>
                <w:ilvl w:val="0"/>
                <w:numId w:val="79"/>
              </w:numPr>
              <w:spacing w:after="0" w:line="240" w:lineRule="auto"/>
              <w:ind w:left="751" w:hanging="284"/>
              <w:contextualSpacing w:val="0"/>
              <w:jc w:val="left"/>
              <w:rPr/>
            </w:pPr>
            <w:r w:rsidDel="00000000" w:rsidR="00000000" w:rsidRPr="00000000">
              <w:rPr>
                <w:rFonts w:ascii="Times New Roman" w:cs="Times New Roman" w:eastAsia="Times New Roman" w:hAnsi="Times New Roman"/>
                <w:rtl w:val="0"/>
              </w:rPr>
              <w:t xml:space="preserve">aplikāciju, kas satur vismaz dažādus 40 klīniskos ar papildu izmeklējumiem, aprakstiem utt.</w:t>
            </w:r>
          </w:p>
          <w:p w:rsidR="00000000" w:rsidDel="00000000" w:rsidP="00000000" w:rsidRDefault="00000000" w:rsidRPr="00000000" w14:paraId="000014B4">
            <w:pPr>
              <w:numPr>
                <w:ilvl w:val="0"/>
                <w:numId w:val="79"/>
              </w:numPr>
              <w:spacing w:after="0" w:line="240" w:lineRule="auto"/>
              <w:ind w:left="751" w:hanging="284"/>
              <w:contextualSpacing w:val="0"/>
              <w:jc w:val="left"/>
              <w:rPr/>
            </w:pPr>
            <w:r w:rsidDel="00000000" w:rsidR="00000000" w:rsidRPr="00000000">
              <w:rPr>
                <w:rFonts w:ascii="Times New Roman" w:cs="Times New Roman" w:eastAsia="Times New Roman" w:hAnsi="Times New Roman"/>
                <w:rtl w:val="0"/>
              </w:rPr>
              <w:t xml:space="preserve">Visas minētās aplikācijas darbojas konkrētiem lietotājiem, kas savus personīgos rezultātus var uzskaitīt, var veikt statistiku un rezultātu uzlabojumus laikā, kā arī salīdzināt rezultātus ar pārējiem treniņu grupas dalībniekiem.</w:t>
            </w:r>
          </w:p>
          <w:p w:rsidR="00000000" w:rsidDel="00000000" w:rsidP="00000000" w:rsidRDefault="00000000" w:rsidRPr="00000000" w14:paraId="000014B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14B7">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14B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14B9">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vAlign w:val="center"/>
          </w:tcPr>
          <w:p w:rsidR="00000000" w:rsidDel="00000000" w:rsidP="00000000" w:rsidRDefault="00000000" w:rsidRPr="00000000" w14:paraId="000014BA">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vAlign w:val="center"/>
          </w:tcPr>
          <w:p w:rsidR="00000000" w:rsidDel="00000000" w:rsidP="00000000" w:rsidRDefault="00000000" w:rsidRPr="00000000" w14:paraId="000014BB">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vAlign w:val="center"/>
          </w:tcPr>
          <w:p w:rsidR="00000000" w:rsidDel="00000000" w:rsidP="00000000" w:rsidRDefault="00000000" w:rsidRPr="00000000" w14:paraId="000014B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14BD">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14B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1 (viena) Pasūtītāja darbinieku apmācīšanu preces piegādes vietā.</w:t>
            </w:r>
          </w:p>
          <w:p w:rsidR="00000000" w:rsidDel="00000000" w:rsidP="00000000" w:rsidRDefault="00000000" w:rsidRPr="00000000" w14:paraId="000014B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atbilstoši ražotāja noteiktajam.</w:t>
            </w:r>
          </w:p>
        </w:tc>
        <w:tc>
          <w:tcPr>
            <w:vAlign w:val="center"/>
          </w:tcPr>
          <w:p w:rsidR="00000000" w:rsidDel="00000000" w:rsidP="00000000" w:rsidRDefault="00000000" w:rsidRPr="00000000" w14:paraId="000014C0">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vAlign w:val="center"/>
          </w:tcPr>
          <w:p w:rsidR="00000000" w:rsidDel="00000000" w:rsidP="00000000" w:rsidRDefault="00000000" w:rsidRPr="00000000" w14:paraId="000014C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4C2">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4C3">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4C4">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4C5">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C6">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C7">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4C8">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 daļa “Gaismas, krāsu un krāsu redzes novērtēšanas komplekts”</w:t>
      </w:r>
    </w:p>
    <w:p w:rsidR="00000000" w:rsidDel="00000000" w:rsidP="00000000" w:rsidRDefault="00000000" w:rsidRPr="00000000" w14:paraId="000014C9">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191"/>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4CA">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4C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4C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4C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4C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4D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4D2">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14D3">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4D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Gaismas, krāsu un krāsu redzes novērtēšanas komplekts (1 komplekts).</w:t>
            </w:r>
          </w:p>
          <w:p w:rsidR="00000000" w:rsidDel="00000000" w:rsidP="00000000" w:rsidRDefault="00000000" w:rsidRPr="00000000" w14:paraId="000014D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4D6">
            <w:pPr>
              <w:numPr>
                <w:ilvl w:val="0"/>
                <w:numId w:val="128"/>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Pārnēsājama licenzēta spektroradiometriskās analīzes ierīce ar objektīvu un programmatūru iekārtas darbības nodrošināšanai  – 1 komplekts;</w:t>
            </w:r>
          </w:p>
          <w:p w:rsidR="00000000" w:rsidDel="00000000" w:rsidP="00000000" w:rsidRDefault="00000000" w:rsidRPr="00000000" w14:paraId="000014D7">
            <w:pPr>
              <w:numPr>
                <w:ilvl w:val="0"/>
                <w:numId w:val="128"/>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Datorizēts dinamisks krāsu redzes tests: programmatūra, stimulu demonstrēšanas iekārta - kalibrēts monitors (24”) un videokarte – 1 komplekts;</w:t>
            </w:r>
          </w:p>
          <w:p w:rsidR="00000000" w:rsidDel="00000000" w:rsidP="00000000" w:rsidRDefault="00000000" w:rsidRPr="00000000" w14:paraId="000014D8">
            <w:pPr>
              <w:numPr>
                <w:ilvl w:val="0"/>
                <w:numId w:val="128"/>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Datorizēts statisks krāsu redzes tests: programmatūra, stimulu demonstrēšanas iekārta – kalibrēts monitors (32”) un videokarte – 1 komplekts.</w:t>
            </w:r>
          </w:p>
          <w:p w:rsidR="00000000" w:rsidDel="00000000" w:rsidP="00000000" w:rsidRDefault="00000000" w:rsidRPr="00000000" w14:paraId="000014D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4DB">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4D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14D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4D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14E0">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shd w:fill="auto" w:val="clear"/>
          </w:tcPr>
          <w:p w:rsidR="00000000" w:rsidDel="00000000" w:rsidP="00000000" w:rsidRDefault="00000000" w:rsidRPr="00000000" w14:paraId="000014E1">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4E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Spektroradiometriskās analīzes ierīce ar objektīvu</w:t>
            </w:r>
          </w:p>
          <w:tbl>
            <w:tblPr>
              <w:tblStyle w:val="Table188"/>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0"/>
              <w:gridCol w:w="5811"/>
              <w:tblGridChange w:id="0">
                <w:tblGrid>
                  <w:gridCol w:w="3580"/>
                  <w:gridCol w:w="5811"/>
                </w:tblGrid>
              </w:tblGridChange>
            </w:tblGrid>
            <w:tr>
              <w:trPr>
                <w:trHeight w:val="300" w:hRule="atLeast"/>
              </w:trPr>
              <w:tc>
                <w:tcPr>
                  <w:shd w:fill="auto" w:val="clear"/>
                  <w:vAlign w:val="center"/>
                </w:tcPr>
                <w:p w:rsidR="00000000" w:rsidDel="00000000" w:rsidP="00000000" w:rsidRDefault="00000000" w:rsidRPr="00000000" w14:paraId="000014E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Detektors</w:t>
                  </w:r>
                </w:p>
              </w:tc>
              <w:tc>
                <w:tcPr>
                  <w:shd w:fill="auto" w:val="clear"/>
                  <w:vAlign w:val="center"/>
                </w:tcPr>
                <w:p w:rsidR="00000000" w:rsidDel="00000000" w:rsidP="00000000" w:rsidRDefault="00000000" w:rsidRPr="00000000" w14:paraId="000014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128 vienību līnijdetektors</w:t>
                  </w:r>
                </w:p>
              </w:tc>
            </w:tr>
            <w:tr>
              <w:trPr>
                <w:trHeight w:val="300" w:hRule="atLeast"/>
              </w:trPr>
              <w:tc>
                <w:tcPr>
                  <w:shd w:fill="auto" w:val="clear"/>
                  <w:vAlign w:val="center"/>
                </w:tcPr>
                <w:p w:rsidR="00000000" w:rsidDel="00000000" w:rsidP="00000000" w:rsidRDefault="00000000" w:rsidRPr="00000000" w14:paraId="000014E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Spektrālā jutība</w:t>
                  </w:r>
                </w:p>
              </w:tc>
              <w:tc>
                <w:tcPr>
                  <w:shd w:fill="auto" w:val="clear"/>
                  <w:vAlign w:val="center"/>
                </w:tcPr>
                <w:p w:rsidR="00000000" w:rsidDel="00000000" w:rsidP="00000000" w:rsidRDefault="00000000" w:rsidRPr="00000000" w14:paraId="000014E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 līdz 780 nm</w:t>
                  </w:r>
                </w:p>
              </w:tc>
            </w:tr>
            <w:tr>
              <w:trPr>
                <w:trHeight w:val="300" w:hRule="atLeast"/>
              </w:trPr>
              <w:tc>
                <w:tcPr>
                  <w:shd w:fill="auto" w:val="clear"/>
                  <w:vAlign w:val="center"/>
                </w:tcPr>
                <w:p w:rsidR="00000000" w:rsidDel="00000000" w:rsidP="00000000" w:rsidRDefault="00000000" w:rsidRPr="00000000" w14:paraId="000014E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Optika</w:t>
                  </w:r>
                </w:p>
              </w:tc>
              <w:tc>
                <w:tcPr>
                  <w:shd w:fill="auto" w:val="clear"/>
                  <w:vAlign w:val="center"/>
                </w:tcPr>
                <w:p w:rsidR="00000000" w:rsidDel="00000000" w:rsidP="00000000" w:rsidRDefault="00000000" w:rsidRPr="00000000" w14:paraId="000014E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Pritchard</w:t>
                  </w:r>
                  <w:r w:rsidDel="00000000" w:rsidR="00000000" w:rsidRPr="00000000">
                    <w:rPr>
                      <w:rFonts w:ascii="Times New Roman" w:cs="Times New Roman" w:eastAsia="Times New Roman" w:hAnsi="Times New Roman"/>
                      <w:rtl w:val="0"/>
                    </w:rPr>
                    <w:t xml:space="preserve"> novērošanas un mērīšanas optiskā sistēma</w:t>
                  </w:r>
                </w:p>
              </w:tc>
            </w:tr>
            <w:tr>
              <w:trPr>
                <w:trHeight w:val="300" w:hRule="atLeast"/>
              </w:trPr>
              <w:tc>
                <w:tcPr>
                  <w:shd w:fill="auto" w:val="clear"/>
                  <w:vAlign w:val="center"/>
                </w:tcPr>
                <w:p w:rsidR="00000000" w:rsidDel="00000000" w:rsidP="00000000" w:rsidRDefault="00000000" w:rsidRPr="00000000" w14:paraId="000014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apertūras</w:t>
                  </w:r>
                </w:p>
              </w:tc>
              <w:tc>
                <w:tcPr>
                  <w:shd w:fill="auto" w:val="clear"/>
                  <w:vAlign w:val="center"/>
                </w:tcPr>
                <w:p w:rsidR="00000000" w:rsidDel="00000000" w:rsidP="00000000" w:rsidRDefault="00000000" w:rsidRPr="00000000" w14:paraId="000014E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 izmēru (1° un 1/2°)</w:t>
                  </w:r>
                </w:p>
              </w:tc>
            </w:tr>
            <w:tr>
              <w:trPr>
                <w:trHeight w:val="300" w:hRule="atLeast"/>
              </w:trPr>
              <w:tc>
                <w:tcPr>
                  <w:shd w:fill="auto" w:val="clear"/>
                  <w:vAlign w:val="center"/>
                </w:tcPr>
                <w:p w:rsidR="00000000" w:rsidDel="00000000" w:rsidP="00000000" w:rsidRDefault="00000000" w:rsidRPr="00000000" w14:paraId="000014E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Digitālā izšķirtspēja</w:t>
                  </w:r>
                </w:p>
              </w:tc>
              <w:tc>
                <w:tcPr>
                  <w:shd w:fill="auto" w:val="clear"/>
                  <w:vAlign w:val="center"/>
                </w:tcPr>
                <w:p w:rsidR="00000000" w:rsidDel="00000000" w:rsidP="00000000" w:rsidRDefault="00000000" w:rsidRPr="00000000" w14:paraId="000014E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biti</w:t>
                  </w:r>
                </w:p>
              </w:tc>
            </w:tr>
            <w:tr>
              <w:trPr>
                <w:trHeight w:val="300" w:hRule="atLeast"/>
              </w:trPr>
              <w:tc>
                <w:tcPr>
                  <w:shd w:fill="auto" w:val="clear"/>
                  <w:vAlign w:val="center"/>
                </w:tcPr>
                <w:p w:rsidR="00000000" w:rsidDel="00000000" w:rsidP="00000000" w:rsidRDefault="00000000" w:rsidRPr="00000000" w14:paraId="000014E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Spektrālā izšķirtspēja</w:t>
                  </w:r>
                </w:p>
              </w:tc>
              <w:tc>
                <w:tcPr>
                  <w:shd w:fill="auto" w:val="clear"/>
                  <w:vAlign w:val="center"/>
                </w:tcPr>
                <w:p w:rsidR="00000000" w:rsidDel="00000000" w:rsidP="00000000" w:rsidRDefault="00000000" w:rsidRPr="00000000" w14:paraId="000014E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3,12 nm / pikseli</w:t>
                  </w:r>
                </w:p>
              </w:tc>
            </w:tr>
            <w:tr>
              <w:trPr>
                <w:trHeight w:val="300" w:hRule="atLeast"/>
              </w:trPr>
              <w:tc>
                <w:tcPr>
                  <w:shd w:fill="auto" w:val="clear"/>
                  <w:vAlign w:val="center"/>
                </w:tcPr>
                <w:p w:rsidR="00000000" w:rsidDel="00000000" w:rsidP="00000000" w:rsidRDefault="00000000" w:rsidRPr="00000000" w14:paraId="000014E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Spektrālā precizitāte</w:t>
                  </w:r>
                </w:p>
              </w:tc>
              <w:tc>
                <w:tcPr>
                  <w:shd w:fill="auto" w:val="clear"/>
                  <w:vAlign w:val="center"/>
                </w:tcPr>
                <w:p w:rsidR="00000000" w:rsidDel="00000000" w:rsidP="00000000" w:rsidRDefault="00000000" w:rsidRPr="00000000" w14:paraId="000014F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nm</w:t>
                  </w:r>
                </w:p>
              </w:tc>
            </w:tr>
            <w:tr>
              <w:trPr>
                <w:trHeight w:val="300" w:hRule="atLeast"/>
              </w:trPr>
              <w:tc>
                <w:tcPr>
                  <w:shd w:fill="auto" w:val="clear"/>
                  <w:vAlign w:val="center"/>
                </w:tcPr>
                <w:p w:rsidR="00000000" w:rsidDel="00000000" w:rsidP="00000000" w:rsidRDefault="00000000" w:rsidRPr="00000000" w14:paraId="000014F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Spožumu diapazons</w:t>
                  </w:r>
                </w:p>
              </w:tc>
              <w:tc>
                <w:tcPr>
                  <w:shd w:fill="auto" w:val="clear"/>
                  <w:vAlign w:val="center"/>
                </w:tcPr>
                <w:p w:rsidR="00000000" w:rsidDel="00000000" w:rsidP="00000000" w:rsidRDefault="00000000" w:rsidRPr="00000000" w14:paraId="000014F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diapazonā no 0,2 līdz 30,000 fL </w:t>
                  </w:r>
                </w:p>
              </w:tc>
            </w:tr>
            <w:tr>
              <w:trPr>
                <w:trHeight w:val="300" w:hRule="atLeast"/>
              </w:trPr>
              <w:tc>
                <w:tcPr>
                  <w:shd w:fill="auto" w:val="clear"/>
                  <w:vAlign w:val="center"/>
                </w:tcPr>
                <w:p w:rsidR="00000000" w:rsidDel="00000000" w:rsidP="00000000" w:rsidRDefault="00000000" w:rsidRPr="00000000" w14:paraId="000014F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Spožuma noteikšanas precizitāte</w:t>
                  </w:r>
                </w:p>
              </w:tc>
              <w:tc>
                <w:tcPr>
                  <w:shd w:fill="auto" w:val="clear"/>
                  <w:vAlign w:val="center"/>
                </w:tcPr>
                <w:p w:rsidR="00000000" w:rsidDel="00000000" w:rsidP="00000000" w:rsidRDefault="00000000" w:rsidRPr="00000000" w14:paraId="000014F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p>
              </w:tc>
            </w:tr>
            <w:tr>
              <w:trPr>
                <w:trHeight w:val="300" w:hRule="atLeast"/>
              </w:trPr>
              <w:tc>
                <w:tcPr>
                  <w:shd w:fill="auto" w:val="clear"/>
                  <w:vAlign w:val="center"/>
                </w:tcPr>
                <w:p w:rsidR="00000000" w:rsidDel="00000000" w:rsidP="00000000" w:rsidRDefault="00000000" w:rsidRPr="00000000" w14:paraId="000014F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Spožuma mērījumu atkārtojamība</w:t>
                  </w:r>
                </w:p>
              </w:tc>
              <w:tc>
                <w:tcPr>
                  <w:shd w:fill="auto" w:val="clear"/>
                  <w:vAlign w:val="center"/>
                </w:tcPr>
                <w:p w:rsidR="00000000" w:rsidDel="00000000" w:rsidP="00000000" w:rsidRDefault="00000000" w:rsidRPr="00000000" w14:paraId="000014F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lielāka kā 1%</w:t>
                  </w:r>
                </w:p>
              </w:tc>
            </w:tr>
            <w:tr>
              <w:trPr>
                <w:trHeight w:val="300" w:hRule="atLeast"/>
              </w:trPr>
              <w:tc>
                <w:tcPr>
                  <w:shd w:fill="auto" w:val="clear"/>
                  <w:vAlign w:val="center"/>
                </w:tcPr>
                <w:p w:rsidR="00000000" w:rsidDel="00000000" w:rsidP="00000000" w:rsidRDefault="00000000" w:rsidRPr="00000000" w14:paraId="000014F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Kolorimetrisko mērījumu precizitāte</w:t>
                  </w:r>
                </w:p>
              </w:tc>
              <w:tc>
                <w:tcPr>
                  <w:shd w:fill="auto" w:val="clear"/>
                  <w:vAlign w:val="center"/>
                </w:tcPr>
                <w:p w:rsidR="00000000" w:rsidDel="00000000" w:rsidP="00000000" w:rsidRDefault="00000000" w:rsidRPr="00000000" w14:paraId="000014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±0.0015 @ CIE 1931 x,y</w:t>
                  </w:r>
                </w:p>
              </w:tc>
            </w:tr>
            <w:tr>
              <w:trPr>
                <w:trHeight w:val="300" w:hRule="atLeast"/>
              </w:trPr>
              <w:tc>
                <w:tcPr>
                  <w:shd w:fill="auto" w:val="clear"/>
                  <w:vAlign w:val="center"/>
                </w:tcPr>
                <w:p w:rsidR="00000000" w:rsidDel="00000000" w:rsidP="00000000" w:rsidRDefault="00000000" w:rsidRPr="00000000" w14:paraId="000014F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iespējas</w:t>
                  </w:r>
                </w:p>
              </w:tc>
              <w:tc>
                <w:tcPr>
                  <w:shd w:fill="auto" w:val="clear"/>
                  <w:vAlign w:val="center"/>
                </w:tcPr>
                <w:p w:rsidR="00000000" w:rsidDel="00000000" w:rsidP="00000000" w:rsidRDefault="00000000" w:rsidRPr="00000000" w14:paraId="000014F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Spožums (cd/m2), apgaismojums (lx), Spožuma intensitāte (cd), kolorimetrija (CIE x,y,Y), korelēta  krāsu temperatūra(K), dominants viļņa garums (nm).</w:t>
                  </w:r>
                </w:p>
              </w:tc>
            </w:tr>
            <w:tr>
              <w:trPr>
                <w:trHeight w:val="300" w:hRule="atLeast"/>
              </w:trPr>
              <w:tc>
                <w:tcPr>
                  <w:shd w:fill="auto" w:val="clear"/>
                  <w:vAlign w:val="center"/>
                </w:tcPr>
                <w:p w:rsidR="00000000" w:rsidDel="00000000" w:rsidP="00000000" w:rsidRDefault="00000000" w:rsidRPr="00000000" w14:paraId="000014F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Ekspozīcijas laiku diapazons</w:t>
                  </w:r>
                </w:p>
              </w:tc>
              <w:tc>
                <w:tcPr>
                  <w:shd w:fill="auto" w:val="clear"/>
                  <w:vAlign w:val="center"/>
                </w:tcPr>
                <w:p w:rsidR="00000000" w:rsidDel="00000000" w:rsidP="00000000" w:rsidRDefault="00000000" w:rsidRPr="00000000" w14:paraId="000014F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3 ms līdz vismaz 6 sek</w:t>
                  </w:r>
                </w:p>
              </w:tc>
            </w:tr>
            <w:tr>
              <w:trPr>
                <w:trHeight w:val="300" w:hRule="atLeast"/>
              </w:trPr>
              <w:tc>
                <w:tcPr>
                  <w:shd w:fill="auto" w:val="clear"/>
                  <w:vAlign w:val="center"/>
                </w:tcPr>
                <w:p w:rsidR="00000000" w:rsidDel="00000000" w:rsidP="00000000" w:rsidRDefault="00000000" w:rsidRPr="00000000" w14:paraId="000014F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AutoSync Funkcijas diapazons</w:t>
                  </w:r>
                </w:p>
              </w:tc>
              <w:tc>
                <w:tcPr>
                  <w:shd w:fill="auto" w:val="clear"/>
                  <w:vAlign w:val="center"/>
                </w:tcPr>
                <w:p w:rsidR="00000000" w:rsidDel="00000000" w:rsidP="00000000" w:rsidRDefault="00000000" w:rsidRPr="00000000" w14:paraId="000014F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līdz 400 Hz</w:t>
                  </w:r>
                </w:p>
              </w:tc>
            </w:tr>
            <w:tr>
              <w:trPr>
                <w:trHeight w:val="300" w:hRule="atLeast"/>
              </w:trPr>
              <w:tc>
                <w:tcPr>
                  <w:shd w:fill="auto" w:val="clear"/>
                  <w:vAlign w:val="center"/>
                </w:tcPr>
                <w:p w:rsidR="00000000" w:rsidDel="00000000" w:rsidP="00000000" w:rsidRDefault="00000000" w:rsidRPr="00000000" w14:paraId="000014F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Darbības temperatūru diapazons</w:t>
                  </w:r>
                </w:p>
              </w:tc>
              <w:tc>
                <w:tcPr>
                  <w:shd w:fill="auto" w:val="clear"/>
                  <w:vAlign w:val="center"/>
                </w:tcPr>
                <w:p w:rsidR="00000000" w:rsidDel="00000000" w:rsidP="00000000" w:rsidRDefault="00000000" w:rsidRPr="00000000" w14:paraId="000015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līdz 35° C</w:t>
                  </w:r>
                </w:p>
              </w:tc>
            </w:tr>
            <w:tr>
              <w:trPr>
                <w:trHeight w:val="300" w:hRule="atLeast"/>
              </w:trPr>
              <w:tc>
                <w:tcPr>
                  <w:shd w:fill="auto" w:val="clear"/>
                  <w:vAlign w:val="center"/>
                </w:tcPr>
                <w:p w:rsidR="00000000" w:rsidDel="00000000" w:rsidP="00000000" w:rsidRDefault="00000000" w:rsidRPr="00000000" w14:paraId="0000150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Optiskais objektīvs</w:t>
                  </w:r>
                </w:p>
              </w:tc>
              <w:tc>
                <w:tcPr>
                  <w:shd w:fill="auto" w:val="clear"/>
                  <w:vAlign w:val="center"/>
                </w:tcPr>
                <w:p w:rsidR="00000000" w:rsidDel="00000000" w:rsidP="00000000" w:rsidRDefault="00000000" w:rsidRPr="00000000" w14:paraId="0000150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C-mount</w:t>
                  </w:r>
                  <w:r w:rsidDel="00000000" w:rsidR="00000000" w:rsidRPr="00000000">
                    <w:rPr>
                      <w:rFonts w:ascii="Times New Roman" w:cs="Times New Roman" w:eastAsia="Times New Roman" w:hAnsi="Times New Roman"/>
                      <w:rtl w:val="0"/>
                    </w:rPr>
                    <w:t xml:space="preserve"> fokusējams no 355 mm</w:t>
                  </w:r>
                </w:p>
              </w:tc>
            </w:tr>
          </w:tbl>
          <w:p w:rsidR="00000000" w:rsidDel="00000000" w:rsidP="00000000" w:rsidRDefault="00000000" w:rsidRPr="00000000" w14:paraId="00001503">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04">
            <w:pPr>
              <w:spacing w:after="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Datorizēts dinamisks krāsu redzes tests</w:t>
            </w:r>
          </w:p>
          <w:p w:rsidR="00000000" w:rsidDel="00000000" w:rsidP="00000000" w:rsidRDefault="00000000" w:rsidRPr="00000000" w14:paraId="0000150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Datorizētais dinamiskais krāsu redzes tests nodrošina minimālu krāsu redzes deficītu detektēšanu.</w:t>
            </w:r>
          </w:p>
          <w:p w:rsidR="00000000" w:rsidDel="00000000" w:rsidP="00000000" w:rsidRDefault="00000000" w:rsidRPr="00000000" w14:paraId="00001506">
            <w:pPr>
              <w:spacing w:after="0" w:line="240" w:lineRule="auto"/>
              <w:ind w:left="1"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100% jutību un specifiskumu nošķir pacientus ar un bez iedzimtiem krāsu redzes deficītiem.</w:t>
            </w:r>
          </w:p>
          <w:p w:rsidR="00000000" w:rsidDel="00000000" w:rsidP="00000000" w:rsidRDefault="00000000" w:rsidRPr="00000000" w14:paraId="00001507">
            <w:pPr>
              <w:spacing w:after="0" w:line="240" w:lineRule="auto"/>
              <w:ind w:left="1"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Nodrošina automātisku krāsu redzes deficīta veida identificēšanu (</w:t>
            </w:r>
            <w:r w:rsidDel="00000000" w:rsidR="00000000" w:rsidRPr="00000000">
              <w:rPr>
                <w:rFonts w:ascii="Times New Roman" w:cs="Times New Roman" w:eastAsia="Times New Roman" w:hAnsi="Times New Roman"/>
                <w:i w:val="1"/>
                <w:rtl w:val="0"/>
              </w:rPr>
              <w:t xml:space="preserve">protan, deitan, tritan</w:t>
            </w:r>
            <w:r w:rsidDel="00000000" w:rsidR="00000000" w:rsidRPr="00000000">
              <w:rPr>
                <w:rFonts w:ascii="Times New Roman" w:cs="Times New Roman" w:eastAsia="Times New Roman" w:hAnsi="Times New Roman"/>
                <w:rtl w:val="0"/>
              </w:rPr>
              <w:t xml:space="preserve"> vai iegūtus krāsu redzes deficītus).</w:t>
            </w:r>
          </w:p>
          <w:p w:rsidR="00000000" w:rsidDel="00000000" w:rsidP="00000000" w:rsidRDefault="00000000" w:rsidRPr="00000000" w14:paraId="00001508">
            <w:pPr>
              <w:spacing w:after="0" w:line="240" w:lineRule="auto"/>
              <w:ind w:left="1"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Relatīvās vienībās nosaka hromatiskās izšķirtspējas sliekšņus sarkani-zaļajā un dzelteni-zilajā hromatiskajā asī.</w:t>
            </w:r>
          </w:p>
          <w:p w:rsidR="00000000" w:rsidDel="00000000" w:rsidP="00000000" w:rsidRDefault="00000000" w:rsidRPr="00000000" w14:paraId="00001509">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Nodrošina iespēju konstatēt sīkas hromatiskās jutības izmaiņas.</w:t>
            </w:r>
            <w:r w:rsidDel="00000000" w:rsidR="00000000" w:rsidRPr="00000000">
              <w:rPr>
                <w:rtl w:val="0"/>
              </w:rPr>
            </w:r>
          </w:p>
          <w:p w:rsidR="00000000" w:rsidDel="00000000" w:rsidP="00000000" w:rsidRDefault="00000000" w:rsidRPr="00000000" w14:paraId="0000150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0B">
            <w:pPr>
              <w:spacing w:after="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Monitors (24”)</w:t>
            </w:r>
          </w:p>
          <w:tbl>
            <w:tblPr>
              <w:tblStyle w:val="Table189"/>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3"/>
              <w:gridCol w:w="6418"/>
              <w:tblGridChange w:id="0">
                <w:tblGrid>
                  <w:gridCol w:w="2973"/>
                  <w:gridCol w:w="6418"/>
                </w:tblGrid>
              </w:tblGridChange>
            </w:tblGrid>
            <w:tr>
              <w:tc>
                <w:tcPr/>
                <w:p w:rsidR="00000000" w:rsidDel="00000000" w:rsidP="00000000" w:rsidRDefault="00000000" w:rsidRPr="00000000" w14:paraId="0000150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pa diagonāli </w:t>
                  </w:r>
                </w:p>
              </w:tc>
              <w:tc>
                <w:tcPr/>
                <w:p w:rsidR="00000000" w:rsidDel="00000000" w:rsidP="00000000" w:rsidRDefault="00000000" w:rsidRPr="00000000" w14:paraId="0000150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r>
            <w:tr>
              <w:tc>
                <w:tcPr/>
                <w:p w:rsidR="00000000" w:rsidDel="00000000" w:rsidP="00000000" w:rsidRDefault="00000000" w:rsidRPr="00000000" w14:paraId="0000150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Izšķirtspēja </w:t>
                  </w:r>
                </w:p>
              </w:tc>
              <w:tc>
                <w:tcPr/>
                <w:p w:rsidR="00000000" w:rsidDel="00000000" w:rsidP="00000000" w:rsidRDefault="00000000" w:rsidRPr="00000000" w14:paraId="0000150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1920×1080 px (Full-HD)</w:t>
                  </w:r>
                </w:p>
              </w:tc>
            </w:tr>
            <w:tr>
              <w:tc>
                <w:tcPr/>
                <w:p w:rsidR="00000000" w:rsidDel="00000000" w:rsidP="00000000" w:rsidRDefault="00000000" w:rsidRPr="00000000" w14:paraId="0000151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Monitora matricas tips</w:t>
                  </w:r>
                </w:p>
              </w:tc>
              <w:tc>
                <w:tcPr/>
                <w:p w:rsidR="00000000" w:rsidDel="00000000" w:rsidP="00000000" w:rsidRDefault="00000000" w:rsidRPr="00000000" w14:paraId="0000151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IPS</w:t>
                  </w:r>
                </w:p>
              </w:tc>
            </w:tr>
            <w:tr>
              <w:trPr>
                <w:trHeight w:val="180" w:hRule="atLeast"/>
              </w:trPr>
              <w:tc>
                <w:tcPr/>
                <w:p w:rsidR="00000000" w:rsidDel="00000000" w:rsidP="00000000" w:rsidRDefault="00000000" w:rsidRPr="00000000" w14:paraId="0000151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RGB krāsu izšķirtspēja</w:t>
                  </w:r>
                </w:p>
              </w:tc>
              <w:tc>
                <w:tcPr/>
                <w:p w:rsidR="00000000" w:rsidDel="00000000" w:rsidP="00000000" w:rsidRDefault="00000000" w:rsidRPr="00000000" w14:paraId="0000151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biti uz katru kanālu</w:t>
                  </w:r>
                </w:p>
              </w:tc>
            </w:tr>
            <w:tr>
              <w:tc>
                <w:tcPr/>
                <w:p w:rsidR="00000000" w:rsidDel="00000000" w:rsidP="00000000" w:rsidRDefault="00000000" w:rsidRPr="00000000" w14:paraId="0000151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Ekrāna spožums</w:t>
                  </w:r>
                </w:p>
              </w:tc>
              <w:tc>
                <w:tcPr/>
                <w:p w:rsidR="00000000" w:rsidDel="00000000" w:rsidP="00000000" w:rsidRDefault="00000000" w:rsidRPr="00000000" w14:paraId="0000151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 cd/m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tl w:val="0"/>
                    </w:rPr>
                  </w:r>
                </w:p>
              </w:tc>
            </w:tr>
            <w:tr>
              <w:tc>
                <w:tcPr/>
                <w:p w:rsidR="00000000" w:rsidDel="00000000" w:rsidP="00000000" w:rsidRDefault="00000000" w:rsidRPr="00000000" w14:paraId="0000151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Ekrāna attēlu nomaiņas frekvence</w:t>
                  </w:r>
                </w:p>
              </w:tc>
              <w:tc>
                <w:tcPr/>
                <w:p w:rsidR="00000000" w:rsidDel="00000000" w:rsidP="00000000" w:rsidRDefault="00000000" w:rsidRPr="00000000" w14:paraId="0000151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120 Hz</w:t>
                  </w:r>
                </w:p>
              </w:tc>
            </w:tr>
            <w:tr>
              <w:tc>
                <w:tcPr/>
                <w:p w:rsidR="00000000" w:rsidDel="00000000" w:rsidP="00000000" w:rsidRDefault="00000000" w:rsidRPr="00000000" w14:paraId="0000151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Spožuma kalibrēšana</w:t>
                  </w:r>
                </w:p>
              </w:tc>
              <w:tc>
                <w:tcPr/>
                <w:p w:rsidR="00000000" w:rsidDel="00000000" w:rsidP="00000000" w:rsidRDefault="00000000" w:rsidRPr="00000000" w14:paraId="0000151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kalibrēts </w:t>
                  </w:r>
                </w:p>
              </w:tc>
            </w:tr>
          </w:tbl>
          <w:p w:rsidR="00000000" w:rsidDel="00000000" w:rsidP="00000000" w:rsidRDefault="00000000" w:rsidRPr="00000000" w14:paraId="0000151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1B">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Datorizēts statisks krāsu redzes tests</w:t>
            </w:r>
          </w:p>
          <w:p w:rsidR="00000000" w:rsidDel="00000000" w:rsidP="00000000" w:rsidRDefault="00000000" w:rsidRPr="00000000" w14:paraId="0000151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Datorizētais statiskais krāsu redzes tests nodrošina iedzimtu krāsu redzes deficītu izšķiršanu un identifikāciju.</w:t>
            </w:r>
          </w:p>
          <w:p w:rsidR="00000000" w:rsidDel="00000000" w:rsidP="00000000" w:rsidRDefault="00000000" w:rsidRPr="00000000" w14:paraId="0000151D">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Izmantojot datorizēto statisko krāsu redzes testu, var izšķirt iegūtus un iedzimtus krāsu redzes deficītus, kā arī konstatēt samazinātu hromatisko izšķirtspēju glaukomas, cukura diabēta un AMD gadījumos.</w:t>
            </w:r>
            <w:r w:rsidDel="00000000" w:rsidR="00000000" w:rsidRPr="00000000">
              <w:rPr>
                <w:rtl w:val="0"/>
              </w:rPr>
            </w:r>
          </w:p>
          <w:p w:rsidR="00000000" w:rsidDel="00000000" w:rsidP="00000000" w:rsidRDefault="00000000" w:rsidRPr="00000000" w14:paraId="0000151E">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1F">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Monitors (32”)</w:t>
            </w:r>
          </w:p>
          <w:p w:rsidR="00000000" w:rsidDel="00000000" w:rsidP="00000000" w:rsidRDefault="00000000" w:rsidRPr="00000000" w14:paraId="00001520">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bl>
            <w:tblPr>
              <w:tblStyle w:val="Table190"/>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3"/>
              <w:gridCol w:w="6418"/>
              <w:tblGridChange w:id="0">
                <w:tblGrid>
                  <w:gridCol w:w="2973"/>
                  <w:gridCol w:w="6418"/>
                </w:tblGrid>
              </w:tblGridChange>
            </w:tblGrid>
            <w:tr>
              <w:tc>
                <w:tcPr/>
                <w:p w:rsidR="00000000" w:rsidDel="00000000" w:rsidP="00000000" w:rsidRDefault="00000000" w:rsidRPr="00000000" w14:paraId="0000152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pa diagonāli </w:t>
                  </w:r>
                </w:p>
              </w:tc>
              <w:tc>
                <w:tcPr/>
                <w:p w:rsidR="00000000" w:rsidDel="00000000" w:rsidP="00000000" w:rsidRDefault="00000000" w:rsidRPr="00000000" w14:paraId="0000152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r>
            <w:tr>
              <w:tc>
                <w:tcPr/>
                <w:p w:rsidR="00000000" w:rsidDel="00000000" w:rsidP="00000000" w:rsidRDefault="00000000" w:rsidRPr="00000000" w14:paraId="0000152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Izšķirtspēja </w:t>
                  </w:r>
                </w:p>
              </w:tc>
              <w:tc>
                <w:tcPr/>
                <w:p w:rsidR="00000000" w:rsidDel="00000000" w:rsidP="00000000" w:rsidRDefault="00000000" w:rsidRPr="00000000" w14:paraId="0000152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1920×1080 px (Full-HD)</w:t>
                  </w:r>
                </w:p>
              </w:tc>
            </w:tr>
            <w:tr>
              <w:tc>
                <w:tcPr/>
                <w:p w:rsidR="00000000" w:rsidDel="00000000" w:rsidP="00000000" w:rsidRDefault="00000000" w:rsidRPr="00000000" w14:paraId="0000152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Monitora matricas tips</w:t>
                  </w:r>
                </w:p>
              </w:tc>
              <w:tc>
                <w:tcPr/>
                <w:p w:rsidR="00000000" w:rsidDel="00000000" w:rsidP="00000000" w:rsidRDefault="00000000" w:rsidRPr="00000000" w14:paraId="0000152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IPS</w:t>
                  </w:r>
                </w:p>
              </w:tc>
            </w:tr>
            <w:tr>
              <w:trPr>
                <w:trHeight w:val="160" w:hRule="atLeast"/>
              </w:trPr>
              <w:tc>
                <w:tcPr/>
                <w:p w:rsidR="00000000" w:rsidDel="00000000" w:rsidP="00000000" w:rsidRDefault="00000000" w:rsidRPr="00000000" w14:paraId="0000152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RGB krāsu izšķirtspēja</w:t>
                  </w:r>
                </w:p>
              </w:tc>
              <w:tc>
                <w:tcPr/>
                <w:p w:rsidR="00000000" w:rsidDel="00000000" w:rsidP="00000000" w:rsidRDefault="00000000" w:rsidRPr="00000000" w14:paraId="0000152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biti uz katru kanālu</w:t>
                  </w:r>
                </w:p>
              </w:tc>
            </w:tr>
            <w:tr>
              <w:tc>
                <w:tcPr/>
                <w:p w:rsidR="00000000" w:rsidDel="00000000" w:rsidP="00000000" w:rsidRDefault="00000000" w:rsidRPr="00000000" w14:paraId="0000152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Ekrāna spožums</w:t>
                  </w:r>
                </w:p>
              </w:tc>
              <w:tc>
                <w:tcPr/>
                <w:p w:rsidR="00000000" w:rsidDel="00000000" w:rsidP="00000000" w:rsidRDefault="00000000" w:rsidRPr="00000000" w14:paraId="0000152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 cd/m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tl w:val="0"/>
                    </w:rPr>
                  </w:r>
                </w:p>
              </w:tc>
            </w:tr>
            <w:tr>
              <w:tc>
                <w:tcPr/>
                <w:p w:rsidR="00000000" w:rsidDel="00000000" w:rsidP="00000000" w:rsidRDefault="00000000" w:rsidRPr="00000000" w14:paraId="0000152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Ekrāna attēlu nomaiņas frekvence</w:t>
                  </w:r>
                </w:p>
              </w:tc>
              <w:tc>
                <w:tcPr/>
                <w:p w:rsidR="00000000" w:rsidDel="00000000" w:rsidP="00000000" w:rsidRDefault="00000000" w:rsidRPr="00000000" w14:paraId="0000152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120 Hz</w:t>
                  </w:r>
                </w:p>
              </w:tc>
            </w:tr>
            <w:tr>
              <w:tc>
                <w:tcPr/>
                <w:p w:rsidR="00000000" w:rsidDel="00000000" w:rsidP="00000000" w:rsidRDefault="00000000" w:rsidRPr="00000000" w14:paraId="0000152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Spožuma kalibrēšana</w:t>
                  </w:r>
                </w:p>
              </w:tc>
              <w:tc>
                <w:tcPr/>
                <w:p w:rsidR="00000000" w:rsidDel="00000000" w:rsidP="00000000" w:rsidRDefault="00000000" w:rsidRPr="00000000" w14:paraId="0000152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kalibrēts </w:t>
                  </w:r>
                </w:p>
              </w:tc>
            </w:tr>
          </w:tbl>
          <w:p w:rsidR="00000000" w:rsidDel="00000000" w:rsidP="00000000" w:rsidRDefault="00000000" w:rsidRPr="00000000" w14:paraId="0000152F">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Videokarte (2 gab.):</w:t>
            </w:r>
          </w:p>
          <w:p w:rsidR="00000000" w:rsidDel="00000000" w:rsidP="00000000" w:rsidRDefault="00000000" w:rsidRPr="00000000" w14:paraId="00001530">
            <w:pPr>
              <w:numPr>
                <w:ilvl w:val="0"/>
                <w:numId w:val="98"/>
              </w:numPr>
              <w:spacing w:after="0" w:line="240" w:lineRule="auto"/>
              <w:ind w:left="262" w:hanging="262"/>
              <w:contextualSpacing w:val="0"/>
              <w:jc w:val="left"/>
              <w:rPr>
                <w:b w:val="1"/>
              </w:rPr>
            </w:pPr>
            <w:r w:rsidDel="00000000" w:rsidR="00000000" w:rsidRPr="00000000">
              <w:rPr>
                <w:rFonts w:ascii="Times New Roman" w:cs="Times New Roman" w:eastAsia="Times New Roman" w:hAnsi="Times New Roman"/>
                <w:rtl w:val="0"/>
              </w:rPr>
              <w:t xml:space="preserve">10 biti uz katru kanālu</w:t>
            </w:r>
            <w:r w:rsidDel="00000000" w:rsidR="00000000" w:rsidRPr="00000000">
              <w:rPr>
                <w:rtl w:val="0"/>
              </w:rPr>
            </w:r>
          </w:p>
          <w:p w:rsidR="00000000" w:rsidDel="00000000" w:rsidP="00000000" w:rsidRDefault="00000000" w:rsidRPr="00000000" w14:paraId="00001531">
            <w:pPr>
              <w:numPr>
                <w:ilvl w:val="0"/>
                <w:numId w:val="98"/>
              </w:numPr>
              <w:spacing w:after="0" w:line="240" w:lineRule="auto"/>
              <w:ind w:left="262" w:hanging="262"/>
              <w:contextualSpacing w:val="0"/>
              <w:jc w:val="left"/>
              <w:rPr>
                <w:b w:val="1"/>
              </w:rPr>
            </w:pPr>
            <w:r w:rsidDel="00000000" w:rsidR="00000000" w:rsidRPr="00000000">
              <w:rPr>
                <w:rFonts w:ascii="Times New Roman" w:cs="Times New Roman" w:eastAsia="Times New Roman" w:hAnsi="Times New Roman"/>
                <w:rtl w:val="0"/>
              </w:rPr>
              <w:t xml:space="preserve">savietojama ar programmatūru un monitoru.</w:t>
            </w:r>
            <w:r w:rsidDel="00000000" w:rsidR="00000000" w:rsidRPr="00000000">
              <w:rPr>
                <w:rtl w:val="0"/>
              </w:rPr>
            </w:r>
          </w:p>
          <w:p w:rsidR="00000000" w:rsidDel="00000000" w:rsidP="00000000" w:rsidRDefault="00000000" w:rsidRPr="00000000" w14:paraId="0000153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534">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153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1536">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vAlign w:val="center"/>
          </w:tcPr>
          <w:p w:rsidR="00000000" w:rsidDel="00000000" w:rsidP="00000000" w:rsidRDefault="00000000" w:rsidRPr="00000000" w14:paraId="00001537">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vAlign w:val="center"/>
          </w:tcPr>
          <w:p w:rsidR="00000000" w:rsidDel="00000000" w:rsidP="00000000" w:rsidRDefault="00000000" w:rsidRPr="00000000" w14:paraId="00001538">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vAlign w:val="center"/>
          </w:tcPr>
          <w:p w:rsidR="00000000" w:rsidDel="00000000" w:rsidP="00000000" w:rsidRDefault="00000000" w:rsidRPr="00000000" w14:paraId="0000153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vAlign w:val="center"/>
          </w:tcPr>
          <w:p w:rsidR="00000000" w:rsidDel="00000000" w:rsidP="00000000" w:rsidRDefault="00000000" w:rsidRPr="00000000" w14:paraId="0000153A">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53B">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53C">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53D">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3E">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3F">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40">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35. daļa “Optiskā koherentā tomogrāfijas sistēma acs struktūru novērtēšanai”</w:t>
      </w:r>
      <w:r w:rsidDel="00000000" w:rsidR="00000000" w:rsidRPr="00000000">
        <w:rPr>
          <w:rtl w:val="0"/>
        </w:rPr>
      </w:r>
    </w:p>
    <w:p w:rsidR="00000000" w:rsidDel="00000000" w:rsidP="00000000" w:rsidRDefault="00000000" w:rsidRPr="00000000" w14:paraId="00001541">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193"/>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542">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54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54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54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54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54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54A">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154B">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54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Optiskās koherentā tomogrāfijas sistēma acs struktūru novērtēšanai (1 komplekts).</w:t>
            </w:r>
          </w:p>
          <w:p w:rsidR="00000000" w:rsidDel="00000000" w:rsidP="00000000" w:rsidRDefault="00000000" w:rsidRPr="00000000" w14:paraId="0000154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Komplektācijā</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54E">
            <w:pPr>
              <w:numPr>
                <w:ilvl w:val="0"/>
                <w:numId w:val="12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Iekārta acs priekšējās daļas un acs aizmugurējās daļas attēlošanas nodrošināšanai, pielietojot optiskās koherences tomogrāfa principu – 1 gab.; </w:t>
            </w:r>
          </w:p>
          <w:p w:rsidR="00000000" w:rsidDel="00000000" w:rsidP="00000000" w:rsidRDefault="00000000" w:rsidRPr="00000000" w14:paraId="0000154F">
            <w:pPr>
              <w:numPr>
                <w:ilvl w:val="0"/>
                <w:numId w:val="12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Dators un monitors atbilstoši iekārtas nepieciešamajām prasībām, attēlo un analizē iegūtos datus – 1 gab.;</w:t>
            </w:r>
          </w:p>
          <w:p w:rsidR="00000000" w:rsidDel="00000000" w:rsidP="00000000" w:rsidRDefault="00000000" w:rsidRPr="00000000" w14:paraId="00001550">
            <w:pPr>
              <w:numPr>
                <w:ilvl w:val="0"/>
                <w:numId w:val="12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Programmatūras nodrošinājums datoram</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atbilstoši iekārtas darbībai – 1 eks.;</w:t>
            </w:r>
          </w:p>
          <w:p w:rsidR="00000000" w:rsidDel="00000000" w:rsidP="00000000" w:rsidRDefault="00000000" w:rsidRPr="00000000" w14:paraId="00001551">
            <w:pPr>
              <w:numPr>
                <w:ilvl w:val="0"/>
                <w:numId w:val="12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Programmatūra glaukomas (redzes nerva, tīklenes slāņu un ganglionāro slāņu) analizēšanai – 1 eks.;</w:t>
            </w:r>
          </w:p>
          <w:p w:rsidR="00000000" w:rsidDel="00000000" w:rsidP="00000000" w:rsidRDefault="00000000" w:rsidRPr="00000000" w14:paraId="00001552">
            <w:pPr>
              <w:numPr>
                <w:ilvl w:val="0"/>
                <w:numId w:val="12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Acs priekšējās daļas attēlošanas un analīzes modulis – programmatūra un pievienojama lēca acs priekšējās daļas apskatei – 1 komplekts.</w:t>
            </w:r>
          </w:p>
          <w:p w:rsidR="00000000" w:rsidDel="00000000" w:rsidP="00000000" w:rsidRDefault="00000000" w:rsidRPr="00000000" w14:paraId="00001553">
            <w:pPr>
              <w:numPr>
                <w:ilvl w:val="0"/>
                <w:numId w:val="127"/>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Elektriski paceļams un regulējams galdiņš ierīces un sistēmas nodrošinājuma novietojumam – 1 gab.</w:t>
            </w:r>
          </w:p>
          <w:p w:rsidR="00000000" w:rsidDel="00000000" w:rsidP="00000000" w:rsidRDefault="00000000" w:rsidRPr="00000000" w14:paraId="00001554">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556">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55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155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559">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155B">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55C">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55D">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55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acs priekšējās daļas un acs aizmugurējās daļas attēlošanas nodrošināšanai, pielietojot optiskās koherences tomogrāfa principu.</w:t>
            </w:r>
          </w:p>
          <w:p w:rsidR="00000000" w:rsidDel="00000000" w:rsidP="00000000" w:rsidRDefault="00000000" w:rsidRPr="00000000" w14:paraId="0000155F">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bl>
            <w:tblPr>
              <w:tblStyle w:val="Table192"/>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3"/>
              <w:gridCol w:w="6418"/>
              <w:tblGridChange w:id="0">
                <w:tblGrid>
                  <w:gridCol w:w="2973"/>
                  <w:gridCol w:w="6418"/>
                </w:tblGrid>
              </w:tblGridChange>
            </w:tblGrid>
            <w:tr>
              <w:tc>
                <w:tcPr/>
                <w:p w:rsidR="00000000" w:rsidDel="00000000" w:rsidP="00000000" w:rsidRDefault="00000000" w:rsidRPr="00000000" w14:paraId="0000156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Tips</w:t>
                  </w:r>
                </w:p>
              </w:tc>
              <w:tc>
                <w:tcPr/>
                <w:p w:rsidR="00000000" w:rsidDel="00000000" w:rsidP="00000000" w:rsidRDefault="00000000" w:rsidRPr="00000000" w14:paraId="00001561">
                  <w:pPr>
                    <w:numPr>
                      <w:ilvl w:val="0"/>
                      <w:numId w:val="99"/>
                    </w:numPr>
                    <w:spacing w:after="0" w:line="240" w:lineRule="auto"/>
                    <w:ind w:left="34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SD-OCT (spektrālais domēns)</w:t>
                  </w:r>
                </w:p>
                <w:p w:rsidR="00000000" w:rsidDel="00000000" w:rsidP="00000000" w:rsidRDefault="00000000" w:rsidRPr="00000000" w14:paraId="00001562">
                  <w:pPr>
                    <w:numPr>
                      <w:ilvl w:val="0"/>
                      <w:numId w:val="99"/>
                    </w:numPr>
                    <w:spacing w:after="0" w:line="240" w:lineRule="auto"/>
                    <w:ind w:left="34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konfokālā lāzera skenēšanas oftalmoskops (cSLO)</w:t>
                  </w:r>
                </w:p>
              </w:tc>
            </w:tr>
            <w:tr>
              <w:tc>
                <w:tcPr/>
                <w:p w:rsidR="00000000" w:rsidDel="00000000" w:rsidP="00000000" w:rsidRDefault="00000000" w:rsidRPr="00000000" w14:paraId="00001563">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klase</w:t>
                  </w:r>
                </w:p>
              </w:tc>
              <w:tc>
                <w:tcPr/>
                <w:p w:rsidR="00000000" w:rsidDel="00000000" w:rsidP="00000000" w:rsidRDefault="00000000" w:rsidRPr="00000000" w14:paraId="00001564">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c>
                <w:tcPr/>
                <w:p w:rsidR="00000000" w:rsidDel="00000000" w:rsidP="00000000" w:rsidRDefault="00000000" w:rsidRPr="00000000" w14:paraId="0000156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Skenēšanas iespējas</w:t>
                  </w:r>
                </w:p>
              </w:tc>
              <w:tc>
                <w:tcPr/>
                <w:p w:rsidR="00000000" w:rsidDel="00000000" w:rsidP="00000000" w:rsidRDefault="00000000" w:rsidRPr="00000000" w14:paraId="00001566">
                  <w:pPr>
                    <w:numPr>
                      <w:ilvl w:val="0"/>
                      <w:numId w:val="97"/>
                    </w:numPr>
                    <w:spacing w:after="0" w:line="240" w:lineRule="auto"/>
                    <w:ind w:left="34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divu staru vienlaicīga skenēšana kustīgam objektam jeb acs kustību kompensēšanas funkcija.</w:t>
                  </w:r>
                </w:p>
                <w:p w:rsidR="00000000" w:rsidDel="00000000" w:rsidP="00000000" w:rsidRDefault="00000000" w:rsidRPr="00000000" w14:paraId="00001567">
                  <w:pPr>
                    <w:numPr>
                      <w:ilvl w:val="0"/>
                      <w:numId w:val="97"/>
                    </w:numPr>
                    <w:spacing w:after="0" w:line="240" w:lineRule="auto"/>
                    <w:ind w:left="34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automātiska pārskenēšana un attēlu savietošana secīgās izmeklēšanas reizēs.</w:t>
                  </w:r>
                </w:p>
                <w:p w:rsidR="00000000" w:rsidDel="00000000" w:rsidP="00000000" w:rsidRDefault="00000000" w:rsidRPr="00000000" w14:paraId="00001568">
                  <w:pPr>
                    <w:numPr>
                      <w:ilvl w:val="0"/>
                      <w:numId w:val="97"/>
                    </w:numPr>
                    <w:spacing w:after="0" w:line="240" w:lineRule="auto"/>
                    <w:ind w:left="34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automātiska attēla stabilizācija reālajā laikā.</w:t>
                  </w:r>
                </w:p>
              </w:tc>
            </w:tr>
            <w:tr>
              <w:tc>
                <w:tcPr/>
                <w:p w:rsidR="00000000" w:rsidDel="00000000" w:rsidP="00000000" w:rsidRDefault="00000000" w:rsidRPr="00000000" w14:paraId="0000156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Trokšņu samazināšana</w:t>
                  </w:r>
                </w:p>
              </w:tc>
              <w:tc>
                <w:tcPr/>
                <w:p w:rsidR="00000000" w:rsidDel="00000000" w:rsidP="00000000" w:rsidRDefault="00000000" w:rsidRPr="00000000" w14:paraId="0000156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iekļauta</w:t>
                  </w:r>
                </w:p>
              </w:tc>
            </w:tr>
            <w:tr>
              <w:tc>
                <w:tcPr/>
                <w:p w:rsidR="00000000" w:rsidDel="00000000" w:rsidP="00000000" w:rsidRDefault="00000000" w:rsidRPr="00000000" w14:paraId="0000156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Funkcijas</w:t>
                  </w:r>
                </w:p>
              </w:tc>
              <w:tc>
                <w:tcPr/>
                <w:p w:rsidR="00000000" w:rsidDel="00000000" w:rsidP="00000000" w:rsidRDefault="00000000" w:rsidRPr="00000000" w14:paraId="0000156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skenēšana un B skenēšana</w:t>
                  </w:r>
                </w:p>
              </w:tc>
            </w:tr>
            <w:tr>
              <w:tc>
                <w:tcPr/>
                <w:p w:rsidR="00000000" w:rsidDel="00000000" w:rsidP="00000000" w:rsidRDefault="00000000" w:rsidRPr="00000000" w14:paraId="0000156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Skenēšanas ātrums</w:t>
                  </w:r>
                </w:p>
              </w:tc>
              <w:tc>
                <w:tcPr/>
                <w:p w:rsidR="00000000" w:rsidDel="00000000" w:rsidP="00000000" w:rsidRDefault="00000000" w:rsidRPr="00000000" w14:paraId="0000156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40 kHz</w:t>
                  </w:r>
                </w:p>
              </w:tc>
            </w:tr>
            <w:tr>
              <w:tc>
                <w:tcPr/>
                <w:p w:rsidR="00000000" w:rsidDel="00000000" w:rsidP="00000000" w:rsidRDefault="00000000" w:rsidRPr="00000000" w14:paraId="0000156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Skenēšanas veidi</w:t>
                  </w:r>
                </w:p>
              </w:tc>
              <w:tc>
                <w:tcPr/>
                <w:p w:rsidR="00000000" w:rsidDel="00000000" w:rsidP="00000000" w:rsidRDefault="00000000" w:rsidRPr="00000000" w14:paraId="0000157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līnijveida, tilpuma, cirkulārs</w:t>
                  </w:r>
                </w:p>
              </w:tc>
            </w:tr>
            <w:tr>
              <w:tc>
                <w:tcPr/>
                <w:p w:rsidR="00000000" w:rsidDel="00000000" w:rsidP="00000000" w:rsidRDefault="00000000" w:rsidRPr="00000000" w14:paraId="0000157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Optiskā koherentā tomogrāfa skeneris</w:t>
                  </w:r>
                </w:p>
              </w:tc>
              <w:tc>
                <w:tcPr/>
                <w:p w:rsidR="00000000" w:rsidDel="00000000" w:rsidP="00000000" w:rsidRDefault="00000000" w:rsidRPr="00000000" w14:paraId="00001572">
                  <w:pPr>
                    <w:numPr>
                      <w:ilvl w:val="0"/>
                      <w:numId w:val="131"/>
                    </w:numPr>
                    <w:spacing w:after="0" w:line="240" w:lineRule="auto"/>
                    <w:ind w:left="356"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optiskā izšķirtspēja:</w:t>
                  </w:r>
                </w:p>
                <w:p w:rsidR="00000000" w:rsidDel="00000000" w:rsidP="00000000" w:rsidRDefault="00000000" w:rsidRPr="00000000" w14:paraId="00001573">
                  <w:pPr>
                    <w:numPr>
                      <w:ilvl w:val="0"/>
                      <w:numId w:val="95"/>
                    </w:numPr>
                    <w:spacing w:after="0" w:line="240" w:lineRule="auto"/>
                    <w:ind w:left="640" w:hanging="222.00000000000003"/>
                    <w:contextualSpacing w:val="0"/>
                    <w:jc w:val="left"/>
                    <w:rPr/>
                  </w:pPr>
                  <w:r w:rsidDel="00000000" w:rsidR="00000000" w:rsidRPr="00000000">
                    <w:rPr>
                      <w:rFonts w:ascii="Times New Roman" w:cs="Times New Roman" w:eastAsia="Times New Roman" w:hAnsi="Times New Roman"/>
                      <w:rtl w:val="0"/>
                    </w:rPr>
                    <w:t xml:space="preserve">vismaz 7 mikroni (aksiālā virzienā)</w:t>
                  </w:r>
                </w:p>
                <w:p w:rsidR="00000000" w:rsidDel="00000000" w:rsidP="00000000" w:rsidRDefault="00000000" w:rsidRPr="00000000" w14:paraId="00001574">
                  <w:pPr>
                    <w:numPr>
                      <w:ilvl w:val="0"/>
                      <w:numId w:val="95"/>
                    </w:numPr>
                    <w:spacing w:after="0" w:line="240" w:lineRule="auto"/>
                    <w:ind w:left="640" w:hanging="222.00000000000003"/>
                    <w:contextualSpacing w:val="0"/>
                    <w:jc w:val="left"/>
                    <w:rPr/>
                  </w:pPr>
                  <w:r w:rsidDel="00000000" w:rsidR="00000000" w:rsidRPr="00000000">
                    <w:rPr>
                      <w:rFonts w:ascii="Times New Roman" w:cs="Times New Roman" w:eastAsia="Times New Roman" w:hAnsi="Times New Roman"/>
                      <w:rtl w:val="0"/>
                    </w:rPr>
                    <w:t xml:space="preserve">vismaz 14 mikroni (laterālā virzienā);</w:t>
                  </w:r>
                </w:p>
                <w:p w:rsidR="00000000" w:rsidDel="00000000" w:rsidP="00000000" w:rsidRDefault="00000000" w:rsidRPr="00000000" w14:paraId="00001575">
                  <w:pPr>
                    <w:numPr>
                      <w:ilvl w:val="0"/>
                      <w:numId w:val="131"/>
                    </w:numPr>
                    <w:spacing w:after="0" w:line="240" w:lineRule="auto"/>
                    <w:ind w:left="356"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audu izšķirtspēja – vismaz 4 mikroni;</w:t>
                  </w:r>
                </w:p>
                <w:p w:rsidR="00000000" w:rsidDel="00000000" w:rsidP="00000000" w:rsidRDefault="00000000" w:rsidRPr="00000000" w14:paraId="00001576">
                  <w:pPr>
                    <w:numPr>
                      <w:ilvl w:val="0"/>
                      <w:numId w:val="131"/>
                    </w:numPr>
                    <w:spacing w:after="0" w:line="240" w:lineRule="auto"/>
                    <w:ind w:left="356"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ātrums – vismaz 40 kHz;</w:t>
                  </w:r>
                </w:p>
                <w:p w:rsidR="00000000" w:rsidDel="00000000" w:rsidP="00000000" w:rsidRDefault="00000000" w:rsidRPr="00000000" w14:paraId="00001577">
                  <w:pPr>
                    <w:numPr>
                      <w:ilvl w:val="0"/>
                      <w:numId w:val="131"/>
                    </w:numPr>
                    <w:spacing w:after="0" w:line="240" w:lineRule="auto"/>
                    <w:ind w:left="356"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dziļums - vismaz 1,9 mm;</w:t>
                  </w:r>
                </w:p>
                <w:p w:rsidR="00000000" w:rsidDel="00000000" w:rsidP="00000000" w:rsidRDefault="00000000" w:rsidRPr="00000000" w14:paraId="00001578">
                  <w:pPr>
                    <w:numPr>
                      <w:ilvl w:val="0"/>
                      <w:numId w:val="131"/>
                    </w:numPr>
                    <w:spacing w:after="0" w:line="240" w:lineRule="auto"/>
                    <w:ind w:left="356"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platums – līdz 9 mm;</w:t>
                  </w:r>
                </w:p>
                <w:p w:rsidR="00000000" w:rsidDel="00000000" w:rsidP="00000000" w:rsidRDefault="00000000" w:rsidRPr="00000000" w14:paraId="00001579">
                  <w:pPr>
                    <w:numPr>
                      <w:ilvl w:val="0"/>
                      <w:numId w:val="131"/>
                    </w:numPr>
                    <w:spacing w:after="0" w:line="240" w:lineRule="auto"/>
                    <w:ind w:left="356"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augstums - līdz 7,5 mm</w:t>
                  </w:r>
                </w:p>
              </w:tc>
            </w:tr>
            <w:tr>
              <w:tc>
                <w:tcPr/>
                <w:p w:rsidR="00000000" w:rsidDel="00000000" w:rsidP="00000000" w:rsidRDefault="00000000" w:rsidRPr="00000000" w14:paraId="0000157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Skenējošais lāzeris</w:t>
                  </w:r>
                </w:p>
              </w:tc>
              <w:tc>
                <w:tcPr/>
                <w:p w:rsidR="00000000" w:rsidDel="00000000" w:rsidP="00000000" w:rsidRDefault="00000000" w:rsidRPr="00000000" w14:paraId="0000157B">
                  <w:pPr>
                    <w:numPr>
                      <w:ilvl w:val="0"/>
                      <w:numId w:val="118"/>
                    </w:numPr>
                    <w:spacing w:after="0" w:line="240" w:lineRule="auto"/>
                    <w:ind w:left="356"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skenēšanas redzes lauka leņķis līdz 30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57C">
                  <w:pPr>
                    <w:numPr>
                      <w:ilvl w:val="0"/>
                      <w:numId w:val="118"/>
                    </w:numPr>
                    <w:spacing w:after="0" w:line="240" w:lineRule="auto"/>
                    <w:ind w:left="356"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laterālā izšķiršana (liela ātruma režīmā) – vismaz 11 mikroni/px; </w:t>
                  </w:r>
                </w:p>
                <w:p w:rsidR="00000000" w:rsidDel="00000000" w:rsidP="00000000" w:rsidRDefault="00000000" w:rsidRPr="00000000" w14:paraId="0000157D">
                  <w:pPr>
                    <w:numPr>
                      <w:ilvl w:val="0"/>
                      <w:numId w:val="118"/>
                    </w:numPr>
                    <w:spacing w:after="0" w:line="240" w:lineRule="auto"/>
                    <w:ind w:left="356"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laterālā izšķirtspēja (augstas izšķirtspējas režīmā) - vismaz 6 mikroni/px;</w:t>
                  </w:r>
                </w:p>
                <w:p w:rsidR="00000000" w:rsidDel="00000000" w:rsidP="00000000" w:rsidRDefault="00000000" w:rsidRPr="00000000" w14:paraId="0000157E">
                  <w:pPr>
                    <w:numPr>
                      <w:ilvl w:val="0"/>
                      <w:numId w:val="118"/>
                    </w:numPr>
                    <w:spacing w:after="0" w:line="240" w:lineRule="auto"/>
                    <w:ind w:left="356"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skenēšanas dziļums – līdz 8 mm;</w:t>
                  </w:r>
                </w:p>
                <w:p w:rsidR="00000000" w:rsidDel="00000000" w:rsidP="00000000" w:rsidRDefault="00000000" w:rsidRPr="00000000" w14:paraId="0000157F">
                  <w:pPr>
                    <w:numPr>
                      <w:ilvl w:val="0"/>
                      <w:numId w:val="118"/>
                    </w:numPr>
                    <w:spacing w:after="0" w:line="240" w:lineRule="auto"/>
                    <w:ind w:left="356"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fokuss – vismaz līdz +/-11 dpt</w:t>
                  </w:r>
                </w:p>
              </w:tc>
            </w:tr>
            <w:tr>
              <w:trPr>
                <w:trHeight w:val="180" w:hRule="atLeast"/>
              </w:trPr>
              <w:tc>
                <w:tcPr/>
                <w:p w:rsidR="00000000" w:rsidDel="00000000" w:rsidP="00000000" w:rsidRDefault="00000000" w:rsidRPr="00000000" w14:paraId="0000158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Attēlošana</w:t>
                  </w:r>
                </w:p>
              </w:tc>
              <w:tc>
                <w:tcPr/>
                <w:p w:rsidR="00000000" w:rsidDel="00000000" w:rsidP="00000000" w:rsidRDefault="00000000" w:rsidRPr="00000000" w14:paraId="0000158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melnbalti un krāsaini attēli</w:t>
                  </w:r>
                </w:p>
              </w:tc>
            </w:tr>
            <w:tr>
              <w:trPr>
                <w:trHeight w:val="180" w:hRule="atLeast"/>
              </w:trPr>
              <w:tc>
                <w:tcPr/>
                <w:p w:rsidR="00000000" w:rsidDel="00000000" w:rsidP="00000000" w:rsidRDefault="00000000" w:rsidRPr="00000000" w14:paraId="0000158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Zilās gaismas avotu fluorescence</w:t>
                  </w:r>
                </w:p>
              </w:tc>
              <w:tc>
                <w:tcPr/>
                <w:p w:rsidR="00000000" w:rsidDel="00000000" w:rsidP="00000000" w:rsidRDefault="00000000" w:rsidRPr="00000000" w14:paraId="0000158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vēlama</w:t>
                  </w:r>
                </w:p>
              </w:tc>
            </w:tr>
          </w:tbl>
          <w:p w:rsidR="00000000" w:rsidDel="00000000" w:rsidP="00000000" w:rsidRDefault="00000000" w:rsidRPr="00000000" w14:paraId="00001584">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586">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158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1588">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1589">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p w:rsidR="00000000" w:rsidDel="00000000" w:rsidP="00000000" w:rsidRDefault="00000000" w:rsidRPr="00000000" w14:paraId="0000158A">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158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158C">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158D">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1 (viena) Pasūtītāja darbinieku apmācīšanu preces piegādes vietā.</w:t>
            </w:r>
          </w:p>
          <w:p w:rsidR="00000000" w:rsidDel="00000000" w:rsidP="00000000" w:rsidRDefault="00000000" w:rsidRPr="00000000" w14:paraId="0000158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atbilstoši ražotāja noteiktajam.</w:t>
            </w:r>
          </w:p>
        </w:tc>
        <w:tc>
          <w:tcPr>
            <w:vAlign w:val="center"/>
          </w:tcPr>
          <w:p w:rsidR="00000000" w:rsidDel="00000000" w:rsidP="00000000" w:rsidRDefault="00000000" w:rsidRPr="00000000" w14:paraId="0000158F">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 </w:t>
            </w:r>
            <w:r w:rsidDel="00000000" w:rsidR="00000000" w:rsidRPr="00000000">
              <w:rPr>
                <w:rtl w:val="0"/>
              </w:rPr>
            </w:r>
          </w:p>
        </w:tc>
      </w:tr>
      <w:tr>
        <w:tc>
          <w:tcPr/>
          <w:p w:rsidR="00000000" w:rsidDel="00000000" w:rsidP="00000000" w:rsidRDefault="00000000" w:rsidRPr="00000000" w14:paraId="0000159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591">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592">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593">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594">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95">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96">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 daļa “Acu kustību reģistrācijas un analīzes iekārta”</w:t>
      </w:r>
    </w:p>
    <w:p w:rsidR="00000000" w:rsidDel="00000000" w:rsidP="00000000" w:rsidRDefault="00000000" w:rsidRPr="00000000" w14:paraId="00001597">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tbl>
      <w:tblPr>
        <w:tblStyle w:val="Table195"/>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598">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59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59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59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59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59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w:t>
            </w:r>
            <w:r w:rsidDel="00000000" w:rsidR="00000000" w:rsidRPr="00000000">
              <w:rPr>
                <w:rtl w:val="0"/>
              </w:rPr>
            </w:r>
          </w:p>
        </w:tc>
        <w:tc>
          <w:tcPr>
            <w:shd w:fill="d9d9d9" w:val="clear"/>
          </w:tcPr>
          <w:p w:rsidR="00000000" w:rsidDel="00000000" w:rsidP="00000000" w:rsidRDefault="00000000" w:rsidRPr="00000000" w14:paraId="000015A0">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15A1">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vAlign w:val="center"/>
          </w:tcPr>
          <w:p w:rsidR="00000000" w:rsidDel="00000000" w:rsidP="00000000" w:rsidRDefault="00000000" w:rsidRPr="00000000" w14:paraId="000015A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Acu kustību reģistrācijas un analīzes iekārta – 1 gab.</w:t>
            </w:r>
          </w:p>
          <w:p w:rsidR="00000000" w:rsidDel="00000000" w:rsidP="00000000" w:rsidRDefault="00000000" w:rsidRPr="00000000" w14:paraId="000015A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5A4">
            <w:pPr>
              <w:numPr>
                <w:ilvl w:val="0"/>
                <w:numId w:val="13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Iekārta-video-okulogrāfs, kas nodrošina acu kustību pierakstu un analīzi – 1 gab.; </w:t>
            </w:r>
          </w:p>
          <w:p w:rsidR="00000000" w:rsidDel="00000000" w:rsidP="00000000" w:rsidRDefault="00000000" w:rsidRPr="00000000" w14:paraId="000015A5">
            <w:pPr>
              <w:numPr>
                <w:ilvl w:val="0"/>
                <w:numId w:val="13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Dators, kas ir savienots un piemērots darbam ar video-okulogrāfu, nodrošina tā pilnīgu darbību, veic datu apstrādi – 1 gab.;</w:t>
            </w:r>
          </w:p>
          <w:p w:rsidR="00000000" w:rsidDel="00000000" w:rsidP="00000000" w:rsidRDefault="00000000" w:rsidRPr="00000000" w14:paraId="000015A6">
            <w:pPr>
              <w:numPr>
                <w:ilvl w:val="0"/>
                <w:numId w:val="13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Eksperimenta izveides programmatūra un datu apstrādes programmatūra, savietojama ar video-okulogrāfu – 1 gab.;</w:t>
            </w:r>
          </w:p>
          <w:p w:rsidR="00000000" w:rsidDel="00000000" w:rsidP="00000000" w:rsidRDefault="00000000" w:rsidRPr="00000000" w14:paraId="000015A7">
            <w:pPr>
              <w:numPr>
                <w:ilvl w:val="0"/>
                <w:numId w:val="13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Dators un ekrāns (22”), kas nodrošina stimula demonstrāciju – 1 komplekts;</w:t>
            </w:r>
          </w:p>
          <w:p w:rsidR="00000000" w:rsidDel="00000000" w:rsidP="00000000" w:rsidRDefault="00000000" w:rsidRPr="00000000" w14:paraId="000015A8">
            <w:pPr>
              <w:numPr>
                <w:ilvl w:val="0"/>
                <w:numId w:val="13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Statīvs cilvēka zoda un pieres atbalstam, video-okulogrāfa fiksācijai un ar papildu gaismas avotu tumsas apstākļiem (940nm), fiksējams pie vai novietojams uz galda – 1 gab.</w:t>
            </w:r>
          </w:p>
          <w:p w:rsidR="00000000" w:rsidDel="00000000" w:rsidP="00000000" w:rsidRDefault="00000000" w:rsidRPr="00000000" w14:paraId="000015A9">
            <w:pPr>
              <w:numPr>
                <w:ilvl w:val="0"/>
                <w:numId w:val="130"/>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Iekārtas papildinājums acu kustību pieraksta veikšanai ar video-okulogrāfu un bez galvas stabilizācijas - turētājs, programmatūra un apgaismotājs 890nm – 1 komplekts.</w:t>
            </w:r>
          </w:p>
          <w:p w:rsidR="00000000" w:rsidDel="00000000" w:rsidP="00000000" w:rsidRDefault="00000000" w:rsidRPr="00000000" w14:paraId="000015A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5AC">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5AD">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Modelis: ________________</w:t>
            </w:r>
          </w:p>
        </w:tc>
      </w:tr>
      <w:tr>
        <w:tc>
          <w:tcPr>
            <w:shd w:fill="d9d9d9" w:val="clear"/>
          </w:tcPr>
          <w:p w:rsidR="00000000" w:rsidDel="00000000" w:rsidP="00000000" w:rsidRDefault="00000000" w:rsidRPr="00000000" w14:paraId="000015A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5A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15B1">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5B2">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5B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Iekārta-kamera</w:t>
            </w:r>
          </w:p>
          <w:p w:rsidR="00000000" w:rsidDel="00000000" w:rsidP="00000000" w:rsidRDefault="00000000" w:rsidRPr="00000000" w14:paraId="000015B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Video-okulogrāfs: neinvazīva acu kustību pieraksta iekārta, kas balstīta uz acs skata virziena noteikšanu, pamatojoties uz tumšās zīlītes centra un radzenes spožākā refleksa (1. Purkinjē attēla) savstarpējo novietojumu acs attēlā. Acs attēls tiek iegūts, izgaismojot acs priekšējās daļas ar infrasarkano gaismu (850-940nm). Izanalizējot x un y koordinātes, tiek novērtēti acu kustības veidi un acu fiksācijas. </w:t>
            </w:r>
          </w:p>
          <w:p w:rsidR="00000000" w:rsidDel="00000000" w:rsidP="00000000" w:rsidRDefault="00000000" w:rsidRPr="00000000" w14:paraId="000015B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sniedz informāciju par zīlītes centra un radzenes spožākā refleksa novietojumu kameras uztvertajā attēlā, nodrošina datu apstrādi un sniedz informāciju par novērotāja skata virzienu uz datora ekrāna vai telpā.</w:t>
            </w:r>
          </w:p>
          <w:p w:rsidR="00000000" w:rsidDel="00000000" w:rsidP="00000000" w:rsidRDefault="00000000" w:rsidRPr="00000000" w14:paraId="000015B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nodrošina augstas precizitātes acu kustību pierakstu, un tā ir lietojama gan ar galvas stabilizāciju, gan bez galvas stabilizācijas, veicot galvas kustības kompensāciju.</w:t>
            </w:r>
          </w:p>
          <w:p w:rsidR="00000000" w:rsidDel="00000000" w:rsidP="00000000" w:rsidRDefault="00000000" w:rsidRPr="00000000" w14:paraId="000015B7">
            <w:pPr>
              <w:spacing w:after="0" w:line="240" w:lineRule="auto"/>
              <w:contextualSpacing w:val="0"/>
              <w:jc w:val="left"/>
              <w:rPr>
                <w:rFonts w:ascii="Times New Roman" w:cs="Times New Roman" w:eastAsia="Times New Roman" w:hAnsi="Times New Roman"/>
                <w:i w:val="1"/>
              </w:rPr>
            </w:pPr>
            <w:r w:rsidDel="00000000" w:rsidR="00000000" w:rsidRPr="00000000">
              <w:rPr>
                <w:rtl w:val="0"/>
              </w:rPr>
            </w:r>
          </w:p>
          <w:tbl>
            <w:tblPr>
              <w:tblStyle w:val="Table194"/>
              <w:tblW w:w="9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4"/>
              <w:gridCol w:w="6096"/>
              <w:tblGridChange w:id="0">
                <w:tblGrid>
                  <w:gridCol w:w="3154"/>
                  <w:gridCol w:w="6096"/>
                </w:tblGrid>
              </w:tblGridChange>
            </w:tblGrid>
            <w:tr>
              <w:tc>
                <w:tcPr/>
                <w:p w:rsidR="00000000" w:rsidDel="00000000" w:rsidP="00000000" w:rsidRDefault="00000000" w:rsidRPr="00000000" w14:paraId="000015B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Darbības frekvence</w:t>
                  </w:r>
                </w:p>
              </w:tc>
              <w:tc>
                <w:tcPr/>
                <w:p w:rsidR="00000000" w:rsidDel="00000000" w:rsidP="00000000" w:rsidRDefault="00000000" w:rsidRPr="00000000" w14:paraId="000015B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monokulāri līdz 2000 Hz </w:t>
                  </w:r>
                </w:p>
                <w:p w:rsidR="00000000" w:rsidDel="00000000" w:rsidP="00000000" w:rsidRDefault="00000000" w:rsidRPr="00000000" w14:paraId="000015B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binokulāri līdz 2000 Hz </w:t>
                  </w:r>
                </w:p>
              </w:tc>
            </w:tr>
            <w:tr>
              <w:tc>
                <w:tcPr/>
                <w:p w:rsidR="00000000" w:rsidDel="00000000" w:rsidP="00000000" w:rsidRDefault="00000000" w:rsidRPr="00000000" w14:paraId="000015B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Precizitāte</w:t>
                  </w:r>
                </w:p>
              </w:tc>
              <w:tc>
                <w:tcPr/>
                <w:p w:rsidR="00000000" w:rsidDel="00000000" w:rsidP="00000000" w:rsidRDefault="00000000" w:rsidRPr="00000000" w14:paraId="000015B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0,15</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w:t>
                  </w:r>
                </w:p>
              </w:tc>
            </w:tr>
            <w:tr>
              <w:tc>
                <w:tcPr/>
                <w:p w:rsidR="00000000" w:rsidDel="00000000" w:rsidP="00000000" w:rsidRDefault="00000000" w:rsidRPr="00000000" w14:paraId="000015B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Izšķirtspēja</w:t>
                  </w:r>
                </w:p>
              </w:tc>
              <w:tc>
                <w:tcPr/>
                <w:p w:rsidR="00000000" w:rsidDel="00000000" w:rsidP="00000000" w:rsidRDefault="00000000" w:rsidRPr="00000000" w14:paraId="000015B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0,01</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(telpiskā)</w:t>
                  </w:r>
                </w:p>
                <w:p w:rsidR="00000000" w:rsidDel="00000000" w:rsidP="00000000" w:rsidRDefault="00000000" w:rsidRPr="00000000" w14:paraId="000015B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0,05</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(mikrosakādēm)</w:t>
                  </w:r>
                </w:p>
              </w:tc>
            </w:tr>
            <w:tr>
              <w:tc>
                <w:tcPr/>
                <w:p w:rsidR="00000000" w:rsidDel="00000000" w:rsidP="00000000" w:rsidRDefault="00000000" w:rsidRPr="00000000" w14:paraId="000015C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Mirkšķināšanas stabilizācija</w:t>
                  </w:r>
                </w:p>
              </w:tc>
              <w:tc>
                <w:tcPr/>
                <w:p w:rsidR="00000000" w:rsidDel="00000000" w:rsidP="00000000" w:rsidRDefault="00000000" w:rsidRPr="00000000" w14:paraId="000015C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 ms pie 2000 Hz</w:t>
                  </w:r>
                </w:p>
              </w:tc>
            </w:tr>
            <w:tr>
              <w:tc>
                <w:tcPr/>
                <w:p w:rsidR="00000000" w:rsidDel="00000000" w:rsidP="00000000" w:rsidRDefault="00000000" w:rsidRPr="00000000" w14:paraId="000015C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Zīlītes izmēra precizitāte</w:t>
                  </w:r>
                </w:p>
              </w:tc>
              <w:tc>
                <w:tcPr/>
                <w:p w:rsidR="00000000" w:rsidDel="00000000" w:rsidP="00000000" w:rsidRDefault="00000000" w:rsidRPr="00000000" w14:paraId="000015C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no zīlītes diametra</w:t>
                  </w:r>
                </w:p>
              </w:tc>
            </w:tr>
            <w:tr>
              <w:tc>
                <w:tcPr/>
                <w:p w:rsidR="00000000" w:rsidDel="00000000" w:rsidP="00000000" w:rsidRDefault="00000000" w:rsidRPr="00000000" w14:paraId="000015C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Skata virziena noteikšanas laukums </w:t>
                  </w:r>
                </w:p>
              </w:tc>
              <w:tc>
                <w:tcPr/>
                <w:p w:rsidR="00000000" w:rsidDel="00000000" w:rsidP="00000000" w:rsidRDefault="00000000" w:rsidRPr="00000000" w14:paraId="000015C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horizontāli, 40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vertikāli</w:t>
                  </w:r>
                </w:p>
                <w:p w:rsidR="00000000" w:rsidDel="00000000" w:rsidP="00000000" w:rsidRDefault="00000000" w:rsidRPr="00000000" w14:paraId="000015C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15C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Pieļaujamās galvas kustības</w:t>
                  </w:r>
                </w:p>
              </w:tc>
              <w:tc>
                <w:tcPr/>
                <w:p w:rsidR="00000000" w:rsidDel="00000000" w:rsidP="00000000" w:rsidRDefault="00000000" w:rsidRPr="00000000" w14:paraId="000015C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mm horizontāli vai vertikāli</w:t>
                  </w:r>
                </w:p>
              </w:tc>
            </w:tr>
            <w:tr>
              <w:tc>
                <w:tcPr/>
                <w:p w:rsidR="00000000" w:rsidDel="00000000" w:rsidP="00000000" w:rsidRDefault="00000000" w:rsidRPr="00000000" w14:paraId="000015C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darbības attālums (cilvēks-iekārta)</w:t>
                  </w:r>
                </w:p>
              </w:tc>
              <w:tc>
                <w:tcPr/>
                <w:p w:rsidR="00000000" w:rsidDel="00000000" w:rsidP="00000000" w:rsidRDefault="00000000" w:rsidRPr="00000000" w14:paraId="000015C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40-70 cm</w:t>
                  </w:r>
                </w:p>
                <w:p w:rsidR="00000000" w:rsidDel="00000000" w:rsidP="00000000" w:rsidRDefault="00000000" w:rsidRPr="00000000" w14:paraId="000015CB">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15CC">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5C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Acu kustības reģistrācijas sistēma iekļauj:</w:t>
            </w:r>
          </w:p>
          <w:p w:rsidR="00000000" w:rsidDel="00000000" w:rsidP="00000000" w:rsidRDefault="00000000" w:rsidRPr="00000000" w14:paraId="000015C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datu analīzes programmu, kas nodrošina datu apkopošanu un vizualizāciju, </w:t>
            </w:r>
          </w:p>
          <w:p w:rsidR="00000000" w:rsidDel="00000000" w:rsidP="00000000" w:rsidRDefault="00000000" w:rsidRPr="00000000" w14:paraId="000015C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eksperimenta izveides programmu. </w:t>
            </w:r>
          </w:p>
          <w:p w:rsidR="00000000" w:rsidDel="00000000" w:rsidP="00000000" w:rsidRDefault="00000000" w:rsidRPr="00000000" w14:paraId="000015D0">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Eksperimenta izveides programmas darbību var veidot automātisku, balstoties uz citu iekāru darbību (EEG, fMRI, MEG) vai noteiktu notikumu norisi (sakādes, fiksācijas u.c.), tādējādi sniedzot iespēju noteikt dažādu procesu reakcijas laiku.</w:t>
            </w:r>
            <w:r w:rsidDel="00000000" w:rsidR="00000000" w:rsidRPr="00000000">
              <w:rPr>
                <w:rtl w:val="0"/>
              </w:rPr>
            </w:r>
          </w:p>
          <w:p w:rsidR="00000000" w:rsidDel="00000000" w:rsidP="00000000" w:rsidRDefault="00000000" w:rsidRPr="00000000" w14:paraId="000015D1">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D2">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Pēc sistēmas atjaunināšanas, tai (caurplūstošajā, atstarojošajā un ATR režīmā) jāiziet rūpnīcas iestatījumiem atbilstošs OQ tests.</w:t>
            </w:r>
            <w:r w:rsidDel="00000000" w:rsidR="00000000" w:rsidRPr="00000000">
              <w:rPr>
                <w:rtl w:val="0"/>
              </w:rPr>
            </w:r>
          </w:p>
          <w:p w:rsidR="00000000" w:rsidDel="00000000" w:rsidP="00000000" w:rsidRDefault="00000000" w:rsidRPr="00000000" w14:paraId="000015D3">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5D5">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15D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15D7">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15D8">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p w:rsidR="00000000" w:rsidDel="00000000" w:rsidP="00000000" w:rsidRDefault="00000000" w:rsidRPr="00000000" w14:paraId="000015D9">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15D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15DB">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15DC">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1 (vienu) Pasūtītāja darbinieku apmācīšanu preces piegādes vietā.</w:t>
            </w:r>
          </w:p>
          <w:p w:rsidR="00000000" w:rsidDel="00000000" w:rsidP="00000000" w:rsidRDefault="00000000" w:rsidRPr="00000000" w14:paraId="000015DD">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atbilstoši ražotāja noteiktajam.</w:t>
            </w:r>
          </w:p>
        </w:tc>
        <w:tc>
          <w:tcPr>
            <w:vAlign w:val="center"/>
          </w:tcPr>
          <w:p w:rsidR="00000000" w:rsidDel="00000000" w:rsidP="00000000" w:rsidRDefault="00000000" w:rsidRPr="00000000" w14:paraId="000015DE">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15D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5E0">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5E1">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5E2">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5E3">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E4">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E5">
      <w:pPr>
        <w:spacing w:after="0" w:line="240" w:lineRule="auto"/>
        <w:ind w:left="48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37.daļa “Komplekts eksperimentiem bioloģiskajā fizikā”</w:t>
      </w:r>
    </w:p>
    <w:p w:rsidR="00000000" w:rsidDel="00000000" w:rsidP="00000000" w:rsidRDefault="00000000" w:rsidRPr="00000000" w14:paraId="000015E6">
      <w:pPr>
        <w:spacing w:after="0" w:line="240" w:lineRule="auto"/>
        <w:ind w:left="480" w:firstLine="0"/>
        <w:contextualSpacing w:val="0"/>
        <w:rPr>
          <w:rFonts w:ascii="Times New Roman" w:cs="Times New Roman" w:eastAsia="Times New Roman" w:hAnsi="Times New Roman"/>
          <w:b w:val="1"/>
        </w:rPr>
      </w:pPr>
      <w:r w:rsidDel="00000000" w:rsidR="00000000" w:rsidRPr="00000000">
        <w:rPr>
          <w:rtl w:val="0"/>
        </w:rPr>
      </w:r>
    </w:p>
    <w:tbl>
      <w:tblPr>
        <w:tblStyle w:val="Table198"/>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5E7">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5E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5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5E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5E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5ED">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w:t>
            </w:r>
            <w:r w:rsidDel="00000000" w:rsidR="00000000" w:rsidRPr="00000000">
              <w:rPr>
                <w:rtl w:val="0"/>
              </w:rPr>
            </w:r>
          </w:p>
        </w:tc>
        <w:tc>
          <w:tcPr>
            <w:shd w:fill="d9d9d9" w:val="clear"/>
          </w:tcPr>
          <w:p w:rsidR="00000000" w:rsidDel="00000000" w:rsidP="00000000" w:rsidRDefault="00000000" w:rsidRPr="00000000" w14:paraId="000015EF">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15F0">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vAlign w:val="center"/>
          </w:tcPr>
          <w:p w:rsidR="00000000" w:rsidDel="00000000" w:rsidP="00000000" w:rsidRDefault="00000000" w:rsidRPr="00000000" w14:paraId="000015F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Komplekts eksperimentiem bioloģiskajā fizikā (1 komplekts).</w:t>
            </w:r>
          </w:p>
          <w:p w:rsidR="00000000" w:rsidDel="00000000" w:rsidP="00000000" w:rsidRDefault="00000000" w:rsidRPr="00000000" w14:paraId="000015F2">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Komplektācijā:</w:t>
            </w:r>
          </w:p>
          <w:p w:rsidR="00000000" w:rsidDel="00000000" w:rsidP="00000000" w:rsidRDefault="00000000" w:rsidRPr="00000000" w14:paraId="000015F3">
            <w:pPr>
              <w:numPr>
                <w:ilvl w:val="0"/>
                <w:numId w:val="129"/>
              </w:numPr>
              <w:spacing w:after="0" w:before="0" w:line="240" w:lineRule="auto"/>
              <w:ind w:left="360" w:hanging="360"/>
              <w:contextualSpacing w:val="1"/>
              <w:jc w:val="left"/>
              <w:rPr/>
            </w:pPr>
            <w:r w:rsidDel="00000000" w:rsidR="00000000" w:rsidRPr="00000000">
              <w:rPr>
                <w:rFonts w:ascii="Times New Roman" w:cs="Times New Roman" w:eastAsia="Times New Roman" w:hAnsi="Times New Roman"/>
                <w:rtl w:val="0"/>
              </w:rPr>
              <w:t xml:space="preserve">Šļirces pumpis  -1 gab.</w:t>
            </w:r>
          </w:p>
          <w:p w:rsidR="00000000" w:rsidDel="00000000" w:rsidP="00000000" w:rsidRDefault="00000000" w:rsidRPr="00000000" w14:paraId="000015F4">
            <w:pPr>
              <w:numPr>
                <w:ilvl w:val="0"/>
                <w:numId w:val="129"/>
              </w:numPr>
              <w:spacing w:after="0" w:before="0" w:line="240" w:lineRule="auto"/>
              <w:ind w:left="360" w:hanging="360"/>
              <w:contextualSpacing w:val="1"/>
              <w:jc w:val="left"/>
              <w:rPr>
                <w:b w:val="1"/>
              </w:rPr>
            </w:pPr>
            <w:r w:rsidDel="00000000" w:rsidR="00000000" w:rsidRPr="00000000">
              <w:rPr>
                <w:rFonts w:ascii="Times New Roman" w:cs="Times New Roman" w:eastAsia="Times New Roman" w:hAnsi="Times New Roman"/>
                <w:rtl w:val="0"/>
              </w:rPr>
              <w:t xml:space="preserve">Laminārās plūsmas skapis – 1 gab.</w:t>
            </w:r>
            <w:r w:rsidDel="00000000" w:rsidR="00000000" w:rsidRPr="00000000">
              <w:rPr>
                <w:rtl w:val="0"/>
              </w:rPr>
            </w:r>
          </w:p>
          <w:p w:rsidR="00000000" w:rsidDel="00000000" w:rsidP="00000000" w:rsidRDefault="00000000" w:rsidRPr="00000000" w14:paraId="000015F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15F7">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15F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5F9">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15FB">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5FC">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gridSpan w:val="2"/>
            <w:shd w:fill="auto" w:val="clear"/>
          </w:tcPr>
          <w:p w:rsidR="00000000" w:rsidDel="00000000" w:rsidP="00000000" w:rsidRDefault="00000000" w:rsidRPr="00000000" w14:paraId="000015F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Šļirces pumpis</w:t>
            </w:r>
          </w:p>
          <w:tbl>
            <w:tblPr>
              <w:tblStyle w:val="Table196"/>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0"/>
              <w:gridCol w:w="5851"/>
              <w:tblGridChange w:id="0">
                <w:tblGrid>
                  <w:gridCol w:w="3540"/>
                  <w:gridCol w:w="5851"/>
                </w:tblGrid>
              </w:tblGridChange>
            </w:tblGrid>
            <w:tr>
              <w:tc>
                <w:tcPr/>
                <w:p w:rsidR="00000000" w:rsidDel="00000000" w:rsidP="00000000" w:rsidRDefault="00000000" w:rsidRPr="00000000" w14:paraId="000015F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Vispārējas prasības</w:t>
                  </w:r>
                </w:p>
              </w:tc>
              <w:tc>
                <w:tcPr/>
                <w:p w:rsidR="00000000" w:rsidDel="00000000" w:rsidP="00000000" w:rsidRDefault="00000000" w:rsidRPr="00000000" w14:paraId="000015F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Paredzēts mikrofluīdikas eksperimentiem ar šķidrumiem bioloģiskās fizikas paraugiem</w:t>
                  </w:r>
                </w:p>
              </w:tc>
            </w:tr>
            <w:tr>
              <w:tc>
                <w:tcPr/>
                <w:p w:rsidR="00000000" w:rsidDel="00000000" w:rsidP="00000000" w:rsidRDefault="00000000" w:rsidRPr="00000000" w14:paraId="000016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Pozīcijas šļircēm</w:t>
                  </w:r>
                </w:p>
              </w:tc>
              <w:tc>
                <w:tcPr/>
                <w:p w:rsidR="00000000" w:rsidDel="00000000" w:rsidP="00000000" w:rsidRDefault="00000000" w:rsidRPr="00000000" w14:paraId="0000160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w:t>
                  </w:r>
                </w:p>
              </w:tc>
            </w:tr>
            <w:tr>
              <w:tc>
                <w:tcPr/>
                <w:p w:rsidR="00000000" w:rsidDel="00000000" w:rsidP="00000000" w:rsidRDefault="00000000" w:rsidRPr="00000000" w14:paraId="0000160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Precizitāte</w:t>
                  </w:r>
                </w:p>
              </w:tc>
              <w:tc>
                <w:tcPr/>
                <w:p w:rsidR="00000000" w:rsidDel="00000000" w:rsidP="00000000" w:rsidRDefault="00000000" w:rsidRPr="00000000" w14:paraId="0000160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±0,3%</w:t>
                  </w:r>
                </w:p>
              </w:tc>
            </w:tr>
            <w:tr>
              <w:tc>
                <w:tcPr/>
                <w:p w:rsidR="00000000" w:rsidDel="00000000" w:rsidP="00000000" w:rsidRDefault="00000000" w:rsidRPr="00000000" w14:paraId="0000160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Atkārtojamība</w:t>
                  </w:r>
                </w:p>
              </w:tc>
              <w:tc>
                <w:tcPr/>
                <w:p w:rsidR="00000000" w:rsidDel="00000000" w:rsidP="00000000" w:rsidRDefault="00000000" w:rsidRPr="00000000" w14:paraId="0000160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±0,05%</w:t>
                  </w:r>
                </w:p>
              </w:tc>
            </w:tr>
            <w:tr>
              <w:tc>
                <w:tcPr/>
                <w:p w:rsidR="00000000" w:rsidDel="00000000" w:rsidP="00000000" w:rsidRDefault="00000000" w:rsidRPr="00000000" w14:paraId="0000160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Darbības režīmi:</w:t>
                  </w:r>
                </w:p>
              </w:tc>
              <w:tc>
                <w:tcPr/>
                <w:p w:rsidR="00000000" w:rsidDel="00000000" w:rsidP="00000000" w:rsidRDefault="00000000" w:rsidRPr="00000000" w14:paraId="0000160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šķidruma izspiešana</w:t>
                  </w:r>
                </w:p>
                <w:p w:rsidR="00000000" w:rsidDel="00000000" w:rsidP="00000000" w:rsidRDefault="00000000" w:rsidRPr="00000000" w14:paraId="0000160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šķidruma atsūkšana</w:t>
                  </w:r>
                </w:p>
                <w:p w:rsidR="00000000" w:rsidDel="00000000" w:rsidP="00000000" w:rsidRDefault="00000000" w:rsidRPr="00000000" w14:paraId="0000160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programmējams režīms</w:t>
                  </w:r>
                </w:p>
              </w:tc>
            </w:tr>
            <w:tr>
              <w:tc>
                <w:tcPr/>
                <w:p w:rsidR="00000000" w:rsidDel="00000000" w:rsidP="00000000" w:rsidRDefault="00000000" w:rsidRPr="00000000" w14:paraId="0000160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Maksimālā plūsma </w:t>
                  </w:r>
                </w:p>
              </w:tc>
              <w:tc>
                <w:tcPr/>
                <w:p w:rsidR="00000000" w:rsidDel="00000000" w:rsidP="00000000" w:rsidRDefault="00000000" w:rsidRPr="00000000" w14:paraId="0000160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200 ml/min</w:t>
                  </w:r>
                </w:p>
              </w:tc>
            </w:tr>
            <w:tr>
              <w:tc>
                <w:tcPr/>
                <w:p w:rsidR="00000000" w:rsidDel="00000000" w:rsidP="00000000" w:rsidRDefault="00000000" w:rsidRPr="00000000" w14:paraId="0000160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Minimālā plūsma</w:t>
                  </w:r>
                </w:p>
              </w:tc>
              <w:tc>
                <w:tcPr/>
                <w:p w:rsidR="00000000" w:rsidDel="00000000" w:rsidP="00000000" w:rsidRDefault="00000000" w:rsidRPr="00000000" w14:paraId="0000160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lielāka kā 0,5 µl/min</w:t>
                  </w:r>
                </w:p>
              </w:tc>
            </w:tr>
            <w:tr>
              <w:tc>
                <w:tcPr/>
                <w:p w:rsidR="00000000" w:rsidDel="00000000" w:rsidP="00000000" w:rsidRDefault="00000000" w:rsidRPr="00000000" w14:paraId="0000160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Bīdītāja maksimālais pārvietojums</w:t>
                  </w:r>
                </w:p>
              </w:tc>
              <w:tc>
                <w:tcPr/>
                <w:p w:rsidR="00000000" w:rsidDel="00000000" w:rsidP="00000000" w:rsidRDefault="00000000" w:rsidRPr="00000000" w14:paraId="0000160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180 mm/min</w:t>
                  </w:r>
                </w:p>
              </w:tc>
            </w:tr>
            <w:tr>
              <w:tc>
                <w:tcPr/>
                <w:p w:rsidR="00000000" w:rsidDel="00000000" w:rsidP="00000000" w:rsidRDefault="00000000" w:rsidRPr="00000000" w14:paraId="0000161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Bīdītāja minimālais pārvietojums</w:t>
                  </w:r>
                </w:p>
              </w:tc>
              <w:tc>
                <w:tcPr/>
                <w:p w:rsidR="00000000" w:rsidDel="00000000" w:rsidP="00000000" w:rsidRDefault="00000000" w:rsidRPr="00000000" w14:paraId="0000161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vairāk kā 0,18 mm/min</w:t>
                  </w:r>
                </w:p>
              </w:tc>
            </w:tr>
            <w:tr>
              <w:tc>
                <w:tcPr/>
                <w:p w:rsidR="00000000" w:rsidDel="00000000" w:rsidP="00000000" w:rsidRDefault="00000000" w:rsidRPr="00000000" w14:paraId="0000161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Kontrole</w:t>
                  </w:r>
                </w:p>
              </w:tc>
              <w:tc>
                <w:tcPr/>
                <w:p w:rsidR="00000000" w:rsidDel="00000000" w:rsidP="00000000" w:rsidRDefault="00000000" w:rsidRPr="00000000" w14:paraId="0000161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skārienjūtīgs displejs</w:t>
                  </w:r>
                </w:p>
              </w:tc>
            </w:tr>
            <w:tr>
              <w:tc>
                <w:tcPr/>
                <w:p w:rsidR="00000000" w:rsidDel="00000000" w:rsidP="00000000" w:rsidRDefault="00000000" w:rsidRPr="00000000" w14:paraId="0000161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Savienojums ar datoru</w:t>
                  </w:r>
                </w:p>
              </w:tc>
              <w:tc>
                <w:tcPr/>
                <w:p w:rsidR="00000000" w:rsidDel="00000000" w:rsidP="00000000" w:rsidRDefault="00000000" w:rsidRPr="00000000" w14:paraId="0000161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USB</w:t>
                  </w:r>
                </w:p>
              </w:tc>
            </w:tr>
            <w:tr>
              <w:tc>
                <w:tcPr/>
                <w:p w:rsidR="00000000" w:rsidDel="00000000" w:rsidP="00000000" w:rsidRDefault="00000000" w:rsidRPr="00000000" w14:paraId="0000161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Enerģijas padeve</w:t>
                  </w:r>
                </w:p>
              </w:tc>
              <w:tc>
                <w:tcPr/>
                <w:p w:rsidR="00000000" w:rsidDel="00000000" w:rsidP="00000000" w:rsidRDefault="00000000" w:rsidRPr="00000000" w14:paraId="0000161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220 V, 50 Hz</w:t>
                  </w:r>
                </w:p>
              </w:tc>
            </w:tr>
          </w:tbl>
          <w:p w:rsidR="00000000" w:rsidDel="00000000" w:rsidP="00000000" w:rsidRDefault="00000000" w:rsidRPr="00000000" w14:paraId="0000161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Laminārās plūsmas skapis</w:t>
            </w:r>
          </w:p>
          <w:tbl>
            <w:tblPr>
              <w:tblStyle w:val="Table197"/>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0"/>
              <w:gridCol w:w="5851"/>
              <w:tblGridChange w:id="0">
                <w:tblGrid>
                  <w:gridCol w:w="3540"/>
                  <w:gridCol w:w="5851"/>
                </w:tblGrid>
              </w:tblGridChange>
            </w:tblGrid>
            <w:tr>
              <w:tc>
                <w:tcPr/>
                <w:p w:rsidR="00000000" w:rsidDel="00000000" w:rsidP="00000000" w:rsidRDefault="00000000" w:rsidRPr="00000000" w14:paraId="0000161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Vispārējas prasības  </w:t>
                  </w:r>
                </w:p>
              </w:tc>
              <w:tc>
                <w:tcPr/>
                <w:p w:rsidR="00000000" w:rsidDel="00000000" w:rsidP="00000000" w:rsidRDefault="00000000" w:rsidRPr="00000000" w14:paraId="0000161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Izmantojams drošai bioloģisku paraugu sagatavošanai fizikas eksperimentiem</w:t>
                  </w:r>
                </w:p>
              </w:tc>
            </w:tr>
            <w:tr>
              <w:tc>
                <w:tcPr/>
                <w:p w:rsidR="00000000" w:rsidDel="00000000" w:rsidP="00000000" w:rsidRDefault="00000000" w:rsidRPr="00000000" w14:paraId="0000161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zonas platums</w:t>
                  </w:r>
                </w:p>
              </w:tc>
              <w:tc>
                <w:tcPr/>
                <w:p w:rsidR="00000000" w:rsidDel="00000000" w:rsidP="00000000" w:rsidRDefault="00000000" w:rsidRPr="00000000" w14:paraId="0000161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750 mm</w:t>
                  </w:r>
                </w:p>
              </w:tc>
            </w:tr>
            <w:tr>
              <w:tc>
                <w:tcPr/>
                <w:p w:rsidR="00000000" w:rsidDel="00000000" w:rsidP="00000000" w:rsidRDefault="00000000" w:rsidRPr="00000000" w14:paraId="0000161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pozīcija</w:t>
                  </w:r>
                </w:p>
              </w:tc>
              <w:tc>
                <w:tcPr/>
                <w:p w:rsidR="00000000" w:rsidDel="00000000" w:rsidP="00000000" w:rsidRDefault="00000000" w:rsidRPr="00000000" w14:paraId="0000161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lietojama, novietojot uz grīdas, izmantojot statīvu, ja nepieciešams.</w:t>
                  </w:r>
                </w:p>
              </w:tc>
            </w:tr>
            <w:tr>
              <w:tc>
                <w:tcPr/>
                <w:p w:rsidR="00000000" w:rsidDel="00000000" w:rsidP="00000000" w:rsidRDefault="00000000" w:rsidRPr="00000000" w14:paraId="0000161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Enerģijas padeve</w:t>
                  </w:r>
                </w:p>
              </w:tc>
              <w:tc>
                <w:tcPr/>
                <w:p w:rsidR="00000000" w:rsidDel="00000000" w:rsidP="00000000" w:rsidRDefault="00000000" w:rsidRPr="00000000" w14:paraId="0000162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220 V, 50 Hz</w:t>
                  </w:r>
                </w:p>
              </w:tc>
            </w:tr>
            <w:tr>
              <w:tc>
                <w:tcPr/>
                <w:p w:rsidR="00000000" w:rsidDel="00000000" w:rsidP="00000000" w:rsidRDefault="00000000" w:rsidRPr="00000000" w14:paraId="0000162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Gaisa filtri</w:t>
                  </w:r>
                </w:p>
              </w:tc>
              <w:tc>
                <w:tcPr/>
                <w:p w:rsidR="00000000" w:rsidDel="00000000" w:rsidP="00000000" w:rsidRDefault="00000000" w:rsidRPr="00000000" w14:paraId="0000162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divu filtru sistēma ar priekšfiltru (99% efektivitāti 3 mikronu daļiņām) un H14 HEPA filtru </w:t>
                  </w:r>
                </w:p>
              </w:tc>
            </w:tr>
            <w:tr>
              <w:tc>
                <w:tcPr/>
                <w:p w:rsidR="00000000" w:rsidDel="00000000" w:rsidP="00000000" w:rsidRDefault="00000000" w:rsidRPr="00000000" w14:paraId="0000162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Papildus opcijas</w:t>
                  </w:r>
                </w:p>
              </w:tc>
              <w:tc>
                <w:tcPr/>
                <w:p w:rsidR="00000000" w:rsidDel="00000000" w:rsidP="00000000" w:rsidRDefault="00000000" w:rsidRPr="00000000" w14:paraId="0000162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Apgaismojums, vismaz 700 lux</w:t>
                  </w:r>
                </w:p>
                <w:p w:rsidR="00000000" w:rsidDel="00000000" w:rsidP="00000000" w:rsidRDefault="00000000" w:rsidRPr="00000000" w14:paraId="0000162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UV apgaismojums</w:t>
                  </w:r>
                </w:p>
                <w:p w:rsidR="00000000" w:rsidDel="00000000" w:rsidP="00000000" w:rsidRDefault="00000000" w:rsidRPr="00000000" w14:paraId="0000162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Ventilators </w:t>
                  </w:r>
                </w:p>
                <w:p w:rsidR="00000000" w:rsidDel="00000000" w:rsidP="00000000" w:rsidRDefault="00000000" w:rsidRPr="00000000" w14:paraId="0000162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taustiņi</w:t>
                  </w:r>
                </w:p>
                <w:p w:rsidR="00000000" w:rsidDel="00000000" w:rsidP="00000000" w:rsidRDefault="00000000" w:rsidRPr="00000000" w14:paraId="0000162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Panelis darba zonas noslēgšanai</w:t>
                  </w:r>
                </w:p>
              </w:tc>
            </w:tr>
          </w:tbl>
          <w:p w:rsidR="00000000" w:rsidDel="00000000" w:rsidP="00000000" w:rsidRDefault="00000000" w:rsidRPr="00000000" w14:paraId="00001629">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162B">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2C">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Šļirces pumpis</w:t>
            </w:r>
          </w:p>
          <w:p w:rsidR="00000000" w:rsidDel="00000000" w:rsidP="00000000" w:rsidRDefault="00000000" w:rsidRPr="00000000" w14:paraId="0000162D">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62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p w:rsidR="00000000" w:rsidDel="00000000" w:rsidP="00000000" w:rsidRDefault="00000000" w:rsidRPr="00000000" w14:paraId="0000162F">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3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Laminārās plūsmas skapis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631">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632">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vAlign w:val="center"/>
          </w:tcPr>
          <w:p w:rsidR="00000000" w:rsidDel="00000000" w:rsidP="00000000" w:rsidRDefault="00000000" w:rsidRPr="00000000" w14:paraId="0000163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163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Garantija</w:t>
            </w:r>
          </w:p>
        </w:tc>
        <w:tc>
          <w:tcPr/>
          <w:p w:rsidR="00000000" w:rsidDel="00000000" w:rsidP="00000000" w:rsidRDefault="00000000" w:rsidRPr="00000000" w14:paraId="0000163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Šļirces pumpis, laminārās plūsmas skapis - vismaz 12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p w:rsidR="00000000" w:rsidDel="00000000" w:rsidP="00000000" w:rsidRDefault="00000000" w:rsidRPr="00000000" w14:paraId="00001636">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vAlign w:val="center"/>
          </w:tcPr>
          <w:p w:rsidR="00000000" w:rsidDel="00000000" w:rsidP="00000000" w:rsidRDefault="00000000" w:rsidRPr="00000000" w14:paraId="0000163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vAlign w:val="center"/>
          </w:tcPr>
          <w:p w:rsidR="00000000" w:rsidDel="00000000" w:rsidP="00000000" w:rsidRDefault="00000000" w:rsidRPr="00000000" w14:paraId="00001638">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639">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Universitātes Fizikas un matemātikas fakultāte,  Zeļļu iela 25, Rīga, LV-1002</w:t>
            </w:r>
          </w:p>
        </w:tc>
        <w:tc>
          <w:tcPr>
            <w:shd w:fill="auto" w:val="clear"/>
            <w:vAlign w:val="center"/>
          </w:tcPr>
          <w:p w:rsidR="00000000" w:rsidDel="00000000" w:rsidP="00000000" w:rsidRDefault="00000000" w:rsidRPr="00000000" w14:paraId="0000163A">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63B">
      <w:pPr>
        <w:spacing w:after="0" w:line="240" w:lineRule="auto"/>
        <w:ind w:left="48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3C">
      <w:pPr>
        <w:spacing w:after="0" w:line="240" w:lineRule="auto"/>
        <w:ind w:left="48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3D">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 daļa “Iekārtu komplekts ekstemporāro ziežu pagatavošanai un ēterisko eļļu iegūšanai”</w:t>
      </w:r>
    </w:p>
    <w:p w:rsidR="00000000" w:rsidDel="00000000" w:rsidP="00000000" w:rsidRDefault="00000000" w:rsidRPr="00000000" w14:paraId="0000163E">
      <w:pPr>
        <w:spacing w:after="0" w:line="240" w:lineRule="auto"/>
        <w:contextualSpacing w:val="0"/>
        <w:rPr>
          <w:rFonts w:ascii="Times New Roman" w:cs="Times New Roman" w:eastAsia="Times New Roman" w:hAnsi="Times New Roman"/>
          <w:i w:val="1"/>
        </w:rPr>
      </w:pPr>
      <w:r w:rsidDel="00000000" w:rsidR="00000000" w:rsidRPr="00000000">
        <w:rPr>
          <w:rtl w:val="0"/>
        </w:rPr>
      </w:r>
    </w:p>
    <w:tbl>
      <w:tblPr>
        <w:tblStyle w:val="Table202"/>
        <w:tblW w:w="145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551"/>
        <w:gridCol w:w="7226"/>
        <w:gridCol w:w="4109"/>
        <w:tblGridChange w:id="0">
          <w:tblGrid>
            <w:gridCol w:w="709"/>
            <w:gridCol w:w="2551"/>
            <w:gridCol w:w="7226"/>
            <w:gridCol w:w="4109"/>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63F">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64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64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64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644">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645">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647">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48">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49">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Iekārtu komplekts ekstemporāro ziežu pagatavošanai un ēterisko eļļu iegūšanai (1 komplekts).</w:t>
            </w:r>
          </w:p>
          <w:p w:rsidR="00000000" w:rsidDel="00000000" w:rsidP="00000000" w:rsidRDefault="00000000" w:rsidRPr="00000000" w14:paraId="0000164A">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w:t>
            </w:r>
          </w:p>
          <w:p w:rsidR="00000000" w:rsidDel="00000000" w:rsidP="00000000" w:rsidRDefault="00000000" w:rsidRPr="00000000" w14:paraId="0000164B">
            <w:pPr>
              <w:numPr>
                <w:ilvl w:val="0"/>
                <w:numId w:val="36"/>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Automatizēta farmaceitisko preparātu pagatavošanas ierīce – 1 komplekts;</w:t>
            </w:r>
          </w:p>
          <w:p w:rsidR="00000000" w:rsidDel="00000000" w:rsidP="00000000" w:rsidRDefault="00000000" w:rsidRPr="00000000" w14:paraId="0000164C">
            <w:pPr>
              <w:numPr>
                <w:ilvl w:val="0"/>
                <w:numId w:val="36"/>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Maisīšanas trauki – vismaz 1 komplekts;</w:t>
            </w:r>
          </w:p>
          <w:p w:rsidR="00000000" w:rsidDel="00000000" w:rsidP="00000000" w:rsidRDefault="00000000" w:rsidRPr="00000000" w14:paraId="0000164D">
            <w:pPr>
              <w:numPr>
                <w:ilvl w:val="0"/>
                <w:numId w:val="36"/>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Standarta maisīšanas asmeņi – vismaz 5 gab.;</w:t>
            </w:r>
          </w:p>
          <w:p w:rsidR="00000000" w:rsidDel="00000000" w:rsidP="00000000" w:rsidRDefault="00000000" w:rsidRPr="00000000" w14:paraId="0000164E">
            <w:pPr>
              <w:numPr>
                <w:ilvl w:val="0"/>
                <w:numId w:val="36"/>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Vienreizējie asmeņi – vismaz 65 gab.;</w:t>
            </w:r>
          </w:p>
          <w:p w:rsidR="00000000" w:rsidDel="00000000" w:rsidP="00000000" w:rsidRDefault="00000000" w:rsidRPr="00000000" w14:paraId="0000164F">
            <w:pPr>
              <w:numPr>
                <w:ilvl w:val="0"/>
                <w:numId w:val="36"/>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Vienreizējo maisīšanas asmeņu vārpstas – vismaz 2 gab;</w:t>
            </w:r>
          </w:p>
          <w:p w:rsidR="00000000" w:rsidDel="00000000" w:rsidP="00000000" w:rsidRDefault="00000000" w:rsidRPr="00000000" w14:paraId="00001650">
            <w:pPr>
              <w:numPr>
                <w:ilvl w:val="0"/>
                <w:numId w:val="36"/>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Instrukcija – 1 eksemplārs;</w:t>
            </w:r>
          </w:p>
          <w:p w:rsidR="00000000" w:rsidDel="00000000" w:rsidP="00000000" w:rsidRDefault="00000000" w:rsidRPr="00000000" w14:paraId="00001651">
            <w:pPr>
              <w:numPr>
                <w:ilvl w:val="0"/>
                <w:numId w:val="36"/>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Kabelis – 1 gab.</w:t>
            </w:r>
          </w:p>
          <w:p w:rsidR="00000000" w:rsidDel="00000000" w:rsidP="00000000" w:rsidRDefault="00000000" w:rsidRPr="00000000" w14:paraId="00001652">
            <w:pPr>
              <w:numPr>
                <w:ilvl w:val="0"/>
                <w:numId w:val="36"/>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Ēterisko eļļu iegūšanas iekārta – 3 komplekts;</w:t>
            </w:r>
          </w:p>
          <w:p w:rsidR="00000000" w:rsidDel="00000000" w:rsidP="00000000" w:rsidRDefault="00000000" w:rsidRPr="00000000" w14:paraId="00001653">
            <w:pPr>
              <w:numPr>
                <w:ilvl w:val="0"/>
                <w:numId w:val="36"/>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Ēterisko eļļu iegūšanas iekārta no citrusaugiem un to daļām – 2 komplekts.</w:t>
            </w:r>
          </w:p>
          <w:p w:rsidR="00000000" w:rsidDel="00000000" w:rsidP="00000000" w:rsidRDefault="00000000" w:rsidRPr="00000000" w14:paraId="00001654">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56">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657">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658">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65A">
            <w:pPr>
              <w:spacing w:after="120" w:before="120" w:line="240" w:lineRule="auto"/>
              <w:contextualSpacing w:val="0"/>
              <w:rPr>
                <w:rFonts w:ascii="Times New Roman" w:cs="Times New Roman" w:eastAsia="Times New Roman" w:hAnsi="Times New Roman"/>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5B">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5C">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Automatizēta farmaceitisko preparātu pagatavošanas ierīce atbilstoši GMP prasībām </w:t>
            </w:r>
          </w:p>
          <w:p w:rsidR="00000000" w:rsidDel="00000000" w:rsidP="00000000" w:rsidRDefault="00000000" w:rsidRPr="00000000" w14:paraId="0000165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65E">
            <w:pPr>
              <w:numPr>
                <w:ilvl w:val="0"/>
                <w:numId w:val="3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Iekārtas – 1 gab.</w:t>
            </w:r>
          </w:p>
          <w:p w:rsidR="00000000" w:rsidDel="00000000" w:rsidP="00000000" w:rsidRDefault="00000000" w:rsidRPr="00000000" w14:paraId="0000165F">
            <w:pPr>
              <w:numPr>
                <w:ilvl w:val="0"/>
                <w:numId w:val="3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b w:val="1"/>
              </w:rPr>
            </w:pPr>
            <w:r w:rsidDel="00000000" w:rsidR="00000000" w:rsidRPr="00000000">
              <w:rPr>
                <w:rFonts w:ascii="Times New Roman" w:cs="Times New Roman" w:eastAsia="Times New Roman" w:hAnsi="Times New Roman"/>
                <w:rtl w:val="0"/>
              </w:rPr>
              <w:t xml:space="preserve">Maisīšanas trauku komplekts (korpuss, vāks un vāciņš) - vismaz 1 (viens) komplekts.</w:t>
            </w:r>
            <w:r w:rsidDel="00000000" w:rsidR="00000000" w:rsidRPr="00000000">
              <w:rPr>
                <w:rtl w:val="0"/>
              </w:rPr>
            </w:r>
          </w:p>
          <w:p w:rsidR="00000000" w:rsidDel="00000000" w:rsidP="00000000" w:rsidRDefault="00000000" w:rsidRPr="00000000" w14:paraId="00001660">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2">
            <w:pPr>
              <w:spacing w:after="0" w:line="240" w:lineRule="auto"/>
              <w:contextualSpacing w:val="0"/>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3">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4">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w:t>
            </w:r>
          </w:p>
          <w:p w:rsidR="00000000" w:rsidDel="00000000" w:rsidP="00000000" w:rsidRDefault="00000000" w:rsidRPr="00000000" w14:paraId="0000166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Aprīkota ar skārienekrānu, automātisko nomaināmo ceļamierīci ar ātras bloķēšanas savienotājuzmavu, USB portiem (vismaz 4) un RS232 portiem (vismaz 2).</w:t>
            </w:r>
          </w:p>
          <w:tbl>
            <w:tblPr>
              <w:tblStyle w:val="Table199"/>
              <w:tblW w:w="9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661"/>
              <w:tblGridChange w:id="0">
                <w:tblGrid>
                  <w:gridCol w:w="2729"/>
                  <w:gridCol w:w="666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Nedrīkst pārsniegt garums līdz 35cm;</w:t>
                  </w:r>
                </w:p>
                <w:p w:rsidR="00000000" w:rsidDel="00000000" w:rsidP="00000000" w:rsidRDefault="00000000" w:rsidRPr="00000000" w14:paraId="0000166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Platums līdz 30 cm,</w:t>
                  </w:r>
                </w:p>
                <w:p w:rsidR="00000000" w:rsidDel="00000000" w:rsidP="00000000" w:rsidRDefault="00000000" w:rsidRPr="00000000" w14:paraId="0000166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Augstums līdz 70 cm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Nedrīkst pārsniegt  līdz 17kg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Pieslēgums elektrībai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220-240 V</w:t>
                  </w:r>
                </w:p>
                <w:p w:rsidR="00000000" w:rsidDel="00000000" w:rsidP="00000000" w:rsidRDefault="00000000" w:rsidRPr="00000000" w14:paraId="0000166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Jauda: nepārsniedz 223 W</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Drošības klase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(pirmā)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Aizsardzības tips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Kvalitātes vadība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integrētai funkcionālai pārbaudei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Maisīšanas parametri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ātrums un laiks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Rotācijas maisīšanas kontrolieris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elektronisks</w:t>
                  </w:r>
                </w:p>
                <w:p w:rsidR="00000000" w:rsidDel="00000000" w:rsidP="00000000" w:rsidRDefault="00000000" w:rsidRPr="00000000" w14:paraId="0000167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9 soļu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Taimeris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kontrolēts ar programmatūru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Svītrkodu nolasīšanas ierīce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Maisīšanas programmas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ieprogrammētam vismaz sekojošām programmām:</w:t>
                  </w:r>
                </w:p>
                <w:p w:rsidR="00000000" w:rsidDel="00000000" w:rsidP="00000000" w:rsidRDefault="00000000" w:rsidRPr="00000000" w14:paraId="00001680">
                  <w:pPr>
                    <w:numPr>
                      <w:ilvl w:val="0"/>
                      <w:numId w:val="3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76" w:hanging="176"/>
                    <w:contextualSpacing w:val="0"/>
                    <w:rPr/>
                  </w:pPr>
                  <w:r w:rsidDel="00000000" w:rsidR="00000000" w:rsidRPr="00000000">
                    <w:rPr>
                      <w:rFonts w:ascii="Times New Roman" w:cs="Times New Roman" w:eastAsia="Times New Roman" w:hAnsi="Times New Roman"/>
                      <w:rtl w:val="0"/>
                    </w:rPr>
                    <w:t xml:space="preserve">suspensijām;</w:t>
                  </w:r>
                </w:p>
                <w:p w:rsidR="00000000" w:rsidDel="00000000" w:rsidP="00000000" w:rsidRDefault="00000000" w:rsidRPr="00000000" w14:paraId="00001681">
                  <w:pPr>
                    <w:numPr>
                      <w:ilvl w:val="0"/>
                      <w:numId w:val="3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76" w:hanging="176"/>
                    <w:contextualSpacing w:val="0"/>
                    <w:rPr/>
                  </w:pPr>
                  <w:r w:rsidDel="00000000" w:rsidR="00000000" w:rsidRPr="00000000">
                    <w:rPr>
                      <w:rFonts w:ascii="Times New Roman" w:cs="Times New Roman" w:eastAsia="Times New Roman" w:hAnsi="Times New Roman"/>
                      <w:rtl w:val="0"/>
                    </w:rPr>
                    <w:t xml:space="preserve">emulsijām;</w:t>
                  </w:r>
                </w:p>
                <w:p w:rsidR="00000000" w:rsidDel="00000000" w:rsidP="00000000" w:rsidRDefault="00000000" w:rsidRPr="00000000" w14:paraId="00001682">
                  <w:pPr>
                    <w:numPr>
                      <w:ilvl w:val="0"/>
                      <w:numId w:val="3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76" w:hanging="176"/>
                    <w:contextualSpacing w:val="0"/>
                    <w:rPr/>
                  </w:pPr>
                  <w:r w:rsidDel="00000000" w:rsidR="00000000" w:rsidRPr="00000000">
                    <w:rPr>
                      <w:rFonts w:ascii="Times New Roman" w:cs="Times New Roman" w:eastAsia="Times New Roman" w:hAnsi="Times New Roman"/>
                      <w:rtl w:val="0"/>
                    </w:rPr>
                    <w:t xml:space="preserve">gēliem;</w:t>
                  </w:r>
                </w:p>
                <w:p w:rsidR="00000000" w:rsidDel="00000000" w:rsidP="00000000" w:rsidRDefault="00000000" w:rsidRPr="00000000" w14:paraId="00001683">
                  <w:pPr>
                    <w:numPr>
                      <w:ilvl w:val="0"/>
                      <w:numId w:val="3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76" w:hanging="176"/>
                    <w:contextualSpacing w:val="0"/>
                    <w:rPr/>
                  </w:pPr>
                  <w:r w:rsidDel="00000000" w:rsidR="00000000" w:rsidRPr="00000000">
                    <w:rPr>
                      <w:rFonts w:ascii="Times New Roman" w:cs="Times New Roman" w:eastAsia="Times New Roman" w:hAnsi="Times New Roman"/>
                      <w:rtl w:val="0"/>
                    </w:rPr>
                    <w:t xml:space="preserve">priekšdrupināšanai;</w:t>
                  </w:r>
                </w:p>
                <w:p w:rsidR="00000000" w:rsidDel="00000000" w:rsidP="00000000" w:rsidRDefault="00000000" w:rsidRPr="00000000" w14:paraId="00001684">
                  <w:pPr>
                    <w:numPr>
                      <w:ilvl w:val="0"/>
                      <w:numId w:val="3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76" w:hanging="176"/>
                    <w:contextualSpacing w:val="0"/>
                    <w:rPr/>
                  </w:pPr>
                  <w:r w:rsidDel="00000000" w:rsidR="00000000" w:rsidRPr="00000000">
                    <w:rPr>
                      <w:rFonts w:ascii="Times New Roman" w:cs="Times New Roman" w:eastAsia="Times New Roman" w:hAnsi="Times New Roman"/>
                      <w:rtl w:val="0"/>
                    </w:rPr>
                    <w:t xml:space="preserve">suppozitorijām.</w:t>
                  </w:r>
                </w:p>
                <w:p w:rsidR="00000000" w:rsidDel="00000000" w:rsidP="00000000" w:rsidRDefault="00000000" w:rsidRPr="00000000" w14:paraId="0000168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mērogot maisīšanas programmas.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8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Maisīšana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8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Nodrošināta ar nepārtrauktas darbības motoriem: vismaz 2 gab.</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8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Displejs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8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Skārienfunkcija.</w:t>
                  </w:r>
                  <w:r w:rsidDel="00000000" w:rsidR="00000000" w:rsidRPr="00000000">
                    <w:rPr>
                      <w:rtl w:val="0"/>
                    </w:rPr>
                  </w:r>
                </w:p>
                <w:p w:rsidR="00000000" w:rsidDel="00000000" w:rsidP="00000000" w:rsidRDefault="00000000" w:rsidRPr="00000000" w14:paraId="0000168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Izmērs: vismaz 10 collu.</w:t>
                  </w:r>
                  <w:r w:rsidDel="00000000" w:rsidR="00000000" w:rsidRPr="00000000">
                    <w:rPr>
                      <w:rtl w:val="0"/>
                    </w:rPr>
                  </w:r>
                </w:p>
                <w:p w:rsidR="00000000" w:rsidDel="00000000" w:rsidP="00000000" w:rsidRDefault="00000000" w:rsidRPr="00000000" w14:paraId="0000168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Jāparāda sekojoši parametri: maisīšanas programma un ātrums, izvēlētā trauka izmērs, pagājis un atlikušais laiks, maisīšanas saraksts (laiks un ātrums), priekšlaicīgas pārtraukšanas poga.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8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Atbilstība standartiem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8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Automatizēta farmaceitisko preparātu pagatavošanas ierīce atbilstoši GMP prasībām: jābūt CE sertificētam.</w:t>
                  </w:r>
                </w:p>
              </w:tc>
            </w:tr>
          </w:tbl>
          <w:p w:rsidR="00000000" w:rsidDel="00000000" w:rsidP="00000000" w:rsidRDefault="00000000" w:rsidRPr="00000000" w14:paraId="0000168E">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Maisīšanas asmeņi</w:t>
            </w:r>
          </w:p>
          <w:tbl>
            <w:tblPr>
              <w:tblStyle w:val="Table200"/>
              <w:tblW w:w="9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661"/>
              <w:tblGridChange w:id="0">
                <w:tblGrid>
                  <w:gridCol w:w="2729"/>
                  <w:gridCol w:w="666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8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Maisīšanas asmeņi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9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Standarta un vienreizējie.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9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Standarta maisīšanas asmeņi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9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Izgatavoti no titāna nitrīda vai ekvivalenta ķīmiski un fizikāli izturīga materiāla.</w:t>
                  </w:r>
                </w:p>
                <w:p w:rsidR="00000000" w:rsidDel="00000000" w:rsidP="00000000" w:rsidRDefault="00000000" w:rsidRPr="00000000" w14:paraId="0000169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pašattīrīšanas funkciju maisīšanas gaitā.</w:t>
                  </w:r>
                </w:p>
                <w:p w:rsidR="00000000" w:rsidDel="00000000" w:rsidP="00000000" w:rsidRDefault="00000000" w:rsidRPr="00000000" w14:paraId="0000169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 plūsmas adaptēta.</w:t>
                  </w:r>
                </w:p>
                <w:p w:rsidR="00000000" w:rsidDel="00000000" w:rsidP="00000000" w:rsidRDefault="00000000" w:rsidRPr="00000000" w14:paraId="0000169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Piemērota ziežu suspendēšanai un priekšdrupināšanai.</w:t>
                  </w:r>
                </w:p>
                <w:p w:rsidR="00000000" w:rsidDel="00000000" w:rsidP="00000000" w:rsidRDefault="00000000" w:rsidRPr="00000000" w14:paraId="0000169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piemērotiem maisīšanas trauku tilpumiem.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9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Vienreizējie maisīšanas asmeņi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9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Piemēroti emulsiju, gēlu un mīkstu preparātu kompaudēšanai.</w:t>
                  </w:r>
                </w:p>
                <w:p w:rsidR="00000000" w:rsidDel="00000000" w:rsidP="00000000" w:rsidRDefault="00000000" w:rsidRPr="00000000" w14:paraId="0000169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aprīkotiem ar atbilstošiem vārpstiem.</w:t>
                  </w:r>
                </w:p>
                <w:p w:rsidR="00000000" w:rsidDel="00000000" w:rsidP="00000000" w:rsidRDefault="00000000" w:rsidRPr="00000000" w14:paraId="0000169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piemērotiem maisīšanas trauku tilpumiem.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9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Maisīšanas ātrums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9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Maināms robežās no vismaz 0 līdz vismaz 2350 rpm.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9D">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9E">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9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Tīrīšana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A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virspusei un standarta maisīšanas asmeņiem jābūt izturīgiem pret 70% izopropanola šķīdumu.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A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A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Standarta maisīšanas asmeņi – vismaz 5 gab;</w:t>
                  </w:r>
                </w:p>
                <w:p w:rsidR="00000000" w:rsidDel="00000000" w:rsidP="00000000" w:rsidRDefault="00000000" w:rsidRPr="00000000" w14:paraId="000016A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Vienreizējie maisīšanas asmeņi – vismaz 65 gab;</w:t>
                  </w:r>
                </w:p>
                <w:p w:rsidR="00000000" w:rsidDel="00000000" w:rsidP="00000000" w:rsidRDefault="00000000" w:rsidRPr="00000000" w14:paraId="000016A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Vienreizējo maisīšanas asmeņu vārpstas – vismaz 2 gab;</w:t>
                  </w:r>
                </w:p>
              </w:tc>
            </w:tr>
          </w:tbl>
          <w:p w:rsidR="00000000" w:rsidDel="00000000" w:rsidP="00000000" w:rsidRDefault="00000000" w:rsidRPr="00000000" w14:paraId="000016A5">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Trauki maisīšanai </w:t>
            </w:r>
          </w:p>
          <w:p w:rsidR="00000000" w:rsidDel="00000000" w:rsidP="00000000" w:rsidRDefault="00000000" w:rsidRPr="00000000" w14:paraId="000016A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ar divdimensionālu kodu.</w:t>
            </w:r>
          </w:p>
          <w:p w:rsidR="00000000" w:rsidDel="00000000" w:rsidP="00000000" w:rsidRDefault="00000000" w:rsidRPr="00000000" w14:paraId="000016A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maisīšana bez izgarošanas un piesārņošanas.</w:t>
            </w:r>
          </w:p>
          <w:p w:rsidR="00000000" w:rsidDel="00000000" w:rsidP="00000000" w:rsidRDefault="00000000" w:rsidRPr="00000000" w14:paraId="000016A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higiēniskā gatavo preparātu izņemšana.</w:t>
            </w:r>
          </w:p>
          <w:p w:rsidR="00000000" w:rsidDel="00000000" w:rsidP="00000000" w:rsidRDefault="00000000" w:rsidRPr="00000000" w14:paraId="000016A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Traukiem jābūt iepakotiem. Uz iepakojuma jābūt pieejamai vismaz sekojošai informācijai: trauka izmērs, sērijas numurs, artikuls, iepakošanas datums, derīguma termiņš, komplektā ar analīzes sertifikātu.</w:t>
            </w:r>
          </w:p>
          <w:p w:rsidR="00000000" w:rsidDel="00000000" w:rsidP="00000000" w:rsidRDefault="00000000" w:rsidRPr="00000000" w14:paraId="000016A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 analīzes sertifikātiem jābūt pieejamiem vismaz sekojošiem datiem:</w:t>
            </w:r>
          </w:p>
          <w:p w:rsidR="00000000" w:rsidDel="00000000" w:rsidP="00000000" w:rsidRDefault="00000000" w:rsidRPr="00000000" w14:paraId="000016AB">
            <w:pPr>
              <w:numPr>
                <w:ilvl w:val="0"/>
                <w:numId w:val="3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Mikrobioloģiskais piesārņojums;</w:t>
            </w:r>
          </w:p>
          <w:p w:rsidR="00000000" w:rsidDel="00000000" w:rsidP="00000000" w:rsidRDefault="00000000" w:rsidRPr="00000000" w14:paraId="000016AC">
            <w:pPr>
              <w:numPr>
                <w:ilvl w:val="0"/>
                <w:numId w:val="3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Daļiņu piesārņojums;</w:t>
            </w:r>
          </w:p>
          <w:p w:rsidR="00000000" w:rsidDel="00000000" w:rsidP="00000000" w:rsidRDefault="00000000" w:rsidRPr="00000000" w14:paraId="000016AD">
            <w:pPr>
              <w:numPr>
                <w:ilvl w:val="0"/>
                <w:numId w:val="3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Ekstrahējamās substances;</w:t>
            </w:r>
          </w:p>
          <w:p w:rsidR="00000000" w:rsidDel="00000000" w:rsidP="00000000" w:rsidRDefault="00000000" w:rsidRPr="00000000" w14:paraId="000016AE">
            <w:pPr>
              <w:numPr>
                <w:ilvl w:val="0"/>
                <w:numId w:val="3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Necaurskatāmība;</w:t>
            </w:r>
          </w:p>
          <w:p w:rsidR="00000000" w:rsidDel="00000000" w:rsidP="00000000" w:rsidRDefault="00000000" w:rsidRPr="00000000" w14:paraId="000016A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Ūdens tvaiku caurlaidība. Drošas darba temperatūras: no 0° līdz vismaz 80°C.</w:t>
            </w:r>
          </w:p>
          <w:p w:rsidR="00000000" w:rsidDel="00000000" w:rsidP="00000000" w:rsidRDefault="00000000" w:rsidRPr="00000000" w14:paraId="000016B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 - korpuss, vāks un vāciņš: polipropilēns.</w:t>
            </w:r>
          </w:p>
          <w:p w:rsidR="00000000" w:rsidDel="00000000" w:rsidP="00000000" w:rsidRDefault="00000000" w:rsidRPr="00000000" w14:paraId="000016B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01"/>
              <w:tblW w:w="92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1"/>
              <w:gridCol w:w="6519"/>
              <w:tblGridChange w:id="0">
                <w:tblGrid>
                  <w:gridCol w:w="2751"/>
                  <w:gridCol w:w="651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B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Maisīšanas trauku tilpumi </w:t>
                  </w:r>
                </w:p>
                <w:p w:rsidR="00000000" w:rsidDel="00000000" w:rsidP="00000000" w:rsidRDefault="00000000" w:rsidRPr="00000000" w14:paraId="000016B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komplekts)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B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15 līdz 20ml – vismaz 16gb.;</w:t>
                  </w:r>
                </w:p>
                <w:p w:rsidR="00000000" w:rsidDel="00000000" w:rsidP="00000000" w:rsidRDefault="00000000" w:rsidRPr="00000000" w14:paraId="000016B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30ml ± 3ml – vismaz 14gb.;</w:t>
                  </w:r>
                </w:p>
                <w:p w:rsidR="00000000" w:rsidDel="00000000" w:rsidP="00000000" w:rsidRDefault="00000000" w:rsidRPr="00000000" w14:paraId="000016B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50ml ± 5ml – vismaz 12 gb.;</w:t>
                  </w:r>
                </w:p>
                <w:p w:rsidR="00000000" w:rsidDel="00000000" w:rsidP="00000000" w:rsidRDefault="00000000" w:rsidRPr="00000000" w14:paraId="000016B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100ml ± 10ml – vismaz 10 gb.;</w:t>
                  </w:r>
                </w:p>
                <w:p w:rsidR="00000000" w:rsidDel="00000000" w:rsidP="00000000" w:rsidRDefault="00000000" w:rsidRPr="00000000" w14:paraId="000016B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200ml ± 20ml – vismaz 8 gb.;</w:t>
                  </w:r>
                </w:p>
                <w:p w:rsidR="00000000" w:rsidDel="00000000" w:rsidP="00000000" w:rsidRDefault="00000000" w:rsidRPr="00000000" w14:paraId="000016B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300ml ± 30ml – vismaz  4gb.;</w:t>
                  </w:r>
                </w:p>
                <w:p w:rsidR="00000000" w:rsidDel="00000000" w:rsidP="00000000" w:rsidRDefault="00000000" w:rsidRPr="00000000" w14:paraId="000016B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500ml ± 50ml – vismaz 4 gb.;</w:t>
                  </w:r>
                </w:p>
                <w:p w:rsidR="00000000" w:rsidDel="00000000" w:rsidP="00000000" w:rsidRDefault="00000000" w:rsidRPr="00000000" w14:paraId="000016B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1L ± 50ml – vismaz 3gb.</w:t>
                  </w:r>
                </w:p>
              </w:tc>
            </w:tr>
          </w:tbl>
          <w:p w:rsidR="00000000" w:rsidDel="00000000" w:rsidP="00000000" w:rsidRDefault="00000000" w:rsidRPr="00000000" w14:paraId="000016BC">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BD">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BF">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Automatizēta farmaceitisko preparātu pagatavošanas ierīce </w:t>
            </w:r>
          </w:p>
          <w:p w:rsidR="00000000" w:rsidDel="00000000" w:rsidP="00000000" w:rsidRDefault="00000000" w:rsidRPr="00000000" w14:paraId="000016C0">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6C1">
            <w:pPr>
              <w:spacing w:after="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C2">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C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Ēterisko eļļu iegūšanas iekārta</w:t>
            </w:r>
          </w:p>
          <w:p w:rsidR="00000000" w:rsidDel="00000000" w:rsidP="00000000" w:rsidRDefault="00000000" w:rsidRPr="00000000" w14:paraId="000016C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Vispārīgas prasības:</w:t>
            </w:r>
          </w:p>
          <w:p w:rsidR="00000000" w:rsidDel="00000000" w:rsidP="00000000" w:rsidRDefault="00000000" w:rsidRPr="00000000" w14:paraId="000016C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Kompakta, savienota sistēma ar:</w:t>
            </w:r>
          </w:p>
          <w:p w:rsidR="00000000" w:rsidDel="00000000" w:rsidP="00000000" w:rsidRDefault="00000000" w:rsidRPr="00000000" w14:paraId="000016C6">
            <w:pPr>
              <w:numPr>
                <w:ilvl w:val="0"/>
                <w:numId w:val="4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3" w:hanging="219"/>
              <w:contextualSpacing w:val="0"/>
              <w:rPr>
                <w:b w:val="1"/>
              </w:rPr>
            </w:pPr>
            <w:r w:rsidDel="00000000" w:rsidR="00000000" w:rsidRPr="00000000">
              <w:rPr>
                <w:rFonts w:ascii="Times New Roman" w:cs="Times New Roman" w:eastAsia="Times New Roman" w:hAnsi="Times New Roman"/>
                <w:rtl w:val="0"/>
              </w:rPr>
              <w:t xml:space="preserve">pamatrāmi;</w:t>
            </w:r>
            <w:r w:rsidDel="00000000" w:rsidR="00000000" w:rsidRPr="00000000">
              <w:rPr>
                <w:rtl w:val="0"/>
              </w:rPr>
            </w:r>
          </w:p>
          <w:p w:rsidR="00000000" w:rsidDel="00000000" w:rsidP="00000000" w:rsidRDefault="00000000" w:rsidRPr="00000000" w14:paraId="000016C7">
            <w:pPr>
              <w:numPr>
                <w:ilvl w:val="0"/>
                <w:numId w:val="4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3" w:hanging="219"/>
              <w:contextualSpacing w:val="0"/>
              <w:rPr>
                <w:b w:val="1"/>
              </w:rPr>
            </w:pPr>
            <w:r w:rsidDel="00000000" w:rsidR="00000000" w:rsidRPr="00000000">
              <w:rPr>
                <w:rFonts w:ascii="Times New Roman" w:cs="Times New Roman" w:eastAsia="Times New Roman" w:hAnsi="Times New Roman"/>
                <w:rtl w:val="0"/>
              </w:rPr>
              <w:t xml:space="preserve">vismaz 500 ml apaļkolbu;</w:t>
            </w:r>
            <w:r w:rsidDel="00000000" w:rsidR="00000000" w:rsidRPr="00000000">
              <w:rPr>
                <w:rtl w:val="0"/>
              </w:rPr>
            </w:r>
          </w:p>
          <w:p w:rsidR="00000000" w:rsidDel="00000000" w:rsidP="00000000" w:rsidRDefault="00000000" w:rsidRPr="00000000" w14:paraId="000016C8">
            <w:pPr>
              <w:numPr>
                <w:ilvl w:val="0"/>
                <w:numId w:val="4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3" w:hanging="219"/>
              <w:contextualSpacing w:val="0"/>
              <w:rPr>
                <w:b w:val="1"/>
              </w:rPr>
            </w:pPr>
            <w:r w:rsidDel="00000000" w:rsidR="00000000" w:rsidRPr="00000000">
              <w:rPr>
                <w:rFonts w:ascii="Times New Roman" w:cs="Times New Roman" w:eastAsia="Times New Roman" w:hAnsi="Times New Roman"/>
                <w:rtl w:val="0"/>
              </w:rPr>
              <w:t xml:space="preserve">sildītāju apaļkolbai;</w:t>
            </w:r>
            <w:r w:rsidDel="00000000" w:rsidR="00000000" w:rsidRPr="00000000">
              <w:rPr>
                <w:rtl w:val="0"/>
              </w:rPr>
            </w:r>
          </w:p>
          <w:p w:rsidR="00000000" w:rsidDel="00000000" w:rsidP="00000000" w:rsidRDefault="00000000" w:rsidRPr="00000000" w14:paraId="000016C9">
            <w:pPr>
              <w:numPr>
                <w:ilvl w:val="0"/>
                <w:numId w:val="4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3" w:hanging="219"/>
              <w:contextualSpacing w:val="0"/>
              <w:rPr>
                <w:b w:val="1"/>
              </w:rPr>
            </w:pPr>
            <w:r w:rsidDel="00000000" w:rsidR="00000000" w:rsidRPr="00000000">
              <w:rPr>
                <w:rFonts w:ascii="Times New Roman" w:cs="Times New Roman" w:eastAsia="Times New Roman" w:hAnsi="Times New Roman"/>
                <w:rtl w:val="0"/>
              </w:rPr>
              <w:t xml:space="preserve">kronšteiniem;</w:t>
            </w:r>
            <w:r w:rsidDel="00000000" w:rsidR="00000000" w:rsidRPr="00000000">
              <w:rPr>
                <w:rtl w:val="0"/>
              </w:rPr>
            </w:r>
          </w:p>
          <w:p w:rsidR="00000000" w:rsidDel="00000000" w:rsidP="00000000" w:rsidRDefault="00000000" w:rsidRPr="00000000" w14:paraId="000016CA">
            <w:pPr>
              <w:numPr>
                <w:ilvl w:val="0"/>
                <w:numId w:val="4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3" w:hanging="219"/>
              <w:contextualSpacing w:val="0"/>
              <w:rPr>
                <w:b w:val="1"/>
              </w:rPr>
            </w:pPr>
            <w:r w:rsidDel="00000000" w:rsidR="00000000" w:rsidRPr="00000000">
              <w:rPr>
                <w:rFonts w:ascii="Times New Roman" w:cs="Times New Roman" w:eastAsia="Times New Roman" w:hAnsi="Times New Roman"/>
                <w:rtl w:val="0"/>
              </w:rPr>
              <w:t xml:space="preserve">dzesēšanas caurulēm;</w:t>
            </w:r>
            <w:r w:rsidDel="00000000" w:rsidR="00000000" w:rsidRPr="00000000">
              <w:rPr>
                <w:rtl w:val="0"/>
              </w:rPr>
            </w:r>
          </w:p>
          <w:p w:rsidR="00000000" w:rsidDel="00000000" w:rsidP="00000000" w:rsidRDefault="00000000" w:rsidRPr="00000000" w14:paraId="000016CB">
            <w:pPr>
              <w:numPr>
                <w:ilvl w:val="0"/>
                <w:numId w:val="4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3" w:hanging="219"/>
              <w:contextualSpacing w:val="0"/>
              <w:rPr>
                <w:b w:val="1"/>
              </w:rPr>
            </w:pPr>
            <w:r w:rsidDel="00000000" w:rsidR="00000000" w:rsidRPr="00000000">
              <w:rPr>
                <w:rFonts w:ascii="Times New Roman" w:cs="Times New Roman" w:eastAsia="Times New Roman" w:hAnsi="Times New Roman"/>
                <w:rtl w:val="0"/>
              </w:rPr>
              <w:t xml:space="preserve">stikla iekārtu.</w:t>
            </w:r>
            <w:r w:rsidDel="00000000" w:rsidR="00000000" w:rsidRPr="00000000">
              <w:rPr>
                <w:rtl w:val="0"/>
              </w:rPr>
            </w:r>
          </w:p>
          <w:p w:rsidR="00000000" w:rsidDel="00000000" w:rsidP="00000000" w:rsidRDefault="00000000" w:rsidRPr="00000000" w14:paraId="000016CC">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C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Atbilstība standartiem: iekārta atbilstoša ISO 6571 vai Eiropas farmakopejai vai ekvivalentam.</w:t>
            </w:r>
          </w:p>
          <w:p w:rsidR="00000000" w:rsidDel="00000000" w:rsidP="00000000" w:rsidRDefault="00000000" w:rsidRPr="00000000" w14:paraId="000016CE">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D0">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6D1">
            <w:pPr>
              <w:spacing w:after="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D2">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D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Ēterisko eļļu iegūšanas iekārta no citrusaugiem un to daļām</w:t>
            </w:r>
          </w:p>
          <w:p w:rsidR="00000000" w:rsidDel="00000000" w:rsidP="00000000" w:rsidRDefault="00000000" w:rsidRPr="00000000" w14:paraId="000016D4">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Vispārīgas prasības:</w:t>
            </w:r>
          </w:p>
          <w:p w:rsidR="00000000" w:rsidDel="00000000" w:rsidP="00000000" w:rsidRDefault="00000000" w:rsidRPr="00000000" w14:paraId="000016D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Kompakta, savienota sistēma ar:</w:t>
            </w:r>
          </w:p>
          <w:p w:rsidR="00000000" w:rsidDel="00000000" w:rsidP="00000000" w:rsidRDefault="00000000" w:rsidRPr="00000000" w14:paraId="000016D6">
            <w:pPr>
              <w:numPr>
                <w:ilvl w:val="0"/>
                <w:numId w:val="3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pamatrāmi;</w:t>
            </w:r>
            <w:r w:rsidDel="00000000" w:rsidR="00000000" w:rsidRPr="00000000">
              <w:rPr>
                <w:rtl w:val="0"/>
              </w:rPr>
            </w:r>
          </w:p>
          <w:p w:rsidR="00000000" w:rsidDel="00000000" w:rsidP="00000000" w:rsidRDefault="00000000" w:rsidRPr="00000000" w14:paraId="000016D7">
            <w:pPr>
              <w:numPr>
                <w:ilvl w:val="0"/>
                <w:numId w:val="3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vismaz 3000 ml kolbu;</w:t>
            </w:r>
            <w:r w:rsidDel="00000000" w:rsidR="00000000" w:rsidRPr="00000000">
              <w:rPr>
                <w:rtl w:val="0"/>
              </w:rPr>
            </w:r>
          </w:p>
          <w:p w:rsidR="00000000" w:rsidDel="00000000" w:rsidP="00000000" w:rsidRDefault="00000000" w:rsidRPr="00000000" w14:paraId="000016D8">
            <w:pPr>
              <w:numPr>
                <w:ilvl w:val="0"/>
                <w:numId w:val="3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sildītāju kolbai;</w:t>
            </w:r>
            <w:r w:rsidDel="00000000" w:rsidR="00000000" w:rsidRPr="00000000">
              <w:rPr>
                <w:rtl w:val="0"/>
              </w:rPr>
            </w:r>
          </w:p>
          <w:p w:rsidR="00000000" w:rsidDel="00000000" w:rsidP="00000000" w:rsidRDefault="00000000" w:rsidRPr="00000000" w14:paraId="000016D9">
            <w:pPr>
              <w:numPr>
                <w:ilvl w:val="0"/>
                <w:numId w:val="3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kronšteiniem;</w:t>
            </w:r>
            <w:r w:rsidDel="00000000" w:rsidR="00000000" w:rsidRPr="00000000">
              <w:rPr>
                <w:rtl w:val="0"/>
              </w:rPr>
            </w:r>
          </w:p>
          <w:p w:rsidR="00000000" w:rsidDel="00000000" w:rsidP="00000000" w:rsidRDefault="00000000" w:rsidRPr="00000000" w14:paraId="000016DA">
            <w:pPr>
              <w:numPr>
                <w:ilvl w:val="0"/>
                <w:numId w:val="3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dzesēšanas caurulēm;</w:t>
            </w:r>
            <w:r w:rsidDel="00000000" w:rsidR="00000000" w:rsidRPr="00000000">
              <w:rPr>
                <w:rtl w:val="0"/>
              </w:rPr>
            </w:r>
          </w:p>
          <w:p w:rsidR="00000000" w:rsidDel="00000000" w:rsidP="00000000" w:rsidRDefault="00000000" w:rsidRPr="00000000" w14:paraId="000016DB">
            <w:pPr>
              <w:numPr>
                <w:ilvl w:val="0"/>
                <w:numId w:val="3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stikla iekārtu.</w:t>
            </w:r>
            <w:r w:rsidDel="00000000" w:rsidR="00000000" w:rsidRPr="00000000">
              <w:rPr>
                <w:rtl w:val="0"/>
              </w:rPr>
            </w:r>
          </w:p>
          <w:p w:rsidR="00000000" w:rsidDel="00000000" w:rsidP="00000000" w:rsidRDefault="00000000" w:rsidRPr="00000000" w14:paraId="000016DC">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D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Atbilstība standartiem: iekārta atbilstoša</w:t>
            </w:r>
            <w:r w:rsidDel="00000000" w:rsidR="00000000" w:rsidRPr="00000000">
              <w:rPr>
                <w:rFonts w:ascii="Times New Roman" w:cs="Times New Roman" w:eastAsia="Times New Roman" w:hAnsi="Times New Roman"/>
                <w:i w:val="1"/>
                <w:rtl w:val="0"/>
              </w:rPr>
              <w:t xml:space="preserve"> Clevenger</w:t>
            </w:r>
            <w:r w:rsidDel="00000000" w:rsidR="00000000" w:rsidRPr="00000000">
              <w:rPr>
                <w:rFonts w:ascii="Times New Roman" w:cs="Times New Roman" w:eastAsia="Times New Roman" w:hAnsi="Times New Roman"/>
                <w:rtl w:val="0"/>
              </w:rPr>
              <w:t xml:space="preserve"> sistēmai vai ekvivalentam; CE sertificēta.</w:t>
            </w:r>
          </w:p>
          <w:p w:rsidR="00000000" w:rsidDel="00000000" w:rsidP="00000000" w:rsidRDefault="00000000" w:rsidRPr="00000000" w14:paraId="000016DE">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E0">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6E1">
            <w:pPr>
              <w:spacing w:after="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2">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3">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4">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12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5">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6">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7">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8">
            <w:pPr>
              <w:spacing w:after="120" w:before="12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6E9">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6EA">
      <w:pPr>
        <w:spacing w:after="0" w:line="24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16EB">
      <w:pPr>
        <w:spacing w:after="0" w:line="24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16EC">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39.daļa “Biodrošības skapis (laminārs) šūnu kultūru laboratorijai </w:t>
      </w:r>
    </w:p>
    <w:p w:rsidR="00000000" w:rsidDel="00000000" w:rsidP="00000000" w:rsidRDefault="00000000" w:rsidRPr="00000000" w14:paraId="000016ED">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 aseptisku vakuuma atkritumu atsūkšanas iekārtu”</w:t>
      </w:r>
    </w:p>
    <w:p w:rsidR="00000000" w:rsidDel="00000000" w:rsidP="00000000" w:rsidRDefault="00000000" w:rsidRPr="00000000" w14:paraId="000016EE">
      <w:pPr>
        <w:spacing w:after="0" w:line="240" w:lineRule="auto"/>
        <w:contextualSpacing w:val="0"/>
        <w:rPr>
          <w:rFonts w:ascii="Times New Roman" w:cs="Times New Roman" w:eastAsia="Times New Roman" w:hAnsi="Times New Roman"/>
          <w:i w:val="1"/>
        </w:rPr>
      </w:pPr>
      <w:r w:rsidDel="00000000" w:rsidR="00000000" w:rsidRPr="00000000">
        <w:rPr>
          <w:rtl w:val="0"/>
        </w:rPr>
      </w:r>
    </w:p>
    <w:tbl>
      <w:tblPr>
        <w:tblStyle w:val="Table206"/>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6EF">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6F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6F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6F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6F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6F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6F7">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16F8">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6F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Biodrošības skapis (laminārs) šūnu kultūru laboratorijai ar aseptisku vakuuma atkritumu atsūkšanas iekārtu (1 komplekts).</w:t>
            </w:r>
          </w:p>
          <w:p w:rsidR="00000000" w:rsidDel="00000000" w:rsidP="00000000" w:rsidRDefault="00000000" w:rsidRPr="00000000" w14:paraId="000016FA">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w:t>
            </w:r>
          </w:p>
          <w:p w:rsidR="00000000" w:rsidDel="00000000" w:rsidP="00000000" w:rsidRDefault="00000000" w:rsidRPr="00000000" w14:paraId="000016FB">
            <w:pPr>
              <w:pStyle w:val="Heading6"/>
              <w:numPr>
                <w:ilvl w:val="0"/>
                <w:numId w:val="110"/>
              </w:numPr>
              <w:ind w:left="360" w:hanging="360"/>
              <w:contextualSpacing w:val="0"/>
              <w:jc w:val="left"/>
              <w:rPr>
                <w:b w:val="0"/>
                <w:sz w:val="22"/>
                <w:szCs w:val="22"/>
              </w:rPr>
            </w:pPr>
            <w:r w:rsidDel="00000000" w:rsidR="00000000" w:rsidRPr="00000000">
              <w:rPr>
                <w:b w:val="0"/>
                <w:sz w:val="22"/>
                <w:szCs w:val="22"/>
                <w:rtl w:val="0"/>
              </w:rPr>
              <w:t xml:space="preserve">Biodrošības skapis (laminārs) šūnu kultūru laboratorijai – 1 gab.</w:t>
            </w:r>
          </w:p>
          <w:p w:rsidR="00000000" w:rsidDel="00000000" w:rsidP="00000000" w:rsidRDefault="00000000" w:rsidRPr="00000000" w14:paraId="000016FC">
            <w:pPr>
              <w:keepNext w:val="0"/>
              <w:keepLines w:val="0"/>
              <w:widowControl w:val="1"/>
              <w:numPr>
                <w:ilvl w:val="0"/>
                <w:numId w:val="11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Aseptiska vakuuma atkritumu atsūkšanas iekārta – 1 komplekts.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16FD">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6FF">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70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170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702">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1704">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70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706">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707">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Biodrošības skapis (laminārs):</w:t>
            </w:r>
          </w:p>
          <w:p w:rsidR="00000000" w:rsidDel="00000000" w:rsidP="00000000" w:rsidRDefault="00000000" w:rsidRPr="00000000" w14:paraId="00001708">
            <w:pPr>
              <w:pStyle w:val="Heading6"/>
              <w:ind w:left="0" w:firstLine="0"/>
              <w:contextualSpacing w:val="0"/>
              <w:jc w:val="left"/>
              <w:rPr>
                <w:b w:val="0"/>
                <w:sz w:val="22"/>
                <w:szCs w:val="22"/>
              </w:rPr>
            </w:pPr>
            <w:r w:rsidDel="00000000" w:rsidR="00000000" w:rsidRPr="00000000">
              <w:rPr>
                <w:b w:val="0"/>
                <w:sz w:val="22"/>
                <w:szCs w:val="22"/>
                <w:rtl w:val="0"/>
              </w:rPr>
              <w:t xml:space="preserve">Vertikālas plūsmas laminārs ar recirkulāciju, atbilst II drošības klasei.</w:t>
            </w:r>
          </w:p>
          <w:p w:rsidR="00000000" w:rsidDel="00000000" w:rsidP="00000000" w:rsidRDefault="00000000" w:rsidRPr="00000000" w14:paraId="0000170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Visas virsmas dezinficējamas un viegli tīrāmas.</w:t>
            </w:r>
          </w:p>
          <w:p w:rsidR="00000000" w:rsidDel="00000000" w:rsidP="00000000" w:rsidRDefault="00000000" w:rsidRPr="00000000" w14:paraId="0000170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bl>
            <w:tblPr>
              <w:tblStyle w:val="Table203"/>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662"/>
              <w:tblGridChange w:id="0">
                <w:tblGrid>
                  <w:gridCol w:w="2729"/>
                  <w:gridCol w:w="6662"/>
                </w:tblGrid>
              </w:tblGridChange>
            </w:tblGrid>
            <w:tr>
              <w:tc>
                <w:tcPr/>
                <w:p w:rsidR="00000000" w:rsidDel="00000000" w:rsidP="00000000" w:rsidRDefault="00000000" w:rsidRPr="00000000" w14:paraId="0000170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Ārējie izmēri</w:t>
                  </w:r>
                </w:p>
              </w:tc>
              <w:tc>
                <w:tcPr/>
                <w:p w:rsidR="00000000" w:rsidDel="00000000" w:rsidP="00000000" w:rsidRDefault="00000000" w:rsidRPr="00000000" w14:paraId="0000170C">
                  <w:pPr>
                    <w:pStyle w:val="Heading6"/>
                    <w:ind w:left="0" w:firstLine="0"/>
                    <w:contextualSpacing w:val="0"/>
                    <w:jc w:val="left"/>
                    <w:rPr>
                      <w:b w:val="0"/>
                      <w:sz w:val="22"/>
                      <w:szCs w:val="22"/>
                    </w:rPr>
                  </w:pPr>
                  <w:r w:rsidDel="00000000" w:rsidR="00000000" w:rsidRPr="00000000">
                    <w:rPr>
                      <w:b w:val="0"/>
                      <w:sz w:val="22"/>
                      <w:szCs w:val="22"/>
                      <w:rtl w:val="0"/>
                    </w:rPr>
                    <w:t xml:space="preserve">platums ne lielāks kā 1300mm</w:t>
                  </w:r>
                </w:p>
                <w:p w:rsidR="00000000" w:rsidDel="00000000" w:rsidP="00000000" w:rsidRDefault="00000000" w:rsidRPr="00000000" w14:paraId="0000170D">
                  <w:pPr>
                    <w:pStyle w:val="Heading6"/>
                    <w:ind w:left="0" w:firstLine="0"/>
                    <w:contextualSpacing w:val="0"/>
                    <w:jc w:val="left"/>
                    <w:rPr>
                      <w:b w:val="0"/>
                      <w:sz w:val="22"/>
                      <w:szCs w:val="22"/>
                    </w:rPr>
                  </w:pPr>
                  <w:r w:rsidDel="00000000" w:rsidR="00000000" w:rsidRPr="00000000">
                    <w:rPr>
                      <w:b w:val="0"/>
                      <w:sz w:val="22"/>
                      <w:szCs w:val="22"/>
                      <w:rtl w:val="0"/>
                    </w:rPr>
                    <w:t xml:space="preserve">dziļums ne lielāks kā 800mm</w:t>
                  </w:r>
                </w:p>
                <w:p w:rsidR="00000000" w:rsidDel="00000000" w:rsidP="00000000" w:rsidRDefault="00000000" w:rsidRPr="00000000" w14:paraId="0000170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augstums ne lielāks kā 2200 mm</w:t>
                  </w:r>
                </w:p>
              </w:tc>
            </w:tr>
            <w:tr>
              <w:tc>
                <w:tcPr/>
                <w:p w:rsidR="00000000" w:rsidDel="00000000" w:rsidP="00000000" w:rsidRDefault="00000000" w:rsidRPr="00000000" w14:paraId="0000170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kameras izmēri</w:t>
                  </w:r>
                </w:p>
              </w:tc>
              <w:tc>
                <w:tcPr/>
                <w:p w:rsidR="00000000" w:rsidDel="00000000" w:rsidP="00000000" w:rsidRDefault="00000000" w:rsidRPr="00000000" w14:paraId="00001710">
                  <w:pPr>
                    <w:pStyle w:val="Heading6"/>
                    <w:ind w:left="0" w:firstLine="0"/>
                    <w:contextualSpacing w:val="0"/>
                    <w:jc w:val="left"/>
                    <w:rPr>
                      <w:b w:val="0"/>
                      <w:sz w:val="22"/>
                      <w:szCs w:val="22"/>
                    </w:rPr>
                  </w:pPr>
                  <w:r w:rsidDel="00000000" w:rsidR="00000000" w:rsidRPr="00000000">
                    <w:rPr>
                      <w:b w:val="0"/>
                      <w:sz w:val="22"/>
                      <w:szCs w:val="22"/>
                      <w:rtl w:val="0"/>
                    </w:rPr>
                    <w:t xml:space="preserve">platums ne mazāks kā 1190mm</w:t>
                  </w:r>
                </w:p>
                <w:p w:rsidR="00000000" w:rsidDel="00000000" w:rsidP="00000000" w:rsidRDefault="00000000" w:rsidRPr="00000000" w14:paraId="00001711">
                  <w:pPr>
                    <w:pStyle w:val="Heading6"/>
                    <w:ind w:left="0" w:firstLine="0"/>
                    <w:contextualSpacing w:val="0"/>
                    <w:jc w:val="left"/>
                    <w:rPr>
                      <w:b w:val="0"/>
                      <w:sz w:val="22"/>
                      <w:szCs w:val="22"/>
                    </w:rPr>
                  </w:pPr>
                  <w:r w:rsidDel="00000000" w:rsidR="00000000" w:rsidRPr="00000000">
                    <w:rPr>
                      <w:b w:val="0"/>
                      <w:sz w:val="22"/>
                      <w:szCs w:val="22"/>
                      <w:rtl w:val="0"/>
                    </w:rPr>
                    <w:t xml:space="preserve">dziļums ne mazāks kā 600mm</w:t>
                  </w:r>
                </w:p>
                <w:p w:rsidR="00000000" w:rsidDel="00000000" w:rsidP="00000000" w:rsidRDefault="00000000" w:rsidRPr="00000000" w14:paraId="00001712">
                  <w:pPr>
                    <w:pStyle w:val="Heading6"/>
                    <w:ind w:left="0" w:firstLine="0"/>
                    <w:contextualSpacing w:val="0"/>
                    <w:jc w:val="left"/>
                    <w:rPr>
                      <w:b w:val="0"/>
                      <w:sz w:val="22"/>
                      <w:szCs w:val="22"/>
                    </w:rPr>
                  </w:pPr>
                  <w:r w:rsidDel="00000000" w:rsidR="00000000" w:rsidRPr="00000000">
                    <w:rPr>
                      <w:b w:val="0"/>
                      <w:sz w:val="22"/>
                      <w:szCs w:val="22"/>
                      <w:rtl w:val="0"/>
                    </w:rPr>
                    <w:t xml:space="preserve">augstums ne mazāks kā 720 mm</w:t>
                  </w:r>
                </w:p>
              </w:tc>
            </w:tr>
            <w:tr>
              <w:tc>
                <w:tcPr/>
                <w:p w:rsidR="00000000" w:rsidDel="00000000" w:rsidP="00000000" w:rsidRDefault="00000000" w:rsidRPr="00000000" w14:paraId="0000171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kameras  frontālais aizvars</w:t>
                  </w:r>
                </w:p>
              </w:tc>
              <w:tc>
                <w:tcPr/>
                <w:p w:rsidR="00000000" w:rsidDel="00000000" w:rsidP="00000000" w:rsidRDefault="00000000" w:rsidRPr="00000000" w14:paraId="00001714">
                  <w:pPr>
                    <w:pStyle w:val="Heading6"/>
                    <w:ind w:left="0" w:firstLine="0"/>
                    <w:contextualSpacing w:val="0"/>
                    <w:jc w:val="left"/>
                    <w:rPr>
                      <w:b w:val="0"/>
                      <w:sz w:val="22"/>
                      <w:szCs w:val="22"/>
                    </w:rPr>
                  </w:pPr>
                  <w:r w:rsidDel="00000000" w:rsidR="00000000" w:rsidRPr="00000000">
                    <w:rPr>
                      <w:b w:val="0"/>
                      <w:sz w:val="22"/>
                      <w:szCs w:val="22"/>
                      <w:rtl w:val="0"/>
                    </w:rPr>
                    <w:t xml:space="preserve">izgatavots no stikla</w:t>
                  </w:r>
                </w:p>
                <w:p w:rsidR="00000000" w:rsidDel="00000000" w:rsidP="00000000" w:rsidRDefault="00000000" w:rsidRPr="00000000" w14:paraId="00001715">
                  <w:pPr>
                    <w:pStyle w:val="Heading6"/>
                    <w:ind w:left="0" w:firstLine="0"/>
                    <w:contextualSpacing w:val="0"/>
                    <w:jc w:val="left"/>
                    <w:rPr>
                      <w:b w:val="0"/>
                      <w:sz w:val="22"/>
                      <w:szCs w:val="22"/>
                    </w:rPr>
                  </w:pPr>
                  <w:r w:rsidDel="00000000" w:rsidR="00000000" w:rsidRPr="00000000">
                    <w:rPr>
                      <w:b w:val="0"/>
                      <w:sz w:val="22"/>
                      <w:szCs w:val="22"/>
                      <w:rtl w:val="0"/>
                    </w:rPr>
                    <w:t xml:space="preserve">elektriski paceļams un nolaižams līdz darba virsmai</w:t>
                  </w:r>
                </w:p>
              </w:tc>
            </w:tr>
            <w:tr>
              <w:tc>
                <w:tcPr/>
                <w:p w:rsidR="00000000" w:rsidDel="00000000" w:rsidP="00000000" w:rsidRDefault="00000000" w:rsidRPr="00000000" w14:paraId="0000171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kameras virsma</w:t>
                  </w:r>
                </w:p>
              </w:tc>
              <w:tc>
                <w:tcPr/>
                <w:p w:rsidR="00000000" w:rsidDel="00000000" w:rsidP="00000000" w:rsidRDefault="00000000" w:rsidRPr="00000000" w14:paraId="0000171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Nerūsējoša tērauda.</w:t>
                  </w:r>
                </w:p>
                <w:p w:rsidR="00000000" w:rsidDel="00000000" w:rsidP="00000000" w:rsidRDefault="00000000" w:rsidRPr="00000000" w14:paraId="0000171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3 sekcijām.</w:t>
                  </w:r>
                </w:p>
                <w:p w:rsidR="00000000" w:rsidDel="00000000" w:rsidP="00000000" w:rsidRDefault="00000000" w:rsidRPr="00000000" w14:paraId="00001719">
                  <w:pPr>
                    <w:pStyle w:val="Heading6"/>
                    <w:ind w:left="0" w:firstLine="0"/>
                    <w:contextualSpacing w:val="0"/>
                    <w:jc w:val="left"/>
                    <w:rPr>
                      <w:b w:val="0"/>
                      <w:sz w:val="22"/>
                      <w:szCs w:val="22"/>
                    </w:rPr>
                  </w:pPr>
                  <w:r w:rsidDel="00000000" w:rsidR="00000000" w:rsidRPr="00000000">
                    <w:rPr>
                      <w:b w:val="0"/>
                      <w:sz w:val="22"/>
                      <w:szCs w:val="22"/>
                      <w:rtl w:val="0"/>
                    </w:rPr>
                    <w:t xml:space="preserve">Jābūt iespējai regulēt darba virmas augstumu ar teleskopiski izvelkamām pamatnes kājām.</w:t>
                  </w:r>
                </w:p>
              </w:tc>
            </w:tr>
            <w:tr>
              <w:tc>
                <w:tcPr/>
                <w:p w:rsidR="00000000" w:rsidDel="00000000" w:rsidP="00000000" w:rsidRDefault="00000000" w:rsidRPr="00000000" w14:paraId="0000171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Gaisa attīrīšana</w:t>
                  </w:r>
                </w:p>
              </w:tc>
              <w:tc>
                <w:tcPr/>
                <w:p w:rsidR="00000000" w:rsidDel="00000000" w:rsidP="00000000" w:rsidRDefault="00000000" w:rsidRPr="00000000" w14:paraId="0000171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 HEPA </w:t>
                  </w:r>
                </w:p>
                <w:p w:rsidR="00000000" w:rsidDel="00000000" w:rsidP="00000000" w:rsidRDefault="00000000" w:rsidRPr="00000000" w14:paraId="0000171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filtri H14 </w:t>
                  </w:r>
                </w:p>
                <w:p w:rsidR="00000000" w:rsidDel="00000000" w:rsidP="00000000" w:rsidRDefault="00000000" w:rsidRPr="00000000" w14:paraId="0000171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atbilstoši EN 1822 vai ekvivalentam</w:t>
                  </w:r>
                </w:p>
              </w:tc>
            </w:tr>
            <w:tr>
              <w:tc>
                <w:tcPr/>
                <w:p w:rsidR="00000000" w:rsidDel="00000000" w:rsidP="00000000" w:rsidRDefault="00000000" w:rsidRPr="00000000" w14:paraId="0000171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Recirkulācijas tilpums</w:t>
                  </w:r>
                </w:p>
              </w:tc>
              <w:tc>
                <w:tcPr/>
                <w:p w:rsidR="00000000" w:rsidDel="00000000" w:rsidP="00000000" w:rsidRDefault="00000000" w:rsidRPr="00000000" w14:paraId="0000171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 kā 995 m3/h</w:t>
                  </w:r>
                </w:p>
              </w:tc>
            </w:tr>
            <w:tr>
              <w:tc>
                <w:tcPr/>
                <w:p w:rsidR="00000000" w:rsidDel="00000000" w:rsidP="00000000" w:rsidRDefault="00000000" w:rsidRPr="00000000" w14:paraId="0000172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Maksimālā jauda</w:t>
                  </w:r>
                </w:p>
              </w:tc>
              <w:tc>
                <w:tcPr/>
                <w:p w:rsidR="00000000" w:rsidDel="00000000" w:rsidP="00000000" w:rsidRDefault="00000000" w:rsidRPr="00000000" w14:paraId="0000172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mazāka kā 1100 W</w:t>
                  </w:r>
                </w:p>
              </w:tc>
            </w:tr>
            <w:tr>
              <w:tc>
                <w:tcPr/>
                <w:p w:rsidR="00000000" w:rsidDel="00000000" w:rsidP="00000000" w:rsidRDefault="00000000" w:rsidRPr="00000000" w14:paraId="0000172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panelis</w:t>
                  </w:r>
                </w:p>
              </w:tc>
              <w:tc>
                <w:tcPr/>
                <w:p w:rsidR="00000000" w:rsidDel="00000000" w:rsidP="00000000" w:rsidRDefault="00000000" w:rsidRPr="00000000" w14:paraId="00001723">
                  <w:pPr>
                    <w:pStyle w:val="Heading6"/>
                    <w:ind w:left="0" w:firstLine="0"/>
                    <w:contextualSpacing w:val="0"/>
                    <w:jc w:val="left"/>
                    <w:rPr>
                      <w:b w:val="0"/>
                      <w:sz w:val="22"/>
                      <w:szCs w:val="22"/>
                    </w:rPr>
                  </w:pPr>
                  <w:r w:rsidDel="00000000" w:rsidR="00000000" w:rsidRPr="00000000">
                    <w:rPr>
                      <w:b w:val="0"/>
                      <w:sz w:val="22"/>
                      <w:szCs w:val="22"/>
                      <w:rtl w:val="0"/>
                    </w:rPr>
                    <w:t xml:space="preserve">Iebūvēts, ar digitālu displeju.</w:t>
                  </w:r>
                </w:p>
                <w:p w:rsidR="00000000" w:rsidDel="00000000" w:rsidP="00000000" w:rsidRDefault="00000000" w:rsidRPr="00000000" w14:paraId="00001724">
                  <w:pPr>
                    <w:pStyle w:val="Heading6"/>
                    <w:ind w:left="0" w:firstLine="0"/>
                    <w:contextualSpacing w:val="0"/>
                    <w:jc w:val="left"/>
                    <w:rPr>
                      <w:b w:val="0"/>
                      <w:sz w:val="22"/>
                      <w:szCs w:val="22"/>
                    </w:rPr>
                  </w:pPr>
                  <w:r w:rsidDel="00000000" w:rsidR="00000000" w:rsidRPr="00000000">
                    <w:rPr>
                      <w:b w:val="0"/>
                      <w:sz w:val="22"/>
                      <w:szCs w:val="22"/>
                      <w:rtl w:val="0"/>
                    </w:rPr>
                    <w:t xml:space="preserve">Jābūt iespējai iegūt un/vai ieprogrammēt šādus parametrus:</w:t>
                  </w:r>
                </w:p>
                <w:p w:rsidR="00000000" w:rsidDel="00000000" w:rsidP="00000000" w:rsidRDefault="00000000" w:rsidRPr="00000000" w14:paraId="00001725">
                  <w:pPr>
                    <w:numPr>
                      <w:ilvl w:val="0"/>
                      <w:numId w:val="123"/>
                    </w:numPr>
                    <w:spacing w:after="0" w:line="240" w:lineRule="auto"/>
                    <w:ind w:left="108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ātruma kontrole</w:t>
                  </w:r>
                </w:p>
                <w:p w:rsidR="00000000" w:rsidDel="00000000" w:rsidP="00000000" w:rsidRDefault="00000000" w:rsidRPr="00000000" w14:paraId="00001726">
                  <w:pPr>
                    <w:numPr>
                      <w:ilvl w:val="0"/>
                      <w:numId w:val="123"/>
                    </w:numPr>
                    <w:spacing w:after="0" w:line="240" w:lineRule="auto"/>
                    <w:ind w:left="108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skaņas signāli par darbības traucējumiem</w:t>
                  </w:r>
                </w:p>
                <w:p w:rsidR="00000000" w:rsidDel="00000000" w:rsidP="00000000" w:rsidRDefault="00000000" w:rsidRPr="00000000" w14:paraId="00001727">
                  <w:pPr>
                    <w:numPr>
                      <w:ilvl w:val="0"/>
                      <w:numId w:val="123"/>
                    </w:numPr>
                    <w:spacing w:after="0" w:line="240" w:lineRule="auto"/>
                    <w:ind w:left="108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ultravioletās (UV) lampas ieslēgšana</w:t>
                  </w:r>
                </w:p>
                <w:p w:rsidR="00000000" w:rsidDel="00000000" w:rsidP="00000000" w:rsidRDefault="00000000" w:rsidRPr="00000000" w14:paraId="00001728">
                  <w:pPr>
                    <w:numPr>
                      <w:ilvl w:val="0"/>
                      <w:numId w:val="123"/>
                    </w:numPr>
                    <w:spacing w:after="0" w:line="240" w:lineRule="auto"/>
                    <w:ind w:left="108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stundu skaitītājs</w:t>
                  </w:r>
                </w:p>
                <w:p w:rsidR="00000000" w:rsidDel="00000000" w:rsidP="00000000" w:rsidRDefault="00000000" w:rsidRPr="00000000" w14:paraId="0000172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Izplūdes konektors.</w:t>
                  </w:r>
                </w:p>
                <w:p w:rsidR="00000000" w:rsidDel="00000000" w:rsidP="00000000" w:rsidRDefault="00000000" w:rsidRPr="00000000" w14:paraId="0000172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Bezēnu un bez atspulgu apgaismojums. Apgaismojuma intensitāte ne mazāka kā 1500 luksi.</w:t>
                  </w:r>
                </w:p>
              </w:tc>
            </w:tr>
          </w:tbl>
          <w:p w:rsidR="00000000" w:rsidDel="00000000" w:rsidP="00000000" w:rsidRDefault="00000000" w:rsidRPr="00000000" w14:paraId="0000172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w:t>
            </w:r>
          </w:p>
          <w:tbl>
            <w:tblPr>
              <w:tblStyle w:val="Table204"/>
              <w:tblW w:w="93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5"/>
              <w:gridCol w:w="6662"/>
              <w:tblGridChange w:id="0">
                <w:tblGrid>
                  <w:gridCol w:w="2735"/>
                  <w:gridCol w:w="6662"/>
                </w:tblGrid>
              </w:tblGridChange>
            </w:tblGrid>
            <w:tr>
              <w:tc>
                <w:tcPr/>
                <w:p w:rsidR="00000000" w:rsidDel="00000000" w:rsidP="00000000" w:rsidRDefault="00000000" w:rsidRPr="00000000" w14:paraId="0000172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Vispārīgas prasības</w:t>
                  </w:r>
                </w:p>
              </w:tc>
              <w:tc>
                <w:tcPr/>
                <w:p w:rsidR="00000000" w:rsidDel="00000000" w:rsidP="00000000" w:rsidRDefault="00000000" w:rsidRPr="00000000" w14:paraId="0000172D">
                  <w:pPr>
                    <w:pStyle w:val="Heading6"/>
                    <w:ind w:left="0" w:firstLine="0"/>
                    <w:contextualSpacing w:val="0"/>
                    <w:jc w:val="left"/>
                    <w:rPr>
                      <w:b w:val="0"/>
                      <w:sz w:val="22"/>
                      <w:szCs w:val="22"/>
                    </w:rPr>
                  </w:pPr>
                  <w:r w:rsidDel="00000000" w:rsidR="00000000" w:rsidRPr="00000000">
                    <w:rPr>
                      <w:b w:val="0"/>
                      <w:sz w:val="22"/>
                      <w:szCs w:val="22"/>
                      <w:rtl w:val="0"/>
                    </w:rPr>
                    <w:t xml:space="preserve">Gaismas plūsmai gaidīšanas režīma, pusjaudas slēdzis.</w:t>
                  </w:r>
                </w:p>
                <w:p w:rsidR="00000000" w:rsidDel="00000000" w:rsidP="00000000" w:rsidRDefault="00000000" w:rsidRPr="00000000" w14:paraId="0000172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atbilst normai EN12469 vai ekvivalentam </w:t>
                  </w:r>
                </w:p>
                <w:p w:rsidR="00000000" w:rsidDel="00000000" w:rsidP="00000000" w:rsidRDefault="00000000" w:rsidRPr="00000000" w14:paraId="0000172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Iekārtai jāparedz savietojamība ar barotņu atsūkšanas iekārtu.</w:t>
                  </w:r>
                </w:p>
              </w:tc>
            </w:tr>
            <w:tr>
              <w:tc>
                <w:tcPr/>
                <w:p w:rsidR="00000000" w:rsidDel="00000000" w:rsidP="00000000" w:rsidRDefault="00000000" w:rsidRPr="00000000" w14:paraId="0000173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darbības trokšņu līmenis</w:t>
                  </w:r>
                </w:p>
              </w:tc>
              <w:tc>
                <w:tcPr/>
                <w:p w:rsidR="00000000" w:rsidDel="00000000" w:rsidP="00000000" w:rsidRDefault="00000000" w:rsidRPr="00000000" w14:paraId="00001731">
                  <w:pPr>
                    <w:pStyle w:val="Heading6"/>
                    <w:ind w:left="0" w:firstLine="0"/>
                    <w:contextualSpacing w:val="0"/>
                    <w:jc w:val="left"/>
                    <w:rPr>
                      <w:b w:val="0"/>
                      <w:sz w:val="22"/>
                      <w:szCs w:val="22"/>
                    </w:rPr>
                  </w:pPr>
                  <w:r w:rsidDel="00000000" w:rsidR="00000000" w:rsidRPr="00000000">
                    <w:rPr>
                      <w:b w:val="0"/>
                      <w:sz w:val="22"/>
                      <w:szCs w:val="22"/>
                      <w:rtl w:val="0"/>
                    </w:rPr>
                    <w:t xml:space="preserve">Ne lielāks kā 55dB(A).</w:t>
                  </w:r>
                </w:p>
                <w:p w:rsidR="00000000" w:rsidDel="00000000" w:rsidP="00000000" w:rsidRDefault="00000000" w:rsidRPr="00000000" w14:paraId="00001732">
                  <w:pPr>
                    <w:pStyle w:val="Heading6"/>
                    <w:ind w:left="0" w:firstLine="0"/>
                    <w:contextualSpacing w:val="0"/>
                    <w:jc w:val="left"/>
                    <w:rPr>
                      <w:b w:val="0"/>
                      <w:sz w:val="22"/>
                      <w:szCs w:val="22"/>
                    </w:rPr>
                  </w:pPr>
                  <w:r w:rsidDel="00000000" w:rsidR="00000000" w:rsidRPr="00000000">
                    <w:rPr>
                      <w:rtl w:val="0"/>
                    </w:rPr>
                  </w:r>
                </w:p>
              </w:tc>
            </w:tr>
            <w:tr>
              <w:tc>
                <w:tcPr/>
                <w:p w:rsidR="00000000" w:rsidDel="00000000" w:rsidP="00000000" w:rsidRDefault="00000000" w:rsidRPr="00000000" w14:paraId="0000173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Lamināra svars</w:t>
                  </w:r>
                </w:p>
              </w:tc>
              <w:tc>
                <w:tcPr/>
                <w:p w:rsidR="00000000" w:rsidDel="00000000" w:rsidP="00000000" w:rsidRDefault="00000000" w:rsidRPr="00000000" w14:paraId="00001734">
                  <w:pPr>
                    <w:pStyle w:val="Heading6"/>
                    <w:ind w:left="0" w:firstLine="0"/>
                    <w:contextualSpacing w:val="0"/>
                    <w:jc w:val="left"/>
                    <w:rPr>
                      <w:b w:val="0"/>
                      <w:sz w:val="22"/>
                      <w:szCs w:val="22"/>
                    </w:rPr>
                  </w:pPr>
                  <w:r w:rsidDel="00000000" w:rsidR="00000000" w:rsidRPr="00000000">
                    <w:rPr>
                      <w:b w:val="0"/>
                      <w:sz w:val="22"/>
                      <w:szCs w:val="22"/>
                      <w:rtl w:val="0"/>
                    </w:rPr>
                    <w:t xml:space="preserve">ne lielāks kā 250kg</w:t>
                  </w:r>
                </w:p>
              </w:tc>
            </w:tr>
          </w:tbl>
          <w:p w:rsidR="00000000" w:rsidDel="00000000" w:rsidP="00000000" w:rsidRDefault="00000000" w:rsidRPr="00000000" w14:paraId="00001735">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Atsūkšanas sistēma</w:t>
            </w:r>
          </w:p>
          <w:tbl>
            <w:tblPr>
              <w:tblStyle w:val="Table205"/>
              <w:tblW w:w="93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5"/>
              <w:gridCol w:w="6662"/>
              <w:tblGridChange w:id="0">
                <w:tblGrid>
                  <w:gridCol w:w="2735"/>
                  <w:gridCol w:w="6662"/>
                </w:tblGrid>
              </w:tblGridChange>
            </w:tblGrid>
            <w:tr>
              <w:tc>
                <w:tcPr/>
                <w:p w:rsidR="00000000" w:rsidDel="00000000" w:rsidP="00000000" w:rsidRDefault="00000000" w:rsidRPr="00000000" w14:paraId="0000173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rokturi</w:t>
                  </w:r>
                </w:p>
              </w:tc>
              <w:tc>
                <w:tcPr/>
                <w:p w:rsidR="00000000" w:rsidDel="00000000" w:rsidP="00000000" w:rsidRDefault="00000000" w:rsidRPr="00000000" w14:paraId="0000173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silikona vai ekvivalenta materiāla ar maināmiem vienkanāla astoņu kanālu metāla vai ekvivalenta materiāla uzgaļiem, vienkanāla uzgali, uz kura piestiprinās plastikāta vai ekvivalenta materiāla pipešu uzgaļi</w:t>
                  </w:r>
                </w:p>
              </w:tc>
            </w:tr>
            <w:tr>
              <w:tc>
                <w:tcPr/>
                <w:p w:rsidR="00000000" w:rsidDel="00000000" w:rsidP="00000000" w:rsidRDefault="00000000" w:rsidRPr="00000000" w14:paraId="0000173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Aprīkota ar laboratorijas stikla pudeli </w:t>
                  </w:r>
                </w:p>
              </w:tc>
              <w:tc>
                <w:tcPr/>
                <w:p w:rsidR="00000000" w:rsidDel="00000000" w:rsidP="00000000" w:rsidRDefault="00000000" w:rsidRPr="00000000" w14:paraId="0000173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lielāku par 500ml ar korķi</w:t>
                  </w:r>
                </w:p>
                <w:p w:rsidR="00000000" w:rsidDel="00000000" w:rsidP="00000000" w:rsidRDefault="00000000" w:rsidRPr="00000000" w14:paraId="0000173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(GL45 vai ekvivalentu)</w:t>
                  </w:r>
                </w:p>
              </w:tc>
            </w:tr>
            <w:tr>
              <w:tc>
                <w:tcPr/>
                <w:p w:rsidR="00000000" w:rsidDel="00000000" w:rsidP="00000000" w:rsidRDefault="00000000" w:rsidRPr="00000000" w14:paraId="0000173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Trubiņas</w:t>
                  </w:r>
                </w:p>
              </w:tc>
              <w:tc>
                <w:tcPr/>
                <w:p w:rsidR="00000000" w:rsidDel="00000000" w:rsidP="00000000" w:rsidRDefault="00000000" w:rsidRPr="00000000" w14:paraId="0000173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silikona vai ekvivalenta materiāla</w:t>
                  </w:r>
                </w:p>
              </w:tc>
            </w:tr>
            <w:tr>
              <w:tc>
                <w:tcPr/>
                <w:p w:rsidR="00000000" w:rsidDel="00000000" w:rsidP="00000000" w:rsidRDefault="00000000" w:rsidRPr="00000000" w14:paraId="0000173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Detaļas, kas nonāk saskarē ar atsūcamo šķidrumu</w:t>
                  </w:r>
                </w:p>
              </w:tc>
              <w:tc>
                <w:tcPr/>
                <w:p w:rsidR="00000000" w:rsidDel="00000000" w:rsidP="00000000" w:rsidRDefault="00000000" w:rsidRPr="00000000" w14:paraId="0000173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autoklāvējamas</w:t>
                  </w:r>
                </w:p>
              </w:tc>
            </w:tr>
            <w:tr>
              <w:tc>
                <w:tcPr/>
                <w:p w:rsidR="00000000" w:rsidDel="00000000" w:rsidP="00000000" w:rsidRDefault="00000000" w:rsidRPr="00000000" w14:paraId="0000173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Vakuums </w:t>
                  </w:r>
                </w:p>
              </w:tc>
              <w:tc>
                <w:tcPr/>
                <w:p w:rsidR="00000000" w:rsidDel="00000000" w:rsidP="00000000" w:rsidRDefault="00000000" w:rsidRPr="00000000" w14:paraId="0000174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-250mbar ar iespējamām svārstībām  ne lielākām +/ - 30%</w:t>
                  </w:r>
                </w:p>
              </w:tc>
            </w:tr>
            <w:tr>
              <w:tc>
                <w:tcPr/>
                <w:p w:rsidR="00000000" w:rsidDel="00000000" w:rsidP="00000000" w:rsidRDefault="00000000" w:rsidRPr="00000000" w14:paraId="0000174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Akumulators</w:t>
                  </w:r>
                </w:p>
              </w:tc>
              <w:tc>
                <w:tcPr/>
                <w:p w:rsidR="00000000" w:rsidDel="00000000" w:rsidP="00000000" w:rsidRDefault="00000000" w:rsidRPr="00000000" w14:paraId="0000174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atkārtojami uzlādējams</w:t>
                  </w:r>
                </w:p>
              </w:tc>
            </w:tr>
            <w:tr>
              <w:tc>
                <w:tcPr/>
                <w:p w:rsidR="00000000" w:rsidDel="00000000" w:rsidP="00000000" w:rsidRDefault="00000000" w:rsidRPr="00000000" w14:paraId="0000174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Ievietojama laminārā</w:t>
                  </w:r>
                </w:p>
              </w:tc>
              <w:tc>
                <w:tcPr/>
                <w:p w:rsidR="00000000" w:rsidDel="00000000" w:rsidP="00000000" w:rsidRDefault="00000000" w:rsidRPr="00000000" w14:paraId="0000174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augstums ar pudeli līdz 350 mm</w:t>
                  </w:r>
                </w:p>
                <w:p w:rsidR="00000000" w:rsidDel="00000000" w:rsidP="00000000" w:rsidRDefault="00000000" w:rsidRPr="00000000" w14:paraId="0000174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platums ne lielāks kā 170mm</w:t>
                  </w:r>
                </w:p>
                <w:p w:rsidR="00000000" w:rsidDel="00000000" w:rsidP="00000000" w:rsidRDefault="00000000" w:rsidRPr="00000000" w14:paraId="0000174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dziļums ne lielāks kā 170mm</w:t>
                  </w:r>
                </w:p>
              </w:tc>
            </w:tr>
            <w:tr>
              <w:tc>
                <w:tcPr/>
                <w:p w:rsidR="00000000" w:rsidDel="00000000" w:rsidP="00000000" w:rsidRDefault="00000000" w:rsidRPr="00000000" w14:paraId="0000174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Barošanas bloks </w:t>
                  </w:r>
                </w:p>
              </w:tc>
              <w:tc>
                <w:tcPr/>
                <w:p w:rsidR="00000000" w:rsidDel="00000000" w:rsidP="00000000" w:rsidRDefault="00000000" w:rsidRPr="00000000" w14:paraId="0000174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Atbilstošs ES standartiem</w:t>
                  </w:r>
                </w:p>
                <w:p w:rsidR="00000000" w:rsidDel="00000000" w:rsidP="00000000" w:rsidRDefault="00000000" w:rsidRPr="00000000" w14:paraId="0000174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220V, 50/60Hz</w:t>
                  </w:r>
                </w:p>
              </w:tc>
            </w:tr>
            <w:tr>
              <w:tc>
                <w:tcPr/>
                <w:p w:rsidR="00000000" w:rsidDel="00000000" w:rsidP="00000000" w:rsidRDefault="00000000" w:rsidRPr="00000000" w14:paraId="0000174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Filtrs</w:t>
                  </w:r>
                </w:p>
              </w:tc>
              <w:tc>
                <w:tcPr/>
                <w:p w:rsidR="00000000" w:rsidDel="00000000" w:rsidP="00000000" w:rsidRDefault="00000000" w:rsidRPr="00000000" w14:paraId="0000174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0,45µm hidrofobu</w:t>
                  </w:r>
                </w:p>
              </w:tc>
            </w:tr>
          </w:tbl>
          <w:p w:rsidR="00000000" w:rsidDel="00000000" w:rsidP="00000000" w:rsidRDefault="00000000" w:rsidRPr="00000000" w14:paraId="0000174C">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74E">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174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175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vAlign w:val="center"/>
          </w:tcPr>
          <w:p w:rsidR="00000000" w:rsidDel="00000000" w:rsidP="00000000" w:rsidRDefault="00000000" w:rsidRPr="00000000" w14:paraId="00001751">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12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vAlign w:val="center"/>
          </w:tcPr>
          <w:p w:rsidR="00000000" w:rsidDel="00000000" w:rsidP="00000000" w:rsidRDefault="00000000" w:rsidRPr="00000000" w14:paraId="00001752">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vAlign w:val="center"/>
          </w:tcPr>
          <w:p w:rsidR="00000000" w:rsidDel="00000000" w:rsidP="00000000" w:rsidRDefault="00000000" w:rsidRPr="00000000" w14:paraId="0000175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1754">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175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5 (piecu) Pasūtītāja darbinieku apmācīšanu preces piegādes vietā.</w:t>
            </w:r>
          </w:p>
          <w:p w:rsidR="00000000" w:rsidDel="00000000" w:rsidP="00000000" w:rsidRDefault="00000000" w:rsidRPr="00000000" w14:paraId="00001756">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1 stundu.</w:t>
            </w:r>
          </w:p>
        </w:tc>
        <w:tc>
          <w:tcPr>
            <w:vAlign w:val="center"/>
          </w:tcPr>
          <w:p w:rsidR="00000000" w:rsidDel="00000000" w:rsidP="00000000" w:rsidRDefault="00000000" w:rsidRPr="00000000" w14:paraId="00001757">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vAlign w:val="center"/>
          </w:tcPr>
          <w:p w:rsidR="00000000" w:rsidDel="00000000" w:rsidP="00000000" w:rsidRDefault="00000000" w:rsidRPr="00000000" w14:paraId="0000175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759">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75A">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75B">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75C">
      <w:pPr>
        <w:spacing w:after="0" w:line="240" w:lineRule="auto"/>
        <w:ind w:left="-142" w:firstLine="0"/>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175D">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75E">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40. daļa “ Sekvenators”</w:t>
      </w:r>
    </w:p>
    <w:p w:rsidR="00000000" w:rsidDel="00000000" w:rsidP="00000000" w:rsidRDefault="00000000" w:rsidRPr="00000000" w14:paraId="0000175F">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207"/>
        <w:tblW w:w="14601.0" w:type="dxa"/>
        <w:jc w:val="left"/>
        <w:tblInd w:w="108.0" w:type="pct"/>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710"/>
        <w:gridCol w:w="2552"/>
        <w:gridCol w:w="7229"/>
        <w:gridCol w:w="4110"/>
        <w:tblGridChange w:id="0">
          <w:tblGrid>
            <w:gridCol w:w="710"/>
            <w:gridCol w:w="2552"/>
            <w:gridCol w:w="7229"/>
            <w:gridCol w:w="4110"/>
          </w:tblGrid>
        </w:tblGridChange>
      </w:tblGrid>
      <w:tr>
        <w:trPr>
          <w:trHeight w:val="200" w:hRule="atLeast"/>
        </w:trPr>
        <w:tc>
          <w:tcPr>
            <w:tcBorders>
              <w:top w:color="000001" w:space="0" w:sz="4" w:val="single"/>
              <w:left w:color="000001" w:space="0" w:sz="4" w:val="single"/>
              <w:bottom w:color="000001" w:space="0" w:sz="4" w:val="single"/>
              <w:right w:color="000001" w:space="0" w:sz="4" w:val="single"/>
            </w:tcBorders>
            <w:shd w:fill="d9ead3" w:val="clear"/>
            <w:tcMar>
              <w:left w:w="108.0" w:type="dxa"/>
            </w:tcMar>
            <w:vAlign w:val="center"/>
          </w:tcPr>
          <w:p w:rsidR="00000000" w:rsidDel="00000000" w:rsidP="00000000" w:rsidRDefault="00000000" w:rsidRPr="00000000" w14:paraId="00001760">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76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d9ead3" w:val="clear"/>
            <w:tcMar>
              <w:left w:w="108.0" w:type="dxa"/>
            </w:tcMar>
            <w:vAlign w:val="center"/>
          </w:tcPr>
          <w:p w:rsidR="00000000" w:rsidDel="00000000" w:rsidP="00000000" w:rsidRDefault="00000000" w:rsidRPr="00000000" w14:paraId="0000176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ead3" w:val="clear"/>
            <w:tcMar>
              <w:left w:w="108.0" w:type="dxa"/>
            </w:tcMar>
            <w:vAlign w:val="center"/>
          </w:tcPr>
          <w:p w:rsidR="00000000" w:rsidDel="00000000" w:rsidP="00000000" w:rsidRDefault="00000000" w:rsidRPr="00000000" w14:paraId="0000176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d9d9d9" w:val="clear"/>
            <w:tcMar>
              <w:left w:w="108.0" w:type="dxa"/>
            </w:tcMar>
          </w:tcPr>
          <w:p w:rsidR="00000000" w:rsidDel="00000000" w:rsidP="00000000" w:rsidRDefault="00000000" w:rsidRPr="00000000" w14:paraId="00001765">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tcBorders>
              <w:top w:color="000001" w:space="0" w:sz="4" w:val="single"/>
              <w:left w:color="000001" w:space="0" w:sz="4" w:val="single"/>
              <w:bottom w:color="000001" w:space="0" w:sz="4" w:val="single"/>
              <w:right w:color="000001" w:space="0" w:sz="4" w:val="single"/>
            </w:tcBorders>
            <w:shd w:fill="d9d9d9" w:val="clear"/>
            <w:tcMar>
              <w:left w:w="108.0" w:type="dxa"/>
            </w:tcMar>
          </w:tcPr>
          <w:p w:rsidR="00000000" w:rsidDel="00000000" w:rsidP="00000000" w:rsidRDefault="00000000" w:rsidRPr="00000000" w14:paraId="00001766">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tcBorders>
              <w:top w:color="000001" w:space="0" w:sz="4" w:val="single"/>
              <w:left w:color="000001" w:space="0" w:sz="4" w:val="single"/>
              <w:bottom w:color="000001" w:space="0" w:sz="4" w:val="single"/>
              <w:right w:color="000001" w:space="0" w:sz="4" w:val="single"/>
            </w:tcBorders>
            <w:shd w:fill="d9d9d9" w:val="clear"/>
            <w:tcMar>
              <w:left w:w="108.0" w:type="dxa"/>
            </w:tcMar>
          </w:tcPr>
          <w:p w:rsidR="00000000" w:rsidDel="00000000" w:rsidP="00000000" w:rsidRDefault="00000000" w:rsidRPr="00000000" w14:paraId="00001768">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1769">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176A">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Nākamās paaudzes sekvencēšana (NGS) iekārta (1 komplekts).</w:t>
            </w:r>
          </w:p>
          <w:p w:rsidR="00000000" w:rsidDel="00000000" w:rsidP="00000000" w:rsidRDefault="00000000" w:rsidRPr="00000000" w14:paraId="0000176B">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w:t>
            </w:r>
          </w:p>
          <w:p w:rsidR="00000000" w:rsidDel="00000000" w:rsidP="00000000" w:rsidRDefault="00000000" w:rsidRPr="00000000" w14:paraId="0000176C">
            <w:pPr>
              <w:numPr>
                <w:ilvl w:val="0"/>
                <w:numId w:val="59"/>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Iebūvēts dators ar skārienjutīgu ekrānu – 1 gab;</w:t>
            </w:r>
          </w:p>
          <w:p w:rsidR="00000000" w:rsidDel="00000000" w:rsidP="00000000" w:rsidRDefault="00000000" w:rsidRPr="00000000" w14:paraId="0000176D">
            <w:pPr>
              <w:numPr>
                <w:ilvl w:val="0"/>
                <w:numId w:val="59"/>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Iebūvēts amplifikācijas, sekvencēšanas un analīzes modulis – 1 gab;</w:t>
            </w:r>
          </w:p>
          <w:p w:rsidR="00000000" w:rsidDel="00000000" w:rsidP="00000000" w:rsidRDefault="00000000" w:rsidRPr="00000000" w14:paraId="0000176E">
            <w:pPr>
              <w:numPr>
                <w:ilvl w:val="0"/>
                <w:numId w:val="59"/>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Iebūvēta instrumenta procesu vadības programmatūra – 1 eks.; </w:t>
            </w:r>
          </w:p>
          <w:p w:rsidR="00000000" w:rsidDel="00000000" w:rsidP="00000000" w:rsidRDefault="00000000" w:rsidRPr="00000000" w14:paraId="0000176F">
            <w:pPr>
              <w:numPr>
                <w:ilvl w:val="0"/>
                <w:numId w:val="59"/>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Uzstādīšanas reaģentu komplekti – 1 komplekts;</w:t>
            </w:r>
          </w:p>
          <w:p w:rsidR="00000000" w:rsidDel="00000000" w:rsidP="00000000" w:rsidRDefault="00000000" w:rsidRPr="00000000" w14:paraId="00001770">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1772">
            <w:pPr>
              <w:spacing w:after="12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77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d9d9d9" w:val="clear"/>
            <w:tcMar>
              <w:left w:w="108.0" w:type="dxa"/>
            </w:tcMar>
          </w:tcPr>
          <w:p w:rsidR="00000000" w:rsidDel="00000000" w:rsidP="00000000" w:rsidRDefault="00000000" w:rsidRPr="00000000" w14:paraId="00001774">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tcBorders>
              <w:top w:color="000001" w:space="0" w:sz="4" w:val="single"/>
              <w:left w:color="000001" w:space="0" w:sz="4" w:val="single"/>
              <w:bottom w:color="000001" w:space="0" w:sz="4" w:val="single"/>
              <w:right w:color="000001" w:space="0" w:sz="4" w:val="single"/>
            </w:tcBorders>
            <w:shd w:fill="d9d9d9" w:val="clear"/>
            <w:tcMar>
              <w:left w:w="108.0" w:type="dxa"/>
            </w:tcMar>
          </w:tcPr>
          <w:p w:rsidR="00000000" w:rsidDel="00000000" w:rsidP="00000000" w:rsidRDefault="00000000" w:rsidRPr="00000000" w14:paraId="00001775">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tcBorders>
              <w:top w:color="000001" w:space="0" w:sz="4" w:val="single"/>
              <w:left w:color="000001" w:space="0" w:sz="4" w:val="single"/>
              <w:bottom w:color="000001" w:space="0" w:sz="4" w:val="single"/>
              <w:right w:color="000001" w:space="0" w:sz="4" w:val="single"/>
            </w:tcBorders>
            <w:shd w:fill="d9d9d9" w:val="clear"/>
            <w:tcMar>
              <w:left w:w="108.0" w:type="dxa"/>
            </w:tcMar>
          </w:tcPr>
          <w:p w:rsidR="00000000" w:rsidDel="00000000" w:rsidP="00000000" w:rsidRDefault="00000000" w:rsidRPr="00000000" w14:paraId="00001777">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1778">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1779">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Vispārīgas prasības:</w:t>
            </w:r>
          </w:p>
          <w:p w:rsidR="00000000" w:rsidDel="00000000" w:rsidP="00000000" w:rsidRDefault="00000000" w:rsidRPr="00000000" w14:paraId="0000177A">
            <w:pPr>
              <w:numPr>
                <w:ilvl w:val="0"/>
                <w:numId w:val="7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Galda virsmas instruments nukleotīdu sekvences noteikšanai, izmantojot integrētu sistēmu, kas ar tiltu amplifikāciju automatizēti ģenerē DNS klonālos klasterus, nodrošina divu virsmu attēlveidošanas iespēju, kā arī primāro un sekundāro datu analīzi.</w:t>
            </w:r>
          </w:p>
          <w:p w:rsidR="00000000" w:rsidDel="00000000" w:rsidP="00000000" w:rsidRDefault="00000000" w:rsidRPr="00000000" w14:paraId="0000177B">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Sistēmas darba plūsmas un pielietojamības prasības:</w:t>
            </w:r>
          </w:p>
          <w:p w:rsidR="00000000" w:rsidDel="00000000" w:rsidP="00000000" w:rsidRDefault="00000000" w:rsidRPr="00000000" w14:paraId="0000177C">
            <w:pPr>
              <w:numPr>
                <w:ilvl w:val="0"/>
                <w:numId w:val="7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Nav nepieciešamība pēc emulsijas PCR.</w:t>
            </w:r>
          </w:p>
          <w:p w:rsidR="00000000" w:rsidDel="00000000" w:rsidP="00000000" w:rsidRDefault="00000000" w:rsidRPr="00000000" w14:paraId="0000177D">
            <w:pPr>
              <w:numPr>
                <w:ilvl w:val="0"/>
                <w:numId w:val="7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Atbalsta līdz 2 x 300 bp lasījuma garumu vienā analīzes reizē.</w:t>
            </w:r>
          </w:p>
          <w:p w:rsidR="00000000" w:rsidDel="00000000" w:rsidP="00000000" w:rsidRDefault="00000000" w:rsidRPr="00000000" w14:paraId="0000177E">
            <w:pPr>
              <w:numPr>
                <w:ilvl w:val="0"/>
                <w:numId w:val="7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Līdz 15 Gb filtrētu augstas kvalitātes datu katrā 2 x 300 bp analīzes reizē.</w:t>
            </w:r>
          </w:p>
          <w:p w:rsidR="00000000" w:rsidDel="00000000" w:rsidP="00000000" w:rsidRDefault="00000000" w:rsidRPr="00000000" w14:paraId="0000177F">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Instrumentācijas un programmatūras prasības:</w:t>
            </w:r>
          </w:p>
          <w:p w:rsidR="00000000" w:rsidDel="00000000" w:rsidP="00000000" w:rsidRDefault="00000000" w:rsidRPr="00000000" w14:paraId="00001780">
            <w:pPr>
              <w:numPr>
                <w:ilvl w:val="0"/>
                <w:numId w:val="74"/>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color w:val="00000a"/>
              </w:rPr>
            </w:pPr>
            <w:r w:rsidDel="00000000" w:rsidR="00000000" w:rsidRPr="00000000">
              <w:rPr>
                <w:rFonts w:ascii="Times New Roman" w:cs="Times New Roman" w:eastAsia="Times New Roman" w:hAnsi="Times New Roman"/>
                <w:color w:val="00000a"/>
                <w:rtl w:val="0"/>
              </w:rPr>
              <w:t xml:space="preserve">vismaz 22-25 miljonu lasījumu vienā analīzes reizē.</w:t>
            </w:r>
          </w:p>
          <w:p w:rsidR="00000000" w:rsidDel="00000000" w:rsidP="00000000" w:rsidRDefault="00000000" w:rsidRPr="00000000" w14:paraId="00001781">
            <w:pPr>
              <w:numPr>
                <w:ilvl w:val="0"/>
                <w:numId w:val="8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color w:val="00000a"/>
              </w:rPr>
            </w:pPr>
            <w:r w:rsidDel="00000000" w:rsidR="00000000" w:rsidRPr="00000000">
              <w:rPr>
                <w:rFonts w:ascii="Times New Roman" w:cs="Times New Roman" w:eastAsia="Times New Roman" w:hAnsi="Times New Roman"/>
                <w:color w:val="00000a"/>
                <w:rtl w:val="0"/>
              </w:rPr>
              <w:t xml:space="preserve">vismaz 13,2-15 Gb datu katrā 2 x 300 bp analīzes reizē.</w:t>
            </w:r>
          </w:p>
          <w:p w:rsidR="00000000" w:rsidDel="00000000" w:rsidP="00000000" w:rsidRDefault="00000000" w:rsidRPr="00000000" w14:paraId="00001782">
            <w:pPr>
              <w:numPr>
                <w:ilvl w:val="0"/>
                <w:numId w:val="8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color w:val="00000a"/>
              </w:rPr>
            </w:pPr>
            <w:r w:rsidDel="00000000" w:rsidR="00000000" w:rsidRPr="00000000">
              <w:rPr>
                <w:rFonts w:ascii="Times New Roman" w:cs="Times New Roman" w:eastAsia="Times New Roman" w:hAnsi="Times New Roman"/>
                <w:color w:val="00000a"/>
                <w:rtl w:val="0"/>
              </w:rPr>
              <w:t xml:space="preserve">lasījumi pilnībā pielāgojami no 36 līdz 300 bāžu pāriem.</w:t>
            </w:r>
          </w:p>
          <w:p w:rsidR="00000000" w:rsidDel="00000000" w:rsidP="00000000" w:rsidRDefault="00000000" w:rsidRPr="00000000" w14:paraId="00001783">
            <w:pPr>
              <w:numPr>
                <w:ilvl w:val="0"/>
                <w:numId w:val="8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color w:val="00000a"/>
                <w:rtl w:val="0"/>
              </w:rPr>
              <w:t xml:space="preserve">iespēja veikt 2 x 300 bp lasījumus, kas savstarpēji pārklājas un dod iespēju ģenerēt vismaz 550 bp lasījumus vienam fragmentam.</w:t>
            </w:r>
            <w:r w:rsidDel="00000000" w:rsidR="00000000" w:rsidRPr="00000000">
              <w:rPr>
                <w:rtl w:val="0"/>
              </w:rPr>
            </w:r>
          </w:p>
          <w:p w:rsidR="00000000" w:rsidDel="00000000" w:rsidP="00000000" w:rsidRDefault="00000000" w:rsidRPr="00000000" w14:paraId="00001784">
            <w:pPr>
              <w:numPr>
                <w:ilvl w:val="0"/>
                <w:numId w:val="8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color w:val="00000a"/>
              </w:rPr>
            </w:pPr>
            <w:r w:rsidDel="00000000" w:rsidR="00000000" w:rsidRPr="00000000">
              <w:rPr>
                <w:rFonts w:ascii="Times New Roman" w:cs="Times New Roman" w:eastAsia="Times New Roman" w:hAnsi="Times New Roman"/>
                <w:color w:val="00000a"/>
                <w:rtl w:val="0"/>
              </w:rPr>
              <w:t xml:space="preserve">izgaismo izmantojot LED ar 530 nm un 660 nm viļņa garumiem.</w:t>
            </w:r>
          </w:p>
          <w:p w:rsidR="00000000" w:rsidDel="00000000" w:rsidP="00000000" w:rsidRDefault="00000000" w:rsidRPr="00000000" w14:paraId="00001785">
            <w:pPr>
              <w:numPr>
                <w:ilvl w:val="0"/>
                <w:numId w:val="8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color w:val="00000a"/>
              </w:rPr>
            </w:pPr>
            <w:r w:rsidDel="00000000" w:rsidR="00000000" w:rsidRPr="00000000">
              <w:rPr>
                <w:rFonts w:ascii="Times New Roman" w:cs="Times New Roman" w:eastAsia="Times New Roman" w:hAnsi="Times New Roman"/>
                <w:color w:val="00000a"/>
                <w:rtl w:val="0"/>
              </w:rPr>
              <w:t xml:space="preserve">iekārta ir vienas plūsmas šūnas sistēma.</w:t>
            </w:r>
          </w:p>
          <w:p w:rsidR="00000000" w:rsidDel="00000000" w:rsidP="00000000" w:rsidRDefault="00000000" w:rsidRPr="00000000" w14:paraId="00001786">
            <w:pPr>
              <w:numPr>
                <w:ilvl w:val="0"/>
                <w:numId w:val="8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color w:val="00000a"/>
                <w:rtl w:val="0"/>
              </w:rPr>
              <w:t xml:space="preserve">katra plūsmas šūna ir substrāts ar vienu kanālu, ko var pēc nepieciešamības nolasīt no augšas, apakšas vai abām pusēm.</w:t>
            </w:r>
            <w:r w:rsidDel="00000000" w:rsidR="00000000" w:rsidRPr="00000000">
              <w:rPr>
                <w:rtl w:val="0"/>
              </w:rPr>
            </w:r>
          </w:p>
          <w:p w:rsidR="00000000" w:rsidDel="00000000" w:rsidP="00000000" w:rsidRDefault="00000000" w:rsidRPr="00000000" w14:paraId="00001787">
            <w:pPr>
              <w:numPr>
                <w:ilvl w:val="0"/>
                <w:numId w:val="8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color w:val="00000a"/>
                <w:rtl w:val="0"/>
              </w:rPr>
              <w:t xml:space="preserve">Iekārtas kontroles dators ir integrēts, nav nepieciešamības pēc papildus datora un nodrošina sistēmas darbību.</w:t>
            </w:r>
            <w:r w:rsidDel="00000000" w:rsidR="00000000" w:rsidRPr="00000000">
              <w:rPr>
                <w:rtl w:val="0"/>
              </w:rPr>
            </w:r>
          </w:p>
          <w:p w:rsidR="00000000" w:rsidDel="00000000" w:rsidP="00000000" w:rsidRDefault="00000000" w:rsidRPr="00000000" w14:paraId="00001788">
            <w:pPr>
              <w:numPr>
                <w:ilvl w:val="0"/>
                <w:numId w:val="8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color w:val="00000a"/>
                <w:rtl w:val="0"/>
              </w:rPr>
              <w:t xml:space="preserve">Jābūt pieejamiem vairākiem standartizētiem datu formātiem, kas nodrošina saderību ar dažādiem datu analīzes un vizualizācijas instrumentiem (</w:t>
            </w:r>
            <w:r w:rsidDel="00000000" w:rsidR="00000000" w:rsidRPr="00000000">
              <w:rPr>
                <w:rFonts w:ascii="Times New Roman" w:cs="Times New Roman" w:eastAsia="Times New Roman" w:hAnsi="Times New Roman"/>
                <w:i w:val="1"/>
                <w:color w:val="00000a"/>
                <w:rtl w:val="0"/>
              </w:rPr>
              <w:t xml:space="preserve">fastq, bam, vcf, text(csv, tsv</w:t>
            </w:r>
            <w:r w:rsidDel="00000000" w:rsidR="00000000" w:rsidRPr="00000000">
              <w:rPr>
                <w:rFonts w:ascii="Times New Roman" w:cs="Times New Roman" w:eastAsia="Times New Roman" w:hAnsi="Times New Roman"/>
                <w:color w:val="00000a"/>
                <w:rtl w:val="0"/>
              </w:rPr>
              <w:t xml:space="preserve">) vai ekvivalenti) .</w:t>
            </w:r>
            <w:r w:rsidDel="00000000" w:rsidR="00000000" w:rsidRPr="00000000">
              <w:rPr>
                <w:rtl w:val="0"/>
              </w:rPr>
            </w:r>
          </w:p>
          <w:p w:rsidR="00000000" w:rsidDel="00000000" w:rsidP="00000000" w:rsidRDefault="00000000" w:rsidRPr="00000000" w14:paraId="00001789">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Sekvencēšanas ķīmijas prasības:</w:t>
            </w:r>
          </w:p>
          <w:p w:rsidR="00000000" w:rsidDel="00000000" w:rsidP="00000000" w:rsidRDefault="00000000" w:rsidRPr="00000000" w14:paraId="0000178A">
            <w:pPr>
              <w:numPr>
                <w:ilvl w:val="0"/>
                <w:numId w:val="8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Sekvencēšana izmantojot sintēzi.</w:t>
            </w:r>
          </w:p>
          <w:p w:rsidR="00000000" w:rsidDel="00000000" w:rsidP="00000000" w:rsidRDefault="00000000" w:rsidRPr="00000000" w14:paraId="0000178B">
            <w:pPr>
              <w:numPr>
                <w:ilvl w:val="0"/>
                <w:numId w:val="8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Sekvencēšanas reakcijas tiek veiktas vienkanāla plūsmas šūnas vidē.</w:t>
            </w:r>
          </w:p>
          <w:p w:rsidR="00000000" w:rsidDel="00000000" w:rsidP="00000000" w:rsidRDefault="00000000" w:rsidRPr="00000000" w14:paraId="0000178C">
            <w:pPr>
              <w:numPr>
                <w:ilvl w:val="0"/>
                <w:numId w:val="8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Fluorescentās krāsvielas tiek atšķeltas pēc nolasīšanas.</w:t>
            </w:r>
          </w:p>
          <w:p w:rsidR="00000000" w:rsidDel="00000000" w:rsidP="00000000" w:rsidRDefault="00000000" w:rsidRPr="00000000" w14:paraId="0000178D">
            <w:pPr>
              <w:numPr>
                <w:ilvl w:val="0"/>
                <w:numId w:val="8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Selektīva DNS pavedienu izskalošana no plūsmas šūnas.</w:t>
            </w:r>
          </w:p>
          <w:p w:rsidR="00000000" w:rsidDel="00000000" w:rsidP="00000000" w:rsidRDefault="00000000" w:rsidRPr="00000000" w14:paraId="0000178E">
            <w:pPr>
              <w:spacing w:after="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Amplifikācijas procesa prasības </w:t>
            </w:r>
          </w:p>
          <w:p w:rsidR="00000000" w:rsidDel="00000000" w:rsidP="00000000" w:rsidRDefault="00000000" w:rsidRPr="00000000" w14:paraId="0000178F">
            <w:pPr>
              <w:numPr>
                <w:ilvl w:val="0"/>
                <w:numId w:val="73"/>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Pilnībā automatizēta amplifikācija.</w:t>
            </w:r>
          </w:p>
          <w:p w:rsidR="00000000" w:rsidDel="00000000" w:rsidP="00000000" w:rsidRDefault="00000000" w:rsidRPr="00000000" w14:paraId="00001790">
            <w:pPr>
              <w:numPr>
                <w:ilvl w:val="0"/>
                <w:numId w:val="73"/>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360"/>
              <w:contextualSpacing w:val="1"/>
              <w:rPr/>
            </w:pPr>
            <w:r w:rsidDel="00000000" w:rsidR="00000000" w:rsidRPr="00000000">
              <w:rPr>
                <w:rFonts w:ascii="Times New Roman" w:cs="Times New Roman" w:eastAsia="Times New Roman" w:hAnsi="Times New Roman"/>
                <w:rtl w:val="0"/>
              </w:rPr>
              <w:t xml:space="preserve">Iespēja vienam operatoram amplificēt 96 vai vairāk </w:t>
            </w:r>
            <w:r w:rsidDel="00000000" w:rsidR="00000000" w:rsidRPr="00000000">
              <w:rPr>
                <w:rFonts w:ascii="Times New Roman" w:cs="Times New Roman" w:eastAsia="Times New Roman" w:hAnsi="Times New Roman"/>
                <w:color w:val="00000a"/>
                <w:rtl w:val="0"/>
              </w:rPr>
              <w:t xml:space="preserve">paraugus uz vismaz viena kanāla plūsmas šūnas vienā stundā, izmantojot šo sekvencēšanas ierīci.</w:t>
            </w:r>
            <w:r w:rsidDel="00000000" w:rsidR="00000000" w:rsidRPr="00000000">
              <w:rPr>
                <w:rtl w:val="0"/>
              </w:rPr>
            </w:r>
          </w:p>
          <w:p w:rsidR="00000000" w:rsidDel="00000000" w:rsidP="00000000" w:rsidRDefault="00000000" w:rsidRPr="00000000" w14:paraId="00001791">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1793">
            <w:pPr>
              <w:spacing w:after="0" w:line="240" w:lineRule="auto"/>
              <w:contextualSpacing w:val="0"/>
              <w:rPr>
                <w:rFonts w:ascii="Times New Roman" w:cs="Times New Roman" w:eastAsia="Times New Roman" w:hAnsi="Times New Roman"/>
                <w:color w:val="ff33cc"/>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1794">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1795">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1796">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(iekļaujot detaļu nomaiņu un ražotāja sertificēta darbaspēka nodrošinājumu detaļu nomaiņas veikšanai) pēc preces nodošanas ekspluatācijā</w:t>
            </w:r>
            <w:r w:rsidDel="00000000" w:rsidR="00000000" w:rsidRPr="00000000">
              <w:rPr>
                <w:rFonts w:ascii="Times New Roman" w:cs="Times New Roman" w:eastAsia="Times New Roman" w:hAnsi="Times New Roman"/>
                <w:color w:val="00000a"/>
                <w:rtl w:val="0"/>
              </w:rPr>
              <w:t xml:space="preserv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1797">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1798">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1799">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179A">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3 (trīs) Pasūtītāja darbinieku apmācīšanu preces piegādes vietā.</w:t>
            </w:r>
          </w:p>
          <w:p w:rsidR="00000000" w:rsidDel="00000000" w:rsidP="00000000" w:rsidRDefault="00000000" w:rsidRPr="00000000" w14:paraId="0000179B">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1 diena.</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179C">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179D">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179E">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179F">
            <w:pPr>
              <w:spacing w:after="120" w:before="12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17A0">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7A1">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7A2">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7A3">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 daļa “Plūsmas citometrs ar attēlu iegūšanas iespēju”</w:t>
      </w:r>
    </w:p>
    <w:p w:rsidR="00000000" w:rsidDel="00000000" w:rsidP="00000000" w:rsidRDefault="00000000" w:rsidRPr="00000000" w14:paraId="000017A4">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tbl>
      <w:tblPr>
        <w:tblStyle w:val="Table211"/>
        <w:tblW w:w="145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551"/>
        <w:gridCol w:w="7226"/>
        <w:gridCol w:w="4109"/>
        <w:tblGridChange w:id="0">
          <w:tblGrid>
            <w:gridCol w:w="709"/>
            <w:gridCol w:w="2551"/>
            <w:gridCol w:w="7226"/>
            <w:gridCol w:w="4109"/>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7A5">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7A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7A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7A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7AA">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7AB">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7AD">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AE">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7AF">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Jaunās paaudzes attēlu atveides plūsmas citometrs (1 komplekts).</w:t>
            </w:r>
          </w:p>
          <w:p w:rsidR="00000000" w:rsidDel="00000000" w:rsidP="00000000" w:rsidRDefault="00000000" w:rsidRPr="00000000" w14:paraId="000017B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7B1">
            <w:pPr>
              <w:numPr>
                <w:ilvl w:val="0"/>
                <w:numId w:val="6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Iekārta – 1 gab.;</w:t>
            </w:r>
          </w:p>
          <w:p w:rsidR="00000000" w:rsidDel="00000000" w:rsidP="00000000" w:rsidRDefault="00000000" w:rsidRPr="00000000" w14:paraId="000017B2">
            <w:pPr>
              <w:numPr>
                <w:ilvl w:val="0"/>
                <w:numId w:val="6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Dators – 2 gab.;</w:t>
            </w:r>
          </w:p>
          <w:p w:rsidR="00000000" w:rsidDel="00000000" w:rsidP="00000000" w:rsidRDefault="00000000" w:rsidRPr="00000000" w14:paraId="000017B3">
            <w:pPr>
              <w:numPr>
                <w:ilvl w:val="0"/>
                <w:numId w:val="6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Programmatūra – 1 gab.;</w:t>
            </w:r>
          </w:p>
          <w:p w:rsidR="00000000" w:rsidDel="00000000" w:rsidP="00000000" w:rsidRDefault="00000000" w:rsidRPr="00000000" w14:paraId="000017B4">
            <w:pPr>
              <w:numPr>
                <w:ilvl w:val="0"/>
                <w:numId w:val="6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Skalošanas šķīdums – 1 L;</w:t>
            </w:r>
          </w:p>
          <w:p w:rsidR="00000000" w:rsidDel="00000000" w:rsidP="00000000" w:rsidRDefault="00000000" w:rsidRPr="00000000" w14:paraId="000017B5">
            <w:pPr>
              <w:numPr>
                <w:ilvl w:val="0"/>
                <w:numId w:val="6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Pārnesējšķīdums – 1 L;</w:t>
            </w:r>
          </w:p>
          <w:p w:rsidR="00000000" w:rsidDel="00000000" w:rsidP="00000000" w:rsidRDefault="00000000" w:rsidRPr="00000000" w14:paraId="000017B6">
            <w:pPr>
              <w:numPr>
                <w:ilvl w:val="0"/>
                <w:numId w:val="6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Kalibrācijas lodītes – vismaz 24 mēnešu (garantijas perioda) darbībai.</w:t>
            </w:r>
          </w:p>
          <w:p w:rsidR="00000000" w:rsidDel="00000000" w:rsidP="00000000" w:rsidRDefault="00000000" w:rsidRPr="00000000" w14:paraId="000017B7">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B9">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7B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7BB">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7BC">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7BE">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BF">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C0">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w:t>
            </w:r>
          </w:p>
          <w:tbl>
            <w:tblPr>
              <w:tblStyle w:val="Table208"/>
              <w:tblW w:w="9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7"/>
              <w:gridCol w:w="6803"/>
              <w:tblGridChange w:id="0">
                <w:tblGrid>
                  <w:gridCol w:w="2587"/>
                  <w:gridCol w:w="680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C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Sistēmas tip</w:t>
                  </w:r>
                  <w:r w:rsidDel="00000000" w:rsidR="00000000" w:rsidRPr="00000000">
                    <w:rPr>
                      <w:rFonts w:ascii="Times New Roman" w:cs="Times New Roman" w:eastAsia="Times New Roman" w:hAnsi="Times New Roman"/>
                      <w:b w:val="1"/>
                      <w:rtl w:val="0"/>
                    </w:rPr>
                    <w:t xml:space="preser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C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brīvi adaptējama jeb “atvērtā ” tipa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C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Optiskais kanāls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C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Zilais lāzers</w:t>
                  </w:r>
                  <w:r w:rsidDel="00000000" w:rsidR="00000000" w:rsidRPr="00000000">
                    <w:rPr>
                      <w:rFonts w:ascii="Times New Roman" w:cs="Times New Roman" w:eastAsia="Times New Roman" w:hAnsi="Times New Roman"/>
                      <w:rtl w:val="0"/>
                    </w:rPr>
                    <w:t xml:space="preserve">: Ierosināšanas viļņa garums: 488nm ± 5nm; jauda: vismaz 200mW;</w:t>
                  </w:r>
                </w:p>
                <w:p w:rsidR="00000000" w:rsidDel="00000000" w:rsidP="00000000" w:rsidRDefault="00000000" w:rsidRPr="00000000" w14:paraId="000017C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Sarkanais lāzers</w:t>
                  </w:r>
                  <w:r w:rsidDel="00000000" w:rsidR="00000000" w:rsidRPr="00000000">
                    <w:rPr>
                      <w:rFonts w:ascii="Times New Roman" w:cs="Times New Roman" w:eastAsia="Times New Roman" w:hAnsi="Times New Roman"/>
                      <w:rtl w:val="0"/>
                    </w:rPr>
                    <w:t xml:space="preserve">: Ierosināšanas viļņa garums: 642nm ± 5nm; jauda: vismaz 150mW</w:t>
                  </w:r>
                </w:p>
                <w:p w:rsidR="00000000" w:rsidDel="00000000" w:rsidP="00000000" w:rsidRDefault="00000000" w:rsidRPr="00000000" w14:paraId="000017C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Sānu izkliedes lāzers:</w:t>
                  </w:r>
                  <w:r w:rsidDel="00000000" w:rsidR="00000000" w:rsidRPr="00000000">
                    <w:rPr>
                      <w:rFonts w:ascii="Times New Roman" w:cs="Times New Roman" w:eastAsia="Times New Roman" w:hAnsi="Times New Roman"/>
                      <w:rtl w:val="0"/>
                    </w:rPr>
                    <w:t xml:space="preserve"> ierosināšanas viļņa garums: 785nm ± 5nm; jauda: vismaz 70mW;</w:t>
                  </w:r>
                </w:p>
                <w:p w:rsidR="00000000" w:rsidDel="00000000" w:rsidP="00000000" w:rsidRDefault="00000000" w:rsidRPr="00000000" w14:paraId="000017C7">
                  <w:pPr>
                    <w:spacing w:after="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 modernizēt iekārtu ar sekojošiem papildus lāzeriem (pēc nepieciešamības):</w:t>
                  </w:r>
                </w:p>
                <w:p w:rsidR="00000000" w:rsidDel="00000000" w:rsidP="00000000" w:rsidRDefault="00000000" w:rsidRPr="00000000" w14:paraId="000017C8">
                  <w:pPr>
                    <w:numPr>
                      <w:ilvl w:val="0"/>
                      <w:numId w:val="6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ierosināšanas viļņa garums: 405nm ± 5nm; jauda: vismaz 120mW;</w:t>
                  </w:r>
                </w:p>
                <w:p w:rsidR="00000000" w:rsidDel="00000000" w:rsidP="00000000" w:rsidRDefault="00000000" w:rsidRPr="00000000" w14:paraId="000017C9">
                  <w:pPr>
                    <w:numPr>
                      <w:ilvl w:val="0"/>
                      <w:numId w:val="6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ierosināšanas viļņa garums: 561nm ± 5nm; jauda: vismaz 200mW;</w:t>
                  </w:r>
                </w:p>
                <w:p w:rsidR="00000000" w:rsidDel="00000000" w:rsidP="00000000" w:rsidRDefault="00000000" w:rsidRPr="00000000" w14:paraId="000017CA">
                  <w:pPr>
                    <w:numPr>
                      <w:ilvl w:val="0"/>
                      <w:numId w:val="6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ierosināšanas viļņa garums: 592nm ± 5nm; jauda: vismaz 300mW;</w:t>
                  </w:r>
                </w:p>
                <w:p w:rsidR="00000000" w:rsidDel="00000000" w:rsidP="00000000" w:rsidRDefault="00000000" w:rsidRPr="00000000" w14:paraId="000017CB">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Ierosināšanas viļņa garums: 730nm ± 5nm; jauda: vismaz 50mW.</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C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Lāzeru jaudas regulēšana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C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 manuāli pielāgot lāzera jaudu.</w:t>
                  </w:r>
                </w:p>
                <w:p w:rsidR="00000000" w:rsidDel="00000000" w:rsidP="00000000" w:rsidRDefault="00000000" w:rsidRPr="00000000" w14:paraId="000017CE">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C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Detektors</w:t>
                  </w:r>
                </w:p>
                <w:p w:rsidR="00000000" w:rsidDel="00000000" w:rsidP="00000000" w:rsidRDefault="00000000" w:rsidRPr="00000000" w14:paraId="000017D0">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Lādiņa saites matricas vai ekvivalenta kamera.</w:t>
                  </w:r>
                </w:p>
                <w:p w:rsidR="00000000" w:rsidDel="00000000" w:rsidP="00000000" w:rsidRDefault="00000000" w:rsidRPr="00000000" w14:paraId="000017D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Kamerai jābūt aprīkotai ar kavētās integrēšanas tehnoloģiju.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Detektora nolasīšanas režīms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Sistēmas kamerai jābūt aprīkotai ar kavētās integrēšanas tehnoloģiju.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Detekcijas kanālu skaits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6 (vismaz 5 fluorescences kanāli ar viļņu garumu diapazonā no vismaz 435 līdz vismaz 780 nm un vismaz 1 gaišā lauka kanāls).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Autofokusēšana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Sistēmai jābūt aprīkotai ar automātiskās reakcijas mehānismu, lai kontrolētu un pielāgotu šūnu stāvokļa izmaiņas plūsmā.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Paplašināta lauka dziļuma tehnoloģija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 modernizēt sistēmu ar attēlveidošanas tehnoloģiju, kas ļauj nofotografēt objektu, neregulējot intervālu un leņķi starp objektu un kameru (pēc nepieciešamības).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Paraugu padeves un ievadīšanas kanāls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Saderīgs ar vismaz 1,5ml mikrocentrifūgas mēģenēm.</w:t>
                  </w:r>
                </w:p>
                <w:p w:rsidR="00000000" w:rsidDel="00000000" w:rsidP="00000000" w:rsidRDefault="00000000" w:rsidRPr="00000000" w14:paraId="000017D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Aprīkots ar gaisa burbulīšu sensoru.</w:t>
                  </w:r>
                </w:p>
                <w:p w:rsidR="00000000" w:rsidDel="00000000" w:rsidP="00000000" w:rsidRDefault="00000000" w:rsidRPr="00000000" w14:paraId="000017D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iespēju modernizēt iekārtu ar 96-šūnu mikroplašu kanālu (pēc nepieciešamības).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D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Injicējamā parauga daudzums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E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maināmam robežās no vismaz 20µl līdz vismaz 200µl</w:t>
                  </w:r>
                </w:p>
                <w:p w:rsidR="00000000" w:rsidDel="00000000" w:rsidP="00000000" w:rsidRDefault="00000000" w:rsidRPr="00000000" w14:paraId="000017E1">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E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izmantošanas efektivitāte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E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pat 95% no tilpuma</w:t>
                  </w:r>
                </w:p>
                <w:p w:rsidR="00000000" w:rsidDel="00000000" w:rsidP="00000000" w:rsidRDefault="00000000" w:rsidRPr="00000000" w14:paraId="000017E4">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E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Maksimālā šūnu koncentrācija paraugā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E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100 000 000/ml</w:t>
                  </w:r>
                </w:p>
                <w:p w:rsidR="00000000" w:rsidDel="00000000" w:rsidP="00000000" w:rsidRDefault="00000000" w:rsidRPr="00000000" w14:paraId="000017E7">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E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E9">
                  <w:pPr>
                    <w:pStyle w:val="Heading6"/>
                    <w:spacing w:line="256" w:lineRule="auto"/>
                    <w:ind w:left="0" w:firstLine="0"/>
                    <w:contextualSpacing w:val="0"/>
                    <w:jc w:val="left"/>
                    <w:rPr>
                      <w:b w:val="0"/>
                      <w:sz w:val="22"/>
                      <w:szCs w:val="22"/>
                    </w:rPr>
                  </w:pPr>
                  <w:r w:rsidDel="00000000" w:rsidR="00000000" w:rsidRPr="00000000">
                    <w:rPr>
                      <w:b w:val="0"/>
                      <w:sz w:val="22"/>
                      <w:szCs w:val="22"/>
                      <w:rtl w:val="0"/>
                    </w:rPr>
                    <w:t xml:space="preserve">Platums ne lielāks kā 900mm.</w:t>
                  </w:r>
                </w:p>
                <w:p w:rsidR="00000000" w:rsidDel="00000000" w:rsidP="00000000" w:rsidRDefault="00000000" w:rsidRPr="00000000" w14:paraId="000017EA">
                  <w:pPr>
                    <w:pStyle w:val="Heading6"/>
                    <w:spacing w:line="256" w:lineRule="auto"/>
                    <w:ind w:left="0" w:firstLine="0"/>
                    <w:contextualSpacing w:val="0"/>
                    <w:jc w:val="left"/>
                    <w:rPr>
                      <w:b w:val="0"/>
                      <w:sz w:val="22"/>
                      <w:szCs w:val="22"/>
                    </w:rPr>
                  </w:pPr>
                  <w:r w:rsidDel="00000000" w:rsidR="00000000" w:rsidRPr="00000000">
                    <w:rPr>
                      <w:b w:val="0"/>
                      <w:sz w:val="22"/>
                      <w:szCs w:val="22"/>
                      <w:rtl w:val="0"/>
                    </w:rPr>
                    <w:t xml:space="preserve">Dziļums ne lielāks kā 650mm.</w:t>
                  </w:r>
                </w:p>
                <w:p w:rsidR="00000000" w:rsidDel="00000000" w:rsidP="00000000" w:rsidRDefault="00000000" w:rsidRPr="00000000" w14:paraId="000017E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Augstums ne lielāks kā 700 mm.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E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Diagnostika un kalibrācija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E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iebūvētu automātiskas diagnosticēšanas un kalibrēšanas funkciju</w:t>
                  </w:r>
                </w:p>
                <w:p w:rsidR="00000000" w:rsidDel="00000000" w:rsidP="00000000" w:rsidRDefault="00000000" w:rsidRPr="00000000" w14:paraId="000017EE">
                  <w:pPr>
                    <w:pStyle w:val="Heading6"/>
                    <w:spacing w:line="256" w:lineRule="auto"/>
                    <w:ind w:left="0" w:firstLine="0"/>
                    <w:contextualSpacing w:val="0"/>
                    <w:jc w:val="left"/>
                    <w:rPr>
                      <w:b w:val="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E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F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200kg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F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Pieslēgums elektrībai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F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Hz; 230 V</w:t>
                  </w:r>
                </w:p>
                <w:p w:rsidR="00000000" w:rsidDel="00000000" w:rsidP="00000000" w:rsidRDefault="00000000" w:rsidRPr="00000000" w14:paraId="000017F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Jauda ne vairāk kā 450 W.</w:t>
                  </w:r>
                </w:p>
              </w:tc>
            </w:tr>
          </w:tbl>
          <w:p w:rsidR="00000000" w:rsidDel="00000000" w:rsidP="00000000" w:rsidRDefault="00000000" w:rsidRPr="00000000" w14:paraId="000017F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7F5">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Dators</w:t>
            </w:r>
          </w:p>
          <w:p w:rsidR="00000000" w:rsidDel="00000000" w:rsidP="00000000" w:rsidRDefault="00000000" w:rsidRPr="00000000" w14:paraId="000017F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analīzes dators: </w:t>
            </w:r>
            <w:r w:rsidDel="00000000" w:rsidR="00000000" w:rsidRPr="00000000">
              <w:rPr>
                <w:rFonts w:ascii="Times New Roman" w:cs="Times New Roman" w:eastAsia="Times New Roman" w:hAnsi="Times New Roman"/>
                <w:i w:val="1"/>
                <w:rtl w:val="0"/>
              </w:rPr>
              <w:t xml:space="preserve">Dell OptiPlex 7040</w:t>
            </w:r>
            <w:r w:rsidDel="00000000" w:rsidR="00000000" w:rsidRPr="00000000">
              <w:rPr>
                <w:rFonts w:ascii="Times New Roman" w:cs="Times New Roman" w:eastAsia="Times New Roman" w:hAnsi="Times New Roman"/>
                <w:rtl w:val="0"/>
              </w:rPr>
              <w:t xml:space="preserve"> vai ekvivalents</w:t>
            </w:r>
          </w:p>
          <w:p w:rsidR="00000000" w:rsidDel="00000000" w:rsidP="00000000" w:rsidRDefault="00000000" w:rsidRPr="00000000" w14:paraId="000017F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Operētājsistēma: </w:t>
            </w:r>
            <w:r w:rsidDel="00000000" w:rsidR="00000000" w:rsidRPr="00000000">
              <w:rPr>
                <w:rFonts w:ascii="Times New Roman" w:cs="Times New Roman" w:eastAsia="Times New Roman" w:hAnsi="Times New Roman"/>
                <w:i w:val="1"/>
                <w:rtl w:val="0"/>
              </w:rPr>
              <w:t xml:space="preserve">Windows 7 OS</w:t>
            </w:r>
            <w:r w:rsidDel="00000000" w:rsidR="00000000" w:rsidRPr="00000000">
              <w:rPr>
                <w:rFonts w:ascii="Times New Roman" w:cs="Times New Roman" w:eastAsia="Times New Roman" w:hAnsi="Times New Roman"/>
                <w:rtl w:val="0"/>
              </w:rPr>
              <w:t xml:space="preserve"> vai ekvivalents</w:t>
            </w:r>
          </w:p>
          <w:p w:rsidR="00000000" w:rsidDel="00000000" w:rsidP="00000000" w:rsidRDefault="00000000" w:rsidRPr="00000000" w14:paraId="000017F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Aprīkots ar monitoru, tastatūru un peli.</w:t>
            </w:r>
          </w:p>
          <w:p w:rsidR="00000000" w:rsidDel="00000000" w:rsidP="00000000" w:rsidRDefault="00000000" w:rsidRPr="00000000" w14:paraId="000017F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Sistēmas kontroles dators: </w:t>
            </w:r>
            <w:r w:rsidDel="00000000" w:rsidR="00000000" w:rsidRPr="00000000">
              <w:rPr>
                <w:rFonts w:ascii="Times New Roman" w:cs="Times New Roman" w:eastAsia="Times New Roman" w:hAnsi="Times New Roman"/>
                <w:i w:val="1"/>
                <w:rtl w:val="0"/>
              </w:rPr>
              <w:t xml:space="preserve">Dell Precision T7810 Work Station </w:t>
            </w:r>
            <w:r w:rsidDel="00000000" w:rsidR="00000000" w:rsidRPr="00000000">
              <w:rPr>
                <w:rFonts w:ascii="Times New Roman" w:cs="Times New Roman" w:eastAsia="Times New Roman" w:hAnsi="Times New Roman"/>
                <w:rtl w:val="0"/>
              </w:rPr>
              <w:t xml:space="preserve">vai ekvivalents</w:t>
            </w:r>
          </w:p>
          <w:p w:rsidR="00000000" w:rsidDel="00000000" w:rsidP="00000000" w:rsidRDefault="00000000" w:rsidRPr="00000000" w14:paraId="000017F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Operētājsistēma: </w:t>
            </w:r>
            <w:r w:rsidDel="00000000" w:rsidR="00000000" w:rsidRPr="00000000">
              <w:rPr>
                <w:rFonts w:ascii="Times New Roman" w:cs="Times New Roman" w:eastAsia="Times New Roman" w:hAnsi="Times New Roman"/>
                <w:i w:val="1"/>
                <w:rtl w:val="0"/>
              </w:rPr>
              <w:t xml:space="preserve">Linux OS</w:t>
            </w:r>
            <w:r w:rsidDel="00000000" w:rsidR="00000000" w:rsidRPr="00000000">
              <w:rPr>
                <w:rFonts w:ascii="Times New Roman" w:cs="Times New Roman" w:eastAsia="Times New Roman" w:hAnsi="Times New Roman"/>
                <w:rtl w:val="0"/>
              </w:rPr>
              <w:t xml:space="preserve"> vai ekvivalents.</w:t>
            </w:r>
          </w:p>
          <w:p w:rsidR="00000000" w:rsidDel="00000000" w:rsidP="00000000" w:rsidRDefault="00000000" w:rsidRPr="00000000" w14:paraId="000017F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Atbilstošs iekārtas kontrolei un datu analīzei.</w:t>
            </w:r>
          </w:p>
          <w:p w:rsidR="00000000" w:rsidDel="00000000" w:rsidP="00000000" w:rsidRDefault="00000000" w:rsidRPr="00000000" w14:paraId="000017FC">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7FD">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Programmatūra</w:t>
            </w:r>
          </w:p>
          <w:p w:rsidR="00000000" w:rsidDel="00000000" w:rsidP="00000000" w:rsidRDefault="00000000" w:rsidRPr="00000000" w14:paraId="000017F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Atbilstoša iekārtas kontrolei un datu analīzei.</w:t>
            </w:r>
          </w:p>
          <w:p w:rsidR="00000000" w:rsidDel="00000000" w:rsidP="00000000" w:rsidRDefault="00000000" w:rsidRPr="00000000" w14:paraId="000017F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Sistēmas vadības un datu apstrādes programmatūra: iekļauta sistēmā, vismaz 3 lietotāju licences.</w:t>
            </w:r>
          </w:p>
          <w:p w:rsidR="00000000" w:rsidDel="00000000" w:rsidP="00000000" w:rsidRDefault="00000000" w:rsidRPr="00000000" w14:paraId="000018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Iekārtai jābūt komplektētai ar atbilstošiem datoriem un programmatūru iekārtas kontrolei un datu analīzei.</w:t>
            </w:r>
          </w:p>
          <w:p w:rsidR="00000000" w:rsidDel="00000000" w:rsidP="00000000" w:rsidRDefault="00000000" w:rsidRPr="00000000" w14:paraId="0000180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sekojošu sistēmas funkciju automātiskās darbības: sistēmas ieslēgšana un izslēgšana, lāzeru nolīdzināšana, fokusa iestatīšana, kalibrēšana un paštesta veikšana, parauga ievadīšana un datu pierakstīšana u.c.</w:t>
            </w:r>
          </w:p>
          <w:p w:rsidR="00000000" w:rsidDel="00000000" w:rsidP="00000000" w:rsidRDefault="00000000" w:rsidRPr="00000000" w14:paraId="0000180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 veikt kompensāciju pēc parauga ņemšanas; </w:t>
            </w:r>
          </w:p>
          <w:p w:rsidR="00000000" w:rsidDel="00000000" w:rsidP="00000000" w:rsidRDefault="00000000" w:rsidRPr="00000000" w14:paraId="000018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iebūvētām vismaz sekojošām attēlveidošanas plūsmas citometrijas analīzes veidnēm: apoptoze, kolokalizācija, internalizācija, šūnu formas izmaiņas, kodola lokalizācija, šūnu cikls ar mitozes attēlveidošanu u.c.;</w:t>
            </w:r>
          </w:p>
          <w:p w:rsidR="00000000" w:rsidDel="00000000" w:rsidP="00000000" w:rsidRDefault="00000000" w:rsidRPr="00000000" w14:paraId="0000180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neviendabīgu analizējamo paraugu morfoloģiskā klasifikācija;</w:t>
            </w:r>
          </w:p>
          <w:p w:rsidR="00000000" w:rsidDel="00000000" w:rsidP="00000000" w:rsidRDefault="00000000" w:rsidRPr="00000000" w14:paraId="0000180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 ģenerēt statistiskus datus par vismaz 80 katra šūnas attēla raksturlielumiem (piem., intensitāte, platība, diametrs, platums, augstums, garums);</w:t>
            </w:r>
          </w:p>
          <w:p w:rsidR="00000000" w:rsidDel="00000000" w:rsidP="00000000" w:rsidRDefault="00000000" w:rsidRPr="00000000" w14:paraId="0000180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 apskatīt katru analizējamu objektu histogrammā vai punktu diagrammā (</w:t>
            </w:r>
            <w:r w:rsidDel="00000000" w:rsidR="00000000" w:rsidRPr="00000000">
              <w:rPr>
                <w:rFonts w:ascii="Times New Roman" w:cs="Times New Roman" w:eastAsia="Times New Roman" w:hAnsi="Times New Roman"/>
                <w:i w:val="1"/>
                <w:rtl w:val="0"/>
              </w:rPr>
              <w:t xml:space="preserve">dotplot</w:t>
            </w:r>
            <w:r w:rsidDel="00000000" w:rsidR="00000000" w:rsidRPr="00000000">
              <w:rPr>
                <w:rFonts w:ascii="Times New Roman" w:cs="Times New Roman" w:eastAsia="Times New Roman" w:hAnsi="Times New Roman"/>
                <w:rtl w:val="0"/>
              </w:rPr>
              <w:t xml:space="preserve">), kā arī vizuāli pārbaudīt katru analizējamu objektu, balstoties uz ģenerētiem attēliem.</w:t>
            </w:r>
          </w:p>
          <w:p w:rsidR="00000000" w:rsidDel="00000000" w:rsidP="00000000" w:rsidRDefault="00000000" w:rsidRPr="00000000" w14:paraId="0000180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iebūvētiem vismaz sekojošiem iestatījumiem:</w:t>
            </w:r>
          </w:p>
          <w:p w:rsidR="00000000" w:rsidDel="00000000" w:rsidP="00000000" w:rsidRDefault="00000000" w:rsidRPr="00000000" w14:paraId="00001808">
            <w:pPr>
              <w:numPr>
                <w:ilvl w:val="0"/>
                <w:numId w:val="6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kanālu nosaukumu un intensitāšu regulēšana;</w:t>
            </w:r>
          </w:p>
          <w:p w:rsidR="00000000" w:rsidDel="00000000" w:rsidP="00000000" w:rsidRDefault="00000000" w:rsidRPr="00000000" w14:paraId="00001809">
            <w:pPr>
              <w:numPr>
                <w:ilvl w:val="0"/>
                <w:numId w:val="6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objektīva fāzes pozicionēšana;</w:t>
            </w:r>
          </w:p>
          <w:p w:rsidR="00000000" w:rsidDel="00000000" w:rsidP="00000000" w:rsidRDefault="00000000" w:rsidRPr="00000000" w14:paraId="0000180A">
            <w:pPr>
              <w:numPr>
                <w:ilvl w:val="0"/>
                <w:numId w:val="6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analītu šķidrumu pārvaldes sistēmas kontrole, t.sk.:</w:t>
            </w:r>
          </w:p>
          <w:p w:rsidR="00000000" w:rsidDel="00000000" w:rsidP="00000000" w:rsidRDefault="00000000" w:rsidRPr="00000000" w14:paraId="0000180B">
            <w:pPr>
              <w:numPr>
                <w:ilvl w:val="0"/>
                <w:numId w:val="5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autofokusēšanas cilne;</w:t>
            </w:r>
          </w:p>
          <w:p w:rsidR="00000000" w:rsidDel="00000000" w:rsidP="00000000" w:rsidRDefault="00000000" w:rsidRPr="00000000" w14:paraId="0000180C">
            <w:pPr>
              <w:numPr>
                <w:ilvl w:val="0"/>
                <w:numId w:val="5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plūsmas ātruma cilne;</w:t>
            </w:r>
          </w:p>
          <w:p w:rsidR="00000000" w:rsidDel="00000000" w:rsidP="00000000" w:rsidRDefault="00000000" w:rsidRPr="00000000" w14:paraId="0000180D">
            <w:pPr>
              <w:numPr>
                <w:ilvl w:val="0"/>
                <w:numId w:val="5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kameras cilne;</w:t>
            </w:r>
          </w:p>
          <w:p w:rsidR="00000000" w:rsidDel="00000000" w:rsidP="00000000" w:rsidRDefault="00000000" w:rsidRPr="00000000" w14:paraId="0000180E">
            <w:pPr>
              <w:numPr>
                <w:ilvl w:val="0"/>
                <w:numId w:val="5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apgaismošanas cilne;</w:t>
            </w:r>
          </w:p>
          <w:p w:rsidR="00000000" w:rsidDel="00000000" w:rsidP="00000000" w:rsidRDefault="00000000" w:rsidRPr="00000000" w14:paraId="0000180F">
            <w:pPr>
              <w:numPr>
                <w:ilvl w:val="0"/>
                <w:numId w:val="5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attēlošanas cilne;</w:t>
            </w:r>
          </w:p>
          <w:p w:rsidR="00000000" w:rsidDel="00000000" w:rsidP="00000000" w:rsidRDefault="00000000" w:rsidRPr="00000000" w14:paraId="00001810">
            <w:pPr>
              <w:numPr>
                <w:ilvl w:val="0"/>
                <w:numId w:val="5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datu pierakstīšanas cilne;</w:t>
            </w:r>
          </w:p>
          <w:p w:rsidR="00000000" w:rsidDel="00000000" w:rsidP="00000000" w:rsidRDefault="00000000" w:rsidRPr="00000000" w14:paraId="00001811">
            <w:pPr>
              <w:numPr>
                <w:ilvl w:val="0"/>
                <w:numId w:val="5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autosamplera cilne;</w:t>
            </w:r>
          </w:p>
          <w:p w:rsidR="00000000" w:rsidDel="00000000" w:rsidP="00000000" w:rsidRDefault="00000000" w:rsidRPr="00000000" w14:paraId="00001812">
            <w:pPr>
              <w:numPr>
                <w:ilvl w:val="0"/>
                <w:numId w:val="6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optiskā palielinājuma kontrole;</w:t>
            </w:r>
          </w:p>
          <w:p w:rsidR="00000000" w:rsidDel="00000000" w:rsidP="00000000" w:rsidRDefault="00000000" w:rsidRPr="00000000" w14:paraId="00001813">
            <w:pPr>
              <w:numPr>
                <w:ilvl w:val="0"/>
                <w:numId w:val="6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specifisko kalibrāciju un testu izpildes cilne visu subsistēmu darbības nodrošināšanai normālajās robežās, t.sk.:</w:t>
            </w:r>
          </w:p>
          <w:p w:rsidR="00000000" w:rsidDel="00000000" w:rsidP="00000000" w:rsidRDefault="00000000" w:rsidRPr="00000000" w14:paraId="00001814">
            <w:pPr>
              <w:keepNext w:val="0"/>
              <w:keepLines w:val="0"/>
              <w:widowControl w:val="1"/>
              <w:numPr>
                <w:ilvl w:val="0"/>
                <w:numId w:val="5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kameras sinhronizācijas, telpisko kompensāciju, gaišā lauka kanāla šķērsrunas, lāzeru, sānu izkliedes lāzera u.c. kalibrēšanas;</w:t>
            </w:r>
          </w:p>
          <w:p w:rsidR="00000000" w:rsidDel="00000000" w:rsidP="00000000" w:rsidRDefault="00000000" w:rsidRPr="00000000" w14:paraId="0000181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ierosināšanas lāzeru jaudas, gaišā lauka kanāla intensitātes un vienmērīguma, plūsmas kodola aksiālās un laterālās stabilitātes, plūsmas kodola pozicionēšanas, fokusa nobīdes, attēla kvalitātes noregulēšanas enerģijas testi.</w:t>
            </w:r>
          </w:p>
          <w:p w:rsidR="00000000" w:rsidDel="00000000" w:rsidP="00000000" w:rsidRDefault="00000000" w:rsidRPr="00000000" w14:paraId="00001816">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Paraugs </w:t>
            </w:r>
          </w:p>
          <w:tbl>
            <w:tblPr>
              <w:tblStyle w:val="Table209"/>
              <w:tblW w:w="9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3"/>
              <w:gridCol w:w="6377"/>
              <w:tblGridChange w:id="0">
                <w:tblGrid>
                  <w:gridCol w:w="3013"/>
                  <w:gridCol w:w="637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1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Injicējamā parauga daudzums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1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maināmam robežās no vismaz 20µl līdz vismaz 200µl</w:t>
                  </w:r>
                </w:p>
                <w:p w:rsidR="00000000" w:rsidDel="00000000" w:rsidP="00000000" w:rsidRDefault="00000000" w:rsidRPr="00000000" w14:paraId="00001819">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1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Parauga izmantošanas efektivitāte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1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līdz pat 95% no tilpuma</w:t>
                  </w:r>
                </w:p>
                <w:p w:rsidR="00000000" w:rsidDel="00000000" w:rsidP="00000000" w:rsidRDefault="00000000" w:rsidRPr="00000000" w14:paraId="0000181C">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1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Maksimālā šūnu koncentrācija paraugā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1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100 000 000/ml</w:t>
                  </w:r>
                </w:p>
                <w:p w:rsidR="00000000" w:rsidDel="00000000" w:rsidP="00000000" w:rsidRDefault="00000000" w:rsidRPr="00000000" w14:paraId="0000181F">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Jutība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5 ekvivalenta šķīstošā fluorohroma molekulu</w:t>
                  </w:r>
                </w:p>
              </w:tc>
            </w:tr>
          </w:tbl>
          <w:p w:rsidR="00000000" w:rsidDel="00000000" w:rsidP="00000000" w:rsidRDefault="00000000" w:rsidRPr="00000000" w14:paraId="00001822">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Attēls </w:t>
            </w:r>
          </w:p>
          <w:tbl>
            <w:tblPr>
              <w:tblStyle w:val="Table210"/>
              <w:tblW w:w="9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3"/>
              <w:gridCol w:w="6377"/>
              <w:tblGridChange w:id="0">
                <w:tblGrid>
                  <w:gridCol w:w="3013"/>
                  <w:gridCol w:w="637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attēlu iegūšanas ātrums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2000 objektu/sekundē</w:t>
                  </w:r>
                </w:p>
                <w:p w:rsidR="00000000" w:rsidDel="00000000" w:rsidP="00000000" w:rsidRDefault="00000000" w:rsidRPr="00000000" w14:paraId="00001825">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Attēlveidošana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7">
                  <w:pPr>
                    <w:numPr>
                      <w:ilvl w:val="0"/>
                      <w:numId w:val="5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jānodrošina mikroskopijas attēlu ieraksts katrā no 6 analizētajiem kanāliem (vismaz 6 attēli katrai šūnai);</w:t>
                  </w:r>
                </w:p>
                <w:p w:rsidR="00000000" w:rsidDel="00000000" w:rsidP="00000000" w:rsidRDefault="00000000" w:rsidRPr="00000000" w14:paraId="00001828">
                  <w:pPr>
                    <w:numPr>
                      <w:ilvl w:val="0"/>
                      <w:numId w:val="5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jābūt iespējai iegūt tumšā lauka un gaišā lauka mikroskopijas attēlus un fluorescences attēlus;</w:t>
                  </w:r>
                </w:p>
                <w:p w:rsidR="00000000" w:rsidDel="00000000" w:rsidP="00000000" w:rsidRDefault="00000000" w:rsidRPr="00000000" w14:paraId="00001829">
                  <w:pPr>
                    <w:numPr>
                      <w:ilvl w:val="0"/>
                      <w:numId w:val="5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jābūt iespējai modernizēt sistēmas attēlu ģenerēšanu līdz vismaz 12 mikroskopijas attēliem (pēc nepieciešamības).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Palielinājums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aprīkota ar vismaz 40x/0,75 NA objektīvu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Minimālais pikseļu izmērs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nepārsniedz 0,5 µm x 0,5 µm</w:t>
                  </w:r>
                </w:p>
                <w:p w:rsidR="00000000" w:rsidDel="00000000" w:rsidP="00000000" w:rsidRDefault="00000000" w:rsidRPr="00000000" w14:paraId="0000182E">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Redzes lauks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3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60 x 128 μm</w:t>
                  </w:r>
                </w:p>
              </w:tc>
            </w:tr>
          </w:tbl>
          <w:p w:rsidR="00000000" w:rsidDel="00000000" w:rsidP="00000000" w:rsidRDefault="00000000" w:rsidRPr="00000000" w14:paraId="00001831">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Darba šķīdumi</w:t>
            </w:r>
          </w:p>
          <w:p w:rsidR="00000000" w:rsidDel="00000000" w:rsidP="00000000" w:rsidRDefault="00000000" w:rsidRPr="00000000" w14:paraId="0000183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Piedāvājumā jāiekļauj sekojoši darba šķīdumi, lai nodrošinātu pilnvērtīgu iekārtas darbību:</w:t>
            </w:r>
          </w:p>
          <w:p w:rsidR="00000000" w:rsidDel="00000000" w:rsidP="00000000" w:rsidRDefault="00000000" w:rsidRPr="00000000" w14:paraId="00001833">
            <w:pPr>
              <w:numPr>
                <w:ilvl w:val="0"/>
                <w:numId w:val="3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skalošanas šķīdums – vismaz 1L;</w:t>
            </w:r>
          </w:p>
          <w:p w:rsidR="00000000" w:rsidDel="00000000" w:rsidP="00000000" w:rsidRDefault="00000000" w:rsidRPr="00000000" w14:paraId="00001834">
            <w:pPr>
              <w:numPr>
                <w:ilvl w:val="0"/>
                <w:numId w:val="3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pārnesējšķīdums – vismaz 1L;</w:t>
            </w:r>
            <w:r w:rsidDel="00000000" w:rsidR="00000000" w:rsidRPr="00000000">
              <w:rPr>
                <w:rtl w:val="0"/>
              </w:rPr>
            </w:r>
          </w:p>
          <w:p w:rsidR="00000000" w:rsidDel="00000000" w:rsidP="00000000" w:rsidRDefault="00000000" w:rsidRPr="00000000" w14:paraId="00001835">
            <w:pPr>
              <w:numPr>
                <w:ilvl w:val="0"/>
                <w:numId w:val="3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kalibrācijas lodītes - vismaz 24 mēnešu (garantijas perioda) darbībai.</w:t>
            </w:r>
            <w:r w:rsidDel="00000000" w:rsidR="00000000" w:rsidRPr="00000000">
              <w:rPr>
                <w:rtl w:val="0"/>
              </w:rPr>
            </w:r>
          </w:p>
          <w:p w:rsidR="00000000" w:rsidDel="00000000" w:rsidP="00000000" w:rsidRDefault="00000000" w:rsidRPr="00000000" w14:paraId="00001836">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38">
            <w:pPr>
              <w:spacing w:after="0" w:line="240" w:lineRule="auto"/>
              <w:contextualSpacing w:val="0"/>
              <w:rPr>
                <w:rFonts w:ascii="Times New Roman" w:cs="Times New Roman" w:eastAsia="Times New Roman" w:hAnsi="Times New Roman"/>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39">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3A">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3B">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w:t>
            </w:r>
            <w:r w:rsidDel="00000000" w:rsidR="00000000" w:rsidRPr="00000000">
              <w:rPr>
                <w:rFonts w:ascii="Times New Roman" w:cs="Times New Roman" w:eastAsia="Times New Roman" w:hAnsi="Times New Roman"/>
                <w:color w:val="000000"/>
                <w:rtl w:val="0"/>
              </w:rPr>
              <w:t xml:space="preserve">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3C">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3D">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3E">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3F">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preces piegādes vietā.</w:t>
            </w:r>
          </w:p>
          <w:p w:rsidR="00000000" w:rsidDel="00000000" w:rsidP="00000000" w:rsidRDefault="00000000" w:rsidRPr="00000000" w14:paraId="00001840">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3 dienas.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41">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42">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4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44">
            <w:pPr>
              <w:spacing w:after="120" w:before="12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45">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846">
      <w:pPr>
        <w:spacing w:after="0" w:line="240" w:lineRule="auto"/>
        <w:contextualSpacing w:val="0"/>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1847">
      <w:pPr>
        <w:spacing w:after="0" w:line="240" w:lineRule="auto"/>
        <w:contextualSpacing w:val="0"/>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z w:val="28"/>
          <w:szCs w:val="28"/>
          <w:rtl w:val="0"/>
        </w:rPr>
        <w:t xml:space="preserve">42. daļa “ Iekārta proteīnu attīrīšanai”</w:t>
      </w:r>
      <w:r w:rsidDel="00000000" w:rsidR="00000000" w:rsidRPr="00000000">
        <w:rPr>
          <w:rtl w:val="0"/>
        </w:rPr>
      </w:r>
    </w:p>
    <w:p w:rsidR="00000000" w:rsidDel="00000000" w:rsidP="00000000" w:rsidRDefault="00000000" w:rsidRPr="00000000" w14:paraId="00001848">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216"/>
        <w:tblW w:w="145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551"/>
        <w:gridCol w:w="7226"/>
        <w:gridCol w:w="4109"/>
        <w:tblGridChange w:id="0">
          <w:tblGrid>
            <w:gridCol w:w="709"/>
            <w:gridCol w:w="2551"/>
            <w:gridCol w:w="7226"/>
            <w:gridCol w:w="4109"/>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84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84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84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84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84E">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84F">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851">
            <w:pPr>
              <w:spacing w:after="120" w:before="120" w:line="240" w:lineRule="auto"/>
              <w:contextualSpacing w:val="0"/>
              <w:rPr>
                <w:rFonts w:ascii="Times New Roman" w:cs="Times New Roman" w:eastAsia="Times New Roman" w:hAnsi="Times New Roman"/>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52">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5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 proteīnu attīrīšanai (1 komplekts).</w:t>
            </w:r>
          </w:p>
          <w:p w:rsidR="00000000" w:rsidDel="00000000" w:rsidP="00000000" w:rsidRDefault="00000000" w:rsidRPr="00000000" w14:paraId="00001854">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w:t>
            </w:r>
          </w:p>
          <w:p w:rsidR="00000000" w:rsidDel="00000000" w:rsidP="00000000" w:rsidRDefault="00000000" w:rsidRPr="00000000" w14:paraId="00001855">
            <w:pPr>
              <w:keepNext w:val="0"/>
              <w:keepLines w:val="0"/>
              <w:widowControl w:val="1"/>
              <w:numPr>
                <w:ilvl w:val="0"/>
                <w:numId w:val="3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Iekārta – 1 komplekts.</w:t>
            </w:r>
          </w:p>
          <w:p w:rsidR="00000000" w:rsidDel="00000000" w:rsidP="00000000" w:rsidRDefault="00000000" w:rsidRPr="00000000" w14:paraId="00001856">
            <w:pPr>
              <w:keepNext w:val="0"/>
              <w:keepLines w:val="0"/>
              <w:widowControl w:val="1"/>
              <w:numPr>
                <w:ilvl w:val="0"/>
                <w:numId w:val="3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Frakciju kolektors – 1 gab.</w:t>
            </w:r>
          </w:p>
          <w:p w:rsidR="00000000" w:rsidDel="00000000" w:rsidP="00000000" w:rsidRDefault="00000000" w:rsidRPr="00000000" w14:paraId="00001857">
            <w:pPr>
              <w:keepNext w:val="1"/>
              <w:widowControl w:val="0"/>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Piederumi</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1858">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vismaz divas 5 mL paraugu cilpas;</w:t>
            </w:r>
          </w:p>
          <w:p w:rsidR="00000000" w:rsidDel="00000000" w:rsidP="00000000" w:rsidRDefault="00000000" w:rsidRPr="00000000" w14:paraId="00001859">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divas 10 mL paraugu cilpas;</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rtl w:val="0"/>
              </w:rPr>
              <w:t xml:space="preserve">- vismaz piecas 5mL </w:t>
            </w:r>
            <w:r w:rsidDel="00000000" w:rsidR="00000000" w:rsidRPr="00000000">
              <w:rPr>
                <w:rFonts w:ascii="Times New Roman" w:cs="Times New Roman" w:eastAsia="Times New Roman" w:hAnsi="Times New Roman"/>
                <w:i w:val="1"/>
                <w:rtl w:val="0"/>
              </w:rPr>
              <w:t xml:space="preserve">HiTrap Desalting</w:t>
            </w:r>
            <w:r w:rsidDel="00000000" w:rsidR="00000000" w:rsidRPr="00000000">
              <w:rPr>
                <w:rFonts w:ascii="Times New Roman" w:cs="Times New Roman" w:eastAsia="Times New Roman" w:hAnsi="Times New Roman"/>
                <w:rtl w:val="0"/>
              </w:rPr>
              <w:t xml:space="preserve"> kolonnas;</w:t>
            </w:r>
          </w:p>
          <w:p w:rsidR="00000000" w:rsidDel="00000000" w:rsidP="00000000" w:rsidRDefault="00000000" w:rsidRPr="00000000" w14:paraId="0000185A">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viena </w:t>
            </w:r>
            <w:r w:rsidDel="00000000" w:rsidR="00000000" w:rsidRPr="00000000">
              <w:rPr>
                <w:rFonts w:ascii="Times New Roman" w:cs="Times New Roman" w:eastAsia="Times New Roman" w:hAnsi="Times New Roman"/>
                <w:i w:val="1"/>
                <w:rtl w:val="0"/>
              </w:rPr>
              <w:t xml:space="preserve">HiLoad</w:t>
            </w:r>
            <w:r w:rsidDel="00000000" w:rsidR="00000000" w:rsidRPr="00000000">
              <w:rPr>
                <w:rFonts w:ascii="Times New Roman" w:cs="Times New Roman" w:eastAsia="Times New Roman" w:hAnsi="Times New Roman"/>
                <w:rtl w:val="0"/>
              </w:rPr>
              <w:t xml:space="preserve"> 16/600 </w:t>
            </w:r>
            <w:r w:rsidDel="00000000" w:rsidR="00000000" w:rsidRPr="00000000">
              <w:rPr>
                <w:rFonts w:ascii="Times New Roman" w:cs="Times New Roman" w:eastAsia="Times New Roman" w:hAnsi="Times New Roman"/>
                <w:i w:val="1"/>
                <w:rtl w:val="0"/>
              </w:rPr>
              <w:t xml:space="preserve">Superdex</w:t>
            </w:r>
            <w:r w:rsidDel="00000000" w:rsidR="00000000" w:rsidRPr="00000000">
              <w:rPr>
                <w:rFonts w:ascii="Times New Roman" w:cs="Times New Roman" w:eastAsia="Times New Roman" w:hAnsi="Times New Roman"/>
                <w:rtl w:val="0"/>
              </w:rPr>
              <w:t xml:space="preserve"> 75pg kolonna;</w:t>
            </w:r>
          </w:p>
          <w:p w:rsidR="00000000" w:rsidDel="00000000" w:rsidP="00000000" w:rsidRDefault="00000000" w:rsidRPr="00000000" w14:paraId="0000185B">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viena </w:t>
            </w:r>
            <w:r w:rsidDel="00000000" w:rsidR="00000000" w:rsidRPr="00000000">
              <w:rPr>
                <w:rFonts w:ascii="Times New Roman" w:cs="Times New Roman" w:eastAsia="Times New Roman" w:hAnsi="Times New Roman"/>
                <w:i w:val="1"/>
                <w:rtl w:val="0"/>
              </w:rPr>
              <w:t xml:space="preserve">Superdex</w:t>
            </w:r>
            <w:r w:rsidDel="00000000" w:rsidR="00000000" w:rsidRPr="00000000">
              <w:rPr>
                <w:rFonts w:ascii="Times New Roman" w:cs="Times New Roman" w:eastAsia="Times New Roman" w:hAnsi="Times New Roman"/>
                <w:rtl w:val="0"/>
              </w:rPr>
              <w:t xml:space="preserve"> 30 </w:t>
            </w:r>
            <w:r w:rsidDel="00000000" w:rsidR="00000000" w:rsidRPr="00000000">
              <w:rPr>
                <w:rFonts w:ascii="Times New Roman" w:cs="Times New Roman" w:eastAsia="Times New Roman" w:hAnsi="Times New Roman"/>
                <w:i w:val="1"/>
                <w:rtl w:val="0"/>
              </w:rPr>
              <w:t xml:space="preserve">Increase</w:t>
            </w:r>
            <w:r w:rsidDel="00000000" w:rsidR="00000000" w:rsidRPr="00000000">
              <w:rPr>
                <w:rFonts w:ascii="Times New Roman" w:cs="Times New Roman" w:eastAsia="Times New Roman" w:hAnsi="Times New Roman"/>
                <w:rtl w:val="0"/>
              </w:rPr>
              <w:t xml:space="preserve"> 10/300 </w:t>
            </w:r>
            <w:r w:rsidDel="00000000" w:rsidR="00000000" w:rsidRPr="00000000">
              <w:rPr>
                <w:rFonts w:ascii="Times New Roman" w:cs="Times New Roman" w:eastAsia="Times New Roman" w:hAnsi="Times New Roman"/>
                <w:i w:val="1"/>
                <w:rtl w:val="0"/>
              </w:rPr>
              <w:t xml:space="preserve">GL</w:t>
            </w:r>
            <w:r w:rsidDel="00000000" w:rsidR="00000000" w:rsidRPr="00000000">
              <w:rPr>
                <w:rFonts w:ascii="Times New Roman" w:cs="Times New Roman" w:eastAsia="Times New Roman" w:hAnsi="Times New Roman"/>
                <w:rtl w:val="0"/>
              </w:rPr>
              <w:t xml:space="preserve"> kolonna;</w:t>
            </w:r>
          </w:p>
          <w:p w:rsidR="00000000" w:rsidDel="00000000" w:rsidP="00000000" w:rsidRDefault="00000000" w:rsidRPr="00000000" w14:paraId="0000185C">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piecas 1mL </w:t>
            </w:r>
            <w:r w:rsidDel="00000000" w:rsidR="00000000" w:rsidRPr="00000000">
              <w:rPr>
                <w:rFonts w:ascii="Times New Roman" w:cs="Times New Roman" w:eastAsia="Times New Roman" w:hAnsi="Times New Roman"/>
                <w:i w:val="1"/>
                <w:rtl w:val="0"/>
              </w:rPr>
              <w:t xml:space="preserve">HiTrap Streptavidin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HP</w:t>
            </w:r>
            <w:r w:rsidDel="00000000" w:rsidR="00000000" w:rsidRPr="00000000">
              <w:rPr>
                <w:rFonts w:ascii="Times New Roman" w:cs="Times New Roman" w:eastAsia="Times New Roman" w:hAnsi="Times New Roman"/>
                <w:rtl w:val="0"/>
              </w:rPr>
              <w:t xml:space="preserve"> kolonnas;</w:t>
            </w:r>
          </w:p>
          <w:p w:rsidR="00000000" w:rsidDel="00000000" w:rsidP="00000000" w:rsidRDefault="00000000" w:rsidRPr="00000000" w14:paraId="0000185D">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piecas 1mL </w:t>
            </w:r>
            <w:r w:rsidDel="00000000" w:rsidR="00000000" w:rsidRPr="00000000">
              <w:rPr>
                <w:rFonts w:ascii="Times New Roman" w:cs="Times New Roman" w:eastAsia="Times New Roman" w:hAnsi="Times New Roman"/>
                <w:i w:val="1"/>
                <w:rtl w:val="0"/>
              </w:rPr>
              <w:t xml:space="preserve">HiTrap NHS-Activated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HP</w:t>
            </w:r>
            <w:r w:rsidDel="00000000" w:rsidR="00000000" w:rsidRPr="00000000">
              <w:rPr>
                <w:rFonts w:ascii="Times New Roman" w:cs="Times New Roman" w:eastAsia="Times New Roman" w:hAnsi="Times New Roman"/>
                <w:rtl w:val="0"/>
              </w:rPr>
              <w:t xml:space="preserve"> kolonnas;</w:t>
            </w:r>
          </w:p>
          <w:p w:rsidR="00000000" w:rsidDel="00000000" w:rsidP="00000000" w:rsidRDefault="00000000" w:rsidRPr="00000000" w14:paraId="0000185E">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piecas 1mL </w:t>
            </w:r>
            <w:r w:rsidDel="00000000" w:rsidR="00000000" w:rsidRPr="00000000">
              <w:rPr>
                <w:rFonts w:ascii="Times New Roman" w:cs="Times New Roman" w:eastAsia="Times New Roman" w:hAnsi="Times New Roman"/>
                <w:i w:val="1"/>
                <w:rtl w:val="0"/>
              </w:rPr>
              <w:t xml:space="preserve">HisTrap HP</w:t>
            </w:r>
            <w:r w:rsidDel="00000000" w:rsidR="00000000" w:rsidRPr="00000000">
              <w:rPr>
                <w:rFonts w:ascii="Times New Roman" w:cs="Times New Roman" w:eastAsia="Times New Roman" w:hAnsi="Times New Roman"/>
                <w:rtl w:val="0"/>
              </w:rPr>
              <w:t xml:space="preserve"> kolonnas;</w:t>
            </w:r>
          </w:p>
          <w:p w:rsidR="00000000" w:rsidDel="00000000" w:rsidP="00000000" w:rsidRDefault="00000000" w:rsidRPr="00000000" w14:paraId="0000185F">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divas 1mL </w:t>
            </w:r>
            <w:r w:rsidDel="00000000" w:rsidR="00000000" w:rsidRPr="00000000">
              <w:rPr>
                <w:rFonts w:ascii="Times New Roman" w:cs="Times New Roman" w:eastAsia="Times New Roman" w:hAnsi="Times New Roman"/>
                <w:i w:val="1"/>
                <w:rtl w:val="0"/>
              </w:rPr>
              <w:t xml:space="preserve">HiTrap Albumin and IgG Depletion</w:t>
            </w:r>
            <w:r w:rsidDel="00000000" w:rsidR="00000000" w:rsidRPr="00000000">
              <w:rPr>
                <w:rFonts w:ascii="Times New Roman" w:cs="Times New Roman" w:eastAsia="Times New Roman" w:hAnsi="Times New Roman"/>
                <w:rtl w:val="0"/>
              </w:rPr>
              <w:t xml:space="preserve"> kolonnas;</w:t>
            </w:r>
          </w:p>
          <w:p w:rsidR="00000000" w:rsidDel="00000000" w:rsidP="00000000" w:rsidRDefault="00000000" w:rsidRPr="00000000" w14:paraId="00001860">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viens </w:t>
            </w:r>
            <w:r w:rsidDel="00000000" w:rsidR="00000000" w:rsidRPr="00000000">
              <w:rPr>
                <w:rFonts w:ascii="Times New Roman" w:cs="Times New Roman" w:eastAsia="Times New Roman" w:hAnsi="Times New Roman"/>
                <w:i w:val="1"/>
                <w:rtl w:val="0"/>
              </w:rPr>
              <w:t xml:space="preserve">Gel Filtration HMW Calibration Kit</w:t>
            </w:r>
            <w:r w:rsidDel="00000000" w:rsidR="00000000" w:rsidRPr="00000000">
              <w:rPr>
                <w:rFonts w:ascii="Times New Roman" w:cs="Times New Roman" w:eastAsia="Times New Roman" w:hAnsi="Times New Roman"/>
                <w:rtl w:val="0"/>
              </w:rPr>
              <w:t xml:space="preserve"> (vismaz no 43 000 Mr līdz 2 000 000 Mr);</w:t>
            </w:r>
          </w:p>
          <w:p w:rsidR="00000000" w:rsidDel="00000000" w:rsidP="00000000" w:rsidRDefault="00000000" w:rsidRPr="00000000" w14:paraId="00001861">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viens </w:t>
            </w:r>
            <w:r w:rsidDel="00000000" w:rsidR="00000000" w:rsidRPr="00000000">
              <w:rPr>
                <w:rFonts w:ascii="Times New Roman" w:cs="Times New Roman" w:eastAsia="Times New Roman" w:hAnsi="Times New Roman"/>
                <w:i w:val="1"/>
                <w:rtl w:val="0"/>
              </w:rPr>
              <w:t xml:space="preserve">Gel Filtration LMW Calibration Kit</w:t>
            </w:r>
            <w:r w:rsidDel="00000000" w:rsidR="00000000" w:rsidRPr="00000000">
              <w:rPr>
                <w:rFonts w:ascii="Times New Roman" w:cs="Times New Roman" w:eastAsia="Times New Roman" w:hAnsi="Times New Roman"/>
                <w:rtl w:val="0"/>
              </w:rPr>
              <w:t xml:space="preserve"> (vismaz no 13 700 Mr līdz 2 000 000 Mr);</w:t>
            </w:r>
          </w:p>
          <w:p w:rsidR="00000000" w:rsidDel="00000000" w:rsidP="00000000" w:rsidRDefault="00000000" w:rsidRPr="00000000" w14:paraId="00001862">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vismaz 2 turētāji kolonnām ar diametru 10 – 50 mm;</w:t>
            </w:r>
          </w:p>
          <w:p w:rsidR="00000000" w:rsidDel="00000000" w:rsidP="00000000" w:rsidRDefault="00000000" w:rsidRPr="00000000" w14:paraId="0000186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vismaz 4 padeves filtru turētāji.</w:t>
            </w:r>
          </w:p>
          <w:p w:rsidR="00000000" w:rsidDel="00000000" w:rsidP="00000000" w:rsidRDefault="00000000" w:rsidRPr="00000000" w14:paraId="00001864">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jābūt piemērotai iekārtas kontroles un vadības sistēmai - datoram ar vismaz 23” monitoru un nepieciešamo programmatūru iekārtas vadībai, datu iegūšanai un apstrādei.</w:t>
            </w:r>
          </w:p>
          <w:p w:rsidR="00000000" w:rsidDel="00000000" w:rsidP="00000000" w:rsidRDefault="00000000" w:rsidRPr="00000000" w14:paraId="00001865">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programmatūrai jābūt modulārai, lai nodrošinātu vieglu uzlabošanu papildu hromatogrāfa moduļu nopirkšanai gadījumā.</w:t>
            </w:r>
          </w:p>
          <w:p w:rsidR="00000000" w:rsidDel="00000000" w:rsidP="00000000" w:rsidRDefault="00000000" w:rsidRPr="00000000" w14:paraId="00001866">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Hromatogrāfijas iekārtai jābūt saderīgai ar ES standartā (vai ekvivalents) noteiktajai zemsprieguma nominālajai vērtībai - 230 voltiem (V).</w:t>
            </w:r>
            <w:r w:rsidDel="00000000" w:rsidR="00000000" w:rsidRPr="00000000">
              <w:rPr>
                <w:rtl w:val="0"/>
              </w:rPr>
            </w:r>
          </w:p>
          <w:p w:rsidR="00000000" w:rsidDel="00000000" w:rsidP="00000000" w:rsidRDefault="00000000" w:rsidRPr="00000000" w14:paraId="00001867">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69">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86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86B">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86C">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86E">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6F">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0">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w:t>
            </w:r>
          </w:p>
          <w:p w:rsidR="00000000" w:rsidDel="00000000" w:rsidP="00000000" w:rsidRDefault="00000000" w:rsidRPr="00000000" w14:paraId="0000187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paredzētai proteīnu un citu biomolekulu attīrīšanai.</w:t>
            </w:r>
          </w:p>
          <w:p w:rsidR="00000000" w:rsidDel="00000000" w:rsidP="00000000" w:rsidRDefault="00000000" w:rsidRPr="00000000" w14:paraId="0000187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Iekārtai jābūt modulārai.</w:t>
            </w:r>
          </w:p>
          <w:p w:rsidR="00000000" w:rsidDel="00000000" w:rsidP="00000000" w:rsidRDefault="00000000" w:rsidRPr="00000000" w14:paraId="0000187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automātiska šķīdumu sajaukšana un gradienta veidošana.</w:t>
            </w:r>
          </w:p>
          <w:p w:rsidR="00000000" w:rsidDel="00000000" w:rsidP="00000000" w:rsidRDefault="00000000" w:rsidRPr="00000000" w14:paraId="00001874">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aprīkotai ar diviem sistēmas sūkņiem, no kuriem viens nodrošina arī paraugu uznešanu. Abiem sūkņiem jāatbilst sekojošām prasībām:</w:t>
            </w:r>
          </w:p>
          <w:tbl>
            <w:tblPr>
              <w:tblStyle w:val="Table212"/>
              <w:tblW w:w="9210.0" w:type="dxa"/>
              <w:jc w:val="left"/>
              <w:tblInd w:w="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1"/>
              <w:gridCol w:w="5809"/>
              <w:tblGridChange w:id="0">
                <w:tblGrid>
                  <w:gridCol w:w="3401"/>
                  <w:gridCol w:w="580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5">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6">
                  <w:pPr>
                    <w:widowControl w:val="0"/>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virzuļsūknis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7">
                  <w:pPr>
                    <w:widowControl w:val="0"/>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spiediena diapazons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8">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0 līdz 20Mpa (2900psi)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9">
                  <w:pPr>
                    <w:widowControl w:val="0"/>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spiediena novirze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A">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 vairāk kā 0.02Mpa vai 2% no uzstādītā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B">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spēj darboties ar šķīdumiem, kuru viskozitātes diapazons 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C">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0.35 līdz 10cP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D">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ātruma diapazons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E">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0.001 ml/min un ne lielāks kā 25ml/min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7F">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ātruma diapazons kolonnu uzpildīšanas režīmā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0">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0.01 ml/min un ne lielāks par 50ml/min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1">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ātruma precizitāte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2">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ātruma atkārtojamība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0.5%</w:t>
                  </w:r>
                </w:p>
              </w:tc>
            </w:tr>
          </w:tbl>
          <w:p w:rsidR="00000000" w:rsidDel="00000000" w:rsidP="00000000" w:rsidRDefault="00000000" w:rsidRPr="00000000" w14:paraId="00001885">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886">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aprīkotai ar vismaz vienu UV detektoru:</w:t>
            </w:r>
          </w:p>
          <w:tbl>
            <w:tblPr>
              <w:tblStyle w:val="Table213"/>
              <w:tblW w:w="9225.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3"/>
              <w:gridCol w:w="5812"/>
              <w:tblGridChange w:id="0">
                <w:tblGrid>
                  <w:gridCol w:w="3413"/>
                  <w:gridCol w:w="581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7">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viļņu garuma diapazons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8">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no 190 līdz 700 nm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9">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detektoram jāļauj vākt datus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A">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pie 3 viļņu garumiem vienlaicīgi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B">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detektora izšķirtspēja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C">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0.001 mAU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D">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dreifs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E">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0.2 mAU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F">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troksnis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0">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0.08 mAU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1">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linearitāte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2">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+/-2% mērījumu diapazonā no 0 līdz 2 AU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3">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šūnas optiskais ceļš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4">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2mm (ne vairāk kā 2µl parauga šūnā)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5">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detektora lampas darbības laiks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6">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5 000 stundas.</w:t>
                  </w:r>
                </w:p>
              </w:tc>
            </w:tr>
          </w:tbl>
          <w:p w:rsidR="00000000" w:rsidDel="00000000" w:rsidP="00000000" w:rsidRDefault="00000000" w:rsidRPr="00000000" w14:paraId="0000189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898">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aprīkotai ar elektrovadītspējas detektoru, kam jāatbilst sekojošām prasībām:</w:t>
            </w:r>
          </w:p>
          <w:tbl>
            <w:tblPr>
              <w:tblStyle w:val="Table214"/>
              <w:tblW w:w="9225.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3"/>
              <w:gridCol w:w="5812"/>
              <w:tblGridChange w:id="0">
                <w:tblGrid>
                  <w:gridCol w:w="3413"/>
                  <w:gridCol w:w="581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9">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elektrovadītspējas mērījumu diapazons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A">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0.01 līdz 999.99mS/cm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B">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precizitāte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C">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 kā ±0.01 mS/cm vai ±2% mērījumu diapazonā no 0.3 līdz 300mS/cm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D">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spiediena diapazons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E">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0 līdz 5Mpa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F">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šūnas tilpums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0">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22 µl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1">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nolasīšanas diapazons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2">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mazāks kā no 0°C līdz 99°C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3">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mērījumu precizitāte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4">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sliktākai kā ±1.5° mērījumu diapazonā no 4°C līdz 45°C</w:t>
                  </w:r>
                </w:p>
              </w:tc>
            </w:tr>
          </w:tbl>
          <w:p w:rsidR="00000000" w:rsidDel="00000000" w:rsidP="00000000" w:rsidRDefault="00000000" w:rsidRPr="00000000" w14:paraId="000018A5">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8A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iespēja vienlaicīgi pieslēgt vismaz divus frakciju kolektorus.</w:t>
            </w:r>
          </w:p>
          <w:p w:rsidR="00000000" w:rsidDel="00000000" w:rsidP="00000000" w:rsidRDefault="00000000" w:rsidRPr="00000000" w14:paraId="000018A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8A8">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aprīkotai vismaz ar sekojošiem vārstiem:</w:t>
            </w:r>
          </w:p>
          <w:tbl>
            <w:tblPr>
              <w:tblStyle w:val="Table215"/>
              <w:tblW w:w="9225.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3"/>
              <w:gridCol w:w="5812"/>
              <w:tblGridChange w:id="0">
                <w:tblGrid>
                  <w:gridCol w:w="3413"/>
                  <w:gridCol w:w="581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9">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inžektora vārsts</w:t>
                  </w:r>
                  <w:r w:rsidDel="00000000" w:rsidR="00000000" w:rsidRPr="00000000">
                    <w:rPr>
                      <w:rFonts w:ascii="Times New Roman" w:cs="Times New Roman" w:eastAsia="Times New Roman" w:hAnsi="Times New Roman"/>
                      <w:b w:val="1"/>
                      <w:rtl w:val="0"/>
                    </w:rPr>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A">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vismaz 500 µL cilpu</w:t>
                  </w:r>
                </w:p>
                <w:p w:rsidR="00000000" w:rsidDel="00000000" w:rsidP="00000000" w:rsidRDefault="00000000" w:rsidRPr="00000000" w14:paraId="000018AB">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iespēju uzpildīt cilpu manuāli, ar šļirci, vai izmantojot sūkni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C">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buferu padeves vārsts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D">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vismaz 4 ieejas portiem un visām nepieciešamajām pievadcaurulītēm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E">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izejas vārsts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F">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vismaz 1 izejas portu, kam jābūt aprīkotam ar visām nepieciešamajām pievadcaurulītēm</w:t>
                  </w:r>
                </w:p>
              </w:tc>
            </w:tr>
          </w:tbl>
          <w:p w:rsidR="00000000" w:rsidDel="00000000" w:rsidP="00000000" w:rsidRDefault="00000000" w:rsidRPr="00000000" w14:paraId="000018B0">
            <w:pPr>
              <w:spacing w:after="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enerģijas patēriņam jābūt ne lielākam kā 300W.</w:t>
            </w:r>
          </w:p>
          <w:p w:rsidR="00000000" w:rsidDel="00000000" w:rsidP="00000000" w:rsidRDefault="00000000" w:rsidRPr="00000000" w14:paraId="000018B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Krānu, sūkņu un detektoru moduļiem jāatrodas iekārtas priekšpusē.</w:t>
            </w:r>
          </w:p>
          <w:p w:rsidR="00000000" w:rsidDel="00000000" w:rsidP="00000000" w:rsidRDefault="00000000" w:rsidRPr="00000000" w14:paraId="000018B2">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8B3">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Iekārtas sistēma: </w:t>
            </w:r>
            <w:r w:rsidDel="00000000" w:rsidR="00000000" w:rsidRPr="00000000">
              <w:rPr>
                <w:rFonts w:ascii="Times New Roman" w:cs="Times New Roman" w:eastAsia="Times New Roman" w:hAnsi="Times New Roman"/>
                <w:rtl w:val="0"/>
              </w:rPr>
              <w:t xml:space="preserve">jābūt modificējamai, atkarībā no veicamā darba.</w:t>
            </w:r>
            <w:r w:rsidDel="00000000" w:rsidR="00000000" w:rsidRPr="00000000">
              <w:rPr>
                <w:rtl w:val="0"/>
              </w:rPr>
            </w:r>
          </w:p>
          <w:p w:rsidR="00000000" w:rsidDel="00000000" w:rsidP="00000000" w:rsidRDefault="00000000" w:rsidRPr="00000000" w14:paraId="000018B4">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8B5">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Šķīdumu sajaukšana un gradienta veidošana: </w:t>
            </w:r>
          </w:p>
          <w:p w:rsidR="00000000" w:rsidDel="00000000" w:rsidP="00000000" w:rsidRDefault="00000000" w:rsidRPr="00000000" w14:paraId="000018B6">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Sajaukšana jāveic kamerā ar magnētisko maisītāju.</w:t>
            </w:r>
          </w:p>
          <w:p w:rsidR="00000000" w:rsidDel="00000000" w:rsidP="00000000" w:rsidRDefault="00000000" w:rsidRPr="00000000" w14:paraId="000018B7">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Uzstādot attiecīgā tilpuma maisītāju, maisīšana jānodrošina vismaz trīs dažādos tilpumos – 0.6 ml, 1.4 ml un 5ml. </w:t>
            </w:r>
          </w:p>
          <w:p w:rsidR="00000000" w:rsidDel="00000000" w:rsidP="00000000" w:rsidRDefault="00000000" w:rsidRPr="00000000" w14:paraId="000018B8">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Gradienta plūsmas ātruma diapazonam ir jābūt ne mazākam kā no 0.1 ml/min un ne lielākam kā 25ml/min. </w:t>
            </w:r>
          </w:p>
          <w:p w:rsidR="00000000" w:rsidDel="00000000" w:rsidP="00000000" w:rsidRDefault="00000000" w:rsidRPr="00000000" w14:paraId="000018B9">
            <w:pPr>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ar iekārtu jābūt 1.4ml maisītājam. </w:t>
            </w:r>
          </w:p>
          <w:p w:rsidR="00000000" w:rsidDel="00000000" w:rsidP="00000000" w:rsidRDefault="00000000" w:rsidRPr="00000000" w14:paraId="000018B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Samaisot divus eluentus, gradienta sajaukšanas precizitātei jābūt ne sliktākai kā ±0.6%.</w:t>
            </w:r>
            <w:r w:rsidDel="00000000" w:rsidR="00000000" w:rsidRPr="00000000">
              <w:rPr>
                <w:rtl w:val="0"/>
              </w:rPr>
            </w:r>
          </w:p>
          <w:p w:rsidR="00000000" w:rsidDel="00000000" w:rsidP="00000000" w:rsidRDefault="00000000" w:rsidRPr="00000000" w14:paraId="000018BB">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8BC">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Frakciju kolektors:</w:t>
            </w:r>
          </w:p>
          <w:p w:rsidR="00000000" w:rsidDel="00000000" w:rsidP="00000000" w:rsidRDefault="00000000" w:rsidRPr="00000000" w14:paraId="000018BD">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iespēja savākt vismaz līdz 175 dažādām frakcijām.</w:t>
            </w:r>
          </w:p>
          <w:p w:rsidR="00000000" w:rsidDel="00000000" w:rsidP="00000000" w:rsidRDefault="00000000" w:rsidRPr="00000000" w14:paraId="000018BE">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iespēja savākt frakcijas 3ml; 8ml; 15ml vai 50ml mēģenēs.</w:t>
            </w:r>
          </w:p>
          <w:p w:rsidR="00000000" w:rsidDel="00000000" w:rsidP="00000000" w:rsidRDefault="00000000" w:rsidRPr="00000000" w14:paraId="000018BF">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Frakciju tilpumu diapazonam jābūt ne mazākam kā no 0.1 līdz 50ml.</w:t>
            </w:r>
          </w:p>
          <w:p w:rsidR="00000000" w:rsidDel="00000000" w:rsidP="00000000" w:rsidRDefault="00000000" w:rsidRPr="00000000" w14:paraId="000018C0">
            <w:pPr>
              <w:keepNext w:val="1"/>
              <w:widowControl w:val="0"/>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Nākamās frakcijas aiztures tilpumam (</w:t>
            </w:r>
            <w:r w:rsidDel="00000000" w:rsidR="00000000" w:rsidRPr="00000000">
              <w:rPr>
                <w:rFonts w:ascii="Times New Roman" w:cs="Times New Roman" w:eastAsia="Times New Roman" w:hAnsi="Times New Roman"/>
                <w:i w:val="1"/>
                <w:rtl w:val="0"/>
              </w:rPr>
              <w:t xml:space="preserve">delay volume</w:t>
            </w:r>
            <w:r w:rsidDel="00000000" w:rsidR="00000000" w:rsidRPr="00000000">
              <w:rPr>
                <w:rFonts w:ascii="Times New Roman" w:cs="Times New Roman" w:eastAsia="Times New Roman" w:hAnsi="Times New Roman"/>
                <w:rtl w:val="0"/>
              </w:rPr>
              <w:t xml:space="preserve">) jābūt ne lielākam kā 205 µl.</w:t>
            </w:r>
          </w:p>
          <w:p w:rsidR="00000000" w:rsidDel="00000000" w:rsidP="00000000" w:rsidRDefault="00000000" w:rsidRPr="00000000" w14:paraId="000018C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Jābūt automātiskai funkcijai noplūdes samazināšanai, kura nodrošina frakciju mainīšanu starp pilieniem.</w:t>
            </w:r>
            <w:r w:rsidDel="00000000" w:rsidR="00000000" w:rsidRPr="00000000">
              <w:rPr>
                <w:rtl w:val="0"/>
              </w:rPr>
            </w:r>
          </w:p>
          <w:p w:rsidR="00000000" w:rsidDel="00000000" w:rsidP="00000000" w:rsidRDefault="00000000" w:rsidRPr="00000000" w14:paraId="000018C2">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C4">
            <w:pPr>
              <w:spacing w:after="0" w:line="240" w:lineRule="auto"/>
              <w:contextualSpacing w:val="0"/>
              <w:rPr>
                <w:rFonts w:ascii="Times New Roman" w:cs="Times New Roman" w:eastAsia="Times New Roman" w:hAnsi="Times New Roman"/>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C5">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C6">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C7">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w:t>
            </w:r>
            <w:r w:rsidDel="00000000" w:rsidR="00000000" w:rsidRPr="00000000">
              <w:rPr>
                <w:rFonts w:ascii="Times New Roman" w:cs="Times New Roman" w:eastAsia="Times New Roman" w:hAnsi="Times New Roman"/>
                <w:color w:val="000000"/>
                <w:rtl w:val="0"/>
              </w:rPr>
              <w:t xml:space="preserve">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C8">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C9">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CA">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CB">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2 (divu) Pasūtītāja darbinieku apmācīšanu preces piegādes vietā.</w:t>
            </w:r>
          </w:p>
          <w:p w:rsidR="00000000" w:rsidDel="00000000" w:rsidP="00000000" w:rsidRDefault="00000000" w:rsidRPr="00000000" w14:paraId="000018CC">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1 diena.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CD">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CE">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CF">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D0">
            <w:pPr>
              <w:spacing w:after="120" w:before="12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D1">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8D2">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8D3">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8D4">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 daļa “Kapilāru elektroforēzes iekārta”</w:t>
      </w:r>
    </w:p>
    <w:p w:rsidR="00000000" w:rsidDel="00000000" w:rsidP="00000000" w:rsidRDefault="00000000" w:rsidRPr="00000000" w14:paraId="000018D5">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tbl>
      <w:tblPr>
        <w:tblStyle w:val="Table217"/>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8D6">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8D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8D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8D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8D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8D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8DE">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18DF">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8E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Kapilārā gela elektroforēzes iekārtas komplekts DNS/RNS fragmentu analizēšanai (1 komplekts).</w:t>
            </w:r>
          </w:p>
          <w:p w:rsidR="00000000" w:rsidDel="00000000" w:rsidP="00000000" w:rsidRDefault="00000000" w:rsidRPr="00000000" w14:paraId="000018E1">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w:t>
            </w:r>
          </w:p>
          <w:p w:rsidR="00000000" w:rsidDel="00000000" w:rsidP="00000000" w:rsidRDefault="00000000" w:rsidRPr="00000000" w14:paraId="000018E2">
            <w:pPr>
              <w:widowControl w:val="0"/>
              <w:numPr>
                <w:ilvl w:val="0"/>
                <w:numId w:val="11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Kapilārā gela elektroforēzes iekārta – 1 gab.</w:t>
            </w:r>
          </w:p>
          <w:p w:rsidR="00000000" w:rsidDel="00000000" w:rsidP="00000000" w:rsidRDefault="00000000" w:rsidRPr="00000000" w14:paraId="000018E3">
            <w:pPr>
              <w:widowControl w:val="0"/>
              <w:numPr>
                <w:ilvl w:val="0"/>
                <w:numId w:val="11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Slāpekļa cilindri - vismaz 6 gab. komplektā;</w:t>
            </w:r>
          </w:p>
          <w:p w:rsidR="00000000" w:rsidDel="00000000" w:rsidP="00000000" w:rsidRDefault="00000000" w:rsidRPr="00000000" w14:paraId="000018E4">
            <w:pPr>
              <w:widowControl w:val="0"/>
              <w:numPr>
                <w:ilvl w:val="0"/>
                <w:numId w:val="11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Reaģentu komplekts automatizētai DNS fragmentu analīzei – 1 komplekts, kurā ietilps: </w:t>
            </w:r>
          </w:p>
          <w:p w:rsidR="00000000" w:rsidDel="00000000" w:rsidP="00000000" w:rsidRDefault="00000000" w:rsidRPr="00000000" w14:paraId="000018E5">
            <w:pPr>
              <w:widowControl w:val="0"/>
              <w:numPr>
                <w:ilvl w:val="0"/>
                <w:numId w:val="11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DNS augstas izšķirtspējas analizēšanas gēla kasete – 1 gab.;</w:t>
            </w:r>
          </w:p>
          <w:p w:rsidR="00000000" w:rsidDel="00000000" w:rsidP="00000000" w:rsidRDefault="00000000" w:rsidRPr="00000000" w14:paraId="000018E6">
            <w:pPr>
              <w:widowControl w:val="0"/>
              <w:numPr>
                <w:ilvl w:val="0"/>
                <w:numId w:val="11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Buferšķīdums, </w:t>
            </w:r>
          </w:p>
          <w:p w:rsidR="00000000" w:rsidDel="00000000" w:rsidP="00000000" w:rsidRDefault="00000000" w:rsidRPr="00000000" w14:paraId="000018E7">
            <w:pPr>
              <w:widowControl w:val="0"/>
              <w:numPr>
                <w:ilvl w:val="0"/>
                <w:numId w:val="11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Minerāleļļa;</w:t>
            </w:r>
          </w:p>
          <w:p w:rsidR="00000000" w:rsidDel="00000000" w:rsidP="00000000" w:rsidRDefault="00000000" w:rsidRPr="00000000" w14:paraId="000018E8">
            <w:pPr>
              <w:widowControl w:val="0"/>
              <w:numPr>
                <w:ilvl w:val="0"/>
                <w:numId w:val="11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Intensitātes kalibrēšanas marķieris – 1 gab.;</w:t>
            </w:r>
          </w:p>
          <w:p w:rsidR="00000000" w:rsidDel="00000000" w:rsidP="00000000" w:rsidRDefault="00000000" w:rsidRPr="00000000" w14:paraId="000018E9">
            <w:pPr>
              <w:widowControl w:val="0"/>
              <w:numPr>
                <w:ilvl w:val="0"/>
                <w:numId w:val="113"/>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12 stripu stobriņi.</w:t>
            </w:r>
          </w:p>
          <w:p w:rsidR="00000000" w:rsidDel="00000000" w:rsidP="00000000" w:rsidRDefault="00000000" w:rsidRPr="00000000" w14:paraId="000018EA">
            <w:pPr>
              <w:widowControl w:val="0"/>
              <w:numPr>
                <w:ilvl w:val="0"/>
                <w:numId w:val="16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Reaģentu komplekts automatizētai kvantitātes un kvalitātes RNS fragmentu analīzei – 1 komplekts, kurā ietilpst:</w:t>
            </w:r>
          </w:p>
          <w:p w:rsidR="00000000" w:rsidDel="00000000" w:rsidP="00000000" w:rsidRDefault="00000000" w:rsidRPr="00000000" w14:paraId="000018EB">
            <w:pPr>
              <w:widowControl w:val="0"/>
              <w:numPr>
                <w:ilvl w:val="0"/>
                <w:numId w:val="14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RNS kvalitātes kontroles gela kasete – 1 gab.;</w:t>
            </w:r>
          </w:p>
          <w:p w:rsidR="00000000" w:rsidDel="00000000" w:rsidP="00000000" w:rsidRDefault="00000000" w:rsidRPr="00000000" w14:paraId="000018EC">
            <w:pPr>
              <w:widowControl w:val="0"/>
              <w:numPr>
                <w:ilvl w:val="0"/>
                <w:numId w:val="14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Buferšķīdums,</w:t>
            </w:r>
          </w:p>
          <w:p w:rsidR="00000000" w:rsidDel="00000000" w:rsidP="00000000" w:rsidRDefault="00000000" w:rsidRPr="00000000" w14:paraId="000018ED">
            <w:pPr>
              <w:widowControl w:val="0"/>
              <w:numPr>
                <w:ilvl w:val="0"/>
                <w:numId w:val="14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Minerāleļļas,</w:t>
            </w:r>
          </w:p>
          <w:p w:rsidR="00000000" w:rsidDel="00000000" w:rsidP="00000000" w:rsidRDefault="00000000" w:rsidRPr="00000000" w14:paraId="000018EE">
            <w:pPr>
              <w:widowControl w:val="0"/>
              <w:numPr>
                <w:ilvl w:val="0"/>
                <w:numId w:val="14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intensitātes kalibrēšanas marķieris – 1 gab.;</w:t>
            </w:r>
          </w:p>
          <w:p w:rsidR="00000000" w:rsidDel="00000000" w:rsidP="00000000" w:rsidRDefault="00000000" w:rsidRPr="00000000" w14:paraId="000018EF">
            <w:pPr>
              <w:widowControl w:val="0"/>
              <w:numPr>
                <w:ilvl w:val="0"/>
                <w:numId w:val="14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RNS izdalīšanas marķieris – 1 gab.;</w:t>
            </w:r>
          </w:p>
          <w:p w:rsidR="00000000" w:rsidDel="00000000" w:rsidP="00000000" w:rsidRDefault="00000000" w:rsidRPr="00000000" w14:paraId="000018F0">
            <w:pPr>
              <w:widowControl w:val="0"/>
              <w:numPr>
                <w:ilvl w:val="0"/>
                <w:numId w:val="14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RNS izmēra marķieris (200–6000 nt.) – 1 gab.;</w:t>
            </w:r>
          </w:p>
          <w:p w:rsidR="00000000" w:rsidDel="00000000" w:rsidP="00000000" w:rsidRDefault="00000000" w:rsidRPr="00000000" w14:paraId="000018F1">
            <w:pPr>
              <w:widowControl w:val="0"/>
              <w:numPr>
                <w:ilvl w:val="0"/>
                <w:numId w:val="14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RNS denaturācijas buferšķīdums,</w:t>
            </w:r>
          </w:p>
          <w:p w:rsidR="00000000" w:rsidDel="00000000" w:rsidP="00000000" w:rsidRDefault="00000000" w:rsidRPr="00000000" w14:paraId="000018F2">
            <w:pPr>
              <w:widowControl w:val="0"/>
              <w:numPr>
                <w:ilvl w:val="0"/>
                <w:numId w:val="147"/>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12 stripu stobriņi,</w:t>
            </w:r>
          </w:p>
          <w:p w:rsidR="00000000" w:rsidDel="00000000" w:rsidP="00000000" w:rsidRDefault="00000000" w:rsidRPr="00000000" w14:paraId="000018F3">
            <w:pPr>
              <w:widowControl w:val="0"/>
              <w:numPr>
                <w:ilvl w:val="0"/>
                <w:numId w:val="11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Portatīvais dators kopā ar peli – 1 komplekts.</w:t>
            </w:r>
          </w:p>
          <w:p w:rsidR="00000000" w:rsidDel="00000000" w:rsidP="00000000" w:rsidRDefault="00000000" w:rsidRPr="00000000" w14:paraId="000018F4">
            <w:pPr>
              <w:widowControl w:val="0"/>
              <w:numPr>
                <w:ilvl w:val="0"/>
                <w:numId w:val="116"/>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Programmatūra – 1 eks.</w:t>
            </w:r>
          </w:p>
          <w:p w:rsidR="00000000" w:rsidDel="00000000" w:rsidP="00000000" w:rsidRDefault="00000000" w:rsidRPr="00000000" w14:paraId="000018F5">
            <w:pPr>
              <w:widowControl w:val="0"/>
              <w:spacing w:after="0" w:line="240" w:lineRule="auto"/>
              <w:ind w:left="360" w:firstLine="0"/>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18F7">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8F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18F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8F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18FC">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shd w:fill="auto" w:val="clear"/>
          </w:tcPr>
          <w:p w:rsidR="00000000" w:rsidDel="00000000" w:rsidP="00000000" w:rsidRDefault="00000000" w:rsidRPr="00000000" w14:paraId="000018FD">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8FE">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Vispārīgas prasības</w:t>
            </w:r>
          </w:p>
          <w:p w:rsidR="00000000" w:rsidDel="00000000" w:rsidP="00000000" w:rsidRDefault="00000000" w:rsidRPr="00000000" w14:paraId="000018FF">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Iespēja strādāt vienlaicīgi ar ne mazāk kā 96 paraugiem bedrīšu plates vai atsevišķiem paraugu stobriņiem elektroforēzes gēla matricā.</w:t>
            </w:r>
          </w:p>
          <w:p w:rsidR="00000000" w:rsidDel="00000000" w:rsidP="00000000" w:rsidRDefault="00000000" w:rsidRPr="00000000" w14:paraId="00001900">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Iekārtai jāspēj analizēt DNS un RNS, amplificētos PCR produktus, oligonukleotīdus, sadalītus DNS fragmentus, tRNS un cRNS.</w:t>
            </w:r>
          </w:p>
          <w:p w:rsidR="00000000" w:rsidDel="00000000" w:rsidP="00000000" w:rsidRDefault="00000000" w:rsidRPr="00000000" w14:paraId="00001901">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Iekārtā iespējams vienlaicīgi ievietot visus nepieciešamos reaģentus produktu analīzei. Nav nepieciešams iepriekš sagatavot reaģentus, jābūt gataviem lietošanai, sistēmai jānodrošina automātiska paraugu pārnešana no amplificēto produktu plates uz kapilāriem.</w:t>
            </w:r>
          </w:p>
          <w:p w:rsidR="00000000" w:rsidDel="00000000" w:rsidP="00000000" w:rsidRDefault="00000000" w:rsidRPr="00000000" w14:paraId="00001902">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Iespējams analizēt DNS fragmentus, kas ir robežās no vismaz 15 – 10000 bp ar jutību ne sliktāku par 1,5 ng/μl.</w:t>
            </w:r>
          </w:p>
          <w:p w:rsidR="00000000" w:rsidDel="00000000" w:rsidP="00000000" w:rsidRDefault="00000000" w:rsidRPr="00000000" w14:paraId="00001903">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Analizējamā parauga patēriņš nedrīkst pārsniegt 0,2 μl.</w:t>
            </w:r>
          </w:p>
          <w:p w:rsidR="00000000" w:rsidDel="00000000" w:rsidP="00000000" w:rsidRDefault="00000000" w:rsidRPr="00000000" w14:paraId="00001904">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Izšķirtspēja ne sliktāka  par 3 bp</w:t>
            </w:r>
          </w:p>
          <w:p w:rsidR="00000000" w:rsidDel="00000000" w:rsidP="00000000" w:rsidRDefault="00000000" w:rsidRPr="00000000" w14:paraId="00001905">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Analizējamajiem RNS paraugiem ir jāsniedz kvalitātes indekss RIS vai ekvivalents. </w:t>
            </w:r>
          </w:p>
          <w:p w:rsidR="00000000" w:rsidDel="00000000" w:rsidP="00000000" w:rsidRDefault="00000000" w:rsidRPr="00000000" w14:paraId="00001906">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Ātrās DNS analizēšanas režīmā, jāspēj analizēt 12 DNS paraugu fragmenti ne ilgāk par 5 minūtēm.</w:t>
            </w:r>
          </w:p>
          <w:p w:rsidR="00000000" w:rsidDel="00000000" w:rsidP="00000000" w:rsidRDefault="00000000" w:rsidRPr="00000000" w14:paraId="00001907">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Iekārtas darbību jānodrošina ar slāpekļa vides spiedienu.</w:t>
            </w:r>
          </w:p>
          <w:p w:rsidR="00000000" w:rsidDel="00000000" w:rsidP="00000000" w:rsidRDefault="00000000" w:rsidRPr="00000000" w14:paraId="00001908">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Balstoties uz izmantoto garumu marķieru koncentrāciju un fragmentu izmēriem, iekārtas programmatūrai automātiski jārēķina nezināmo paraugu koncentrācijas un garumi.</w:t>
            </w:r>
          </w:p>
          <w:p w:rsidR="00000000" w:rsidDel="00000000" w:rsidP="00000000" w:rsidRDefault="00000000" w:rsidRPr="00000000" w14:paraId="00001909">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Izmantoto paraugu analīzes matricai jābūt vairākkārt lietojamai, ne mazāk kā 1000 paraugu analīzei.</w:t>
            </w:r>
          </w:p>
          <w:p w:rsidR="00000000" w:rsidDel="00000000" w:rsidP="00000000" w:rsidRDefault="00000000" w:rsidRPr="00000000" w14:paraId="0000190A">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Iekārtai jābūt jaunai un nelietotai.</w:t>
            </w:r>
          </w:p>
          <w:p w:rsidR="00000000" w:rsidDel="00000000" w:rsidP="00000000" w:rsidRDefault="00000000" w:rsidRPr="00000000" w14:paraId="0000190B">
            <w:pPr>
              <w:widowControl w:val="0"/>
              <w:numPr>
                <w:ilvl w:val="0"/>
                <w:numId w:val="115"/>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Iekārta izgatavota uzņēmumā, kuram piešķirts ISO 9001:2000 vai ekvivalents kvalitātes sertifikāts iekārtu ražošanas jomā.</w:t>
            </w:r>
          </w:p>
          <w:p w:rsidR="00000000" w:rsidDel="00000000" w:rsidP="00000000" w:rsidRDefault="00000000" w:rsidRPr="00000000" w14:paraId="0000190C">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0D">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Reaģentu komplekts automatizētai DNS fragmentu analīzei:</w:t>
            </w:r>
          </w:p>
          <w:p w:rsidR="00000000" w:rsidDel="00000000" w:rsidP="00000000" w:rsidRDefault="00000000" w:rsidRPr="00000000" w14:paraId="0000190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Paredzēts vismaz 1200 paraugu analizēšanai. </w:t>
            </w:r>
          </w:p>
          <w:p w:rsidR="00000000" w:rsidDel="00000000" w:rsidP="00000000" w:rsidRDefault="00000000" w:rsidRPr="00000000" w14:paraId="0000190F">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Jābūt savietojamam ar kapilārā gela elektroforēzes iekārtu.</w:t>
            </w:r>
            <w:r w:rsidDel="00000000" w:rsidR="00000000" w:rsidRPr="00000000">
              <w:rPr>
                <w:rtl w:val="0"/>
              </w:rPr>
            </w:r>
          </w:p>
          <w:p w:rsidR="00000000" w:rsidDel="00000000" w:rsidP="00000000" w:rsidRDefault="00000000" w:rsidRPr="00000000" w14:paraId="00001910">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11">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Reaģentu komplekts automatizētai kvantitātes un kvalitātes RNS fragmentu analīzei:</w:t>
            </w:r>
          </w:p>
          <w:p w:rsidR="00000000" w:rsidDel="00000000" w:rsidP="00000000" w:rsidRDefault="00000000" w:rsidRPr="00000000" w14:paraId="00001912">
            <w:pPr>
              <w:widowControl w:val="0"/>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Paredzēts vismaz 1200 paraugu analizēšanai. </w:t>
            </w:r>
          </w:p>
          <w:p w:rsidR="00000000" w:rsidDel="00000000" w:rsidP="00000000" w:rsidRDefault="00000000" w:rsidRPr="00000000" w14:paraId="00001913">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Jābūt savietojamam ar kapilārā gela elektroforēzes iekārtu.</w:t>
            </w:r>
            <w:r w:rsidDel="00000000" w:rsidR="00000000" w:rsidRPr="00000000">
              <w:rPr>
                <w:rtl w:val="0"/>
              </w:rPr>
            </w:r>
          </w:p>
          <w:p w:rsidR="00000000" w:rsidDel="00000000" w:rsidP="00000000" w:rsidRDefault="00000000" w:rsidRPr="00000000" w14:paraId="00001914">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1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Slāpekļa cilindri:</w:t>
            </w:r>
            <w:r w:rsidDel="00000000" w:rsidR="00000000" w:rsidRPr="00000000">
              <w:rPr>
                <w:rFonts w:ascii="Times New Roman" w:cs="Times New Roman" w:eastAsia="Times New Roman" w:hAnsi="Times New Roman"/>
                <w:rtl w:val="0"/>
              </w:rPr>
              <w:t xml:space="preserve"> savietojami ar kapilārā gela elektroforēzes iekārtu.</w:t>
            </w:r>
          </w:p>
          <w:p w:rsidR="00000000" w:rsidDel="00000000" w:rsidP="00000000" w:rsidRDefault="00000000" w:rsidRPr="00000000" w14:paraId="00001916">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1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Izlīdzināšanas marķieris:</w:t>
            </w:r>
            <w:r w:rsidDel="00000000" w:rsidR="00000000" w:rsidRPr="00000000">
              <w:rPr>
                <w:rFonts w:ascii="Times New Roman" w:cs="Times New Roman" w:eastAsia="Times New Roman" w:hAnsi="Times New Roman"/>
                <w:rtl w:val="0"/>
              </w:rPr>
              <w:t xml:space="preserve"> savietojams ar kapilārā gela elektroforēzes iekārtu.</w:t>
            </w:r>
          </w:p>
          <w:p w:rsidR="00000000" w:rsidDel="00000000" w:rsidP="00000000" w:rsidRDefault="00000000" w:rsidRPr="00000000" w14:paraId="00001918">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1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DNS izmēra marķieris: s</w:t>
            </w:r>
            <w:r w:rsidDel="00000000" w:rsidR="00000000" w:rsidRPr="00000000">
              <w:rPr>
                <w:rFonts w:ascii="Times New Roman" w:cs="Times New Roman" w:eastAsia="Times New Roman" w:hAnsi="Times New Roman"/>
                <w:rtl w:val="0"/>
              </w:rPr>
              <w:t xml:space="preserve">avietojams ar kapilārā gela elektroforēzes iekārtu.</w:t>
            </w:r>
          </w:p>
          <w:p w:rsidR="00000000" w:rsidDel="00000000" w:rsidP="00000000" w:rsidRDefault="00000000" w:rsidRPr="00000000" w14:paraId="0000191A">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1B">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Dators:</w:t>
            </w:r>
          </w:p>
          <w:p w:rsidR="00000000" w:rsidDel="00000000" w:rsidP="00000000" w:rsidRDefault="00000000" w:rsidRPr="00000000" w14:paraId="0000191C">
            <w:pPr>
              <w:widowControl w:val="0"/>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w:t>
            </w:r>
            <w:r w:rsidDel="00000000" w:rsidR="00000000" w:rsidRPr="00000000">
              <w:rPr>
                <w:rFonts w:ascii="Times New Roman" w:cs="Times New Roman" w:eastAsia="Times New Roman" w:hAnsi="Times New Roman"/>
                <w:i w:val="1"/>
                <w:rtl w:val="0"/>
              </w:rPr>
              <w:t xml:space="preserve">Intel i5</w:t>
            </w:r>
            <w:r w:rsidDel="00000000" w:rsidR="00000000" w:rsidRPr="00000000">
              <w:rPr>
                <w:rFonts w:ascii="Times New Roman" w:cs="Times New Roman" w:eastAsia="Times New Roman" w:hAnsi="Times New Roman"/>
                <w:rtl w:val="0"/>
              </w:rPr>
              <w:t xml:space="preserve"> (2.4 GHz) vai ekvivalents, 120 Gb SSD, 8Gb RAM, Video 2Gb, DVD </w:t>
            </w:r>
            <w:r w:rsidDel="00000000" w:rsidR="00000000" w:rsidRPr="00000000">
              <w:rPr>
                <w:rFonts w:ascii="Times New Roman" w:cs="Times New Roman" w:eastAsia="Times New Roman" w:hAnsi="Times New Roman"/>
                <w:i w:val="1"/>
                <w:rtl w:val="0"/>
              </w:rPr>
              <w:t xml:space="preserve">multi writer</w:t>
            </w:r>
            <w:r w:rsidDel="00000000" w:rsidR="00000000" w:rsidRPr="00000000">
              <w:rPr>
                <w:rFonts w:ascii="Times New Roman" w:cs="Times New Roman" w:eastAsia="Times New Roman" w:hAnsi="Times New Roman"/>
                <w:rtl w:val="0"/>
              </w:rPr>
              <w:t xml:space="preserve">) vai labāks.</w:t>
            </w:r>
          </w:p>
          <w:p w:rsidR="00000000" w:rsidDel="00000000" w:rsidP="00000000" w:rsidRDefault="00000000" w:rsidRPr="00000000" w14:paraId="0000191D">
            <w:pPr>
              <w:widowControl w:val="0"/>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Akumulatora darbības laiks: vismaz 5 stundas.</w:t>
            </w:r>
          </w:p>
          <w:p w:rsidR="00000000" w:rsidDel="00000000" w:rsidP="00000000" w:rsidRDefault="00000000" w:rsidRPr="00000000" w14:paraId="0000191E">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Pele: </w:t>
            </w:r>
            <w:r w:rsidDel="00000000" w:rsidR="00000000" w:rsidRPr="00000000">
              <w:rPr>
                <w:rFonts w:ascii="Times New Roman" w:cs="Times New Roman" w:eastAsia="Times New Roman" w:hAnsi="Times New Roman"/>
                <w:i w:val="1"/>
                <w:rtl w:val="0"/>
              </w:rPr>
              <w:t xml:space="preserve">Logitech</w:t>
            </w:r>
            <w:r w:rsidDel="00000000" w:rsidR="00000000" w:rsidRPr="00000000">
              <w:rPr>
                <w:rFonts w:ascii="Times New Roman" w:cs="Times New Roman" w:eastAsia="Times New Roman" w:hAnsi="Times New Roman"/>
                <w:rtl w:val="0"/>
              </w:rPr>
              <w:t xml:space="preserve"> vai ekvivalents</w:t>
            </w:r>
            <w:r w:rsidDel="00000000" w:rsidR="00000000" w:rsidRPr="00000000">
              <w:rPr>
                <w:rtl w:val="0"/>
              </w:rPr>
            </w:r>
          </w:p>
          <w:p w:rsidR="00000000" w:rsidDel="00000000" w:rsidP="00000000" w:rsidRDefault="00000000" w:rsidRPr="00000000" w14:paraId="0000191F">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20">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Programmatūra: </w:t>
            </w:r>
            <w:r w:rsidDel="00000000" w:rsidR="00000000" w:rsidRPr="00000000">
              <w:rPr>
                <w:rFonts w:ascii="Times New Roman" w:cs="Times New Roman" w:eastAsia="Times New Roman" w:hAnsi="Times New Roman"/>
                <w:rtl w:val="0"/>
              </w:rPr>
              <w:t xml:space="preserve">aizsargāta ar paroli atbilstoši 21 CFR 11. daļas standartam.</w:t>
            </w:r>
            <w:r w:rsidDel="00000000" w:rsidR="00000000" w:rsidRPr="00000000">
              <w:rPr>
                <w:rtl w:val="0"/>
              </w:rPr>
            </w:r>
          </w:p>
          <w:p w:rsidR="00000000" w:rsidDel="00000000" w:rsidP="00000000" w:rsidRDefault="00000000" w:rsidRPr="00000000" w14:paraId="00001921">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923">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1924">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1925">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1926">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tc>
        <w:tc>
          <w:tcPr/>
          <w:p w:rsidR="00000000" w:rsidDel="00000000" w:rsidP="00000000" w:rsidRDefault="00000000" w:rsidRPr="00000000" w14:paraId="00001927">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1928">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1929">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192A">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3 (trīs) Pasūtītāja darbinieku apmācīšanu piegādātā aprīkojuma atrašanās vietā.</w:t>
            </w:r>
          </w:p>
          <w:p w:rsidR="00000000" w:rsidDel="00000000" w:rsidP="00000000" w:rsidRDefault="00000000" w:rsidRPr="00000000" w14:paraId="0000192B">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4 stundas.</w:t>
            </w:r>
          </w:p>
        </w:tc>
        <w:tc>
          <w:tcPr>
            <w:vAlign w:val="center"/>
          </w:tcPr>
          <w:p w:rsidR="00000000" w:rsidDel="00000000" w:rsidP="00000000" w:rsidRDefault="00000000" w:rsidRPr="00000000" w14:paraId="0000192C">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192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92E">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92F">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930">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931">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32">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33">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34">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 daļa “Grauzeju ūdens/barības patēriņa un lokomotorās aktivitātes reģistrācijas sistēmas </w:t>
      </w:r>
      <w:r w:rsidDel="00000000" w:rsidR="00000000" w:rsidRPr="00000000">
        <w:rPr>
          <w:rFonts w:ascii="Times New Roman" w:cs="Times New Roman" w:eastAsia="Times New Roman" w:hAnsi="Times New Roman"/>
          <w:b w:val="1"/>
          <w:i w:val="1"/>
          <w:sz w:val="28"/>
          <w:szCs w:val="28"/>
          <w:rtl w:val="0"/>
        </w:rPr>
        <w:t xml:space="preserve">TSE Systems PhenoMaster</w:t>
      </w:r>
      <w:r w:rsidDel="00000000" w:rsidR="00000000" w:rsidRPr="00000000">
        <w:rPr>
          <w:rFonts w:ascii="Times New Roman" w:cs="Times New Roman" w:eastAsia="Times New Roman" w:hAnsi="Times New Roman"/>
          <w:b w:val="1"/>
          <w:sz w:val="28"/>
          <w:szCs w:val="28"/>
          <w:rtl w:val="0"/>
        </w:rPr>
        <w:t xml:space="preserve"> modernizācija un papildus nokomplektēšana”</w:t>
      </w:r>
    </w:p>
    <w:p w:rsidR="00000000" w:rsidDel="00000000" w:rsidP="00000000" w:rsidRDefault="00000000" w:rsidRPr="00000000" w14:paraId="00001935">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218"/>
        <w:tblW w:w="145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551"/>
        <w:gridCol w:w="7226"/>
        <w:gridCol w:w="4109"/>
        <w:tblGridChange w:id="0">
          <w:tblGrid>
            <w:gridCol w:w="709"/>
            <w:gridCol w:w="2551"/>
            <w:gridCol w:w="7226"/>
            <w:gridCol w:w="4109"/>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936">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93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93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93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3B">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3C">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3E">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3F">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40">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Grauzēju ūdens/barības patēriņa un lokomotorās aktivitātes reģistrācijas sistēmas </w:t>
            </w:r>
            <w:r w:rsidDel="00000000" w:rsidR="00000000" w:rsidRPr="00000000">
              <w:rPr>
                <w:rFonts w:ascii="Times New Roman" w:cs="Times New Roman" w:eastAsia="Times New Roman" w:hAnsi="Times New Roman"/>
                <w:b w:val="1"/>
                <w:i w:val="1"/>
                <w:rtl w:val="0"/>
              </w:rPr>
              <w:t xml:space="preserve">TSE Systems PhenoMaster</w:t>
            </w:r>
            <w:r w:rsidDel="00000000" w:rsidR="00000000" w:rsidRPr="00000000">
              <w:rPr>
                <w:rFonts w:ascii="Times New Roman" w:cs="Times New Roman" w:eastAsia="Times New Roman" w:hAnsi="Times New Roman"/>
                <w:b w:val="1"/>
                <w:rtl w:val="0"/>
              </w:rPr>
              <w:t xml:space="preserve"> modernizācija un papildus nokomplektēšana  (1 komplekts).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42">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4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44">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46">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47">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48">
            <w:pPr>
              <w:spacing w:after="0" w:line="240" w:lineRule="auto"/>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194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Mērķis:</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Pasūtītāja rīcībā esošās grauzēju ūdens/barības patēriņa un lokomotorās aktivitātes reģistrācijas sistēmas </w:t>
            </w:r>
            <w:r w:rsidDel="00000000" w:rsidR="00000000" w:rsidRPr="00000000">
              <w:rPr>
                <w:rFonts w:ascii="Times New Roman" w:cs="Times New Roman" w:eastAsia="Times New Roman" w:hAnsi="Times New Roman"/>
                <w:i w:val="1"/>
                <w:rtl w:val="0"/>
              </w:rPr>
              <w:t xml:space="preserve">PhenoMaster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TSE Systems GmbH ) </w:t>
            </w:r>
            <w:r w:rsidDel="00000000" w:rsidR="00000000" w:rsidRPr="00000000">
              <w:rPr>
                <w:rFonts w:ascii="Times New Roman" w:cs="Times New Roman" w:eastAsia="Times New Roman" w:hAnsi="Times New Roman"/>
                <w:rtl w:val="0"/>
              </w:rPr>
              <w:t xml:space="preserve">modernizācija, funkcionālā pilnveidošana un paplašināšana</w:t>
            </w:r>
            <w:r w:rsidDel="00000000" w:rsidR="00000000" w:rsidRPr="00000000">
              <w:rPr>
                <w:rtl w:val="0"/>
              </w:rPr>
            </w:r>
          </w:p>
          <w:p w:rsidR="00000000" w:rsidDel="00000000" w:rsidP="00000000" w:rsidRDefault="00000000" w:rsidRPr="00000000" w14:paraId="0000194A">
            <w:pPr>
              <w:spacing w:after="0" w:line="240" w:lineRule="auto"/>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194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Veicamās funkcijas:</w:t>
            </w:r>
            <w:r w:rsidDel="00000000" w:rsidR="00000000" w:rsidRPr="00000000">
              <w:rPr>
                <w:rFonts w:ascii="Times New Roman" w:cs="Times New Roman" w:eastAsia="Times New Roman" w:hAnsi="Times New Roman"/>
                <w:rtl w:val="0"/>
              </w:rPr>
              <w:t xml:space="preserve"> personalizētās, translācijas un reģeneratīvās  medicīnas virziena pirmsklīnisko farmakoloģisko pētījumu veikšana Alcheimera slimības, Parkinsona slimības, citu neirodeģeneratīvo slimību izpētei, nodrošinot </w:t>
            </w:r>
            <w:r w:rsidDel="00000000" w:rsidR="00000000" w:rsidRPr="00000000">
              <w:rPr>
                <w:rFonts w:ascii="Times New Roman" w:cs="Times New Roman" w:eastAsia="Times New Roman" w:hAnsi="Times New Roman"/>
                <w:i w:val="1"/>
                <w:rtl w:val="0"/>
              </w:rPr>
              <w:t xml:space="preserve">in vivo</w:t>
            </w:r>
            <w:r w:rsidDel="00000000" w:rsidR="00000000" w:rsidRPr="00000000">
              <w:rPr>
                <w:rFonts w:ascii="Times New Roman" w:cs="Times New Roman" w:eastAsia="Times New Roman" w:hAnsi="Times New Roman"/>
                <w:rtl w:val="0"/>
              </w:rPr>
              <w:t xml:space="preserve"> pētījumos izmēģinājuma dzīvnieku nepārtrauktu un ilgstošu 24h kustību aktivitātes, barības un ūdens patēriņa monitorēšanu.</w:t>
            </w:r>
          </w:p>
          <w:p w:rsidR="00000000" w:rsidDel="00000000" w:rsidP="00000000" w:rsidRDefault="00000000" w:rsidRPr="00000000" w14:paraId="0000194C">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4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Vispārīgas prasības: vi</w:t>
            </w:r>
            <w:r w:rsidDel="00000000" w:rsidR="00000000" w:rsidRPr="00000000">
              <w:rPr>
                <w:rFonts w:ascii="Times New Roman" w:cs="Times New Roman" w:eastAsia="Times New Roman" w:hAnsi="Times New Roman"/>
                <w:rtl w:val="0"/>
              </w:rPr>
              <w:t xml:space="preserve">siem sistēmas komponentiem jābūt pilnībā savietojamiem un pilnībā vadāmiem ar datoru.</w:t>
            </w:r>
          </w:p>
          <w:p w:rsidR="00000000" w:rsidDel="00000000" w:rsidP="00000000" w:rsidRDefault="00000000" w:rsidRPr="00000000" w14:paraId="0000194E">
            <w:pPr>
              <w:numPr>
                <w:ilvl w:val="0"/>
                <w:numId w:val="17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pPr>
            <w:r w:rsidDel="00000000" w:rsidR="00000000" w:rsidRPr="00000000">
              <w:rPr>
                <w:rFonts w:ascii="Times New Roman" w:cs="Times New Roman" w:eastAsia="Times New Roman" w:hAnsi="Times New Roman"/>
                <w:rtl w:val="0"/>
              </w:rPr>
              <w:t xml:space="preserve">Pētāmie dzīvnieki – laboratorijas peles.</w:t>
            </w:r>
          </w:p>
          <w:p w:rsidR="00000000" w:rsidDel="00000000" w:rsidP="00000000" w:rsidRDefault="00000000" w:rsidRPr="00000000" w14:paraId="0000194F">
            <w:pPr>
              <w:numPr>
                <w:ilvl w:val="0"/>
                <w:numId w:val="17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pPr>
            <w:r w:rsidDel="00000000" w:rsidR="00000000" w:rsidRPr="00000000">
              <w:rPr>
                <w:rFonts w:ascii="Times New Roman" w:cs="Times New Roman" w:eastAsia="Times New Roman" w:hAnsi="Times New Roman"/>
                <w:rtl w:val="0"/>
              </w:rPr>
              <w:t xml:space="preserve">Vienlaicīgi testējamo dzīvnieku skaits – 9 peles, pa 1 dzīvniekam būrī. Visi mērījumi vienam dzīvniekam tiek veikti viena un tā paša būra ietvaros.</w:t>
            </w:r>
          </w:p>
          <w:p w:rsidR="00000000" w:rsidDel="00000000" w:rsidP="00000000" w:rsidRDefault="00000000" w:rsidRPr="00000000" w14:paraId="00001950">
            <w:pPr>
              <w:numPr>
                <w:ilvl w:val="0"/>
                <w:numId w:val="17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pPr>
            <w:r w:rsidDel="00000000" w:rsidR="00000000" w:rsidRPr="00000000">
              <w:rPr>
                <w:rFonts w:ascii="Times New Roman" w:cs="Times New Roman" w:eastAsia="Times New Roman" w:hAnsi="Times New Roman"/>
                <w:rtl w:val="0"/>
              </w:rPr>
              <w:t xml:space="preserve">Iekārta savietojama ar elektrisko tīklu 230V, 50Hz</w:t>
            </w:r>
          </w:p>
          <w:p w:rsidR="00000000" w:rsidDel="00000000" w:rsidP="00000000" w:rsidRDefault="00000000" w:rsidRPr="00000000" w14:paraId="00001951">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5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Savietojamība</w:t>
            </w:r>
            <w:r w:rsidDel="00000000" w:rsidR="00000000" w:rsidRPr="00000000">
              <w:rPr>
                <w:rFonts w:ascii="Times New Roman" w:cs="Times New Roman" w:eastAsia="Times New Roman" w:hAnsi="Times New Roman"/>
                <w:rtl w:val="0"/>
              </w:rPr>
              <w:t xml:space="preserve">  ar LU MF esošo iekārtu “</w:t>
            </w:r>
            <w:r w:rsidDel="00000000" w:rsidR="00000000" w:rsidRPr="00000000">
              <w:rPr>
                <w:rFonts w:ascii="Times New Roman" w:cs="Times New Roman" w:eastAsia="Times New Roman" w:hAnsi="Times New Roman"/>
                <w:i w:val="1"/>
                <w:rtl w:val="0"/>
              </w:rPr>
              <w:t xml:space="preserve">TSE Systems GmbH PhenoMaster / LabMaster – flexible, modular and automated home cage system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953">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54">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Kopējās prasības:</w:t>
            </w:r>
          </w:p>
          <w:p w:rsidR="00000000" w:rsidDel="00000000" w:rsidP="00000000" w:rsidRDefault="00000000" w:rsidRPr="00000000" w14:paraId="0000195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Piegādātājam jābūt vismaz 3 gadu pieredzei laboratorijas iekārtu piegādē un uzstādīšanā.</w:t>
            </w:r>
          </w:p>
          <w:p w:rsidR="00000000" w:rsidDel="00000000" w:rsidP="00000000" w:rsidRDefault="00000000" w:rsidRPr="00000000" w14:paraId="00001956">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Pretendentu kvalitātes nodrošināšanas sistēmai iekārtu apkalpošanas jomā jāatbilst ISO-9001 vai līdzvērtīgam standartam un to ir sertificējušas institūcijas, kuras atbilst Eiropas Savienības sertifikācijas standartiem. Pasūtītājs atzīst ekvivalentus sertifikātus, ko izdevušas institūcijas citās Eiropas Savienības dalībvalstīs.</w:t>
            </w:r>
            <w:r w:rsidDel="00000000" w:rsidR="00000000" w:rsidRPr="00000000">
              <w:rPr>
                <w:rtl w:val="0"/>
              </w:rPr>
            </w:r>
          </w:p>
          <w:p w:rsidR="00000000" w:rsidDel="00000000" w:rsidP="00000000" w:rsidRDefault="00000000" w:rsidRPr="00000000" w14:paraId="00001957">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59">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Ražotājs_________________</w:t>
            </w:r>
          </w:p>
          <w:p w:rsidR="00000000" w:rsidDel="00000000" w:rsidP="00000000" w:rsidRDefault="00000000" w:rsidRPr="00000000" w14:paraId="0000195A">
            <w:pPr>
              <w:spacing w:after="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Modelis___________________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5B">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5C">
            <w:pPr>
              <w:spacing w:after="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Laboratorijas dzīvnieku fizioloģiskās un uzvedības fenotipēšanas reģistrēšanas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iekārta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9 (deviņiem) dzīvniekiem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95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5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Vispārīgas prasības: </w:t>
            </w:r>
          </w:p>
          <w:p w:rsidR="00000000" w:rsidDel="00000000" w:rsidP="00000000" w:rsidRDefault="00000000" w:rsidRPr="00000000" w14:paraId="0000195F">
            <w:pPr>
              <w:numPr>
                <w:ilvl w:val="0"/>
                <w:numId w:val="17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Iekārtai jāveic automātiskā, vienlaicīgā visu dzīvnieku šķidruma, barības patēriņa (papildināma ar iespēju kontrolēt pieejamību), ķermeņa svara, skriešanas rata ar pieejamības kontroli un XYZ kustību aktivitātes uzskaite. </w:t>
            </w:r>
          </w:p>
          <w:p w:rsidR="00000000" w:rsidDel="00000000" w:rsidP="00000000" w:rsidRDefault="00000000" w:rsidRPr="00000000" w14:paraId="00001960">
            <w:pPr>
              <w:numPr>
                <w:ilvl w:val="0"/>
                <w:numId w:val="17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Iekārtai jābūt iespējai papildināt to ar urīna un fēču uzskaites, integrēto telemetrijas, netiešās kalorimetrijas, integrēto apmācības un atmiņas kontroles (</w:t>
            </w:r>
            <w:r w:rsidDel="00000000" w:rsidR="00000000" w:rsidRPr="00000000">
              <w:rPr>
                <w:rFonts w:ascii="Times New Roman" w:cs="Times New Roman" w:eastAsia="Times New Roman" w:hAnsi="Times New Roman"/>
                <w:i w:val="1"/>
                <w:rtl w:val="0"/>
              </w:rPr>
              <w:t xml:space="preserve">operant wall</w:t>
            </w:r>
            <w:r w:rsidDel="00000000" w:rsidR="00000000" w:rsidRPr="00000000">
              <w:rPr>
                <w:rFonts w:ascii="Times New Roman" w:cs="Times New Roman" w:eastAsia="Times New Roman" w:hAnsi="Times New Roman"/>
                <w:rtl w:val="0"/>
              </w:rPr>
              <w:t xml:space="preserve">) aprīkojumu un programmējamas slodzes skriešanas ratu. </w:t>
            </w:r>
          </w:p>
          <w:p w:rsidR="00000000" w:rsidDel="00000000" w:rsidP="00000000" w:rsidRDefault="00000000" w:rsidRPr="00000000" w14:paraId="00001961">
            <w:pPr>
              <w:numPr>
                <w:ilvl w:val="0"/>
                <w:numId w:val="17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Iekārtai jābūt nokomplektētai ar visām sastāvdaļām. Tām jābūt savietojamām un jādarbojas bez nepieciešamības kaut ko nomainīt vai pielāgot. </w:t>
            </w:r>
          </w:p>
          <w:p w:rsidR="00000000" w:rsidDel="00000000" w:rsidP="00000000" w:rsidRDefault="00000000" w:rsidRPr="00000000" w14:paraId="00001962">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63">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Komplektācija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1964">
            <w:pPr>
              <w:numPr>
                <w:ilvl w:val="0"/>
                <w:numId w:val="177"/>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pPr>
            <w:r w:rsidDel="00000000" w:rsidR="00000000" w:rsidRPr="00000000">
              <w:rPr>
                <w:rFonts w:ascii="Times New Roman" w:cs="Times New Roman" w:eastAsia="Times New Roman" w:hAnsi="Times New Roman"/>
                <w:b w:val="1"/>
                <w:rtl w:val="0"/>
              </w:rPr>
              <w:t xml:space="preserve">Vadības sistēmas komplekts 10 dzīvniekiem (paplašināms) – 1 gab. </w:t>
            </w:r>
            <w:r w:rsidDel="00000000" w:rsidR="00000000" w:rsidRPr="00000000">
              <w:rPr>
                <w:rtl w:val="0"/>
              </w:rPr>
            </w:r>
          </w:p>
          <w:p w:rsidR="00000000" w:rsidDel="00000000" w:rsidP="00000000" w:rsidRDefault="00000000" w:rsidRPr="00000000" w14:paraId="00001965">
            <w:pPr>
              <w:spacing w:after="0" w:line="240" w:lineRule="auto"/>
              <w:ind w:left="-3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Sastāv no:</w:t>
            </w:r>
          </w:p>
          <w:p w:rsidR="00000000" w:rsidDel="00000000" w:rsidP="00000000" w:rsidRDefault="00000000" w:rsidRPr="00000000" w14:paraId="00001966">
            <w:pPr>
              <w:numPr>
                <w:ilvl w:val="0"/>
                <w:numId w:val="17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Brīvi konfigurējama dzīvnieku datu analīzes programmas pakotnes, ar SPSS, </w:t>
            </w:r>
            <w:r w:rsidDel="00000000" w:rsidR="00000000" w:rsidRPr="00000000">
              <w:rPr>
                <w:rFonts w:ascii="Times New Roman" w:cs="Times New Roman" w:eastAsia="Times New Roman" w:hAnsi="Times New Roman"/>
                <w:i w:val="1"/>
                <w:rtl w:val="0"/>
              </w:rPr>
              <w:t xml:space="preserve">Statistica</w:t>
            </w:r>
            <w:r w:rsidDel="00000000" w:rsidR="00000000" w:rsidRPr="00000000">
              <w:rPr>
                <w:rFonts w:ascii="Times New Roman" w:cs="Times New Roman" w:eastAsia="Times New Roman" w:hAnsi="Times New Roman"/>
                <w:rtl w:val="0"/>
              </w:rPr>
              <w:t xml:space="preserve"> un citu pakotņu importa un eksporta filtriem – 1gab.,</w:t>
            </w:r>
          </w:p>
          <w:p w:rsidR="00000000" w:rsidDel="00000000" w:rsidP="00000000" w:rsidRDefault="00000000" w:rsidRPr="00000000" w14:paraId="00001967">
            <w:pPr>
              <w:numPr>
                <w:ilvl w:val="1"/>
                <w:numId w:val="176"/>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1080" w:hanging="360"/>
              <w:contextualSpacing w:val="1"/>
              <w:rPr/>
            </w:pPr>
            <w:r w:rsidDel="00000000" w:rsidR="00000000" w:rsidRPr="00000000">
              <w:rPr>
                <w:rFonts w:ascii="Times New Roman" w:cs="Times New Roman" w:eastAsia="Times New Roman" w:hAnsi="Times New Roman"/>
                <w:rtl w:val="0"/>
              </w:rPr>
              <w:t xml:space="preserve">Protokols un datu bāze izveidota uz industriālā standarta </w:t>
            </w:r>
            <w:r w:rsidDel="00000000" w:rsidR="00000000" w:rsidRPr="00000000">
              <w:rPr>
                <w:rFonts w:ascii="Times New Roman" w:cs="Times New Roman" w:eastAsia="Times New Roman" w:hAnsi="Times New Roman"/>
                <w:i w:val="1"/>
                <w:rtl w:val="0"/>
              </w:rPr>
              <w:t xml:space="preserve">InfluxDB</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968">
            <w:pPr>
              <w:numPr>
                <w:ilvl w:val="0"/>
                <w:numId w:val="17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Industriāla standarta datu savākšanas un apstrādes kompleksa ar arhitektūru </w:t>
            </w:r>
            <w:r w:rsidDel="00000000" w:rsidR="00000000" w:rsidRPr="00000000">
              <w:rPr>
                <w:rFonts w:ascii="Times New Roman" w:cs="Times New Roman" w:eastAsia="Times New Roman" w:hAnsi="Times New Roman"/>
                <w:i w:val="1"/>
                <w:rtl w:val="0"/>
              </w:rPr>
              <w:t xml:space="preserve">Client/Server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Windows</w:t>
            </w:r>
            <w:r w:rsidDel="00000000" w:rsidR="00000000" w:rsidRPr="00000000">
              <w:rPr>
                <w:rFonts w:ascii="Times New Roman" w:cs="Times New Roman" w:eastAsia="Times New Roman" w:hAnsi="Times New Roman"/>
                <w:rtl w:val="0"/>
              </w:rPr>
              <w:t xml:space="preserve"> 7(10) savietojams, uz Intel procesora bāzēts, RAM ne mazāks par 8GB, HDD ne mazāks par 1TB,</w:t>
            </w:r>
          </w:p>
          <w:p w:rsidR="00000000" w:rsidDel="00000000" w:rsidP="00000000" w:rsidRDefault="00000000" w:rsidRPr="00000000" w14:paraId="00001969">
            <w:pPr>
              <w:numPr>
                <w:ilvl w:val="1"/>
                <w:numId w:val="176"/>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1080" w:hanging="360"/>
              <w:contextualSpacing w:val="1"/>
              <w:rPr/>
            </w:pPr>
            <w:r w:rsidDel="00000000" w:rsidR="00000000" w:rsidRPr="00000000">
              <w:rPr>
                <w:rFonts w:ascii="Times New Roman" w:cs="Times New Roman" w:eastAsia="Times New Roman" w:hAnsi="Times New Roman"/>
                <w:rtl w:val="0"/>
              </w:rPr>
              <w:t xml:space="preserve">individuāliem, kodētiem, kļūdu noturīgiem </w:t>
            </w:r>
            <w:r w:rsidDel="00000000" w:rsidR="00000000" w:rsidRPr="00000000">
              <w:rPr>
                <w:rFonts w:ascii="Times New Roman" w:cs="Times New Roman" w:eastAsia="Times New Roman" w:hAnsi="Times New Roman"/>
                <w:i w:val="1"/>
                <w:rtl w:val="0"/>
              </w:rPr>
              <w:t xml:space="preserve">Ethernet</w:t>
            </w:r>
            <w:r w:rsidDel="00000000" w:rsidR="00000000" w:rsidRPr="00000000">
              <w:rPr>
                <w:rFonts w:ascii="Times New Roman" w:cs="Times New Roman" w:eastAsia="Times New Roman" w:hAnsi="Times New Roman"/>
                <w:rtl w:val="0"/>
              </w:rPr>
              <w:t xml:space="preserve"> savienojumiem ar katru dzīvnieku būri – 1 gab.,</w:t>
            </w:r>
          </w:p>
          <w:p w:rsidR="00000000" w:rsidDel="00000000" w:rsidP="00000000" w:rsidRDefault="00000000" w:rsidRPr="00000000" w14:paraId="0000196A">
            <w:pPr>
              <w:numPr>
                <w:ilvl w:val="0"/>
                <w:numId w:val="17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Dzīvnieku būru vadības un iterfeisu komplekta,</w:t>
            </w:r>
          </w:p>
          <w:p w:rsidR="00000000" w:rsidDel="00000000" w:rsidP="00000000" w:rsidRDefault="00000000" w:rsidRPr="00000000" w14:paraId="0000196B">
            <w:pPr>
              <w:numPr>
                <w:ilvl w:val="0"/>
                <w:numId w:val="17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LCD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monitora ne mazāka par 21”  - 1 gab.,</w:t>
            </w:r>
          </w:p>
          <w:p w:rsidR="00000000" w:rsidDel="00000000" w:rsidP="00000000" w:rsidRDefault="00000000" w:rsidRPr="00000000" w14:paraId="0000196C">
            <w:pPr>
              <w:numPr>
                <w:ilvl w:val="0"/>
                <w:numId w:val="17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Lāzerprinteris – 1 gab.</w:t>
            </w:r>
          </w:p>
          <w:p w:rsidR="00000000" w:rsidDel="00000000" w:rsidP="00000000" w:rsidRDefault="00000000" w:rsidRPr="00000000" w14:paraId="0000196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6E">
            <w:pPr>
              <w:numPr>
                <w:ilvl w:val="0"/>
                <w:numId w:val="177"/>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b w:val="1"/>
              </w:rPr>
            </w:pPr>
            <w:r w:rsidDel="00000000" w:rsidR="00000000" w:rsidRPr="00000000">
              <w:rPr>
                <w:rFonts w:ascii="Times New Roman" w:cs="Times New Roman" w:eastAsia="Times New Roman" w:hAnsi="Times New Roman"/>
                <w:b w:val="1"/>
                <w:rtl w:val="0"/>
              </w:rPr>
              <w:t xml:space="preserve">Dzīvnieku būris (pelēm), papildināts ar rezerves būra apakšējo daļu – 9 gab.</w:t>
            </w:r>
          </w:p>
          <w:p w:rsidR="00000000" w:rsidDel="00000000" w:rsidP="00000000" w:rsidRDefault="00000000" w:rsidRPr="00000000" w14:paraId="0000196F">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Dzīvnieku (peļu) būris ar optimizētas gaisa cirkulācijas vāku, izgatavoti no </w:t>
            </w:r>
            <w:r w:rsidDel="00000000" w:rsidR="00000000" w:rsidRPr="00000000">
              <w:rPr>
                <w:rFonts w:ascii="Times New Roman" w:cs="Times New Roman" w:eastAsia="Times New Roman" w:hAnsi="Times New Roman"/>
                <w:i w:val="1"/>
                <w:rtl w:val="0"/>
              </w:rPr>
              <w:t xml:space="preserve">Macrolon</w:t>
            </w:r>
            <w:r w:rsidDel="00000000" w:rsidR="00000000" w:rsidRPr="00000000">
              <w:rPr>
                <w:rFonts w:ascii="Times New Roman" w:cs="Times New Roman" w:eastAsia="Times New Roman" w:hAnsi="Times New Roman"/>
                <w:rtl w:val="0"/>
              </w:rPr>
              <w:t xml:space="preserve">™ vai ekvivalenta materiāla, autoklāvējami pie 121</w:t>
            </w:r>
            <m:oMath>
              <m:r>
                <w:rPr>
                  <w:rFonts w:ascii="Cambria" w:cs="Cambria" w:eastAsia="Cambria" w:hAnsi="Cambria"/>
                </w:rPr>
                <m:t xml:space="preserve">°C</m:t>
              </m:r>
            </m:oMath>
            <w:r w:rsidDel="00000000" w:rsidR="00000000" w:rsidRPr="00000000">
              <w:rPr>
                <w:rFonts w:ascii="Times New Roman" w:cs="Times New Roman" w:eastAsia="Times New Roman" w:hAnsi="Times New Roman"/>
                <w:rtl w:val="0"/>
              </w:rPr>
              <w:t xml:space="preserve">, ar integrētiem:</w:t>
            </w:r>
            <w:r w:rsidDel="00000000" w:rsidR="00000000" w:rsidRPr="00000000">
              <w:rPr>
                <w:rtl w:val="0"/>
              </w:rPr>
            </w:r>
          </w:p>
          <w:p w:rsidR="00000000" w:rsidDel="00000000" w:rsidP="00000000" w:rsidRDefault="00000000" w:rsidRPr="00000000" w14:paraId="00001970">
            <w:pPr>
              <w:numPr>
                <w:ilvl w:val="0"/>
                <w:numId w:val="17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4 mērīšanas aprīkojuma portiem,</w:t>
            </w:r>
            <w:r w:rsidDel="00000000" w:rsidR="00000000" w:rsidRPr="00000000">
              <w:rPr>
                <w:rtl w:val="0"/>
              </w:rPr>
            </w:r>
          </w:p>
          <w:p w:rsidR="00000000" w:rsidDel="00000000" w:rsidP="00000000" w:rsidRDefault="00000000" w:rsidRPr="00000000" w14:paraId="00001971">
            <w:pPr>
              <w:numPr>
                <w:ilvl w:val="0"/>
                <w:numId w:val="17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Temperatūras sensoru,</w:t>
            </w:r>
            <w:r w:rsidDel="00000000" w:rsidR="00000000" w:rsidRPr="00000000">
              <w:rPr>
                <w:rtl w:val="0"/>
              </w:rPr>
            </w:r>
          </w:p>
          <w:p w:rsidR="00000000" w:rsidDel="00000000" w:rsidP="00000000" w:rsidRDefault="00000000" w:rsidRPr="00000000" w14:paraId="00001972">
            <w:pPr>
              <w:numPr>
                <w:ilvl w:val="0"/>
                <w:numId w:val="17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Āķi vāka fiksācijai sastatnē,</w:t>
            </w:r>
            <w:r w:rsidDel="00000000" w:rsidR="00000000" w:rsidRPr="00000000">
              <w:rPr>
                <w:rtl w:val="0"/>
              </w:rPr>
            </w:r>
          </w:p>
          <w:p w:rsidR="00000000" w:rsidDel="00000000" w:rsidP="00000000" w:rsidRDefault="00000000" w:rsidRPr="00000000" w14:paraId="00001973">
            <w:pPr>
              <w:numPr>
                <w:ilvl w:val="0"/>
                <w:numId w:val="17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Skriešanas rata vai </w:t>
            </w:r>
            <w:r w:rsidDel="00000000" w:rsidR="00000000" w:rsidRPr="00000000">
              <w:rPr>
                <w:rFonts w:ascii="Times New Roman" w:cs="Times New Roman" w:eastAsia="Times New Roman" w:hAnsi="Times New Roman"/>
                <w:i w:val="1"/>
                <w:rtl w:val="0"/>
              </w:rPr>
              <w:t xml:space="preserve">Operant Wall</w:t>
            </w:r>
            <w:r w:rsidDel="00000000" w:rsidR="00000000" w:rsidRPr="00000000">
              <w:rPr>
                <w:rFonts w:ascii="Times New Roman" w:cs="Times New Roman" w:eastAsia="Times New Roman" w:hAnsi="Times New Roman"/>
                <w:rtl w:val="0"/>
              </w:rPr>
              <w:t xml:space="preserve"> atveri,</w:t>
            </w:r>
            <w:r w:rsidDel="00000000" w:rsidR="00000000" w:rsidRPr="00000000">
              <w:rPr>
                <w:rtl w:val="0"/>
              </w:rPr>
            </w:r>
          </w:p>
          <w:p w:rsidR="00000000" w:rsidDel="00000000" w:rsidP="00000000" w:rsidRDefault="00000000" w:rsidRPr="00000000" w14:paraId="0000197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Būra izmēri: ne lielāki kā 398x194x185 mm (garums x platums x augstums, mm).</w:t>
            </w:r>
          </w:p>
          <w:p w:rsidR="00000000" w:rsidDel="00000000" w:rsidP="00000000" w:rsidRDefault="00000000" w:rsidRPr="00000000" w14:paraId="00001975">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76">
            <w:pPr>
              <w:numPr>
                <w:ilvl w:val="0"/>
                <w:numId w:val="177"/>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b w:val="1"/>
              </w:rPr>
            </w:pPr>
            <w:r w:rsidDel="00000000" w:rsidR="00000000" w:rsidRPr="00000000">
              <w:rPr>
                <w:rFonts w:ascii="Times New Roman" w:cs="Times New Roman" w:eastAsia="Times New Roman" w:hAnsi="Times New Roman"/>
                <w:b w:val="1"/>
                <w:rtl w:val="0"/>
              </w:rPr>
              <w:t xml:space="preserve">Šķidruma patēriņa kontroles aprīkojums (pelēm) – 9 gab.</w:t>
            </w:r>
          </w:p>
          <w:p w:rsidR="00000000" w:rsidDel="00000000" w:rsidP="00000000" w:rsidRDefault="00000000" w:rsidRPr="00000000" w14:paraId="00001977">
            <w:pPr>
              <w:spacing w:after="0" w:line="240" w:lineRule="auto"/>
              <w:ind w:left="-3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Sastāv no:</w:t>
            </w:r>
          </w:p>
          <w:p w:rsidR="00000000" w:rsidDel="00000000" w:rsidP="00000000" w:rsidRDefault="00000000" w:rsidRPr="00000000" w14:paraId="00001978">
            <w:pPr>
              <w:numPr>
                <w:ilvl w:val="0"/>
                <w:numId w:val="178"/>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b w:val="1"/>
              </w:rPr>
            </w:pPr>
            <w:r w:rsidDel="00000000" w:rsidR="00000000" w:rsidRPr="00000000">
              <w:rPr>
                <w:rFonts w:ascii="Times New Roman" w:cs="Times New Roman" w:eastAsia="Times New Roman" w:hAnsi="Times New Roman"/>
                <w:rtl w:val="0"/>
              </w:rPr>
              <w:t xml:space="preserve">Universālā šķidruma/barības kontroles sensora un ≤80 mL tvertnes ar noplūdes aizsardzību ,</w:t>
            </w:r>
            <w:r w:rsidDel="00000000" w:rsidR="00000000" w:rsidRPr="00000000">
              <w:rPr>
                <w:rtl w:val="0"/>
              </w:rPr>
            </w:r>
          </w:p>
          <w:p w:rsidR="00000000" w:rsidDel="00000000" w:rsidP="00000000" w:rsidRDefault="00000000" w:rsidRPr="00000000" w14:paraId="00001979">
            <w:pPr>
              <w:numPr>
                <w:ilvl w:val="0"/>
                <w:numId w:val="178"/>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Rezerves ≤80 mL tvertnes ar noplūdes aizsardzību.</w:t>
            </w:r>
          </w:p>
          <w:p w:rsidR="00000000" w:rsidDel="00000000" w:rsidP="00000000" w:rsidRDefault="00000000" w:rsidRPr="00000000" w14:paraId="0000197A">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7B">
            <w:pPr>
              <w:numPr>
                <w:ilvl w:val="0"/>
                <w:numId w:val="177"/>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pPr>
            <w:r w:rsidDel="00000000" w:rsidR="00000000" w:rsidRPr="00000000">
              <w:rPr>
                <w:rFonts w:ascii="Times New Roman" w:cs="Times New Roman" w:eastAsia="Times New Roman" w:hAnsi="Times New Roman"/>
                <w:b w:val="1"/>
                <w:rtl w:val="0"/>
              </w:rPr>
              <w:t xml:space="preserve">Barības patēriņa kontroles aprīkojums (pelēm) – 9 gab.</w:t>
            </w:r>
            <w:r w:rsidDel="00000000" w:rsidR="00000000" w:rsidRPr="00000000">
              <w:rPr>
                <w:rtl w:val="0"/>
              </w:rPr>
            </w:r>
          </w:p>
          <w:p w:rsidR="00000000" w:rsidDel="00000000" w:rsidP="00000000" w:rsidRDefault="00000000" w:rsidRPr="00000000" w14:paraId="0000197C">
            <w:pPr>
              <w:numPr>
                <w:ilvl w:val="0"/>
                <w:numId w:val="177"/>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5" w:hanging="360"/>
              <w:contextualSpacing w:val="1"/>
              <w:rPr/>
            </w:pPr>
            <w:r w:rsidDel="00000000" w:rsidR="00000000" w:rsidRPr="00000000">
              <w:rPr>
                <w:rFonts w:ascii="Times New Roman" w:cs="Times New Roman" w:eastAsia="Times New Roman" w:hAnsi="Times New Roman"/>
                <w:rtl w:val="0"/>
              </w:rPr>
              <w:t xml:space="preserve">Sastāv no:</w:t>
            </w:r>
          </w:p>
          <w:p w:rsidR="00000000" w:rsidDel="00000000" w:rsidP="00000000" w:rsidRDefault="00000000" w:rsidRPr="00000000" w14:paraId="0000197D">
            <w:pPr>
              <w:numPr>
                <w:ilvl w:val="0"/>
                <w:numId w:val="18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360"/>
              <w:contextualSpacing w:val="0"/>
              <w:rPr>
                <w:b w:val="1"/>
              </w:rPr>
            </w:pPr>
            <w:r w:rsidDel="00000000" w:rsidR="00000000" w:rsidRPr="00000000">
              <w:rPr>
                <w:rFonts w:ascii="Times New Roman" w:cs="Times New Roman" w:eastAsia="Times New Roman" w:hAnsi="Times New Roman"/>
                <w:rtl w:val="0"/>
              </w:rPr>
              <w:t xml:space="preserve">Universālā šķidruma/barības kontroles sensora un , 100 mL barības konteinera ar noplūdes aizsardzību</w:t>
            </w:r>
            <w:r w:rsidDel="00000000" w:rsidR="00000000" w:rsidRPr="00000000">
              <w:rPr>
                <w:rtl w:val="0"/>
              </w:rPr>
            </w:r>
          </w:p>
          <w:p w:rsidR="00000000" w:rsidDel="00000000" w:rsidP="00000000" w:rsidRDefault="00000000" w:rsidRPr="00000000" w14:paraId="0000197E">
            <w:pPr>
              <w:numPr>
                <w:ilvl w:val="0"/>
                <w:numId w:val="18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360"/>
              <w:contextualSpacing w:val="0"/>
              <w:rPr>
                <w:b w:val="1"/>
              </w:rPr>
            </w:pPr>
            <w:r w:rsidDel="00000000" w:rsidR="00000000" w:rsidRPr="00000000">
              <w:rPr>
                <w:rFonts w:ascii="Times New Roman" w:cs="Times New Roman" w:eastAsia="Times New Roman" w:hAnsi="Times New Roman"/>
                <w:rtl w:val="0"/>
              </w:rPr>
              <w:t xml:space="preserve">Universālā rezerves ≤100 mL barības konteinera ar noplūdes aizsardzību </w:t>
            </w:r>
            <w:r w:rsidDel="00000000" w:rsidR="00000000" w:rsidRPr="00000000">
              <w:rPr>
                <w:rtl w:val="0"/>
              </w:rPr>
            </w:r>
          </w:p>
          <w:p w:rsidR="00000000" w:rsidDel="00000000" w:rsidP="00000000" w:rsidRDefault="00000000" w:rsidRPr="00000000" w14:paraId="0000197F">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80">
            <w:pPr>
              <w:numPr>
                <w:ilvl w:val="0"/>
                <w:numId w:val="18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b w:val="1"/>
              </w:rPr>
            </w:pPr>
            <w:r w:rsidDel="00000000" w:rsidR="00000000" w:rsidRPr="00000000">
              <w:rPr>
                <w:rFonts w:ascii="Times New Roman" w:cs="Times New Roman" w:eastAsia="Times New Roman" w:hAnsi="Times New Roman"/>
                <w:b w:val="1"/>
                <w:rtl w:val="0"/>
              </w:rPr>
              <w:t xml:space="preserve">Dzīvnieka svara kontroles aprīkojums (pelēm) – 9 gab.</w:t>
            </w:r>
          </w:p>
          <w:p w:rsidR="00000000" w:rsidDel="00000000" w:rsidP="00000000" w:rsidRDefault="00000000" w:rsidRPr="00000000" w14:paraId="00001981">
            <w:pPr>
              <w:spacing w:after="0" w:line="240" w:lineRule="auto"/>
              <w:ind w:left="-3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Sastāv no: </w:t>
            </w:r>
          </w:p>
          <w:p w:rsidR="00000000" w:rsidDel="00000000" w:rsidP="00000000" w:rsidRDefault="00000000" w:rsidRPr="00000000" w14:paraId="00001982">
            <w:pPr>
              <w:numPr>
                <w:ilvl w:val="0"/>
                <w:numId w:val="18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b w:val="1"/>
              </w:rPr>
            </w:pPr>
            <w:r w:rsidDel="00000000" w:rsidR="00000000" w:rsidRPr="00000000">
              <w:rPr>
                <w:rFonts w:ascii="Times New Roman" w:cs="Times New Roman" w:eastAsia="Times New Roman" w:hAnsi="Times New Roman"/>
                <w:rtl w:val="0"/>
              </w:rPr>
              <w:t xml:space="preserve">Universālā dzīvnieka svara kontroles sensora,</w:t>
            </w:r>
            <w:r w:rsidDel="00000000" w:rsidR="00000000" w:rsidRPr="00000000">
              <w:rPr>
                <w:rtl w:val="0"/>
              </w:rPr>
            </w:r>
          </w:p>
          <w:p w:rsidR="00000000" w:rsidDel="00000000" w:rsidP="00000000" w:rsidRDefault="00000000" w:rsidRPr="00000000" w14:paraId="00001983">
            <w:pPr>
              <w:numPr>
                <w:ilvl w:val="0"/>
                <w:numId w:val="18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b w:val="1"/>
              </w:rPr>
            </w:pPr>
            <w:r w:rsidDel="00000000" w:rsidR="00000000" w:rsidRPr="00000000">
              <w:rPr>
                <w:rFonts w:ascii="Times New Roman" w:cs="Times New Roman" w:eastAsia="Times New Roman" w:hAnsi="Times New Roman"/>
                <w:rtl w:val="0"/>
              </w:rPr>
              <w:t xml:space="preserve">Svēršanas platformas (pelēm)</w:t>
            </w:r>
            <w:r w:rsidDel="00000000" w:rsidR="00000000" w:rsidRPr="00000000">
              <w:rPr>
                <w:rtl w:val="0"/>
              </w:rPr>
            </w:r>
          </w:p>
          <w:p w:rsidR="00000000" w:rsidDel="00000000" w:rsidP="00000000" w:rsidRDefault="00000000" w:rsidRPr="00000000" w14:paraId="0000198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85">
            <w:pPr>
              <w:numPr>
                <w:ilvl w:val="0"/>
                <w:numId w:val="18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b w:val="1"/>
              </w:rPr>
            </w:pPr>
            <w:r w:rsidDel="00000000" w:rsidR="00000000" w:rsidRPr="00000000">
              <w:rPr>
                <w:rFonts w:ascii="Times New Roman" w:cs="Times New Roman" w:eastAsia="Times New Roman" w:hAnsi="Times New Roman"/>
                <w:b w:val="1"/>
                <w:rtl w:val="0"/>
              </w:rPr>
              <w:t xml:space="preserve">Šķidruma, barības patēriņa un svara vadības bloks (32 kanāliem) – 1 gab.</w:t>
            </w:r>
          </w:p>
          <w:p w:rsidR="00000000" w:rsidDel="00000000" w:rsidP="00000000" w:rsidRDefault="00000000" w:rsidRPr="00000000" w14:paraId="0000198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Paplašināms līdz 512 kanāliem.</w:t>
            </w:r>
          </w:p>
          <w:p w:rsidR="00000000" w:rsidDel="00000000" w:rsidP="00000000" w:rsidRDefault="00000000" w:rsidRPr="00000000" w14:paraId="0000198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88">
            <w:pPr>
              <w:numPr>
                <w:ilvl w:val="0"/>
                <w:numId w:val="18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b w:val="1"/>
              </w:rPr>
            </w:pPr>
            <w:r w:rsidDel="00000000" w:rsidR="00000000" w:rsidRPr="00000000">
              <w:rPr>
                <w:rFonts w:ascii="Times New Roman" w:cs="Times New Roman" w:eastAsia="Times New Roman" w:hAnsi="Times New Roman"/>
                <w:b w:val="1"/>
                <w:rtl w:val="0"/>
              </w:rPr>
              <w:t xml:space="preserve">Šķidruma, barības patēriņa un svara kontroles sensoru programatūras licences – 27 gab.</w:t>
            </w:r>
          </w:p>
          <w:p w:rsidR="00000000" w:rsidDel="00000000" w:rsidP="00000000" w:rsidRDefault="00000000" w:rsidRPr="00000000" w14:paraId="00001989">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8A">
            <w:pPr>
              <w:numPr>
                <w:ilvl w:val="0"/>
                <w:numId w:val="18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b w:val="1"/>
              </w:rPr>
            </w:pPr>
            <w:r w:rsidDel="00000000" w:rsidR="00000000" w:rsidRPr="00000000">
              <w:rPr>
                <w:rFonts w:ascii="Times New Roman" w:cs="Times New Roman" w:eastAsia="Times New Roman" w:hAnsi="Times New Roman"/>
                <w:b w:val="1"/>
                <w:rtl w:val="0"/>
              </w:rPr>
              <w:t xml:space="preserve">Dzīvnieku (peļu) aktivitātes kontroles XYZ aprīkojums – 9 gab.</w:t>
            </w:r>
          </w:p>
          <w:p w:rsidR="00000000" w:rsidDel="00000000" w:rsidP="00000000" w:rsidRDefault="00000000" w:rsidRPr="00000000" w14:paraId="0000198B">
            <w:pPr>
              <w:spacing w:after="0" w:line="240" w:lineRule="auto"/>
              <w:ind w:left="-3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Sastāv no: </w:t>
            </w:r>
          </w:p>
          <w:p w:rsidR="00000000" w:rsidDel="00000000" w:rsidP="00000000" w:rsidRDefault="00000000" w:rsidRPr="00000000" w14:paraId="0000198C">
            <w:pPr>
              <w:numPr>
                <w:ilvl w:val="0"/>
                <w:numId w:val="18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b w:val="1"/>
              </w:rPr>
            </w:pPr>
            <w:r w:rsidDel="00000000" w:rsidR="00000000" w:rsidRPr="00000000">
              <w:rPr>
                <w:rFonts w:ascii="Times New Roman" w:cs="Times New Roman" w:eastAsia="Times New Roman" w:hAnsi="Times New Roman"/>
                <w:rtl w:val="0"/>
              </w:rPr>
              <w:t xml:space="preserve">XY rāmja 390x245mm ±2mm, aprīkotu ar IR sensoriem, izvietotiem ar soli ne lielāku par 15mm, dzīvnieku kontrolei horizontālā plāksnē;</w:t>
            </w:r>
            <w:r w:rsidDel="00000000" w:rsidR="00000000" w:rsidRPr="00000000">
              <w:rPr>
                <w:rtl w:val="0"/>
              </w:rPr>
            </w:r>
          </w:p>
          <w:p w:rsidR="00000000" w:rsidDel="00000000" w:rsidP="00000000" w:rsidRDefault="00000000" w:rsidRPr="00000000" w14:paraId="0000198D">
            <w:pPr>
              <w:numPr>
                <w:ilvl w:val="0"/>
                <w:numId w:val="18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Z rāmja 390x245mm ±2mm, aprīkotu ar IR sensoriem, izvietotiem ar soli ne lielāku par 25mm, dzīvnieku kontrolei vertikālā plāksnē;</w:t>
            </w:r>
          </w:p>
          <w:p w:rsidR="00000000" w:rsidDel="00000000" w:rsidP="00000000" w:rsidRDefault="00000000" w:rsidRPr="00000000" w14:paraId="0000198E">
            <w:pPr>
              <w:numPr>
                <w:ilvl w:val="0"/>
                <w:numId w:val="18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60" w:hanging="360"/>
              <w:contextualSpacing w:val="1"/>
              <w:rPr/>
            </w:pPr>
            <w:r w:rsidDel="00000000" w:rsidR="00000000" w:rsidRPr="00000000">
              <w:rPr>
                <w:rFonts w:ascii="Times New Roman" w:cs="Times New Roman" w:eastAsia="Times New Roman" w:hAnsi="Times New Roman"/>
                <w:rtl w:val="0"/>
              </w:rPr>
              <w:t xml:space="preserve">Šablona 390x245mm ±2mm peļu būra pozicionēšanai.</w:t>
            </w:r>
          </w:p>
          <w:p w:rsidR="00000000" w:rsidDel="00000000" w:rsidP="00000000" w:rsidRDefault="00000000" w:rsidRPr="00000000" w14:paraId="0000198F">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90">
            <w:pPr>
              <w:numPr>
                <w:ilvl w:val="0"/>
                <w:numId w:val="2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b w:val="1"/>
              </w:rPr>
            </w:pPr>
            <w:r w:rsidDel="00000000" w:rsidR="00000000" w:rsidRPr="00000000">
              <w:rPr>
                <w:rFonts w:ascii="Times New Roman" w:cs="Times New Roman" w:eastAsia="Times New Roman" w:hAnsi="Times New Roman"/>
                <w:b w:val="1"/>
                <w:rtl w:val="0"/>
              </w:rPr>
              <w:t xml:space="preserve">Dzīvnieku (peļu) XYZ aktivitātes kontroles vadības aprīkojums – 1 gab.</w:t>
            </w:r>
          </w:p>
          <w:p w:rsidR="00000000" w:rsidDel="00000000" w:rsidP="00000000" w:rsidRDefault="00000000" w:rsidRPr="00000000" w14:paraId="00001991">
            <w:pPr>
              <w:spacing w:after="0" w:line="240" w:lineRule="auto"/>
              <w:ind w:left="-3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Sastāv no: </w:t>
            </w:r>
          </w:p>
          <w:p w:rsidR="00000000" w:rsidDel="00000000" w:rsidP="00000000" w:rsidRDefault="00000000" w:rsidRPr="00000000" w14:paraId="00001992">
            <w:pPr>
              <w:numPr>
                <w:ilvl w:val="0"/>
                <w:numId w:val="143"/>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pPr>
            <w:r w:rsidDel="00000000" w:rsidR="00000000" w:rsidRPr="00000000">
              <w:rPr>
                <w:rFonts w:ascii="Times New Roman" w:cs="Times New Roman" w:eastAsia="Times New Roman" w:hAnsi="Times New Roman"/>
                <w:rtl w:val="0"/>
              </w:rPr>
              <w:t xml:space="preserve">16 kanālu paplašināma vadības bloka,</w:t>
            </w:r>
          </w:p>
          <w:p w:rsidR="00000000" w:rsidDel="00000000" w:rsidP="00000000" w:rsidRDefault="00000000" w:rsidRPr="00000000" w14:paraId="00001993">
            <w:pPr>
              <w:numPr>
                <w:ilvl w:val="0"/>
                <w:numId w:val="143"/>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contextualSpacing w:val="1"/>
              <w:rPr/>
            </w:pPr>
            <w:r w:rsidDel="00000000" w:rsidR="00000000" w:rsidRPr="00000000">
              <w:rPr>
                <w:rFonts w:ascii="Times New Roman" w:cs="Times New Roman" w:eastAsia="Times New Roman" w:hAnsi="Times New Roman"/>
                <w:rtl w:val="0"/>
              </w:rPr>
              <w:t xml:space="preserve">Programmatūras komplekta (atbilstošs laboratorijas dzīvnieku fizioloģiskās un uzvedības fenotipēšanas reģistrēšanas iekārtas darbības nodrošināšanai, t.sk., dzīvnieku XYZ aktivitātes reģistrēšanai).</w:t>
            </w:r>
          </w:p>
          <w:p w:rsidR="00000000" w:rsidDel="00000000" w:rsidP="00000000" w:rsidRDefault="00000000" w:rsidRPr="00000000" w14:paraId="0000199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995">
            <w:pPr>
              <w:numPr>
                <w:ilvl w:val="0"/>
                <w:numId w:val="2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b w:val="1"/>
              </w:rPr>
            </w:pPr>
            <w:r w:rsidDel="00000000" w:rsidR="00000000" w:rsidRPr="00000000">
              <w:rPr>
                <w:rFonts w:ascii="Times New Roman" w:cs="Times New Roman" w:eastAsia="Times New Roman" w:hAnsi="Times New Roman"/>
                <w:b w:val="1"/>
                <w:rtl w:val="0"/>
              </w:rPr>
              <w:t xml:space="preserve">Skriešanas rats (peļu) – 9 gab.</w:t>
            </w:r>
          </w:p>
          <w:p w:rsidR="00000000" w:rsidDel="00000000" w:rsidP="00000000" w:rsidRDefault="00000000" w:rsidRPr="00000000" w14:paraId="0000199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Skriešanas rats (peļu) ar pieejamības kontroli un programatūras licenci.</w:t>
            </w:r>
          </w:p>
          <w:p w:rsidR="00000000" w:rsidDel="00000000" w:rsidP="00000000" w:rsidRDefault="00000000" w:rsidRPr="00000000" w14:paraId="0000199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Sastāv no:</w:t>
            </w:r>
          </w:p>
          <w:p w:rsidR="00000000" w:rsidDel="00000000" w:rsidP="00000000" w:rsidRDefault="00000000" w:rsidRPr="00000000" w14:paraId="00001998">
            <w:pPr>
              <w:numPr>
                <w:ilvl w:val="0"/>
                <w:numId w:val="14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b w:val="1"/>
              </w:rPr>
            </w:pPr>
            <w:r w:rsidDel="00000000" w:rsidR="00000000" w:rsidRPr="00000000">
              <w:rPr>
                <w:rFonts w:ascii="Times New Roman" w:cs="Times New Roman" w:eastAsia="Times New Roman" w:hAnsi="Times New Roman"/>
                <w:rtl w:val="0"/>
              </w:rPr>
              <w:t xml:space="preserve">Skriešanas rata pamatbloka ar pieejamības kontroli, griešanas virziena un apgriezienu uzskaiti, ar soli ne lielāku par 90°,</w:t>
            </w:r>
            <w:r w:rsidDel="00000000" w:rsidR="00000000" w:rsidRPr="00000000">
              <w:rPr>
                <w:rtl w:val="0"/>
              </w:rPr>
            </w:r>
          </w:p>
          <w:p w:rsidR="00000000" w:rsidDel="00000000" w:rsidP="00000000" w:rsidRDefault="00000000" w:rsidRPr="00000000" w14:paraId="00001999">
            <w:pPr>
              <w:numPr>
                <w:ilvl w:val="0"/>
                <w:numId w:val="14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Skriešanas rata ar diametru 115 mm ± 2 mm, biezumu 40 mm, attālumu starp stieņiem 8.9 mm un stieņu diametru 4 mm,</w:t>
            </w:r>
          </w:p>
          <w:p w:rsidR="00000000" w:rsidDel="00000000" w:rsidP="00000000" w:rsidRDefault="00000000" w:rsidRPr="00000000" w14:paraId="0000199A">
            <w:pPr>
              <w:numPr>
                <w:ilvl w:val="0"/>
                <w:numId w:val="14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Skriešanas rata montāžas komplekta peļu būriem. Skriešanas rata vadības programmas licences (piemērota skriešanas rata darbības nodrošināšanai)</w:t>
            </w:r>
          </w:p>
          <w:p w:rsidR="00000000" w:rsidDel="00000000" w:rsidP="00000000" w:rsidRDefault="00000000" w:rsidRPr="00000000" w14:paraId="0000199B">
            <w:pPr>
              <w:numPr>
                <w:ilvl w:val="0"/>
                <w:numId w:val="20"/>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323" w:hanging="357"/>
              <w:contextualSpacing w:val="0"/>
              <w:rPr>
                <w:b w:val="1"/>
              </w:rPr>
            </w:pPr>
            <w:r w:rsidDel="00000000" w:rsidR="00000000" w:rsidRPr="00000000">
              <w:rPr>
                <w:rFonts w:ascii="Times New Roman" w:cs="Times New Roman" w:eastAsia="Times New Roman" w:hAnsi="Times New Roman"/>
                <w:b w:val="1"/>
                <w:rtl w:val="0"/>
              </w:rPr>
              <w:t xml:space="preserve">Skriešanas rata vadības bloks – 1 gab.</w:t>
            </w:r>
          </w:p>
          <w:p w:rsidR="00000000" w:rsidDel="00000000" w:rsidP="00000000" w:rsidRDefault="00000000" w:rsidRPr="00000000" w14:paraId="0000199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Skriešanas rata vadības bloks 16 kanāliem (piemērots skriešanas rata darbības nodrošināšanai). Paplašināms. </w:t>
            </w:r>
          </w:p>
          <w:p w:rsidR="00000000" w:rsidDel="00000000" w:rsidP="00000000" w:rsidRDefault="00000000" w:rsidRPr="00000000" w14:paraId="0000199D">
            <w:pP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9F">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A0">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A1">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A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Visas sistēmas garantija vismaz 24 mēneši no preces nodošanas ekspluatācijā.</w:t>
            </w:r>
          </w:p>
          <w:p w:rsidR="00000000" w:rsidDel="00000000" w:rsidP="00000000" w:rsidRDefault="00000000" w:rsidRPr="00000000" w14:paraId="000019A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Garantijas laikā jāiekļauj:</w:t>
            </w:r>
          </w:p>
          <w:p w:rsidR="00000000" w:rsidDel="00000000" w:rsidP="00000000" w:rsidRDefault="00000000" w:rsidRPr="00000000" w14:paraId="000019A4">
            <w:pPr>
              <w:numPr>
                <w:ilvl w:val="0"/>
                <w:numId w:val="14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Sistēmas vietējais tehniskais atbalsts ar iespēju attālināti kontrolēt tās tehnisko stāvokli,</w:t>
            </w:r>
          </w:p>
          <w:p w:rsidR="00000000" w:rsidDel="00000000" w:rsidP="00000000" w:rsidRDefault="00000000" w:rsidRPr="00000000" w14:paraId="000019A5">
            <w:pPr>
              <w:numPr>
                <w:ilvl w:val="0"/>
                <w:numId w:val="14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Sistēmas informatīvais tehniskais atbalsts izmantojot e-pastu, telefonu un attālināto pieslēgšanos,</w:t>
            </w:r>
          </w:p>
          <w:p w:rsidR="00000000" w:rsidDel="00000000" w:rsidP="00000000" w:rsidRDefault="00000000" w:rsidRPr="00000000" w14:paraId="000019A6">
            <w:pPr>
              <w:numPr>
                <w:ilvl w:val="0"/>
                <w:numId w:val="14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Pieejams 24/7 informatīvs karstās līnijas atbalsts (</w:t>
            </w:r>
            <w:r w:rsidDel="00000000" w:rsidR="00000000" w:rsidRPr="00000000">
              <w:rPr>
                <w:rFonts w:ascii="Times New Roman" w:cs="Times New Roman" w:eastAsia="Times New Roman" w:hAnsi="Times New Roman"/>
                <w:i w:val="1"/>
                <w:rtl w:val="0"/>
              </w:rPr>
              <w:t xml:space="preserve">hotline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9A7">
            <w:pPr>
              <w:numPr>
                <w:ilvl w:val="0"/>
                <w:numId w:val="14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Bezmaksas visas programmatūras jauninājumi,</w:t>
            </w:r>
          </w:p>
          <w:p w:rsidR="00000000" w:rsidDel="00000000" w:rsidP="00000000" w:rsidRDefault="00000000" w:rsidRPr="00000000" w14:paraId="000019A8">
            <w:pPr>
              <w:numPr>
                <w:ilvl w:val="0"/>
                <w:numId w:val="14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rPr/>
            </w:pPr>
            <w:r w:rsidDel="00000000" w:rsidR="00000000" w:rsidRPr="00000000">
              <w:rPr>
                <w:rFonts w:ascii="Times New Roman" w:cs="Times New Roman" w:eastAsia="Times New Roman" w:hAnsi="Times New Roman"/>
                <w:rtl w:val="0"/>
              </w:rPr>
              <w:t xml:space="preserve">Analītiskās programatūras neierobežots licenču skaits.</w:t>
            </w:r>
          </w:p>
          <w:p w:rsidR="00000000" w:rsidDel="00000000" w:rsidP="00000000" w:rsidRDefault="00000000" w:rsidRPr="00000000" w14:paraId="000019A9">
            <w:pPr>
              <w:spacing w:after="0" w:line="240" w:lineRule="auto"/>
              <w:contextualSpacing w:val="0"/>
              <w:rPr>
                <w:rFonts w:ascii="Times New Roman" w:cs="Times New Roman" w:eastAsia="Times New Roman" w:hAnsi="Times New Roman"/>
                <w:color w:val="ff33c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AA">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AB">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AC">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A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pilnīga Pasūtītāja darbinieku apmācība ar sistēmu tās piegādes vietā.</w:t>
            </w:r>
          </w:p>
          <w:p w:rsidR="00000000" w:rsidDel="00000000" w:rsidP="00000000" w:rsidRDefault="00000000" w:rsidRPr="00000000" w14:paraId="000019A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2 dienas (14 stundas)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AF">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B0">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B1">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B2">
            <w:pPr>
              <w:spacing w:after="60" w:before="6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B3">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9B4">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B5">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9B6">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9B7">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45. daļa “Mitohondriju bojājumu detekcijas iekārta”</w:t>
      </w:r>
    </w:p>
    <w:p w:rsidR="00000000" w:rsidDel="00000000" w:rsidP="00000000" w:rsidRDefault="00000000" w:rsidRPr="00000000" w14:paraId="000019B8">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tbl>
      <w:tblPr>
        <w:tblStyle w:val="Table221"/>
        <w:tblW w:w="145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551"/>
        <w:gridCol w:w="7226"/>
        <w:gridCol w:w="4109"/>
        <w:tblGridChange w:id="0">
          <w:tblGrid>
            <w:gridCol w:w="709"/>
            <w:gridCol w:w="2551"/>
            <w:gridCol w:w="7226"/>
            <w:gridCol w:w="4109"/>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9B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9B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9B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9B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BE">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BF">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C1">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C2">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C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Mitohondriju bojājumu detekcijas iekārta (1 komplekts).</w:t>
            </w:r>
          </w:p>
          <w:p w:rsidR="00000000" w:rsidDel="00000000" w:rsidP="00000000" w:rsidRDefault="00000000" w:rsidRPr="00000000" w14:paraId="000019C4">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w:t>
            </w:r>
          </w:p>
          <w:p w:rsidR="00000000" w:rsidDel="00000000" w:rsidP="00000000" w:rsidRDefault="00000000" w:rsidRPr="00000000" w14:paraId="000019C5">
            <w:pPr>
              <w:numPr>
                <w:ilvl w:val="0"/>
                <w:numId w:val="1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Augstās izšķirtspējas nervu audu bojājumu detekcijas iekārta – 1 gab.;</w:t>
            </w:r>
          </w:p>
          <w:p w:rsidR="00000000" w:rsidDel="00000000" w:rsidP="00000000" w:rsidRDefault="00000000" w:rsidRPr="00000000" w14:paraId="000019C6">
            <w:pPr>
              <w:spacing w:after="0" w:line="240" w:lineRule="auto"/>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w:t>
            </w:r>
          </w:p>
          <w:p w:rsidR="00000000" w:rsidDel="00000000" w:rsidP="00000000" w:rsidRDefault="00000000" w:rsidRPr="00000000" w14:paraId="000019C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Stikla kamera – vismaz 2 gab;</w:t>
            </w:r>
          </w:p>
          <w:p w:rsidR="00000000" w:rsidDel="00000000" w:rsidP="00000000" w:rsidRDefault="00000000" w:rsidRPr="00000000" w14:paraId="000019C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Polarogrāfiskie sensori – vismaz 3 gab;</w:t>
            </w:r>
          </w:p>
          <w:p w:rsidR="00000000" w:rsidDel="00000000" w:rsidP="00000000" w:rsidRDefault="00000000" w:rsidRPr="00000000" w14:paraId="000019C9">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Atmosfēriskā skābekļa kanāli – vismaz 2;</w:t>
            </w:r>
          </w:p>
          <w:p w:rsidR="00000000" w:rsidDel="00000000" w:rsidP="00000000" w:rsidRDefault="00000000" w:rsidRPr="00000000" w14:paraId="000019C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Jonu selektīva elektrodu ligzdas – vismaz 3;</w:t>
            </w:r>
          </w:p>
          <w:p w:rsidR="00000000" w:rsidDel="00000000" w:rsidP="00000000" w:rsidRDefault="00000000" w:rsidRPr="00000000" w14:paraId="000019C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Optisko signālu ligzdas – vismaz 2;</w:t>
            </w:r>
          </w:p>
          <w:p w:rsidR="00000000" w:rsidDel="00000000" w:rsidP="00000000" w:rsidRDefault="00000000" w:rsidRPr="00000000" w14:paraId="000019C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Elektromagnētiskie maisītāji – vismaz 2;</w:t>
            </w:r>
          </w:p>
          <w:p w:rsidR="00000000" w:rsidDel="00000000" w:rsidP="00000000" w:rsidRDefault="00000000" w:rsidRPr="00000000" w14:paraId="000019C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Sensors ar ierosināšanas viļņa garumu 525nm±2nm, jābūt ar prekalibrētu intensitāti – vismaz 2 gab;</w:t>
            </w:r>
          </w:p>
          <w:p w:rsidR="00000000" w:rsidDel="00000000" w:rsidP="00000000" w:rsidRDefault="00000000" w:rsidRPr="00000000" w14:paraId="000019C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Sensors ar ierosināšanas viļņa garumu 465nm±2nm, jābūt ar prekalibrētu intensitāti – vismaz 2 gab;</w:t>
            </w:r>
          </w:p>
          <w:p w:rsidR="00000000" w:rsidDel="00000000" w:rsidP="00000000" w:rsidRDefault="00000000" w:rsidRPr="00000000" w14:paraId="000019C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Filtru komplekts – vismaz 3 gab;</w:t>
            </w:r>
          </w:p>
          <w:p w:rsidR="00000000" w:rsidDel="00000000" w:rsidP="00000000" w:rsidRDefault="00000000" w:rsidRPr="00000000" w14:paraId="000019D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Aspirācijas sistēma – vismaz 1 gab;</w:t>
            </w:r>
          </w:p>
          <w:p w:rsidR="00000000" w:rsidDel="00000000" w:rsidP="00000000" w:rsidRDefault="00000000" w:rsidRPr="00000000" w14:paraId="000019D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Titrēšanas mikrošļirču komplekts:</w:t>
            </w:r>
          </w:p>
          <w:p w:rsidR="00000000" w:rsidDel="00000000" w:rsidP="00000000" w:rsidRDefault="00000000" w:rsidRPr="00000000" w14:paraId="000019D2">
            <w:pPr>
              <w:numPr>
                <w:ilvl w:val="1"/>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892" w:hanging="360"/>
              <w:contextualSpacing w:val="0"/>
              <w:rPr/>
            </w:pPr>
            <w:r w:rsidDel="00000000" w:rsidR="00000000" w:rsidRPr="00000000">
              <w:rPr>
                <w:rFonts w:ascii="Times New Roman" w:cs="Times New Roman" w:eastAsia="Times New Roman" w:hAnsi="Times New Roman"/>
                <w:rtl w:val="0"/>
              </w:rPr>
              <w:t xml:space="preserve">Tilpums vismaz 10mm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bet ne vairāk kā 12 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 vismaz 6 gab;</w:t>
            </w:r>
          </w:p>
          <w:p w:rsidR="00000000" w:rsidDel="00000000" w:rsidP="00000000" w:rsidRDefault="00000000" w:rsidRPr="00000000" w14:paraId="000019D3">
            <w:pPr>
              <w:numPr>
                <w:ilvl w:val="1"/>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892" w:hanging="360"/>
              <w:contextualSpacing w:val="0"/>
              <w:rPr/>
            </w:pPr>
            <w:r w:rsidDel="00000000" w:rsidR="00000000" w:rsidRPr="00000000">
              <w:rPr>
                <w:rFonts w:ascii="Times New Roman" w:cs="Times New Roman" w:eastAsia="Times New Roman" w:hAnsi="Times New Roman"/>
                <w:rtl w:val="0"/>
              </w:rPr>
              <w:t xml:space="preserve">Tilpums vismaz 25mm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bet ne vairāk kā 28 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 vismaz 6 gab;</w:t>
            </w:r>
          </w:p>
          <w:p w:rsidR="00000000" w:rsidDel="00000000" w:rsidP="00000000" w:rsidRDefault="00000000" w:rsidRPr="00000000" w14:paraId="000019D4">
            <w:pPr>
              <w:numPr>
                <w:ilvl w:val="1"/>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892" w:hanging="360"/>
              <w:contextualSpacing w:val="0"/>
              <w:rPr/>
            </w:pPr>
            <w:r w:rsidDel="00000000" w:rsidR="00000000" w:rsidRPr="00000000">
              <w:rPr>
                <w:rFonts w:ascii="Times New Roman" w:cs="Times New Roman" w:eastAsia="Times New Roman" w:hAnsi="Times New Roman"/>
                <w:rtl w:val="0"/>
              </w:rPr>
              <w:t xml:space="preserve">Tilpums vismaz 50mm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bet ne vairāk kā 55 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 vismaz 1 gab;</w:t>
            </w:r>
          </w:p>
          <w:p w:rsidR="00000000" w:rsidDel="00000000" w:rsidP="00000000" w:rsidRDefault="00000000" w:rsidRPr="00000000" w14:paraId="000019D5">
            <w:pPr>
              <w:numPr>
                <w:ilvl w:val="1"/>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892" w:hanging="360"/>
              <w:contextualSpacing w:val="0"/>
              <w:rPr/>
            </w:pPr>
            <w:r w:rsidDel="00000000" w:rsidR="00000000" w:rsidRPr="00000000">
              <w:rPr>
                <w:rFonts w:ascii="Times New Roman" w:cs="Times New Roman" w:eastAsia="Times New Roman" w:hAnsi="Times New Roman"/>
                <w:rtl w:val="0"/>
              </w:rPr>
              <w:t xml:space="preserve">Tilpums vismaz 100mm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bet ne vairāk kā 110 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 vismaz 1 gab;</w:t>
            </w:r>
          </w:p>
          <w:p w:rsidR="00000000" w:rsidDel="00000000" w:rsidP="00000000" w:rsidRDefault="00000000" w:rsidRPr="00000000" w14:paraId="000019D6">
            <w:pPr>
              <w:numPr>
                <w:ilvl w:val="1"/>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892" w:hanging="360"/>
              <w:contextualSpacing w:val="0"/>
              <w:rPr/>
            </w:pPr>
            <w:r w:rsidDel="00000000" w:rsidR="00000000" w:rsidRPr="00000000">
              <w:rPr>
                <w:rFonts w:ascii="Times New Roman" w:cs="Times New Roman" w:eastAsia="Times New Roman" w:hAnsi="Times New Roman"/>
                <w:rtl w:val="0"/>
              </w:rPr>
              <w:t xml:space="preserve">Tilpums vismaz 500mm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bet ne vairāk kā 520 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 vismaz 1 gab;</w:t>
            </w:r>
          </w:p>
          <w:p w:rsidR="00000000" w:rsidDel="00000000" w:rsidP="00000000" w:rsidRDefault="00000000" w:rsidRPr="00000000" w14:paraId="000019D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Mitohondriju aspiriācijas barotne – vismaz 250ml.</w:t>
            </w:r>
          </w:p>
          <w:p w:rsidR="00000000" w:rsidDel="00000000" w:rsidP="00000000" w:rsidRDefault="00000000" w:rsidRPr="00000000" w14:paraId="000019D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Titrēšanas injekcijas mikrosūkņa moduļa komplekts ar piederumiem, kas atbalsta 2-kanālu automātisko titrēšanu, ar vismaz 4 mikroinjekcijas šļircēm:</w:t>
            </w:r>
          </w:p>
          <w:p w:rsidR="00000000" w:rsidDel="00000000" w:rsidP="00000000" w:rsidRDefault="00000000" w:rsidRPr="00000000" w14:paraId="000019D9">
            <w:pPr>
              <w:numPr>
                <w:ilvl w:val="1"/>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892" w:hanging="360"/>
              <w:contextualSpacing w:val="0"/>
              <w:rPr/>
            </w:pPr>
            <w:r w:rsidDel="00000000" w:rsidR="00000000" w:rsidRPr="00000000">
              <w:rPr>
                <w:rFonts w:ascii="Times New Roman" w:cs="Times New Roman" w:eastAsia="Times New Roman" w:hAnsi="Times New Roman"/>
                <w:rtl w:val="0"/>
              </w:rPr>
              <w:t xml:space="preserve">Mikroinjekcijas šļirces – vismaz 4 gab ar ietilpību līdz 200 mm</w:t>
            </w:r>
            <w:r w:rsidDel="00000000" w:rsidR="00000000" w:rsidRPr="00000000">
              <w:rPr>
                <w:rFonts w:ascii="Times New Roman" w:cs="Times New Roman" w:eastAsia="Times New Roman" w:hAnsi="Times New Roman"/>
                <w:vertAlign w:val="superscript"/>
                <w:rtl w:val="0"/>
              </w:rPr>
              <w:t xml:space="preserve">3 </w:t>
            </w:r>
            <w:r w:rsidDel="00000000" w:rsidR="00000000" w:rsidRPr="00000000">
              <w:rPr>
                <w:rFonts w:ascii="Times New Roman" w:cs="Times New Roman" w:eastAsia="Times New Roman" w:hAnsi="Times New Roman"/>
                <w:rtl w:val="0"/>
              </w:rPr>
              <w:t xml:space="preserve">± 5 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ar adatas garumu 180 mm ± 10 mm un iekšējo diametru 0,12 mm ± 0,01 mm;</w:t>
            </w:r>
          </w:p>
          <w:p w:rsidR="00000000" w:rsidDel="00000000" w:rsidP="00000000" w:rsidRDefault="00000000" w:rsidRPr="00000000" w14:paraId="000019DA">
            <w:pPr>
              <w:numPr>
                <w:ilvl w:val="1"/>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892" w:hanging="360"/>
              <w:contextualSpacing w:val="0"/>
              <w:rPr/>
            </w:pPr>
            <w:r w:rsidDel="00000000" w:rsidR="00000000" w:rsidRPr="00000000">
              <w:rPr>
                <w:rFonts w:ascii="Times New Roman" w:cs="Times New Roman" w:eastAsia="Times New Roman" w:hAnsi="Times New Roman"/>
                <w:rtl w:val="0"/>
              </w:rPr>
              <w:t xml:space="preserve">Silikona korķīši priekš adatu fiksēšanai kambarī – vismaz 200 gab/iepak;</w:t>
            </w:r>
          </w:p>
          <w:p w:rsidR="00000000" w:rsidDel="00000000" w:rsidP="00000000" w:rsidRDefault="00000000" w:rsidRPr="00000000" w14:paraId="000019DB">
            <w:pPr>
              <w:numPr>
                <w:ilvl w:val="1"/>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892" w:hanging="360"/>
              <w:contextualSpacing w:val="0"/>
              <w:rPr/>
            </w:pPr>
            <w:r w:rsidDel="00000000" w:rsidR="00000000" w:rsidRPr="00000000">
              <w:rPr>
                <w:rFonts w:ascii="Times New Roman" w:cs="Times New Roman" w:eastAsia="Times New Roman" w:hAnsi="Times New Roman"/>
                <w:rtl w:val="0"/>
              </w:rPr>
              <w:t xml:space="preserve">Mikroinjekcijas šļirču adatu uzglabāšanas paliktnis – vismaz 1 gab;</w:t>
            </w:r>
          </w:p>
          <w:p w:rsidR="00000000" w:rsidDel="00000000" w:rsidP="00000000" w:rsidRDefault="00000000" w:rsidRPr="00000000" w14:paraId="000019DC">
            <w:pPr>
              <w:numPr>
                <w:ilvl w:val="1"/>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892" w:hanging="360"/>
              <w:contextualSpacing w:val="0"/>
              <w:rPr/>
            </w:pPr>
            <w:r w:rsidDel="00000000" w:rsidR="00000000" w:rsidRPr="00000000">
              <w:rPr>
                <w:rFonts w:ascii="Times New Roman" w:cs="Times New Roman" w:eastAsia="Times New Roman" w:hAnsi="Times New Roman"/>
                <w:rtl w:val="0"/>
              </w:rPr>
              <w:t xml:space="preserve">Filtrpapīru komplekts – vismaz 10 gab/iepak</w:t>
            </w:r>
          </w:p>
          <w:p w:rsidR="00000000" w:rsidDel="00000000" w:rsidP="00000000" w:rsidRDefault="00000000" w:rsidRPr="00000000" w14:paraId="000019D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Polarogrāfiskā sensora remonta komplekts – vismaz 1 kompl.</w:t>
            </w:r>
          </w:p>
          <w:p w:rsidR="00000000" w:rsidDel="00000000" w:rsidP="00000000" w:rsidRDefault="00000000" w:rsidRPr="00000000" w14:paraId="000019DE">
            <w:pPr>
              <w:numPr>
                <w:ilvl w:val="0"/>
                <w:numId w:val="1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Programmatūra – 1 gab.</w:t>
            </w:r>
          </w:p>
          <w:p w:rsidR="00000000" w:rsidDel="00000000" w:rsidP="00000000" w:rsidRDefault="00000000" w:rsidRPr="00000000" w14:paraId="000019DF">
            <w:pPr>
              <w:numPr>
                <w:ilvl w:val="0"/>
                <w:numId w:val="1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Dators – 1 gab.</w:t>
            </w:r>
          </w:p>
          <w:p w:rsidR="00000000" w:rsidDel="00000000" w:rsidP="00000000" w:rsidRDefault="00000000" w:rsidRPr="00000000" w14:paraId="000019E0">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E2">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E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E4">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9E6">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E7">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E8">
            <w:pPr>
              <w:spacing w:after="0" w:before="120" w:line="240" w:lineRule="auto"/>
              <w:contextualSpacing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Veicamās funkcijas: </w:t>
            </w:r>
            <w:r w:rsidDel="00000000" w:rsidR="00000000" w:rsidRPr="00000000">
              <w:rPr>
                <w:rFonts w:ascii="Times New Roman" w:cs="Times New Roman" w:eastAsia="Times New Roman" w:hAnsi="Times New Roman"/>
                <w:rtl w:val="0"/>
              </w:rPr>
              <w:t xml:space="preserve">personalizētās, translācijas un reģeneratīvās  medicīnas virziena pirmsklīnisko farmakoloģisko pētījumu veikšanai neirodeģeneratīvo slimību izpētē nosakot mitohondriālo bojājumus vai uzlabojumus analizējamajos eksperimentālajos paraugos.</w:t>
            </w:r>
            <w:r w:rsidDel="00000000" w:rsidR="00000000" w:rsidRPr="00000000">
              <w:rPr>
                <w:rtl w:val="0"/>
              </w:rPr>
            </w:r>
          </w:p>
          <w:p w:rsidR="00000000" w:rsidDel="00000000" w:rsidP="00000000" w:rsidRDefault="00000000" w:rsidRPr="00000000" w14:paraId="000019E9">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Augstās izšķirtspējas nervu audu bojājumu detekcijas iekārta:</w:t>
            </w:r>
          </w:p>
          <w:tbl>
            <w:tblPr>
              <w:tblStyle w:val="Table220"/>
              <w:tblW w:w="93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7"/>
              <w:gridCol w:w="6803"/>
              <w:tblGridChange w:id="0">
                <w:tblGrid>
                  <w:gridCol w:w="2587"/>
                  <w:gridCol w:w="680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EA">
                  <w:pPr>
                    <w:spacing w:after="0" w:line="240" w:lineRule="auto"/>
                    <w:ind w:left="157" w:right="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materiāls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EB">
                  <w:pPr>
                    <w:spacing w:after="0" w:line="240" w:lineRule="auto"/>
                    <w:ind w:left="1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Nerūsējošā tērauda apvalks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EC">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Analizējamie paraugi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ED">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mitohondriji, caurlaidīgie audi un to homogenāti, neskartas un caurlaidīgas šūnas.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EE">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Parauga tips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EF">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biopsijas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0">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Izmērs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1">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Nepārsniedz 50x35x30 cm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2">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Svars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3">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Nepārsniedz 15 kg</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4">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Sistēmas tips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5">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Modulārā tipa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6">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Kamera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7">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Ķīmiski inerta un ar minimālo skābekļa difūziju</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8">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Kameras materiāls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9">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Borosilikātu stikls vai analogs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A">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Kameras tilpums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B">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no 1,5 līdz vismaz 3 ml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C">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Kameras iekšējais diametrs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D">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Nepārsniedz  1,7 cm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E">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Aizbīdnis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F">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polivinilidēna fluorīda vai poli(ēter-ēter-ketona) ar gredzenveida blīvi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0">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Maisītājs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1">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Elektromagnētiskais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2">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Maisīšanas ātrums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3">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Maināms robežās vismaz no 150 līdz 850 apgriezieniem minūtē</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4">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Maisīšanas stieņi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5">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Jābūt ar polivinilidēna fluorīda vai poli(ēter-ēter-ketona) pārklājumu</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6">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Maisīšanas stieņa diametrs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7">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 vairāk kā 6,4mm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8">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Skābekļa sensori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9">
                  <w:pPr>
                    <w:spacing w:after="0" w:line="240" w:lineRule="auto"/>
                    <w:ind w:left="1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polarogrāfisku zondi.</w:t>
                  </w:r>
                </w:p>
                <w:p w:rsidR="00000000" w:rsidDel="00000000" w:rsidP="00000000" w:rsidRDefault="00000000" w:rsidRPr="00000000" w14:paraId="00001A0A">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Noslēgti ar butilkaučuka gumijas uzgali.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B">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Termostats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C">
                  <w:pPr>
                    <w:spacing w:after="0" w:line="240" w:lineRule="auto"/>
                    <w:ind w:left="1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Iebūvēts.</w:t>
                  </w:r>
                </w:p>
                <w:p w:rsidR="00000000" w:rsidDel="00000000" w:rsidP="00000000" w:rsidRDefault="00000000" w:rsidRPr="00000000" w14:paraId="00001A0D">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Elektroniski regulējams ar </w:t>
                  </w:r>
                  <w:r w:rsidDel="00000000" w:rsidR="00000000" w:rsidRPr="00000000">
                    <w:rPr>
                      <w:rFonts w:ascii="Times New Roman" w:cs="Times New Roman" w:eastAsia="Times New Roman" w:hAnsi="Times New Roman"/>
                      <w:i w:val="1"/>
                      <w:rtl w:val="0"/>
                    </w:rPr>
                    <w:t xml:space="preserve">Peltier</w:t>
                  </w:r>
                  <w:r w:rsidDel="00000000" w:rsidR="00000000" w:rsidRPr="00000000">
                    <w:rPr>
                      <w:rFonts w:ascii="Times New Roman" w:cs="Times New Roman" w:eastAsia="Times New Roman" w:hAnsi="Times New Roman"/>
                      <w:rtl w:val="0"/>
                    </w:rPr>
                    <w:t xml:space="preserve"> vai ekvivalentu elementu.</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E">
                  <w:pPr>
                    <w:spacing w:after="0" w:line="240" w:lineRule="auto"/>
                    <w:ind w:left="157" w:right="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Spiediena pārveidotājs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0F">
                  <w:pPr>
                    <w:spacing w:after="0" w:line="240" w:lineRule="auto"/>
                    <w:ind w:left="1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barometriskajam.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0">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Darba temperatūras diapazons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1">
                  <w:pPr>
                    <w:spacing w:after="0" w:line="240" w:lineRule="auto"/>
                    <w:ind w:left="1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 istabas temperatūras: nepārsniedz 50 °C</w:t>
                  </w:r>
                </w:p>
                <w:p w:rsidR="00000000" w:rsidDel="00000000" w:rsidP="00000000" w:rsidRDefault="00000000" w:rsidRPr="00000000" w14:paraId="00001A12">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Pie zemākas apkartējas vides temperatūras: ne vairāk kā 2,5 °C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3">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Temperatūras stabilitāte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4">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+/- 0,003 °C vai labāka, pie izturēšanas laika ne vairāk kā 100 min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5">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Temperatūras diapazons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6">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Robežās no vismaz 20 līdz 30 °C pie vismaz 15 min - 20 min izturēšanas laika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7">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Datu pārnese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8">
                  <w:pPr>
                    <w:spacing w:after="0" w:line="240" w:lineRule="auto"/>
                    <w:ind w:left="1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 ar USB palīdzību.</w:t>
                  </w:r>
                </w:p>
                <w:p w:rsidR="00000000" w:rsidDel="00000000" w:rsidP="00000000" w:rsidRDefault="00000000" w:rsidRPr="00000000" w14:paraId="00001A19">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Jābūt vismaz diviem skābekļa signāliem.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A">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Spiediena devēja izšķirtspēja pie absolūta barometriskā spiediena signāla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B">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Nepārsniedz  0,2 kPa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C">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Termostata temperatūras signāla izšķirtspēja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D">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 sliktāka par 0,002 °C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E">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52525"/>
                      <w:rtl w:val="0"/>
                    </w:rPr>
                    <w:t xml:space="preserve">Multiparametru sensors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1F">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Ģenerē vismaz 2 amperometriskos signālus un vismaz 2 potenciometriskos signālus.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0">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Troksnis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1">
                  <w:pPr>
                    <w:spacing w:after="0" w:line="240" w:lineRule="auto"/>
                    <w:ind w:left="1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Pie nulles O</w:t>
                  </w:r>
                  <w:r w:rsidDel="00000000" w:rsidR="00000000" w:rsidRPr="00000000">
                    <w:rPr>
                      <w:rFonts w:ascii="Times New Roman" w:cs="Times New Roman" w:eastAsia="Times New Roman" w:hAnsi="Times New Roman"/>
                      <w:u w:val="single"/>
                      <w:vertAlign w:val="subscript"/>
                      <w:rtl w:val="0"/>
                    </w:rPr>
                    <w:t xml:space="preserve">2</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ne lielāks kā  ±0,02 μM, bez izlīdzināšanas (vismaz 100 datu punktiem ar vismaz 0,2 sek. intervālu 37°C temperatūrā).</w:t>
                  </w:r>
                </w:p>
                <w:p w:rsidR="00000000" w:rsidDel="00000000" w:rsidP="00000000" w:rsidRDefault="00000000" w:rsidRPr="00000000" w14:paraId="00001A22">
                  <w:pPr>
                    <w:spacing w:after="0" w:line="240" w:lineRule="auto"/>
                    <w:ind w:left="125"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Pie nulles O</w:t>
                  </w:r>
                  <w:r w:rsidDel="00000000" w:rsidR="00000000" w:rsidRPr="00000000">
                    <w:rPr>
                      <w:rFonts w:ascii="Times New Roman" w:cs="Times New Roman" w:eastAsia="Times New Roman" w:hAnsi="Times New Roman"/>
                      <w:u w:val="single"/>
                      <w:vertAlign w:val="subscript"/>
                      <w:rtl w:val="0"/>
                    </w:rPr>
                    <w:t xml:space="preserve">2</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ne lielāks kā ±0,003 kPa, bez izlīdzināšanas</w:t>
                  </w:r>
                </w:p>
                <w:p w:rsidR="00000000" w:rsidDel="00000000" w:rsidP="00000000" w:rsidRDefault="00000000" w:rsidRPr="00000000" w14:paraId="00001A23">
                  <w:pPr>
                    <w:spacing w:after="0" w:line="240" w:lineRule="auto"/>
                    <w:ind w:left="1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100 datu punktiem ar vismaz 0,2 sek. intervālu).</w:t>
                  </w:r>
                </w:p>
                <w:p w:rsidR="00000000" w:rsidDel="00000000" w:rsidP="00000000" w:rsidRDefault="00000000" w:rsidRPr="00000000" w14:paraId="00001A24">
                  <w:pPr>
                    <w:spacing w:after="0" w:line="240" w:lineRule="auto"/>
                    <w:ind w:left="125"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Pie gaisa piesātinājuma:</w:t>
                  </w:r>
                  <w:r w:rsidDel="00000000" w:rsidR="00000000" w:rsidRPr="00000000">
                    <w:rPr>
                      <w:rFonts w:ascii="Times New Roman" w:cs="Times New Roman" w:eastAsia="Times New Roman" w:hAnsi="Times New Roman"/>
                      <w:rtl w:val="0"/>
                    </w:rPr>
                    <w:t xml:space="preserve"> nepārsniedz ±0,2 µM O</w:t>
                  </w:r>
                  <w:r w:rsidDel="00000000" w:rsidR="00000000" w:rsidRPr="00000000">
                    <w:rPr>
                      <w:rFonts w:ascii="Times New Roman" w:cs="Times New Roman" w:eastAsia="Times New Roman" w:hAnsi="Times New Roman"/>
                      <w:vertAlign w:val="subscript"/>
                      <w:rtl w:val="0"/>
                    </w:rPr>
                    <w:t xml:space="preserve">2 </w:t>
                  </w:r>
                  <w:r w:rsidDel="00000000" w:rsidR="00000000" w:rsidRPr="00000000">
                    <w:rPr>
                      <w:rFonts w:ascii="Times New Roman" w:cs="Times New Roman" w:eastAsia="Times New Roman" w:hAnsi="Times New Roman"/>
                      <w:rtl w:val="0"/>
                    </w:rPr>
                    <w:t xml:space="preserve">bez izlīdzināšanas</w:t>
                  </w:r>
                </w:p>
                <w:p w:rsidR="00000000" w:rsidDel="00000000" w:rsidP="00000000" w:rsidRDefault="00000000" w:rsidRPr="00000000" w14:paraId="00001A25">
                  <w:pPr>
                    <w:spacing w:after="0" w:line="240" w:lineRule="auto"/>
                    <w:ind w:left="125"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Pie gaisa piesātinājuma:</w:t>
                  </w:r>
                  <w:r w:rsidDel="00000000" w:rsidR="00000000" w:rsidRPr="00000000">
                    <w:rPr>
                      <w:rFonts w:ascii="Times New Roman" w:cs="Times New Roman" w:eastAsia="Times New Roman" w:hAnsi="Times New Roman"/>
                      <w:rtl w:val="0"/>
                    </w:rPr>
                    <w:t xml:space="preserve"> nepārsniedz ±0,02 kPa, bez izlīdzināšanas, pie parciālā skābekļa spiediena vismaz </w:t>
                  </w:r>
                  <w:r w:rsidDel="00000000" w:rsidR="00000000" w:rsidRPr="00000000">
                    <w:rPr>
                      <w:rFonts w:ascii="Times New Roman" w:cs="Times New Roman" w:eastAsia="Times New Roman" w:hAnsi="Times New Roman"/>
                      <w:color w:val="252525"/>
                      <w:rtl w:val="0"/>
                    </w:rPr>
                    <w:t xml:space="preserve">20 kPa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6">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Skābekļa lineāritātes diapazons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7">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52525"/>
                      <w:rtl w:val="0"/>
                    </w:rPr>
                    <w:t xml:space="preserve">No 0 līdz vismaz 990 µM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8">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52525"/>
                      <w:rtl w:val="0"/>
                    </w:rPr>
                    <w:t xml:space="preserve">Laika konstante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9">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52525"/>
                      <w:rtl w:val="0"/>
                    </w:rPr>
                    <w:t xml:space="preserve">Nepārsniedz 4 sek pie 37°C temperatūras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A">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Noteikšanas robeža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B">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Vismaz 0,5 līdzsvara stāvoklī virs 5 min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C">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Normoksiskā jutība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D">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Nepārsniedz 1,5 līdzsvara stāvoklī  virs 5 min. temperatūras diapazonā no vismaz 20 līdz 40 °C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E">
                  <w:pPr>
                    <w:spacing w:after="0" w:line="240" w:lineRule="auto"/>
                    <w:ind w:left="157" w:right="160" w:firstLine="0"/>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Hiperoksiskā jutība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2F">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Nepārsniedz 4 līdzsvara stāvoklī  virs 5 min. temperatūras diapazonā no vismaz 20 līdz 40 °C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0">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Troksnis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1">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Nepārsniedz 0,3 pēc standarta izlīdzināšanas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2">
                  <w:pPr>
                    <w:spacing w:after="0" w:line="240" w:lineRule="auto"/>
                    <w:ind w:left="157" w:right="1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Lineārās korekcijas instrumentālais fons (visam skābekļa diapazonam)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3">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tl w:val="0"/>
                    </w:rPr>
                  </w:r>
                </w:p>
                <w:tbl>
                  <w:tblPr>
                    <w:tblStyle w:val="Table219"/>
                    <w:tblW w:w="68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4"/>
                    <w:gridCol w:w="4806"/>
                    <w:tblGridChange w:id="0">
                      <w:tblGrid>
                        <w:gridCol w:w="2034"/>
                        <w:gridCol w:w="480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4">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Skābekļa atpakaļdifūzija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5">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Nepārsniedz 4 pmol x s</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x ml</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pie 0 μM pie temperatūras diapazona no vismaz 20 līdz 40 °C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6">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Skābekļa atpakaļdifūzija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7">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Nepārsniedz 4 pmol x s</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x ml</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pie 0 kPa pie temperatūras diapazona no vismaz 20 līdz 40 °C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8">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Skābekļa patēriņš pie 200µM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9">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Nepārsniedz 5 pmol x s</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x ml</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pie 37 ° C;</w:t>
                          <w:br w:type="textWrapping"/>
                          <w:t xml:space="preserve">Nepārsniedz 4 pmol x s</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x ml</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pie 25 ° 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A">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Skābekļa patēriņš pie 20kPa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B">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Nepārsniedz 5 pmol x s</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x ml</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pie 37 ° C;</w:t>
                          <w:br w:type="textWrapping"/>
                          <w:t xml:space="preserve">Nepārsniedz 4 pmol x s</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x ml</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pie 25 ° C;</w:t>
                        </w:r>
                        <w:r w:rsidDel="00000000" w:rsidR="00000000" w:rsidRPr="00000000">
                          <w:rPr>
                            <w:rtl w:val="0"/>
                          </w:rPr>
                        </w:r>
                      </w:p>
                    </w:tc>
                  </w:tr>
                </w:tbl>
                <w:p w:rsidR="00000000" w:rsidDel="00000000" w:rsidP="00000000" w:rsidRDefault="00000000" w:rsidRPr="00000000" w14:paraId="00001A3C">
                  <w:pPr>
                    <w:spacing w:after="0" w:line="240" w:lineRule="auto"/>
                    <w:ind w:left="123" w:right="45" w:firstLine="0"/>
                    <w:contextualSpacing w:val="0"/>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D">
                  <w:pPr>
                    <w:spacing w:after="0" w:line="240" w:lineRule="auto"/>
                    <w:ind w:left="157" w:right="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Aspirācijas sistēma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3E">
                  <w:pPr>
                    <w:spacing w:after="0" w:before="60" w:line="240" w:lineRule="auto"/>
                    <w:ind w:left="-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Jābūt integrētai;</w:t>
                  </w:r>
                  <w:r w:rsidDel="00000000" w:rsidR="00000000" w:rsidRPr="00000000">
                    <w:rPr>
                      <w:rtl w:val="0"/>
                    </w:rPr>
                  </w:r>
                </w:p>
                <w:p w:rsidR="00000000" w:rsidDel="00000000" w:rsidP="00000000" w:rsidRDefault="00000000" w:rsidRPr="00000000" w14:paraId="00001A3F">
                  <w:pPr>
                    <w:spacing w:after="0" w:before="60" w:line="240" w:lineRule="auto"/>
                    <w:ind w:left="-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Jāsastāv vismaz no sūkņa, pudeles izlietotajam šķidrumam – vismaz 2l tilpums; filtra un savienotājcaurules;</w:t>
                  </w:r>
                  <w:r w:rsidDel="00000000" w:rsidR="00000000" w:rsidRPr="00000000">
                    <w:rPr>
                      <w:rtl w:val="0"/>
                    </w:rPr>
                  </w:r>
                </w:p>
                <w:p w:rsidR="00000000" w:rsidDel="00000000" w:rsidP="00000000" w:rsidRDefault="00000000" w:rsidRPr="00000000" w14:paraId="00001A40">
                  <w:pPr>
                    <w:spacing w:after="0" w:before="60" w:line="240" w:lineRule="auto"/>
                    <w:ind w:left="-23" w:right="45"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Jānodrošina kameru un korķu skalošana.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41">
                  <w:pPr>
                    <w:spacing w:after="0" w:line="240" w:lineRule="auto"/>
                    <w:ind w:left="157" w:right="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Fluorescences vadības modulis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42">
                  <w:pPr>
                    <w:spacing w:after="0" w:before="60" w:line="240" w:lineRule="auto"/>
                    <w:ind w:left="-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integrētam augstās izšķirtspējas nervu audu bojājumu detekcijas iekārtā;</w:t>
                  </w:r>
                </w:p>
                <w:p w:rsidR="00000000" w:rsidDel="00000000" w:rsidP="00000000" w:rsidRDefault="00000000" w:rsidRPr="00000000" w14:paraId="00001A43">
                  <w:pPr>
                    <w:spacing w:after="0" w:before="60" w:line="240" w:lineRule="auto"/>
                    <w:ind w:left="-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saderīgam ar fluorescences sensoriem.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44">
                  <w:pPr>
                    <w:spacing w:after="0" w:line="240" w:lineRule="auto"/>
                    <w:ind w:left="157" w:right="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Fluorescences sensori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45">
                  <w:pPr>
                    <w:spacing w:after="0" w:before="60" w:line="240" w:lineRule="auto"/>
                    <w:ind w:left="-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prekalibrētiem;</w:t>
                  </w:r>
                </w:p>
                <w:p w:rsidR="00000000" w:rsidDel="00000000" w:rsidP="00000000" w:rsidRDefault="00000000" w:rsidRPr="00000000" w14:paraId="00001A46">
                  <w:pPr>
                    <w:spacing w:after="0" w:before="60" w:line="240" w:lineRule="auto"/>
                    <w:ind w:left="-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ar sensoru specifisko atmiņu;</w:t>
                  </w:r>
                </w:p>
                <w:p w:rsidR="00000000" w:rsidDel="00000000" w:rsidP="00000000" w:rsidRDefault="00000000" w:rsidRPr="00000000" w14:paraId="00001A47">
                  <w:pPr>
                    <w:spacing w:after="0" w:before="60" w:line="240" w:lineRule="auto"/>
                    <w:ind w:left="-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savietojamiem ar programmatūru;</w:t>
                  </w:r>
                </w:p>
                <w:p w:rsidR="00000000" w:rsidDel="00000000" w:rsidP="00000000" w:rsidRDefault="00000000" w:rsidRPr="00000000" w14:paraId="00001A48">
                  <w:pPr>
                    <w:spacing w:after="0" w:before="60" w:line="240" w:lineRule="auto"/>
                    <w:ind w:left="-23"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aprīkotiem ar LED un fotodiožu filtru komplektiem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49">
                  <w:pPr>
                    <w:spacing w:after="0" w:line="240" w:lineRule="auto"/>
                    <w:ind w:left="157" w:right="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Polarogrāfiskie sensori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4A">
                  <w:pPr>
                    <w:spacing w:after="0" w:before="60" w:line="240" w:lineRule="auto"/>
                    <w:ind w:left="-20"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Klarka tipa vai ekvivalents;</w:t>
                  </w:r>
                </w:p>
                <w:p w:rsidR="00000000" w:rsidDel="00000000" w:rsidP="00000000" w:rsidRDefault="00000000" w:rsidRPr="00000000" w14:paraId="00001A4B">
                  <w:pPr>
                    <w:spacing w:after="0" w:before="60" w:line="240" w:lineRule="auto"/>
                    <w:ind w:left="-20"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Jāsastāv no zelta katoda, sudraba/sudraba hlorīda anoda, elektrolīta  rezervuāra un 25µm ± 0,5µm polimēra membrānas;</w:t>
                  </w:r>
                </w:p>
                <w:p w:rsidR="00000000" w:rsidDel="00000000" w:rsidP="00000000" w:rsidRDefault="00000000" w:rsidRPr="00000000" w14:paraId="00001A4C">
                  <w:pPr>
                    <w:spacing w:after="0" w:before="60" w:line="240" w:lineRule="auto"/>
                    <w:ind w:left="-20" w:right="4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Sensoram jābūt izgatavotam no poli(ēter-ēter-ketona) vai ekvivalenta materiāla.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4D">
                  <w:pPr>
                    <w:spacing w:after="0" w:line="240" w:lineRule="auto"/>
                    <w:ind w:left="157" w:right="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Fluorescences sensoru filtru komplekti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4E">
                  <w:pPr>
                    <w:spacing w:after="0" w:before="60" w:line="240" w:lineRule="auto"/>
                    <w:ind w:right="4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Ūdeņraža peroksīda ģenerācijas noteikšana - jābūt vismaz 6 (seši) LED un vismaz 6 (seši) fotodiožu filtru komplekti;</w:t>
                  </w:r>
                </w:p>
                <w:p w:rsidR="00000000" w:rsidDel="00000000" w:rsidP="00000000" w:rsidRDefault="00000000" w:rsidRPr="00000000" w14:paraId="00001A4F">
                  <w:pPr>
                    <w:spacing w:after="0" w:before="60" w:line="240" w:lineRule="auto"/>
                    <w:ind w:right="4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Kvalitatīva mitohondriju membrānas potenciāla noteikšana - jābūt vismaz 6 (seši) LED un vismaz 6 (seši) fotodiožu filtru komplekti;</w:t>
                  </w:r>
                </w:p>
                <w:p w:rsidR="00000000" w:rsidDel="00000000" w:rsidP="00000000" w:rsidRDefault="00000000" w:rsidRPr="00000000" w14:paraId="00001A50">
                  <w:pPr>
                    <w:spacing w:after="0" w:before="60" w:line="240" w:lineRule="auto"/>
                    <w:ind w:right="4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Magnija jonu un kalcija jonu koncentrācijas noteikšana ar fluoroforiem - jābūt vismaz 6 (seši) LED un vismaz 6 (seši) fotodiožu filtru komplekti;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51">
                  <w:pPr>
                    <w:spacing w:after="0" w:line="240" w:lineRule="auto"/>
                    <w:ind w:left="157" w:right="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Titrēšanas mikrošļirču komplekts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52">
                  <w:pPr>
                    <w:spacing w:after="0" w:line="240" w:lineRule="auto"/>
                    <w:ind w:right="4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aprīkotam ar mikrošļirču uzglabāšanas kasti un marķējumu, mikrošļirču uzglabāšanas statīviem un manšeti – vismaz 2 gab, kā arī ar stobriņu statīvu – vismaz 2 gab.</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53">
                  <w:pPr>
                    <w:spacing w:after="0" w:line="240" w:lineRule="auto"/>
                    <w:ind w:left="157" w:right="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Polarogrāfiskā sensora remonta komplekts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54">
                  <w:pPr>
                    <w:spacing w:after="0" w:line="240" w:lineRule="auto"/>
                    <w:ind w:right="4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Jāsastāv vismaz no: </w:t>
                  </w:r>
                </w:p>
                <w:p w:rsidR="00000000" w:rsidDel="00000000" w:rsidP="00000000" w:rsidRDefault="00000000" w:rsidRPr="00000000" w14:paraId="00001A55">
                  <w:pPr>
                    <w:keepNext w:val="0"/>
                    <w:keepLines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99" w:right="45" w:hanging="199"/>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Gumijas blīves ar 3mm±0,5mm poru – vismaz 4 gab/iepak;</w:t>
                  </w:r>
                </w:p>
                <w:p w:rsidR="00000000" w:rsidDel="00000000" w:rsidP="00000000" w:rsidRDefault="00000000" w:rsidRPr="00000000" w14:paraId="00001A56">
                  <w:pPr>
                    <w:keepNext w:val="0"/>
                    <w:keepLines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99" w:right="45" w:hanging="199"/>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Polimēra membrāna ar poru lielumu 25µm ± 0,5µm – vismaz 40 gab/iepak;</w:t>
                  </w:r>
                </w:p>
                <w:p w:rsidR="00000000" w:rsidDel="00000000" w:rsidP="00000000" w:rsidRDefault="00000000" w:rsidRPr="00000000" w14:paraId="00001A57">
                  <w:pPr>
                    <w:keepNext w:val="0"/>
                    <w:keepLines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99" w:right="45" w:hanging="199"/>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Kālija hlorīda pulveris – vismaz 10ml 1M elektrolīta šķīduma pagatavošanai;</w:t>
                  </w:r>
                </w:p>
                <w:p w:rsidR="00000000" w:rsidDel="00000000" w:rsidP="00000000" w:rsidRDefault="00000000" w:rsidRPr="00000000" w14:paraId="00001A58">
                  <w:pPr>
                    <w:keepNext w:val="0"/>
                    <w:keepLines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99" w:right="45" w:hanging="199"/>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Membrānu ierīkošanas ierīce – membrānas vadierīce un membrānas turētājs;</w:t>
                  </w:r>
                </w:p>
                <w:p w:rsidR="00000000" w:rsidDel="00000000" w:rsidP="00000000" w:rsidRDefault="00000000" w:rsidRPr="00000000" w14:paraId="00001A59">
                  <w:pPr>
                    <w:keepNext w:val="0"/>
                    <w:keepLines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99" w:right="45" w:hanging="199"/>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Katoda pūlēšanas audums – vismaz 1 iepak;</w:t>
                  </w:r>
                </w:p>
                <w:p w:rsidR="00000000" w:rsidDel="00000000" w:rsidP="00000000" w:rsidRDefault="00000000" w:rsidRPr="00000000" w14:paraId="00001A5A">
                  <w:pPr>
                    <w:keepNext w:val="0"/>
                    <w:keepLines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99" w:right="45" w:hanging="199"/>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Katoda tīrīšanas pulveris – vismaz 1 iepak;</w:t>
                  </w:r>
                </w:p>
                <w:p w:rsidR="00000000" w:rsidDel="00000000" w:rsidP="00000000" w:rsidRDefault="00000000" w:rsidRPr="00000000" w14:paraId="00001A5B">
                  <w:pPr>
                    <w:keepNext w:val="0"/>
                    <w:keepLines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99" w:right="45" w:hanging="199"/>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Ditionīta pulveris – vismaz 1 iepak;</w:t>
                  </w:r>
                </w:p>
                <w:p w:rsidR="00000000" w:rsidDel="00000000" w:rsidP="00000000" w:rsidRDefault="00000000" w:rsidRPr="00000000" w14:paraId="00001A5C">
                  <w:pPr>
                    <w:keepNext w:val="0"/>
                    <w:keepLines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99" w:right="45" w:hanging="199"/>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Pincete membrānu ievietošanai – vismaz 1 gab;</w:t>
                  </w:r>
                </w:p>
                <w:p w:rsidR="00000000" w:rsidDel="00000000" w:rsidP="00000000" w:rsidRDefault="00000000" w:rsidRPr="00000000" w14:paraId="00001A5D">
                  <w:pPr>
                    <w:keepNext w:val="0"/>
                    <w:keepLines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99" w:right="45" w:hanging="199"/>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1ml ± 0,5ml negraduēta plastikāta pipete  - vismaz 1gab</w:t>
                  </w:r>
                </w:p>
              </w:tc>
            </w:tr>
          </w:tbl>
          <w:p w:rsidR="00000000" w:rsidDel="00000000" w:rsidP="00000000" w:rsidRDefault="00000000" w:rsidRPr="00000000" w14:paraId="00001A5E">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A5F">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Programmatūra:</w:t>
            </w:r>
          </w:p>
          <w:p w:rsidR="00000000" w:rsidDel="00000000" w:rsidP="00000000" w:rsidRDefault="00000000" w:rsidRPr="00000000" w14:paraId="00001A60">
            <w:pPr>
              <w:spacing w:after="0" w:line="240" w:lineRule="auto"/>
              <w:ind w:right="4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Jānodrošina:</w:t>
            </w:r>
          </w:p>
          <w:p w:rsidR="00000000" w:rsidDel="00000000" w:rsidP="00000000" w:rsidRDefault="00000000" w:rsidRPr="00000000" w14:paraId="00001A61">
            <w:pPr>
              <w:keepNext w:val="0"/>
              <w:keepLines w:val="0"/>
              <w:widowControl w:val="1"/>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45" w:hanging="360"/>
              <w:contextualSpacing w:val="1"/>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datu iegūšana un analīze;</w:t>
            </w:r>
          </w:p>
          <w:p w:rsidR="00000000" w:rsidDel="00000000" w:rsidP="00000000" w:rsidRDefault="00000000" w:rsidRPr="00000000" w14:paraId="00001A62">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45" w:hanging="360"/>
              <w:contextualSpacing w:val="0"/>
              <w:rPr/>
            </w:pPr>
            <w:r w:rsidDel="00000000" w:rsidR="00000000" w:rsidRPr="00000000">
              <w:rPr>
                <w:rFonts w:ascii="Times New Roman" w:cs="Times New Roman" w:eastAsia="Times New Roman" w:hAnsi="Times New Roman"/>
                <w:rtl w:val="0"/>
              </w:rPr>
              <w:t xml:space="preserve">vienlaicīga skābekļa koncentrācijas un skābekļa plūsmas signālu attēlošana;</w:t>
            </w:r>
          </w:p>
          <w:p w:rsidR="00000000" w:rsidDel="00000000" w:rsidP="00000000" w:rsidRDefault="00000000" w:rsidRPr="00000000" w14:paraId="00001A63">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45" w:hanging="360"/>
              <w:contextualSpacing w:val="0"/>
              <w:rPr/>
            </w:pPr>
            <w:r w:rsidDel="00000000" w:rsidR="00000000" w:rsidRPr="00000000">
              <w:rPr>
                <w:rFonts w:ascii="Times New Roman" w:cs="Times New Roman" w:eastAsia="Times New Roman" w:hAnsi="Times New Roman"/>
                <w:rtl w:val="0"/>
              </w:rPr>
              <w:t xml:space="preserve">barometriskais spiediens skābekļa kalibrēšanai;</w:t>
            </w:r>
          </w:p>
          <w:p w:rsidR="00000000" w:rsidDel="00000000" w:rsidP="00000000" w:rsidRDefault="00000000" w:rsidRPr="00000000" w14:paraId="00001A64">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45" w:hanging="360"/>
              <w:contextualSpacing w:val="0"/>
              <w:rPr/>
            </w:pPr>
            <w:r w:rsidDel="00000000" w:rsidR="00000000" w:rsidRPr="00000000">
              <w:rPr>
                <w:rFonts w:ascii="Times New Roman" w:cs="Times New Roman" w:eastAsia="Times New Roman" w:hAnsi="Times New Roman"/>
                <w:rtl w:val="0"/>
              </w:rPr>
              <w:t xml:space="preserve">temperatūras stabilitātes kontrole;</w:t>
            </w:r>
          </w:p>
          <w:p w:rsidR="00000000" w:rsidDel="00000000" w:rsidP="00000000" w:rsidRDefault="00000000" w:rsidRPr="00000000" w14:paraId="00001A65">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45" w:hanging="360"/>
              <w:contextualSpacing w:val="0"/>
              <w:rPr/>
            </w:pPr>
            <w:r w:rsidDel="00000000" w:rsidR="00000000" w:rsidRPr="00000000">
              <w:rPr>
                <w:rFonts w:ascii="Times New Roman" w:cs="Times New Roman" w:eastAsia="Times New Roman" w:hAnsi="Times New Roman"/>
                <w:rtl w:val="0"/>
              </w:rPr>
              <w:t xml:space="preserve">skābekļa un multipatametru sensoru automātiskā kalibrēšana.</w:t>
            </w:r>
          </w:p>
          <w:p w:rsidR="00000000" w:rsidDel="00000000" w:rsidP="00000000" w:rsidRDefault="00000000" w:rsidRPr="00000000" w14:paraId="00001A66">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45" w:hanging="360"/>
              <w:contextualSpacing w:val="0"/>
              <w:rPr/>
            </w:pPr>
            <w:r w:rsidDel="00000000" w:rsidR="00000000" w:rsidRPr="00000000">
              <w:rPr>
                <w:rFonts w:ascii="Times New Roman" w:cs="Times New Roman" w:eastAsia="Times New Roman" w:hAnsi="Times New Roman"/>
                <w:rtl w:val="0"/>
              </w:rPr>
              <w:t xml:space="preserve">titrēšanas mikrosūkņa vadīšana.</w:t>
            </w:r>
          </w:p>
          <w:p w:rsidR="00000000" w:rsidDel="00000000" w:rsidP="00000000" w:rsidRDefault="00000000" w:rsidRPr="00000000" w14:paraId="00001A67">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Jābūt reālā laika pieejai digitālās bibliotēkas protokoliem mitohondriālās funkcijas izpētei, izmantojot instrumentālās kvalitātes pārbaudes testus un uzlabotus diagnostikas substrātu atvienotāju inhibitoru titrēšanas  protokolus vienā testā.</w:t>
            </w:r>
            <w:r w:rsidDel="00000000" w:rsidR="00000000" w:rsidRPr="00000000">
              <w:rPr>
                <w:rtl w:val="0"/>
              </w:rPr>
            </w:r>
          </w:p>
          <w:p w:rsidR="00000000" w:rsidDel="00000000" w:rsidP="00000000" w:rsidRDefault="00000000" w:rsidRPr="00000000" w14:paraId="00001A68">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A6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Portatīvais dators:</w:t>
            </w:r>
          </w:p>
          <w:p w:rsidR="00000000" w:rsidDel="00000000" w:rsidP="00000000" w:rsidRDefault="00000000" w:rsidRPr="00000000" w14:paraId="00001A6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Saderīgs ar iekārtas programmatūru.</w:t>
            </w:r>
          </w:p>
          <w:p w:rsidR="00000000" w:rsidDel="00000000" w:rsidP="00000000" w:rsidRDefault="00000000" w:rsidRPr="00000000" w14:paraId="00001A6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Procesors: </w:t>
            </w:r>
            <w:r w:rsidDel="00000000" w:rsidR="00000000" w:rsidRPr="00000000">
              <w:rPr>
                <w:rFonts w:ascii="Times New Roman" w:cs="Times New Roman" w:eastAsia="Times New Roman" w:hAnsi="Times New Roman"/>
                <w:i w:val="1"/>
                <w:rtl w:val="0"/>
              </w:rPr>
              <w:t xml:space="preserve">Pentium III</w:t>
            </w:r>
            <w:r w:rsidDel="00000000" w:rsidR="00000000" w:rsidRPr="00000000">
              <w:rPr>
                <w:rFonts w:ascii="Times New Roman" w:cs="Times New Roman" w:eastAsia="Times New Roman" w:hAnsi="Times New Roman"/>
                <w:rtl w:val="0"/>
              </w:rPr>
              <w:t xml:space="preserve"> vai ekvivalents.</w:t>
            </w:r>
          </w:p>
          <w:p w:rsidR="00000000" w:rsidDel="00000000" w:rsidP="00000000" w:rsidRDefault="00000000" w:rsidRPr="00000000" w14:paraId="00001A6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RAM: 256 MB</w:t>
            </w:r>
          </w:p>
          <w:p w:rsidR="00000000" w:rsidDel="00000000" w:rsidP="00000000" w:rsidRDefault="00000000" w:rsidRPr="00000000" w14:paraId="00001A6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Operētājsistēma: </w:t>
            </w:r>
            <w:r w:rsidDel="00000000" w:rsidR="00000000" w:rsidRPr="00000000">
              <w:rPr>
                <w:rFonts w:ascii="Times New Roman" w:cs="Times New Roman" w:eastAsia="Times New Roman" w:hAnsi="Times New Roman"/>
                <w:i w:val="1"/>
                <w:rtl w:val="0"/>
              </w:rPr>
              <w:t xml:space="preserve">Windows 7</w:t>
            </w:r>
            <w:r w:rsidDel="00000000" w:rsidR="00000000" w:rsidRPr="00000000">
              <w:rPr>
                <w:rFonts w:ascii="Times New Roman" w:cs="Times New Roman" w:eastAsia="Times New Roman" w:hAnsi="Times New Roman"/>
                <w:rtl w:val="0"/>
              </w:rPr>
              <w:t xml:space="preserve"> vai labāka.</w:t>
            </w:r>
          </w:p>
          <w:p w:rsidR="00000000" w:rsidDel="00000000" w:rsidP="00000000" w:rsidRDefault="00000000" w:rsidRPr="00000000" w14:paraId="00001A6E">
            <w:pPr>
              <w:spacing w:after="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Savienojums ar iekārtu: caur USB.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70">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A71">
            <w:pPr>
              <w:spacing w:after="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72">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73">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74">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75">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76">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77">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78">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Piegādes brīdī: jāveic vismaz 2 (divi) Pasūtītāja darbinieku apmācīšanu preces piegādes vietā.</w:t>
            </w:r>
          </w:p>
          <w:p w:rsidR="00000000" w:rsidDel="00000000" w:rsidP="00000000" w:rsidRDefault="00000000" w:rsidRPr="00000000" w14:paraId="00001A79">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5 stundas.</w:t>
            </w:r>
          </w:p>
          <w:p w:rsidR="00000000" w:rsidDel="00000000" w:rsidP="00000000" w:rsidRDefault="00000000" w:rsidRPr="00000000" w14:paraId="00001A7A">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vēlāk kā 6 (seši) mēnešu pēc piegādes: jāveic vismaz 2 (divi) Pasūtītāja darbinieku padziļināta apmācīšanu (teorija, iekārtas iestatīšana un kalibrēšana, paraugu sagatavošana un demo-eksperimenti; eksperimentu protokolu veidošana un datu analīze, kvalitātes kontrole).</w:t>
            </w:r>
          </w:p>
          <w:p w:rsidR="00000000" w:rsidDel="00000000" w:rsidP="00000000" w:rsidRDefault="00000000" w:rsidRPr="00000000" w14:paraId="00001A7B">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4 dienas.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7C">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7D">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7E">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7F">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Latvijas Universitāte,  Dabas māja,  Jelgavas iela 1,  Rīga, LV-1004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80">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A81">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A82">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A83">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46. daļa “Sistēma traumatiska smadzeņu bojājuma radīšanai laboratorijas dzīvniekiem”</w:t>
      </w:r>
    </w:p>
    <w:p w:rsidR="00000000" w:rsidDel="00000000" w:rsidP="00000000" w:rsidRDefault="00000000" w:rsidRPr="00000000" w14:paraId="00001A84">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227"/>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A85">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A8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A8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A8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A8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A8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A8D">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1A8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A8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Sistēma traumatiska smadzeņu bojājuma radīšanai laboratorijas dzīvniekiem (1 komplekts).</w:t>
            </w:r>
          </w:p>
          <w:p w:rsidR="00000000" w:rsidDel="00000000" w:rsidP="00000000" w:rsidRDefault="00000000" w:rsidRPr="00000000" w14:paraId="00001A9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A91">
            <w:pPr>
              <w:numPr>
                <w:ilvl w:val="0"/>
                <w:numId w:val="8"/>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Lāzera doplera iekārta – 1 gab.</w:t>
            </w:r>
          </w:p>
          <w:p w:rsidR="00000000" w:rsidDel="00000000" w:rsidP="00000000" w:rsidRDefault="00000000" w:rsidRPr="00000000" w14:paraId="00001A92">
            <w:pPr>
              <w:spacing w:after="0" w:line="240" w:lineRule="auto"/>
              <w:ind w:left="42"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w:t>
            </w:r>
          </w:p>
          <w:p w:rsidR="00000000" w:rsidDel="00000000" w:rsidP="00000000" w:rsidRDefault="00000000" w:rsidRPr="00000000" w14:paraId="00001A93">
            <w:pPr>
              <w:numPr>
                <w:ilvl w:val="0"/>
                <w:numId w:val="5"/>
              </w:numPr>
              <w:tabs>
                <w:tab w:val="left" w:pos="325"/>
              </w:tabs>
              <w:spacing w:after="0" w:line="240" w:lineRule="auto"/>
              <w:ind w:left="42" w:firstLine="0"/>
              <w:contextualSpacing w:val="0"/>
              <w:jc w:val="left"/>
              <w:rPr/>
            </w:pPr>
            <w:r w:rsidDel="00000000" w:rsidR="00000000" w:rsidRPr="00000000">
              <w:rPr>
                <w:rFonts w:ascii="Times New Roman" w:cs="Times New Roman" w:eastAsia="Times New Roman" w:hAnsi="Times New Roman"/>
                <w:rtl w:val="0"/>
              </w:rPr>
              <w:t xml:space="preserve">Dators ar programmatūru – 1 gab.;</w:t>
            </w:r>
          </w:p>
          <w:p w:rsidR="00000000" w:rsidDel="00000000" w:rsidP="00000000" w:rsidRDefault="00000000" w:rsidRPr="00000000" w14:paraId="00001A94">
            <w:pPr>
              <w:numPr>
                <w:ilvl w:val="0"/>
                <w:numId w:val="5"/>
              </w:numPr>
              <w:tabs>
                <w:tab w:val="left" w:pos="325"/>
              </w:tabs>
              <w:spacing w:after="0" w:line="240" w:lineRule="auto"/>
              <w:ind w:left="42" w:firstLine="0"/>
              <w:contextualSpacing w:val="0"/>
              <w:jc w:val="left"/>
              <w:rPr/>
            </w:pPr>
            <w:r w:rsidDel="00000000" w:rsidR="00000000" w:rsidRPr="00000000">
              <w:rPr>
                <w:rFonts w:ascii="Times New Roman" w:cs="Times New Roman" w:eastAsia="Times New Roman" w:hAnsi="Times New Roman"/>
                <w:rtl w:val="0"/>
              </w:rPr>
              <w:t xml:space="preserve">Lietotāja rokasgrāmata – 1 gab.;</w:t>
            </w:r>
          </w:p>
          <w:p w:rsidR="00000000" w:rsidDel="00000000" w:rsidP="00000000" w:rsidRDefault="00000000" w:rsidRPr="00000000" w14:paraId="00001A95">
            <w:pPr>
              <w:numPr>
                <w:ilvl w:val="0"/>
                <w:numId w:val="5"/>
              </w:numPr>
              <w:tabs>
                <w:tab w:val="left" w:pos="325"/>
              </w:tabs>
              <w:spacing w:after="0" w:line="240" w:lineRule="auto"/>
              <w:ind w:left="42" w:firstLine="0"/>
              <w:contextualSpacing w:val="0"/>
              <w:jc w:val="left"/>
              <w:rPr/>
            </w:pPr>
            <w:r w:rsidDel="00000000" w:rsidR="00000000" w:rsidRPr="00000000">
              <w:rPr>
                <w:rFonts w:ascii="Times New Roman" w:cs="Times New Roman" w:eastAsia="Times New Roman" w:hAnsi="Times New Roman"/>
                <w:rtl w:val="0"/>
              </w:rPr>
              <w:t xml:space="preserve">Apmācības kurss DVD formātā – 1 gab.</w:t>
            </w:r>
          </w:p>
          <w:p w:rsidR="00000000" w:rsidDel="00000000" w:rsidP="00000000" w:rsidRDefault="00000000" w:rsidRPr="00000000" w14:paraId="00001A96">
            <w:pPr>
              <w:numPr>
                <w:ilvl w:val="0"/>
                <w:numId w:val="4"/>
              </w:numP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Piederumi zondes mērījumu veikšanai: </w:t>
            </w:r>
          </w:p>
          <w:p w:rsidR="00000000" w:rsidDel="00000000" w:rsidP="00000000" w:rsidRDefault="00000000" w:rsidRPr="00000000" w14:paraId="00001A97">
            <w:pPr>
              <w:numPr>
                <w:ilvl w:val="0"/>
                <w:numId w:val="5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Galvenā zonde  - 2 gab.;</w:t>
            </w:r>
          </w:p>
          <w:p w:rsidR="00000000" w:rsidDel="00000000" w:rsidP="00000000" w:rsidRDefault="00000000" w:rsidRPr="00000000" w14:paraId="00001A98">
            <w:pPr>
              <w:numPr>
                <w:ilvl w:val="0"/>
                <w:numId w:val="5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Palīgzondes žurkām – 2 gab., </w:t>
            </w:r>
          </w:p>
          <w:p w:rsidR="00000000" w:rsidDel="00000000" w:rsidP="00000000" w:rsidRDefault="00000000" w:rsidRPr="00000000" w14:paraId="00001A99">
            <w:pPr>
              <w:numPr>
                <w:ilvl w:val="0"/>
                <w:numId w:val="5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Zondes turētāji palīgzondēm žurkām – 10 gab.,</w:t>
            </w:r>
          </w:p>
          <w:p w:rsidR="00000000" w:rsidDel="00000000" w:rsidP="00000000" w:rsidRDefault="00000000" w:rsidRPr="00000000" w14:paraId="00001A9A">
            <w:pPr>
              <w:numPr>
                <w:ilvl w:val="0"/>
                <w:numId w:val="5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Palīgzondes pelēm – 2 gab., </w:t>
            </w:r>
          </w:p>
          <w:p w:rsidR="00000000" w:rsidDel="00000000" w:rsidP="00000000" w:rsidRDefault="00000000" w:rsidRPr="00000000" w14:paraId="00001A9B">
            <w:pPr>
              <w:numPr>
                <w:ilvl w:val="0"/>
                <w:numId w:val="5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Zondes turētāji palīgzondēm pelēm – 10 gab.</w:t>
            </w:r>
          </w:p>
          <w:p w:rsidR="00000000" w:rsidDel="00000000" w:rsidP="00000000" w:rsidRDefault="00000000" w:rsidRPr="00000000" w14:paraId="00001A9C">
            <w:pPr>
              <w:numPr>
                <w:ilvl w:val="0"/>
                <w:numId w:val="5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Plastikas šķiedra ar diametru 500 mikroni, garums -10 metri – 1 gab.;</w:t>
            </w:r>
          </w:p>
          <w:p w:rsidR="00000000" w:rsidDel="00000000" w:rsidP="00000000" w:rsidRDefault="00000000" w:rsidRPr="00000000" w14:paraId="00001A9D">
            <w:pPr>
              <w:numPr>
                <w:ilvl w:val="0"/>
                <w:numId w:val="5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Konektori un adapteri , kas paredzēti galvenās zondes un palīgzondes savienošanai, jaiekļauj piedāvājumā.</w:t>
            </w:r>
          </w:p>
          <w:p w:rsidR="00000000" w:rsidDel="00000000" w:rsidP="00000000" w:rsidRDefault="00000000" w:rsidRPr="00000000" w14:paraId="00001A9E">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vAlign w:val="center"/>
          </w:tcPr>
          <w:p w:rsidR="00000000" w:rsidDel="00000000" w:rsidP="00000000" w:rsidRDefault="00000000" w:rsidRPr="00000000" w14:paraId="00001AA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1AA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AA2">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1AA4">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AA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AA6">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Veicamās funkcijas: </w:t>
            </w:r>
            <w:r w:rsidDel="00000000" w:rsidR="00000000" w:rsidRPr="00000000">
              <w:rPr>
                <w:rFonts w:ascii="Times New Roman" w:cs="Times New Roman" w:eastAsia="Times New Roman" w:hAnsi="Times New Roman"/>
                <w:rtl w:val="0"/>
              </w:rPr>
              <w:t xml:space="preserve">personalizētās, translācijas un reģeneratīvās  medicīnas virziena pirmsklīnisko farmakoloģisko pētījumu veikšanai Parkinsona un insulta slimību izpētē, nosakot potenciālās terapijas labvēlīgo ietekmi traumas modelī. Aparatūra paredzēta arī  doktorantūras un rezidentūras /zinātnisko darbu izstrādei.</w:t>
            </w:r>
          </w:p>
        </w:tc>
        <w:tc>
          <w:tcPr>
            <w:shd w:fill="auto" w:val="clear"/>
          </w:tcPr>
          <w:p w:rsidR="00000000" w:rsidDel="00000000" w:rsidP="00000000" w:rsidRDefault="00000000" w:rsidRPr="00000000" w14:paraId="00001AA8">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AA9">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AAA">
            <w:pPr>
              <w:spacing w:after="0" w:before="120" w:line="240" w:lineRule="auto"/>
              <w:ind w:left="357" w:hanging="357"/>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Traumatiska smadzeņu bojājuma lieluma noteikšanas lāzera doplera iekārta ar piederumiem un</w:t>
            </w:r>
          </w:p>
          <w:p w:rsidR="00000000" w:rsidDel="00000000" w:rsidP="00000000" w:rsidRDefault="00000000" w:rsidRPr="00000000" w14:paraId="00001AAB">
            <w:pPr>
              <w:spacing w:after="0" w:line="240" w:lineRule="auto"/>
              <w:ind w:left="360" w:hanging="36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programmatūru  audu perfūzijas mērīšanai </w:t>
            </w:r>
            <w:r w:rsidDel="00000000" w:rsidR="00000000" w:rsidRPr="00000000">
              <w:rPr>
                <w:rFonts w:ascii="Times New Roman" w:cs="Times New Roman" w:eastAsia="Times New Roman" w:hAnsi="Times New Roman"/>
                <w:b w:val="1"/>
                <w:i w:val="1"/>
                <w:rtl w:val="0"/>
              </w:rPr>
              <w:t xml:space="preserve">in vivo</w:t>
            </w:r>
            <w:r w:rsidDel="00000000" w:rsidR="00000000" w:rsidRPr="00000000">
              <w:rPr>
                <w:rFonts w:ascii="Times New Roman" w:cs="Times New Roman" w:eastAsia="Times New Roman" w:hAnsi="Times New Roman"/>
                <w:b w:val="1"/>
                <w:rtl w:val="0"/>
              </w:rPr>
              <w:t xml:space="preserve"> (1 gab.)</w:t>
            </w:r>
          </w:p>
          <w:p w:rsidR="00000000" w:rsidDel="00000000" w:rsidP="00000000" w:rsidRDefault="00000000" w:rsidRPr="00000000" w14:paraId="00001AAC">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AAD">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paredzēta cerebrālās perfūzijas mērīšanai laboratorijas žurkām un pelēm eksperimentālos insulta un smadzeņu išēmijas modeļos.</w:t>
            </w:r>
          </w:p>
          <w:p w:rsidR="00000000" w:rsidDel="00000000" w:rsidP="00000000" w:rsidRDefault="00000000" w:rsidRPr="00000000" w14:paraId="00001AAE">
            <w:pPr>
              <w:spacing w:after="0" w:line="240" w:lineRule="auto"/>
              <w:ind w:left="360" w:hanging="318"/>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jābūt iekļautiem šādiem piederumiem:</w:t>
            </w:r>
          </w:p>
          <w:p w:rsidR="00000000" w:rsidDel="00000000" w:rsidP="00000000" w:rsidRDefault="00000000" w:rsidRPr="00000000" w14:paraId="00001AAF">
            <w:pPr>
              <w:numPr>
                <w:ilvl w:val="0"/>
                <w:numId w:val="5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18"/>
              <w:contextualSpacing w:val="0"/>
              <w:jc w:val="left"/>
              <w:rPr/>
            </w:pPr>
            <w:r w:rsidDel="00000000" w:rsidR="00000000" w:rsidRPr="00000000">
              <w:rPr>
                <w:rFonts w:ascii="Times New Roman" w:cs="Times New Roman" w:eastAsia="Times New Roman" w:hAnsi="Times New Roman"/>
                <w:rtl w:val="0"/>
              </w:rPr>
              <w:t xml:space="preserve">Zondes mērījumu veikšanai, kas sastāv no galvenās zondes un palīgzondēm. </w:t>
            </w:r>
          </w:p>
          <w:p w:rsidR="00000000" w:rsidDel="00000000" w:rsidP="00000000" w:rsidRDefault="00000000" w:rsidRPr="00000000" w14:paraId="00001AB0">
            <w:pPr>
              <w:numPr>
                <w:ilvl w:val="0"/>
                <w:numId w:val="5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18"/>
              <w:contextualSpacing w:val="0"/>
              <w:jc w:val="left"/>
              <w:rPr/>
            </w:pPr>
            <w:r w:rsidDel="00000000" w:rsidR="00000000" w:rsidRPr="00000000">
              <w:rPr>
                <w:rFonts w:ascii="Times New Roman" w:cs="Times New Roman" w:eastAsia="Times New Roman" w:hAnsi="Times New Roman"/>
                <w:rtl w:val="0"/>
              </w:rPr>
              <w:t xml:space="preserve">Plastikas šķiedra</w:t>
            </w:r>
          </w:p>
          <w:p w:rsidR="00000000" w:rsidDel="00000000" w:rsidP="00000000" w:rsidRDefault="00000000" w:rsidRPr="00000000" w14:paraId="00001AB1">
            <w:pPr>
              <w:numPr>
                <w:ilvl w:val="0"/>
                <w:numId w:val="5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18"/>
              <w:contextualSpacing w:val="0"/>
              <w:jc w:val="left"/>
              <w:rPr/>
            </w:pPr>
            <w:r w:rsidDel="00000000" w:rsidR="00000000" w:rsidRPr="00000000">
              <w:rPr>
                <w:rFonts w:ascii="Times New Roman" w:cs="Times New Roman" w:eastAsia="Times New Roman" w:hAnsi="Times New Roman"/>
                <w:rtl w:val="0"/>
              </w:rPr>
              <w:t xml:space="preserve">Konektori un adapteri, kas paredzēti galvenās zondes un palīgzondes savienošanai, jaiekļauj piedāvājumā.</w:t>
            </w:r>
          </w:p>
          <w:p w:rsidR="00000000" w:rsidDel="00000000" w:rsidP="00000000" w:rsidRDefault="00000000" w:rsidRPr="00000000" w14:paraId="00001AB2">
            <w:pPr>
              <w:spacing w:after="0" w:line="240" w:lineRule="auto"/>
              <w:ind w:left="360" w:hanging="36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AB3">
            <w:pPr>
              <w:spacing w:after="120" w:before="12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Iekārta</w:t>
            </w:r>
            <w:r w:rsidDel="00000000" w:rsidR="00000000" w:rsidRPr="00000000">
              <w:rPr>
                <w:rFonts w:ascii="Times New Roman" w:cs="Times New Roman" w:eastAsia="Times New Roman" w:hAnsi="Times New Roman"/>
                <w:rtl w:val="0"/>
              </w:rPr>
              <w:t xml:space="preserve">:</w:t>
            </w:r>
          </w:p>
          <w:tbl>
            <w:tblPr>
              <w:tblStyle w:val="Table222"/>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6"/>
              <w:gridCol w:w="6945"/>
              <w:tblGridChange w:id="0">
                <w:tblGrid>
                  <w:gridCol w:w="2446"/>
                  <w:gridCol w:w="6945"/>
                </w:tblGrid>
              </w:tblGridChange>
            </w:tblGrid>
            <w:tr>
              <w:tc>
                <w:tcPr/>
                <w:p w:rsidR="00000000" w:rsidDel="00000000" w:rsidP="00000000" w:rsidRDefault="00000000" w:rsidRPr="00000000" w14:paraId="00001AB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Darbības princips</w:t>
                  </w:r>
                </w:p>
              </w:tc>
              <w:tc>
                <w:tcPr/>
                <w:p w:rsidR="00000000" w:rsidDel="00000000" w:rsidP="00000000" w:rsidRDefault="00000000" w:rsidRPr="00000000" w14:paraId="00001AB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doplers, ar viļņa garumu 785nm ± 10nm</w:t>
                  </w:r>
                </w:p>
              </w:tc>
            </w:tr>
            <w:tr>
              <w:tc>
                <w:tcPr/>
                <w:p w:rsidR="00000000" w:rsidDel="00000000" w:rsidP="00000000" w:rsidRDefault="00000000" w:rsidRPr="00000000" w14:paraId="00001AB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Ieejas</w:t>
                  </w:r>
                </w:p>
              </w:tc>
              <w:tc>
                <w:tcPr/>
                <w:p w:rsidR="00000000" w:rsidDel="00000000" w:rsidP="00000000" w:rsidRDefault="00000000" w:rsidRPr="00000000" w14:paraId="00001AB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(mērījumu veikšanai diviem dzīvniekiem vienlaicīgi)</w:t>
                  </w:r>
                </w:p>
              </w:tc>
            </w:tr>
            <w:tr>
              <w:tc>
                <w:tcPr/>
                <w:p w:rsidR="00000000" w:rsidDel="00000000" w:rsidP="00000000" w:rsidRDefault="00000000" w:rsidRPr="00000000" w14:paraId="00001AB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Perfūzijas mērījumi</w:t>
                  </w:r>
                </w:p>
              </w:tc>
              <w:tc>
                <w:tcPr/>
                <w:p w:rsidR="00000000" w:rsidDel="00000000" w:rsidP="00000000" w:rsidRDefault="00000000" w:rsidRPr="00000000" w14:paraId="00001AB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Cerebrālās asinsplūsmas mērījumu precizitāte: ne lielāka kā ± 10%</w:t>
                  </w:r>
                </w:p>
                <w:p w:rsidR="00000000" w:rsidDel="00000000" w:rsidP="00000000" w:rsidRDefault="00000000" w:rsidRPr="00000000" w14:paraId="00001AB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Atkārtojamība: ne vairāk kā ± 3%. </w:t>
                  </w:r>
                </w:p>
                <w:p w:rsidR="00000000" w:rsidDel="00000000" w:rsidP="00000000" w:rsidRDefault="00000000" w:rsidRPr="00000000" w14:paraId="00001AB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Perfūzija tiek izteiktas kā perfūzijas vienības, skalā no 0-1000.</w:t>
                  </w:r>
                </w:p>
              </w:tc>
            </w:tr>
            <w:tr>
              <w:tc>
                <w:tcPr/>
                <w:p w:rsidR="00000000" w:rsidDel="00000000" w:rsidP="00000000" w:rsidRDefault="00000000" w:rsidRPr="00000000" w14:paraId="00001AB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mērījumi</w:t>
                  </w:r>
                </w:p>
              </w:tc>
              <w:tc>
                <w:tcPr/>
                <w:p w:rsidR="00000000" w:rsidDel="00000000" w:rsidP="00000000" w:rsidRDefault="00000000" w:rsidRPr="00000000" w14:paraId="00001AB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Iespējami.</w:t>
                  </w:r>
                </w:p>
                <w:p w:rsidR="00000000" w:rsidDel="00000000" w:rsidP="00000000" w:rsidRDefault="00000000" w:rsidRPr="00000000" w14:paraId="00001AB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Mērījumi robežas no 5 līdz vismaz 45 grādiem Celsija skalā. </w:t>
                  </w:r>
                </w:p>
                <w:p w:rsidR="00000000" w:rsidDel="00000000" w:rsidP="00000000" w:rsidRDefault="00000000" w:rsidRPr="00000000" w14:paraId="00001AB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Mērīšanas solis vismaz 0.1°C.</w:t>
                  </w:r>
                </w:p>
                <w:p w:rsidR="00000000" w:rsidDel="00000000" w:rsidP="00000000" w:rsidRDefault="00000000" w:rsidRPr="00000000" w14:paraId="00001AC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Pecizitāte ne vairāk kā  ± 0.3°C.</w:t>
                  </w:r>
                </w:p>
              </w:tc>
            </w:tr>
            <w:tr>
              <w:tc>
                <w:tcPr/>
                <w:p w:rsidR="00000000" w:rsidDel="00000000" w:rsidP="00000000" w:rsidRDefault="00000000" w:rsidRPr="00000000" w14:paraId="00001AC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Displejs</w:t>
                  </w:r>
                </w:p>
              </w:tc>
              <w:tc>
                <w:tcPr/>
                <w:p w:rsidR="00000000" w:rsidDel="00000000" w:rsidP="00000000" w:rsidRDefault="00000000" w:rsidRPr="00000000" w14:paraId="00001AC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LCD.</w:t>
                  </w:r>
                </w:p>
                <w:p w:rsidR="00000000" w:rsidDel="00000000" w:rsidP="00000000" w:rsidRDefault="00000000" w:rsidRPr="00000000" w14:paraId="00001AC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iespēju reālā laikā novērtēt perfūzijas intesitāti un temperatūru.</w:t>
                  </w:r>
                </w:p>
              </w:tc>
            </w:tr>
            <w:tr>
              <w:tc>
                <w:tcPr/>
                <w:p w:rsidR="00000000" w:rsidDel="00000000" w:rsidP="00000000" w:rsidRDefault="00000000" w:rsidRPr="00000000" w14:paraId="00001AC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darbināt iekārtu un veikt vajadzīgos mērījumus arī bez datora pieslēgšanas</w:t>
                  </w:r>
                </w:p>
              </w:tc>
              <w:tc>
                <w:tcPr/>
                <w:p w:rsidR="00000000" w:rsidDel="00000000" w:rsidP="00000000" w:rsidRDefault="00000000" w:rsidRPr="00000000" w14:paraId="00001AC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w:t>
                  </w:r>
                </w:p>
              </w:tc>
            </w:tr>
            <w:tr>
              <w:tc>
                <w:tcPr/>
                <w:p w:rsidR="00000000" w:rsidDel="00000000" w:rsidP="00000000" w:rsidRDefault="00000000" w:rsidRPr="00000000" w14:paraId="00001AC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w:t>
                  </w:r>
                </w:p>
              </w:tc>
              <w:tc>
                <w:tcPr/>
                <w:p w:rsidR="00000000" w:rsidDel="00000000" w:rsidP="00000000" w:rsidRDefault="00000000" w:rsidRPr="00000000" w14:paraId="00001AC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savietojamība ar komplektā iekļauto programmatūru.</w:t>
                  </w:r>
                </w:p>
                <w:p w:rsidR="00000000" w:rsidDel="00000000" w:rsidP="00000000" w:rsidRDefault="00000000" w:rsidRPr="00000000" w14:paraId="00001AC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elektrisko tīklu: 220-230V/50 - 60 Hz.</w:t>
                  </w:r>
                </w:p>
              </w:tc>
            </w:tr>
            <w:tr>
              <w:tc>
                <w:tcPr/>
                <w:p w:rsidR="00000000" w:rsidDel="00000000" w:rsidP="00000000" w:rsidRDefault="00000000" w:rsidRPr="00000000" w14:paraId="00001AC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pārnese</w:t>
                  </w:r>
                </w:p>
              </w:tc>
              <w:tc>
                <w:tcPr/>
                <w:p w:rsidR="00000000" w:rsidDel="00000000" w:rsidP="00000000" w:rsidRDefault="00000000" w:rsidRPr="00000000" w14:paraId="00001AC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savienojums ar datoru – USB.</w:t>
                  </w:r>
                </w:p>
              </w:tc>
            </w:tr>
            <w:tr>
              <w:tc>
                <w:tcPr/>
                <w:p w:rsidR="00000000" w:rsidDel="00000000" w:rsidP="00000000" w:rsidRDefault="00000000" w:rsidRPr="00000000" w14:paraId="00001AC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drošības klase</w:t>
                  </w:r>
                </w:p>
              </w:tc>
              <w:tc>
                <w:tcPr/>
                <w:p w:rsidR="00000000" w:rsidDel="00000000" w:rsidP="00000000" w:rsidRDefault="00000000" w:rsidRPr="00000000" w14:paraId="00001AC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klase saskaņā ar IEC 60825-1:2014 un/vai I klase saskaņā ar CFR 1040.10 un 1040.11</w:t>
                  </w:r>
                </w:p>
              </w:tc>
            </w:tr>
            <w:tr>
              <w:tc>
                <w:tcPr/>
                <w:p w:rsidR="00000000" w:rsidDel="00000000" w:rsidP="00000000" w:rsidRDefault="00000000" w:rsidRPr="00000000" w14:paraId="00001AC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Lietotāja rokasgrāmata</w:t>
                  </w:r>
                </w:p>
              </w:tc>
              <w:tc>
                <w:tcPr/>
                <w:p w:rsidR="00000000" w:rsidDel="00000000" w:rsidP="00000000" w:rsidRDefault="00000000" w:rsidRPr="00000000" w14:paraId="00001AC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Iekļauta. </w:t>
                  </w:r>
                </w:p>
              </w:tc>
            </w:tr>
            <w:tr>
              <w:tc>
                <w:tcPr/>
                <w:p w:rsidR="00000000" w:rsidDel="00000000" w:rsidP="00000000" w:rsidRDefault="00000000" w:rsidRPr="00000000" w14:paraId="00001AC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Apmācības kurss DVD formātā</w:t>
                  </w:r>
                </w:p>
              </w:tc>
              <w:tc>
                <w:tcPr/>
                <w:p w:rsidR="00000000" w:rsidDel="00000000" w:rsidP="00000000" w:rsidRDefault="00000000" w:rsidRPr="00000000" w14:paraId="00001AD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Iekļauts.</w:t>
                  </w:r>
                </w:p>
              </w:tc>
            </w:tr>
            <w:tr>
              <w:tc>
                <w:tcPr>
                  <w:gridSpan w:val="2"/>
                </w:tcPr>
                <w:p w:rsidR="00000000" w:rsidDel="00000000" w:rsidP="00000000" w:rsidRDefault="00000000" w:rsidRPr="00000000" w14:paraId="00001AD1">
                  <w:pPr>
                    <w:spacing w:after="0" w:line="240" w:lineRule="auto"/>
                    <w:contextualSpacing w:val="0"/>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1AD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kataloga Nr. - MOORVMS-LDF2, VP10M200ST, VP14-CBF, P10D, SOFTWARE-VMS-RESEARCH-4V0, PHDO, POF500, PH14-CBFS vai ekvivalents.</w:t>
                  </w:r>
                </w:p>
                <w:p w:rsidR="00000000" w:rsidDel="00000000" w:rsidP="00000000" w:rsidRDefault="00000000" w:rsidRPr="00000000" w14:paraId="00001AD3">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Dators ar programmatūru:</w:t>
                  </w:r>
                </w:p>
              </w:tc>
            </w:tr>
            <w:tr>
              <w:tc>
                <w:tcPr/>
                <w:p w:rsidR="00000000" w:rsidDel="00000000" w:rsidP="00000000" w:rsidRDefault="00000000" w:rsidRPr="00000000" w14:paraId="00001AD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Programmatūra</w:t>
                  </w:r>
                </w:p>
              </w:tc>
              <w:tc>
                <w:tcPr/>
                <w:p w:rsidR="00000000" w:rsidDel="00000000" w:rsidP="00000000" w:rsidRDefault="00000000" w:rsidRPr="00000000" w14:paraId="00001AD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Programmatūra paredzēta, lai operācijas laikā varētu novērtēt perfūzijas intensitāti un tās izmaiņas grafiskā formā, kā arī statistiski apstrādāt iegūtos datus.</w:t>
                  </w:r>
                </w:p>
                <w:p w:rsidR="00000000" w:rsidDel="00000000" w:rsidP="00000000" w:rsidRDefault="00000000" w:rsidRPr="00000000" w14:paraId="00001AD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Programmatūra savietojama ar </w:t>
                  </w:r>
                  <w:r w:rsidDel="00000000" w:rsidR="00000000" w:rsidRPr="00000000">
                    <w:rPr>
                      <w:rFonts w:ascii="Times New Roman" w:cs="Times New Roman" w:eastAsia="Times New Roman" w:hAnsi="Times New Roman"/>
                      <w:i w:val="1"/>
                      <w:rtl w:val="0"/>
                    </w:rPr>
                    <w:t xml:space="preserve">MS Windows 7 Professional SP1</w:t>
                  </w:r>
                  <w:r w:rsidDel="00000000" w:rsidR="00000000" w:rsidRPr="00000000">
                    <w:rPr>
                      <w:rFonts w:ascii="Times New Roman" w:cs="Times New Roman" w:eastAsia="Times New Roman" w:hAnsi="Times New Roman"/>
                      <w:rtl w:val="0"/>
                    </w:rPr>
                    <w:t xml:space="preserve"> vai jaunāku operatīvo sistēmu.</w:t>
                  </w:r>
                </w:p>
                <w:p w:rsidR="00000000" w:rsidDel="00000000" w:rsidP="00000000" w:rsidRDefault="00000000" w:rsidRPr="00000000" w14:paraId="00001AD8">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1AD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Prasības datoram</w:t>
                  </w:r>
                </w:p>
              </w:tc>
              <w:tc>
                <w:tcPr/>
                <w:p w:rsidR="00000000" w:rsidDel="00000000" w:rsidP="00000000" w:rsidRDefault="00000000" w:rsidRPr="00000000" w14:paraId="00001AD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Portatīvais dators.</w:t>
                  </w:r>
                </w:p>
                <w:p w:rsidR="00000000" w:rsidDel="00000000" w:rsidP="00000000" w:rsidRDefault="00000000" w:rsidRPr="00000000" w14:paraId="00001AD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Procesors – veiktspēja </w:t>
                  </w:r>
                  <w:r w:rsidDel="00000000" w:rsidR="00000000" w:rsidRPr="00000000">
                    <w:rPr>
                      <w:rFonts w:ascii="Times New Roman" w:cs="Times New Roman" w:eastAsia="Times New Roman" w:hAnsi="Times New Roman"/>
                      <w:i w:val="1"/>
                      <w:rtl w:val="0"/>
                    </w:rPr>
                    <w:t xml:space="preserve">Passmark Performance Test CPU Mark</w:t>
                  </w:r>
                  <w:r w:rsidDel="00000000" w:rsidR="00000000" w:rsidRPr="00000000">
                    <w:rPr>
                      <w:rFonts w:ascii="Times New Roman" w:cs="Times New Roman" w:eastAsia="Times New Roman" w:hAnsi="Times New Roman"/>
                      <w:rtl w:val="0"/>
                    </w:rPr>
                    <w:t xml:space="preserve"> – vismaz 3800</w:t>
                  </w:r>
                </w:p>
                <w:p w:rsidR="00000000" w:rsidDel="00000000" w:rsidP="00000000" w:rsidRDefault="00000000" w:rsidRPr="00000000" w14:paraId="00001AD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Videokarte - veiktspēja pēc </w:t>
                  </w:r>
                  <w:r w:rsidDel="00000000" w:rsidR="00000000" w:rsidRPr="00000000">
                    <w:rPr>
                      <w:rFonts w:ascii="Times New Roman" w:cs="Times New Roman" w:eastAsia="Times New Roman" w:hAnsi="Times New Roman"/>
                      <w:i w:val="1"/>
                      <w:rtl w:val="0"/>
                    </w:rPr>
                    <w:t xml:space="preserve">Passmark Performance Test G3D Mark</w:t>
                  </w:r>
                  <w:r w:rsidDel="00000000" w:rsidR="00000000" w:rsidRPr="00000000">
                    <w:rPr>
                      <w:rFonts w:ascii="Times New Roman" w:cs="Times New Roman" w:eastAsia="Times New Roman" w:hAnsi="Times New Roman"/>
                      <w:rtl w:val="0"/>
                    </w:rPr>
                    <w:t xml:space="preserve"> – vismaz 750</w:t>
                  </w:r>
                </w:p>
                <w:p w:rsidR="00000000" w:rsidDel="00000000" w:rsidP="00000000" w:rsidRDefault="00000000" w:rsidRPr="00000000" w14:paraId="00001AD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Ekrāns  - ne mazāks kā 14" ± 0.5", izšķirtspēja vismaz 1366x768, nav skārienjūtīgs</w:t>
                  </w:r>
                </w:p>
                <w:p w:rsidR="00000000" w:rsidDel="00000000" w:rsidP="00000000" w:rsidRDefault="00000000" w:rsidRPr="00000000" w14:paraId="00001AD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Cietais disks  - SDD, ietilpība  vismaz 250Gb</w:t>
                  </w:r>
                </w:p>
                <w:p w:rsidR="00000000" w:rsidDel="00000000" w:rsidP="00000000" w:rsidRDefault="00000000" w:rsidRPr="00000000" w14:paraId="00001AD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RAM – 8Gb</w:t>
                  </w:r>
                </w:p>
                <w:p w:rsidR="00000000" w:rsidDel="00000000" w:rsidP="00000000" w:rsidRDefault="00000000" w:rsidRPr="00000000" w14:paraId="00001AE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USB porti - vismaz divi USB (tai skaitā vismaz viens USB 3.0) </w:t>
                  </w:r>
                </w:p>
                <w:p w:rsidR="00000000" w:rsidDel="00000000" w:rsidP="00000000" w:rsidRDefault="00000000" w:rsidRPr="00000000" w14:paraId="00001AE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Tīkla iekārtas – iebūvēts IEEE 802.11 b/g/n</w:t>
                  </w:r>
                </w:p>
                <w:p w:rsidR="00000000" w:rsidDel="00000000" w:rsidP="00000000" w:rsidRDefault="00000000" w:rsidRPr="00000000" w14:paraId="00001AE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Tastatūra: pilna QWERTY, LAT/EUR</w:t>
                  </w:r>
                </w:p>
                <w:p w:rsidR="00000000" w:rsidDel="00000000" w:rsidP="00000000" w:rsidRDefault="00000000" w:rsidRPr="00000000" w14:paraId="00001AE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Akumulatora baterija – litija jonu vai litija polimēra ar iespēju izņemt, baterijai jānodrošina nepārtraukta datora darbība vismaz 8 stundas.</w:t>
                  </w:r>
                </w:p>
                <w:p w:rsidR="00000000" w:rsidDel="00000000" w:rsidP="00000000" w:rsidRDefault="00000000" w:rsidRPr="00000000" w14:paraId="00001AE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Barošanas bloks ietilpst komplektā, savietojams ar elektrisko tīklu 220-230V, 50-60 Hz</w:t>
                  </w:r>
                </w:p>
                <w:p w:rsidR="00000000" w:rsidDel="00000000" w:rsidP="00000000" w:rsidRDefault="00000000" w:rsidRPr="00000000" w14:paraId="00001AE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Dators atbalsta </w:t>
                  </w:r>
                  <w:r w:rsidDel="00000000" w:rsidR="00000000" w:rsidRPr="00000000">
                    <w:rPr>
                      <w:rFonts w:ascii="Times New Roman" w:cs="Times New Roman" w:eastAsia="Times New Roman" w:hAnsi="Times New Roman"/>
                      <w:i w:val="1"/>
                      <w:rtl w:val="0"/>
                    </w:rPr>
                    <w:t xml:space="preserve">MS Windows 7 </w:t>
                  </w:r>
                  <w:r w:rsidDel="00000000" w:rsidR="00000000" w:rsidRPr="00000000">
                    <w:rPr>
                      <w:rFonts w:ascii="Times New Roman" w:cs="Times New Roman" w:eastAsia="Times New Roman" w:hAnsi="Times New Roman"/>
                      <w:rtl w:val="0"/>
                    </w:rPr>
                    <w:t xml:space="preserve">SP1 64-bitu un jaunākas operatīvās sistēmas.</w:t>
                  </w:r>
                </w:p>
                <w:p w:rsidR="00000000" w:rsidDel="00000000" w:rsidP="00000000" w:rsidRDefault="00000000" w:rsidRPr="00000000" w14:paraId="00001AE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1AE7">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AE8">
            <w:pPr>
              <w:spacing w:after="120" w:before="120" w:line="240" w:lineRule="auto"/>
              <w:ind w:left="357" w:hanging="357"/>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Galvenā zonde  - 2 gab.</w:t>
            </w:r>
          </w:p>
          <w:tbl>
            <w:tblPr>
              <w:tblStyle w:val="Table223"/>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6981"/>
              <w:tblGridChange w:id="0">
                <w:tblGrid>
                  <w:gridCol w:w="2410"/>
                  <w:gridCol w:w="6981"/>
                </w:tblGrid>
              </w:tblGridChange>
            </w:tblGrid>
            <w:tr>
              <w:tc>
                <w:tcPr/>
                <w:p w:rsidR="00000000" w:rsidDel="00000000" w:rsidP="00000000" w:rsidRDefault="00000000" w:rsidRPr="00000000" w14:paraId="00001AE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Sastāv no</w:t>
                  </w:r>
                </w:p>
              </w:tc>
              <w:tc>
                <w:tcPr/>
                <w:p w:rsidR="00000000" w:rsidDel="00000000" w:rsidP="00000000" w:rsidRDefault="00000000" w:rsidRPr="00000000" w14:paraId="00001AE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Divām optiskām šķiedrām, katra ar diametru 200 mikroni, ietvertas apvalkā, kura ārējais diametrs ne mazāks kā 2 mm, kopējais garums ne mazāks kā 150 cm.</w:t>
                  </w:r>
                </w:p>
              </w:tc>
            </w:tr>
            <w:tr>
              <w:tc>
                <w:tcPr/>
                <w:p w:rsidR="00000000" w:rsidDel="00000000" w:rsidP="00000000" w:rsidRDefault="00000000" w:rsidRPr="00000000" w14:paraId="00001AEB">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w:t>
                  </w:r>
                </w:p>
              </w:tc>
              <w:tc>
                <w:tcPr/>
                <w:p w:rsidR="00000000" w:rsidDel="00000000" w:rsidP="00000000" w:rsidRDefault="00000000" w:rsidRPr="00000000" w14:paraId="00001AEC">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Zondes perifērais gals caur konektoru savienojams ar palīgzondēm.</w:t>
                  </w:r>
                  <w:r w:rsidDel="00000000" w:rsidR="00000000" w:rsidRPr="00000000">
                    <w:rPr>
                      <w:rtl w:val="0"/>
                    </w:rPr>
                  </w:r>
                </w:p>
              </w:tc>
            </w:tr>
          </w:tbl>
          <w:p w:rsidR="00000000" w:rsidDel="00000000" w:rsidP="00000000" w:rsidRDefault="00000000" w:rsidRPr="00000000" w14:paraId="00001AED">
            <w:pPr>
              <w:spacing w:after="120" w:before="120" w:line="240" w:lineRule="auto"/>
              <w:ind w:left="357" w:hanging="357"/>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Palīgzonde žurkām - 2 gab.  </w:t>
            </w:r>
          </w:p>
          <w:tbl>
            <w:tblPr>
              <w:tblStyle w:val="Table224"/>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6981"/>
              <w:tblGridChange w:id="0">
                <w:tblGrid>
                  <w:gridCol w:w="2410"/>
                  <w:gridCol w:w="6981"/>
                </w:tblGrid>
              </w:tblGridChange>
            </w:tblGrid>
            <w:tr>
              <w:tc>
                <w:tcPr/>
                <w:p w:rsidR="00000000" w:rsidDel="00000000" w:rsidP="00000000" w:rsidRDefault="00000000" w:rsidRPr="00000000" w14:paraId="00001AE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Sastāv no</w:t>
                  </w:r>
                </w:p>
              </w:tc>
              <w:tc>
                <w:tcPr/>
                <w:p w:rsidR="00000000" w:rsidDel="00000000" w:rsidP="00000000" w:rsidRDefault="00000000" w:rsidRPr="00000000" w14:paraId="00001AE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Divām optiskām šķiedrām, kas atrodas ne vairāk kā 0.5mm viena no otras, zondes šaurākā daļas diametrs ir ne lielāks kā 1.5mm.</w:t>
                  </w:r>
                </w:p>
              </w:tc>
            </w:tr>
            <w:tr>
              <w:tc>
                <w:tcPr/>
                <w:p w:rsidR="00000000" w:rsidDel="00000000" w:rsidP="00000000" w:rsidRDefault="00000000" w:rsidRPr="00000000" w14:paraId="00001AF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Zondes turētāji</w:t>
                  </w:r>
                </w:p>
              </w:tc>
              <w:tc>
                <w:tcPr/>
                <w:p w:rsidR="00000000" w:rsidDel="00000000" w:rsidP="00000000" w:rsidRDefault="00000000" w:rsidRPr="00000000" w14:paraId="00001AF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Iekļauti. </w:t>
                  </w:r>
                </w:p>
                <w:p w:rsidR="00000000" w:rsidDel="00000000" w:rsidP="00000000" w:rsidRDefault="00000000" w:rsidRPr="00000000" w14:paraId="00001AF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Skaits – 10 gab.</w:t>
                  </w:r>
                </w:p>
                <w:p w:rsidR="00000000" w:rsidDel="00000000" w:rsidP="00000000" w:rsidRDefault="00000000" w:rsidRPr="00000000" w14:paraId="00001AF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līmi piestiprināmi galvaskausam un </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nodrošina palīgzondes stingru fiksāciju, mainot dzīvnieka pozu operācijas laikā. </w:t>
                  </w:r>
                </w:p>
              </w:tc>
            </w:tr>
            <w:tr>
              <w:tc>
                <w:tcPr/>
                <w:p w:rsidR="00000000" w:rsidDel="00000000" w:rsidP="00000000" w:rsidRDefault="00000000" w:rsidRPr="00000000" w14:paraId="00001AF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Zondes turētāja pamatnes diametrs</w:t>
                  </w:r>
                </w:p>
              </w:tc>
              <w:tc>
                <w:tcPr/>
                <w:p w:rsidR="00000000" w:rsidDel="00000000" w:rsidP="00000000" w:rsidRDefault="00000000" w:rsidRPr="00000000" w14:paraId="00001AF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5mm. </w:t>
                  </w:r>
                </w:p>
                <w:p w:rsidR="00000000" w:rsidDel="00000000" w:rsidP="00000000" w:rsidRDefault="00000000" w:rsidRPr="00000000" w14:paraId="00001AF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Augstums ne lielāks kā 10mm.</w:t>
                  </w:r>
                </w:p>
              </w:tc>
            </w:tr>
          </w:tbl>
          <w:p w:rsidR="00000000" w:rsidDel="00000000" w:rsidP="00000000" w:rsidRDefault="00000000" w:rsidRPr="00000000" w14:paraId="00001AF7">
            <w:pPr>
              <w:spacing w:after="120" w:before="120" w:line="240" w:lineRule="auto"/>
              <w:ind w:left="357" w:hanging="357"/>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Palīgzonde pelēm - 2 gab.  </w:t>
            </w:r>
          </w:p>
          <w:tbl>
            <w:tblPr>
              <w:tblStyle w:val="Table225"/>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6981"/>
              <w:tblGridChange w:id="0">
                <w:tblGrid>
                  <w:gridCol w:w="2410"/>
                  <w:gridCol w:w="6981"/>
                </w:tblGrid>
              </w:tblGridChange>
            </w:tblGrid>
            <w:tr>
              <w:tc>
                <w:tcPr/>
                <w:p w:rsidR="00000000" w:rsidDel="00000000" w:rsidP="00000000" w:rsidRDefault="00000000" w:rsidRPr="00000000" w14:paraId="00001AF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Sastāv no</w:t>
                  </w:r>
                </w:p>
              </w:tc>
              <w:tc>
                <w:tcPr/>
                <w:p w:rsidR="00000000" w:rsidDel="00000000" w:rsidP="00000000" w:rsidRDefault="00000000" w:rsidRPr="00000000" w14:paraId="00001AF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Vienas optiskās šķiedras, kas ietverta ārējā apvalkā ar diametru ne lielāku kā 0.5 mm.</w:t>
                  </w:r>
                </w:p>
              </w:tc>
            </w:tr>
            <w:tr>
              <w:tc>
                <w:tcPr/>
                <w:p w:rsidR="00000000" w:rsidDel="00000000" w:rsidP="00000000" w:rsidRDefault="00000000" w:rsidRPr="00000000" w14:paraId="00001AF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Zondes turētāji</w:t>
                  </w:r>
                </w:p>
              </w:tc>
              <w:tc>
                <w:tcPr/>
                <w:p w:rsidR="00000000" w:rsidDel="00000000" w:rsidP="00000000" w:rsidRDefault="00000000" w:rsidRPr="00000000" w14:paraId="00001AF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Iekļauti. </w:t>
                  </w:r>
                </w:p>
                <w:p w:rsidR="00000000" w:rsidDel="00000000" w:rsidP="00000000" w:rsidRDefault="00000000" w:rsidRPr="00000000" w14:paraId="00001AF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Skaits – 10 gab.</w:t>
                  </w:r>
                </w:p>
                <w:p w:rsidR="00000000" w:rsidDel="00000000" w:rsidP="00000000" w:rsidRDefault="00000000" w:rsidRPr="00000000" w14:paraId="00001AF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līmi piestiprināmi galvaskausam,</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nodrošina palīgzondes stingru fiksāciju, mainot dzīvnieka pozu operācijas laikā. </w:t>
                  </w:r>
                </w:p>
              </w:tc>
            </w:tr>
            <w:tr>
              <w:tc>
                <w:tcPr/>
                <w:p w:rsidR="00000000" w:rsidDel="00000000" w:rsidP="00000000" w:rsidRDefault="00000000" w:rsidRPr="00000000" w14:paraId="00001AF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Zondes turētāja diametrs</w:t>
                  </w:r>
                </w:p>
              </w:tc>
              <w:tc>
                <w:tcPr/>
                <w:p w:rsidR="00000000" w:rsidDel="00000000" w:rsidP="00000000" w:rsidRDefault="00000000" w:rsidRPr="00000000" w14:paraId="00001AF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3mm.</w:t>
                  </w:r>
                </w:p>
              </w:tc>
            </w:tr>
          </w:tbl>
          <w:p w:rsidR="00000000" w:rsidDel="00000000" w:rsidP="00000000" w:rsidRDefault="00000000" w:rsidRPr="00000000" w14:paraId="00001B00">
            <w:pPr>
              <w:spacing w:after="120" w:before="120" w:line="240" w:lineRule="auto"/>
              <w:ind w:left="357" w:hanging="357"/>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Plastikas šķiedra - 1 gab.  </w:t>
            </w:r>
          </w:p>
          <w:tbl>
            <w:tblPr>
              <w:tblStyle w:val="Table226"/>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6981"/>
              <w:tblGridChange w:id="0">
                <w:tblGrid>
                  <w:gridCol w:w="2410"/>
                  <w:gridCol w:w="6981"/>
                </w:tblGrid>
              </w:tblGridChange>
            </w:tblGrid>
            <w:tr>
              <w:tc>
                <w:tcPr/>
                <w:p w:rsidR="00000000" w:rsidDel="00000000" w:rsidP="00000000" w:rsidRDefault="00000000" w:rsidRPr="00000000" w14:paraId="00001B0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Diametrs</w:t>
                  </w:r>
                </w:p>
              </w:tc>
              <w:tc>
                <w:tcPr/>
                <w:p w:rsidR="00000000" w:rsidDel="00000000" w:rsidP="00000000" w:rsidRDefault="00000000" w:rsidRPr="00000000" w14:paraId="00001B0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mikroni</w:t>
                  </w:r>
                </w:p>
              </w:tc>
            </w:tr>
            <w:tr>
              <w:tc>
                <w:tcPr/>
                <w:p w:rsidR="00000000" w:rsidDel="00000000" w:rsidP="00000000" w:rsidRDefault="00000000" w:rsidRPr="00000000" w14:paraId="00001B0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w:t>
                  </w:r>
                </w:p>
              </w:tc>
              <w:tc>
                <w:tcPr/>
                <w:p w:rsidR="00000000" w:rsidDel="00000000" w:rsidP="00000000" w:rsidRDefault="00000000" w:rsidRPr="00000000" w14:paraId="00001B0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metri.</w:t>
                  </w:r>
                </w:p>
              </w:tc>
            </w:tr>
          </w:tbl>
          <w:p w:rsidR="00000000" w:rsidDel="00000000" w:rsidP="00000000" w:rsidRDefault="00000000" w:rsidRPr="00000000" w14:paraId="00001B0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1B07">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Traumatiska smadzeņu bojājuma lieluma noteikšanas lāzera doplera iekārta</w:t>
            </w:r>
          </w:p>
          <w:p w:rsidR="00000000" w:rsidDel="00000000" w:rsidP="00000000" w:rsidRDefault="00000000" w:rsidRPr="00000000" w14:paraId="00001B08">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B09">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auto" w:val="clear"/>
          </w:tcPr>
          <w:p w:rsidR="00000000" w:rsidDel="00000000" w:rsidP="00000000" w:rsidRDefault="00000000" w:rsidRPr="00000000" w14:paraId="00001B0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B0B">
            <w:pPr>
              <w:spacing w:after="120" w:before="120" w:line="240" w:lineRule="auto"/>
              <w:ind w:left="357" w:hanging="357"/>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 kontrolētas kortikālas traumas (</w:t>
            </w:r>
            <w:r w:rsidDel="00000000" w:rsidR="00000000" w:rsidRPr="00000000">
              <w:rPr>
                <w:rFonts w:ascii="Times New Roman" w:cs="Times New Roman" w:eastAsia="Times New Roman" w:hAnsi="Times New Roman"/>
                <w:b w:val="1"/>
                <w:i w:val="1"/>
                <w:rtl w:val="0"/>
              </w:rPr>
              <w:t xml:space="preserve">controlled cortical impact</w:t>
            </w:r>
            <w:r w:rsidDel="00000000" w:rsidR="00000000" w:rsidRPr="00000000">
              <w:rPr>
                <w:rFonts w:ascii="Times New Roman" w:cs="Times New Roman" w:eastAsia="Times New Roman" w:hAnsi="Times New Roman"/>
                <w:b w:val="1"/>
                <w:rtl w:val="0"/>
              </w:rPr>
              <w:t xml:space="preserve">) modeļa izpildei</w:t>
            </w:r>
          </w:p>
          <w:p w:rsidR="00000000" w:rsidDel="00000000" w:rsidP="00000000" w:rsidRDefault="00000000" w:rsidRPr="00000000" w14:paraId="00001B0C">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paredzēta kontrolētas kortikālas traumas modeļa (controlled cortical impact) izpildei laboratorijas dzīvniekiem (pelēm, žurkām)</w:t>
            </w:r>
          </w:p>
          <w:p w:rsidR="00000000" w:rsidDel="00000000" w:rsidP="00000000" w:rsidRDefault="00000000" w:rsidRPr="00000000" w14:paraId="00001B0D">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Trieciena radīšanas ierīcei (impaktoram) jābūt stiprināmam pie Stoelting stereotakses manipulatora, piestiprināšanai paredzētais/-tie adapteris/-i jāiekļauj piedāvājumā (stereotakses instruments piedāvājumā nav jāiekļauj).</w:t>
            </w:r>
          </w:p>
          <w:p w:rsidR="00000000" w:rsidDel="00000000" w:rsidP="00000000" w:rsidRDefault="00000000" w:rsidRPr="00000000" w14:paraId="00001B0E">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Impaktora darbības princips – elektromagnētisks, tā darbību kontrolē atsevišķi novietots vadības bloks. Impaktoram ir iespēja mainīt uzgaļus, piedāvājumā jāiekļauj uzgaļi vismaz ar šādiem diametriem – 1mm, 2mm, 3mm, 5mm. </w:t>
            </w:r>
          </w:p>
          <w:p w:rsidR="00000000" w:rsidDel="00000000" w:rsidP="00000000" w:rsidRDefault="00000000" w:rsidRPr="00000000" w14:paraId="00001B0F">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bloks – to var darbināt atsevišķi vai arī iesaistot datoru. Ja vadības bloku darbina iesaistot datoru, tad nepieciešamā programmatūra jāiekļauj piedāvājumā. Jābūt iespējai uzstādīt vismaz šādus parametrus:</w:t>
            </w:r>
          </w:p>
          <w:p w:rsidR="00000000" w:rsidDel="00000000" w:rsidP="00000000" w:rsidRDefault="00000000" w:rsidRPr="00000000" w14:paraId="00001B10">
            <w:pPr>
              <w:numPr>
                <w:ilvl w:val="0"/>
                <w:numId w:val="10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Trieciena ātrums (mērvienības - m/s (metri/sekundē)), vismaz līdz 3m/s</w:t>
            </w:r>
          </w:p>
          <w:p w:rsidR="00000000" w:rsidDel="00000000" w:rsidP="00000000" w:rsidRDefault="00000000" w:rsidRPr="00000000" w14:paraId="00001B11">
            <w:pPr>
              <w:numPr>
                <w:ilvl w:val="0"/>
                <w:numId w:val="10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Trieciena dziļums (mērvienības – mm (milimetri)), vismaz līdz 5mm</w:t>
            </w:r>
          </w:p>
          <w:p w:rsidR="00000000" w:rsidDel="00000000" w:rsidP="00000000" w:rsidRDefault="00000000" w:rsidRPr="00000000" w14:paraId="00001B12">
            <w:pPr>
              <w:numPr>
                <w:ilvl w:val="0"/>
                <w:numId w:val="10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Aiztures ilgums (mērvienības – s (sekundes)), vismaz no 0.1s līdz 5s</w:t>
            </w:r>
          </w:p>
          <w:p w:rsidR="00000000" w:rsidDel="00000000" w:rsidP="00000000" w:rsidRDefault="00000000" w:rsidRPr="00000000" w14:paraId="00001B13">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Iekārtai jābūt aprīkotai ar kontakta sensoru, kas ar skaņas vai gaismas signālu ļauj iestatīt trieciena sākuma punktu.  </w:t>
            </w:r>
          </w:p>
          <w:p w:rsidR="00000000" w:rsidDel="00000000" w:rsidP="00000000" w:rsidRDefault="00000000" w:rsidRPr="00000000" w14:paraId="00001B14">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Ierīcei jābūt savietojamai ar elektrisko tīklu 220-230V/50-60 Hz, strāvas adapteris (ja nepieciešams) jāiekļauj piedāvājumā.</w:t>
            </w:r>
          </w:p>
          <w:p w:rsidR="00000000" w:rsidDel="00000000" w:rsidP="00000000" w:rsidRDefault="00000000" w:rsidRPr="00000000" w14:paraId="00001B15">
            <w:pPr>
              <w:spacing w:after="0" w:line="240" w:lineRule="auto"/>
              <w:contextualSpacing w:val="0"/>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1B16">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Vēlamais modelis: </w:t>
            </w:r>
            <w:r w:rsidDel="00000000" w:rsidR="00000000" w:rsidRPr="00000000">
              <w:rPr>
                <w:rFonts w:ascii="Times New Roman" w:cs="Times New Roman" w:eastAsia="Times New Roman" w:hAnsi="Times New Roman"/>
                <w:i w:val="1"/>
                <w:rtl w:val="0"/>
              </w:rPr>
              <w:t xml:space="preserve">Leica Impact One,</w:t>
            </w:r>
            <w:r w:rsidDel="00000000" w:rsidR="00000000" w:rsidRPr="00000000">
              <w:rPr>
                <w:rFonts w:ascii="Times New Roman" w:cs="Times New Roman" w:eastAsia="Times New Roman" w:hAnsi="Times New Roman"/>
                <w:rtl w:val="0"/>
              </w:rPr>
              <w:t xml:space="preserve"> kataloga NR. 39463920</w:t>
              <w:br w:type="textWrapping"/>
            </w:r>
            <w:r w:rsidDel="00000000" w:rsidR="00000000" w:rsidRPr="00000000">
              <w:rPr>
                <w:rFonts w:ascii="Times New Roman" w:cs="Times New Roman" w:eastAsia="Times New Roman" w:hAnsi="Times New Roman"/>
                <w:i w:val="1"/>
                <w:rtl w:val="0"/>
              </w:rPr>
              <w:t xml:space="preserve">http://www.leicabiosystems.com/research/neuroscience/stereotaxic-product-line/impact-one-and-nanoinjector/details/product/leica-impact-one/ vai ekvivalents</w:t>
            </w:r>
          </w:p>
          <w:p w:rsidR="00000000" w:rsidDel="00000000" w:rsidP="00000000" w:rsidRDefault="00000000" w:rsidRPr="00000000" w14:paraId="00001B17">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1B19">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B1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B1B">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Iekārta traumatiska smadzeņu bojājuma radīšanas analgētiskā rezultāta novērtēšanai laboratorijas dzīvniekiem </w:t>
            </w:r>
            <w:r w:rsidDel="00000000" w:rsidR="00000000" w:rsidRPr="00000000">
              <w:rPr>
                <w:rFonts w:ascii="Times New Roman" w:cs="Times New Roman" w:eastAsia="Times New Roman" w:hAnsi="Times New Roman"/>
                <w:b w:val="1"/>
                <w:i w:val="1"/>
                <w:rtl w:val="0"/>
              </w:rPr>
              <w:t xml:space="preserve">in vivo</w:t>
            </w:r>
            <w:r w:rsidDel="00000000" w:rsidR="00000000" w:rsidRPr="00000000">
              <w:rPr>
                <w:rtl w:val="0"/>
              </w:rPr>
            </w:r>
          </w:p>
          <w:p w:rsidR="00000000" w:rsidDel="00000000" w:rsidP="00000000" w:rsidRDefault="00000000" w:rsidRPr="00000000" w14:paraId="00001B1C">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1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 iekārta zāļu vielu analgētiskās aktivitātes novērtēšanai – 1 gab.</w:t>
            </w:r>
          </w:p>
          <w:p w:rsidR="00000000" w:rsidDel="00000000" w:rsidP="00000000" w:rsidRDefault="00000000" w:rsidRPr="00000000" w14:paraId="00001B1E">
            <w:pPr>
              <w:spacing w:after="0" w:before="12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w:t>
            </w:r>
          </w:p>
          <w:p w:rsidR="00000000" w:rsidDel="00000000" w:rsidP="00000000" w:rsidRDefault="00000000" w:rsidRPr="00000000" w14:paraId="00001B1F">
            <w:pPr>
              <w:numPr>
                <w:ilvl w:val="0"/>
                <w:numId w:val="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Programmatūra – 1 gab.;</w:t>
            </w:r>
          </w:p>
          <w:p w:rsidR="00000000" w:rsidDel="00000000" w:rsidP="00000000" w:rsidRDefault="00000000" w:rsidRPr="00000000" w14:paraId="00001B20">
            <w:pPr>
              <w:numPr>
                <w:ilvl w:val="0"/>
                <w:numId w:val="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Kājas pedālis latences reģistrēšanai;</w:t>
            </w:r>
          </w:p>
          <w:p w:rsidR="00000000" w:rsidDel="00000000" w:rsidP="00000000" w:rsidRDefault="00000000" w:rsidRPr="00000000" w14:paraId="00001B21">
            <w:pPr>
              <w:numPr>
                <w:ilvl w:val="0"/>
                <w:numId w:val="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Lietotāja rokasgrāmata – 1 gab.;</w:t>
            </w:r>
          </w:p>
          <w:p w:rsidR="00000000" w:rsidDel="00000000" w:rsidP="00000000" w:rsidRDefault="00000000" w:rsidRPr="00000000" w14:paraId="00001B22">
            <w:pPr>
              <w:spacing w:after="0" w:before="12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Darbības princips: Iekārtas pamatelements ir metāla plate ar maināmu temperatūru, uz kuras novieto dzīvnieku, lai novērtētu zāļu vielu analgētisko efektu.</w:t>
            </w:r>
          </w:p>
          <w:p w:rsidR="00000000" w:rsidDel="00000000" w:rsidP="00000000" w:rsidRDefault="00000000" w:rsidRPr="00000000" w14:paraId="00001B23">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Plate: Izgatavota no alumīnija, biezums vismaz 10 mm.</w:t>
            </w:r>
          </w:p>
          <w:p w:rsidR="00000000" w:rsidDel="00000000" w:rsidP="00000000" w:rsidRDefault="00000000" w:rsidRPr="00000000" w14:paraId="00001B24">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Diametrs – vismaz 20 cm. Paredzēts izmantot laboratorijas žurkām un pelēm.</w:t>
            </w:r>
          </w:p>
          <w:p w:rsidR="00000000" w:rsidDel="00000000" w:rsidP="00000000" w:rsidRDefault="00000000" w:rsidRPr="00000000" w14:paraId="00001B25">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Ierobežojošais cilindrs: Paredzēts dzīvnieka ierobežošanai uz plates.</w:t>
            </w:r>
          </w:p>
          <w:p w:rsidR="00000000" w:rsidDel="00000000" w:rsidP="00000000" w:rsidRDefault="00000000" w:rsidRPr="00000000" w14:paraId="00001B26">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Izgatavots no caurspīdīga organiskā stikla un iztur visu temperatūras diapazonu, ko iespējams uzstādīt iekārtas platei.</w:t>
            </w:r>
          </w:p>
          <w:p w:rsidR="00000000" w:rsidDel="00000000" w:rsidP="00000000" w:rsidRDefault="00000000" w:rsidRPr="00000000" w14:paraId="00001B27">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Cilindra augstums vismaz 25 cm, iekšējais diametrs sakrīt ar plates diametru.</w:t>
            </w:r>
          </w:p>
          <w:p w:rsidR="00000000" w:rsidDel="00000000" w:rsidP="00000000" w:rsidRDefault="00000000" w:rsidRPr="00000000" w14:paraId="00001B28">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Cilindrs augšpusē noslēdzams ar noņemamu vāku.</w:t>
            </w:r>
          </w:p>
          <w:p w:rsidR="00000000" w:rsidDel="00000000" w:rsidP="00000000" w:rsidRDefault="00000000" w:rsidRPr="00000000" w14:paraId="00001B29">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2A">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Analgētiskās aktivitātes novērtēšana: Analgētisko aktivitāti novērtē ar latences laiku.</w:t>
            </w:r>
          </w:p>
          <w:p w:rsidR="00000000" w:rsidDel="00000000" w:rsidP="00000000" w:rsidRDefault="00000000" w:rsidRPr="00000000" w14:paraId="00001B2B">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Latences laika reģistrēšana notiek ar kāju spiežama pedāļa palīdzību.</w:t>
            </w:r>
          </w:p>
          <w:p w:rsidR="00000000" w:rsidDel="00000000" w:rsidP="00000000" w:rsidRDefault="00000000" w:rsidRPr="00000000" w14:paraId="00001B2C">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Kājas pedālis jāiekļauj komplektācijā</w:t>
            </w:r>
          </w:p>
          <w:p w:rsidR="00000000" w:rsidDel="00000000" w:rsidP="00000000" w:rsidRDefault="00000000" w:rsidRPr="00000000" w14:paraId="00001B2D">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Latences laiku reģistrē sekundēs, ar precizitāti vismaz 0.1s</w:t>
            </w:r>
          </w:p>
          <w:p w:rsidR="00000000" w:rsidDel="00000000" w:rsidP="00000000" w:rsidRDefault="00000000" w:rsidRPr="00000000" w14:paraId="00001B2E">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2F">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režīmi: Jābūt iespējai temperatūru uzstādīt konstantā un mainīgā (augšupejoša vai lejupejoša) režīmā.</w:t>
            </w:r>
          </w:p>
          <w:p w:rsidR="00000000" w:rsidDel="00000000" w:rsidP="00000000" w:rsidRDefault="00000000" w:rsidRPr="00000000" w14:paraId="00001B30">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uzstādījumi: Visi uzstādījumi veicami Celsija temperatūras skalā.</w:t>
            </w:r>
          </w:p>
          <w:p w:rsidR="00000000" w:rsidDel="00000000" w:rsidP="00000000" w:rsidRDefault="00000000" w:rsidRPr="00000000" w14:paraId="00001B31">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Iespējams uzstādīt diapazonā vismaz no -5.0°C līdz 60.0°C Uzstādīšanas solis – vismaz  0.1°C, Precizitāte  -  uzstādījuma kļūda ne lielāka kā  ± 0.5°C.</w:t>
            </w:r>
          </w:p>
          <w:p w:rsidR="00000000" w:rsidDel="00000000" w:rsidP="00000000" w:rsidRDefault="00000000" w:rsidRPr="00000000" w14:paraId="00001B32">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Displejs: Skārienjutīgs LCD ar diagonāli vismaz 4 collas.</w:t>
            </w:r>
          </w:p>
          <w:p w:rsidR="00000000" w:rsidDel="00000000" w:rsidP="00000000" w:rsidRDefault="00000000" w:rsidRPr="00000000" w14:paraId="00001B33">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Visus nepieciešamos testa parametrus ir iespējams uzstādīt, neiesaistot datoru.</w:t>
            </w:r>
          </w:p>
          <w:p w:rsidR="00000000" w:rsidDel="00000000" w:rsidP="00000000" w:rsidRDefault="00000000" w:rsidRPr="00000000" w14:paraId="00001B34">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 displeja testa laikā jāatspoguļo vismaz šādi parametri – plates temperatūra, latences laiks (sekundēs).</w:t>
            </w:r>
          </w:p>
          <w:p w:rsidR="00000000" w:rsidDel="00000000" w:rsidP="00000000" w:rsidRDefault="00000000" w:rsidRPr="00000000" w14:paraId="00001B35">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Pēc testa veikšanas iespējams apskatīta visu veikto mērījumu rezultātus.</w:t>
            </w:r>
          </w:p>
          <w:p w:rsidR="00000000" w:rsidDel="00000000" w:rsidP="00000000" w:rsidRDefault="00000000" w:rsidRPr="00000000" w14:paraId="00001B36">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37">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savienojumi: Vismaz 2 USB porti, ar kuru palīdzību var iegūtos datus pārnest uz datoru, kā arī pieslēgt ārējo klaviatūru datu ievadīšanai pirms eksperimenta.</w:t>
            </w:r>
          </w:p>
          <w:p w:rsidR="00000000" w:rsidDel="00000000" w:rsidP="00000000" w:rsidRDefault="00000000" w:rsidRPr="00000000" w14:paraId="00001B38">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 pārnese uz datoru: Iespējama caur USB portu un/vai ar USB zibatmiņas palīdzību.</w:t>
            </w:r>
          </w:p>
          <w:p w:rsidR="00000000" w:rsidDel="00000000" w:rsidP="00000000" w:rsidRDefault="00000000" w:rsidRPr="00000000" w14:paraId="00001B39">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Programmatūra: Nodrošina iegūto datu konvertāciju tabulas formātā.</w:t>
            </w:r>
          </w:p>
          <w:p w:rsidR="00000000" w:rsidDel="00000000" w:rsidP="00000000" w:rsidRDefault="00000000" w:rsidRPr="00000000" w14:paraId="00001B3A">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Jābūt iespējai datus eksportēt vismaz MS Excel formātā.</w:t>
            </w:r>
          </w:p>
          <w:p w:rsidR="00000000" w:rsidDel="00000000" w:rsidP="00000000" w:rsidRDefault="00000000" w:rsidRPr="00000000" w14:paraId="00001B3B">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Programmatūrai jānodrošina arī eksperimenta protokola un temperatūras uzstādījumu veikšanu datorā, lai tos varētu pārnest iekārtas atmiņā.</w:t>
            </w:r>
          </w:p>
          <w:p w:rsidR="00000000" w:rsidDel="00000000" w:rsidP="00000000" w:rsidRDefault="00000000" w:rsidRPr="00000000" w14:paraId="00001B3C">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darbināt iekārtu un veikt vajadzīgos mērījumus bez datora pieslēgšanas: Ir.</w:t>
            </w:r>
          </w:p>
          <w:p w:rsidR="00000000" w:rsidDel="00000000" w:rsidP="00000000" w:rsidRDefault="00000000" w:rsidRPr="00000000" w14:paraId="00001B3D">
            <w:pPr>
              <w:spacing w:after="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 Iekārta savietojama ar elektrisko tīklu: 220-230V/50 - 60 Hz.</w:t>
            </w:r>
          </w:p>
          <w:p w:rsidR="00000000" w:rsidDel="00000000" w:rsidP="00000000" w:rsidRDefault="00000000" w:rsidRPr="00000000" w14:paraId="00001B3E">
            <w:pPr>
              <w:spacing w:after="120" w:before="120" w:line="240" w:lineRule="auto"/>
              <w:ind w:left="357" w:hanging="357"/>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kataloga nr. 35150 (</w:t>
            </w:r>
            <w:r w:rsidDel="00000000" w:rsidR="00000000" w:rsidRPr="00000000">
              <w:rPr>
                <w:rFonts w:ascii="Times New Roman" w:cs="Times New Roman" w:eastAsia="Times New Roman" w:hAnsi="Times New Roman"/>
                <w:i w:val="1"/>
                <w:rtl w:val="0"/>
              </w:rPr>
              <w:t xml:space="preserve">Ugo Basile</w:t>
            </w:r>
            <w:r w:rsidDel="00000000" w:rsidR="00000000" w:rsidRPr="00000000">
              <w:rPr>
                <w:rFonts w:ascii="Times New Roman" w:cs="Times New Roman" w:eastAsia="Times New Roman" w:hAnsi="Times New Roman"/>
                <w:rtl w:val="0"/>
              </w:rPr>
              <w:t xml:space="preserve">) vai ekvivalents.</w:t>
            </w:r>
          </w:p>
        </w:tc>
        <w:tc>
          <w:tcPr>
            <w:shd w:fill="auto" w:val="clear"/>
          </w:tcPr>
          <w:p w:rsidR="00000000" w:rsidDel="00000000" w:rsidP="00000000" w:rsidRDefault="00000000" w:rsidRPr="00000000" w14:paraId="00001B40">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B41">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B42">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Pulsa oksimetrs,  sirdsdarbības un elpošanas frekvences, monitorēšanas iekārta traumatiska smadzeņu bojājuma radīšanas apstākļos</w:t>
            </w:r>
          </w:p>
          <w:p w:rsidR="00000000" w:rsidDel="00000000" w:rsidP="00000000" w:rsidRDefault="00000000" w:rsidRPr="00000000" w14:paraId="00001B43">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44">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satur: </w:t>
            </w:r>
          </w:p>
          <w:p w:rsidR="00000000" w:rsidDel="00000000" w:rsidP="00000000" w:rsidRDefault="00000000" w:rsidRPr="00000000" w14:paraId="00001B45">
            <w:pPr>
              <w:numPr>
                <w:ilvl w:val="0"/>
                <w:numId w:val="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Pulsa oksimetra sensors pelēm– 1 gab.</w:t>
            </w:r>
          </w:p>
          <w:p w:rsidR="00000000" w:rsidDel="00000000" w:rsidP="00000000" w:rsidRDefault="00000000" w:rsidRPr="00000000" w14:paraId="00001B46">
            <w:pPr>
              <w:numPr>
                <w:ilvl w:val="0"/>
                <w:numId w:val="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Pulsa oksimetra sensors žurkām – 1 gab.</w:t>
            </w:r>
          </w:p>
          <w:p w:rsidR="00000000" w:rsidDel="00000000" w:rsidP="00000000" w:rsidRDefault="00000000" w:rsidRPr="00000000" w14:paraId="00001B47">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veids: Portatīva iekārta, kur visi moduļi, kas kontrolē dažādus vitālos rādītājus ir apvienoti vienā ierīcē.</w:t>
            </w:r>
          </w:p>
          <w:p w:rsidR="00000000" w:rsidDel="00000000" w:rsidP="00000000" w:rsidRDefault="00000000" w:rsidRPr="00000000" w14:paraId="00001B48">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Monitorējamie parametri: Sirdsdarbības un elpošanas frekvence, perifēro asiņu saturācija ar skābekli (SpO2).</w:t>
            </w:r>
          </w:p>
          <w:p w:rsidR="00000000" w:rsidDel="00000000" w:rsidP="00000000" w:rsidRDefault="00000000" w:rsidRPr="00000000" w14:paraId="00001B49">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Paredzēts izmantot šādiem dzīvniekiem: Laboratorijas žurkām un pelēm.</w:t>
            </w:r>
          </w:p>
          <w:p w:rsidR="00000000" w:rsidDel="00000000" w:rsidP="00000000" w:rsidRDefault="00000000" w:rsidRPr="00000000" w14:paraId="00001B4A">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Sirdsdarbības frekvences monitorēšana: Reģistrē frekvenci vismaz līdz 800 reizēm minūtē. Ir iespēja iestatīt signālu, kas liecina par frekvences samazināšanos zem ieprogrammētās vērtības.</w:t>
            </w:r>
          </w:p>
          <w:p w:rsidR="00000000" w:rsidDel="00000000" w:rsidP="00000000" w:rsidRDefault="00000000" w:rsidRPr="00000000" w14:paraId="00001B4B">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Pulsa oksimetrija: Reģistrē robežās vismaz no 70% līdz 100%. Ir iespēja iestatīt signālu, kas liecina par frekvences samazināšanos zem ieprogrammētās vērtības.</w:t>
            </w:r>
          </w:p>
          <w:p w:rsidR="00000000" w:rsidDel="00000000" w:rsidP="00000000" w:rsidRDefault="00000000" w:rsidRPr="00000000" w14:paraId="00001B4C">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Elpošanas frekvences monitorēšana: Iespējama.</w:t>
            </w:r>
          </w:p>
          <w:p w:rsidR="00000000" w:rsidDel="00000000" w:rsidP="00000000" w:rsidRDefault="00000000" w:rsidRPr="00000000" w14:paraId="00001B4D">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Pulsa oksimetra sensors pelēm: Lietojams arī magnētiskās rezonanses tomogrāfos. Kabeļa garums ne mazāks kā 2.5 metri. </w:t>
            </w:r>
          </w:p>
          <w:p w:rsidR="00000000" w:rsidDel="00000000" w:rsidP="00000000" w:rsidRDefault="00000000" w:rsidRPr="00000000" w14:paraId="00001B4E">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Pulsa oksimetra sensors žurkām: Lietojams arī magnētiskās rezonanses tomogrāfos. Kabeļa garums ne mazāks kā 2.5 metri.</w:t>
            </w:r>
          </w:p>
          <w:p w:rsidR="00000000" w:rsidDel="00000000" w:rsidP="00000000" w:rsidRDefault="00000000" w:rsidRPr="00000000" w14:paraId="00001B4F">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Displejs: LCD.</w:t>
            </w:r>
          </w:p>
          <w:p w:rsidR="00000000" w:rsidDel="00000000" w:rsidP="00000000" w:rsidRDefault="00000000" w:rsidRPr="00000000" w14:paraId="00001B50">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 displeja reālā laikā jāatspoguļo visi vitālie rādītāji, ko reģistrē šī iekārta.</w:t>
            </w:r>
          </w:p>
          <w:p w:rsidR="00000000" w:rsidDel="00000000" w:rsidP="00000000" w:rsidRDefault="00000000" w:rsidRPr="00000000" w14:paraId="00001B51">
            <w:pPr>
              <w:spacing w:after="0" w:line="240" w:lineRule="auto"/>
              <w:ind w:left="360" w:hanging="36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 darbināt iekārtu un veikt monitorēšanu bez datora pieslēgšanas: Jābūt.</w:t>
            </w:r>
          </w:p>
          <w:p w:rsidR="00000000" w:rsidDel="00000000" w:rsidP="00000000" w:rsidRDefault="00000000" w:rsidRPr="00000000" w14:paraId="00001B5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 Iekārta savietojama ar elektrisko tīklu: 220-230V/50 - 60 Hz.</w:t>
            </w:r>
          </w:p>
          <w:p w:rsidR="00000000" w:rsidDel="00000000" w:rsidP="00000000" w:rsidRDefault="00000000" w:rsidRPr="00000000" w14:paraId="00001B53">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1B55">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p w:rsidR="00000000" w:rsidDel="00000000" w:rsidP="00000000" w:rsidRDefault="00000000" w:rsidRPr="00000000" w14:paraId="00001B5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1B57">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1B58">
            <w:pPr>
              <w:spacing w:after="0" w:before="120" w:line="240" w:lineRule="auto"/>
              <w:ind w:left="2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doplera iekārtai - vismaz 5 gadi no preces nodošanas ekspluatācijā. </w:t>
            </w:r>
          </w:p>
          <w:p w:rsidR="00000000" w:rsidDel="00000000" w:rsidP="00000000" w:rsidRDefault="00000000" w:rsidRPr="00000000" w14:paraId="00001B59">
            <w:pPr>
              <w:spacing w:after="0" w:line="240" w:lineRule="auto"/>
              <w:ind w:left="2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Lāzera doplera iekārtai  piederumiem - vismaz 6 mēneši no preces nodošanas ekspluatācijā.</w:t>
            </w:r>
          </w:p>
          <w:p w:rsidR="00000000" w:rsidDel="00000000" w:rsidP="00000000" w:rsidRDefault="00000000" w:rsidRPr="00000000" w14:paraId="00001B5A">
            <w:pPr>
              <w:spacing w:after="0" w:line="240" w:lineRule="auto"/>
              <w:ind w:left="2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kontrolētas kortikālas traumas (</w:t>
            </w:r>
            <w:r w:rsidDel="00000000" w:rsidR="00000000" w:rsidRPr="00000000">
              <w:rPr>
                <w:rFonts w:ascii="Times New Roman" w:cs="Times New Roman" w:eastAsia="Times New Roman" w:hAnsi="Times New Roman"/>
                <w:i w:val="1"/>
                <w:rtl w:val="0"/>
              </w:rPr>
              <w:t xml:space="preserve">controlled cortical impact</w:t>
            </w:r>
            <w:r w:rsidDel="00000000" w:rsidR="00000000" w:rsidRPr="00000000">
              <w:rPr>
                <w:rFonts w:ascii="Times New Roman" w:cs="Times New Roman" w:eastAsia="Times New Roman" w:hAnsi="Times New Roman"/>
                <w:rtl w:val="0"/>
              </w:rPr>
              <w:t xml:space="preserve">) modeļa izpildei un Iekārta pēc traumatiska smadzeņu bojājuma radīšanas analgētiskās aktivitātes novērtēšanai laboratorijas dzīvniekiem </w:t>
            </w:r>
            <w:r w:rsidDel="00000000" w:rsidR="00000000" w:rsidRPr="00000000">
              <w:rPr>
                <w:rFonts w:ascii="Times New Roman" w:cs="Times New Roman" w:eastAsia="Times New Roman" w:hAnsi="Times New Roman"/>
                <w:i w:val="1"/>
                <w:rtl w:val="0"/>
              </w:rPr>
              <w:t xml:space="preserve">in vivo</w:t>
            </w:r>
            <w:r w:rsidDel="00000000" w:rsidR="00000000" w:rsidRPr="00000000">
              <w:rPr>
                <w:rFonts w:ascii="Times New Roman" w:cs="Times New Roman" w:eastAsia="Times New Roman" w:hAnsi="Times New Roman"/>
                <w:rtl w:val="0"/>
              </w:rPr>
              <w:t xml:space="preserve">: 2 gadi  no preces nodošanas ekspluatācijā.</w:t>
            </w:r>
          </w:p>
          <w:p w:rsidR="00000000" w:rsidDel="00000000" w:rsidP="00000000" w:rsidRDefault="00000000" w:rsidRPr="00000000" w14:paraId="00001B5B">
            <w:pPr>
              <w:spacing w:after="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Pulsa oksimetrs,  sirdsdarbības un elpošanas frekvences monitorēšanas iekārta traumatiska smadzeņu bojājuma radīšanas apstākļos: vismaz 2 gadi </w:t>
            </w:r>
            <w:r w:rsidDel="00000000" w:rsidR="00000000" w:rsidRPr="00000000">
              <w:rPr>
                <w:rFonts w:ascii="Times New Roman" w:cs="Times New Roman" w:eastAsia="Times New Roman" w:hAnsi="Times New Roman"/>
                <w:rtl w:val="0"/>
              </w:rPr>
              <w:t xml:space="preserve">no preces nodošanas ekspluatācijā.</w:t>
            </w:r>
          </w:p>
        </w:tc>
        <w:tc>
          <w:tcPr/>
          <w:p w:rsidR="00000000" w:rsidDel="00000000" w:rsidP="00000000" w:rsidRDefault="00000000" w:rsidRPr="00000000" w14:paraId="00001B5C">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1B5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1B5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1B5F">
            <w:pPr>
              <w:spacing w:after="0" w:before="120" w:line="240" w:lineRule="auto"/>
              <w:ind w:left="2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Apmācības kurss DVD formātā (1. daļa) Lietotāja rokasgrāmata: papīra un elektroniskā formātā.</w:t>
            </w:r>
          </w:p>
          <w:p w:rsidR="00000000" w:rsidDel="00000000" w:rsidP="00000000" w:rsidRDefault="00000000" w:rsidRPr="00000000" w14:paraId="00001B60">
            <w:pPr>
              <w:spacing w:after="120" w:line="240" w:lineRule="auto"/>
              <w:ind w:left="2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Apmācība vismaz 2 cilvēkiem, ilgums vismaz 3 stundas. Tehniskais atbalsts: sistēmas vietējais tehniskais atbalsts un sistēmas informatīvais tehniskais atbalsts izmantojot e-pastu, telefonu un personīgi.  </w:t>
            </w:r>
          </w:p>
        </w:tc>
        <w:tc>
          <w:tcPr>
            <w:vAlign w:val="center"/>
          </w:tcPr>
          <w:p w:rsidR="00000000" w:rsidDel="00000000" w:rsidP="00000000" w:rsidRDefault="00000000" w:rsidRPr="00000000" w14:paraId="00001B61">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p w:rsidR="00000000" w:rsidDel="00000000" w:rsidP="00000000" w:rsidRDefault="00000000" w:rsidRPr="00000000" w14:paraId="00001B6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B63">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B64">
            <w:pPr>
              <w:spacing w:after="60" w:before="6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B65">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B66">
      <w:pPr>
        <w:spacing w:after="0" w:line="240" w:lineRule="auto"/>
        <w:ind w:left="-142"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B67">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B68">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47. daļa “Smadzeņu struktūrās inplantējami mikrosūkņi”</w:t>
      </w:r>
    </w:p>
    <w:p w:rsidR="00000000" w:rsidDel="00000000" w:rsidP="00000000" w:rsidRDefault="00000000" w:rsidRPr="00000000" w14:paraId="00001B69">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tbl>
      <w:tblPr>
        <w:tblStyle w:val="Table238"/>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B6A">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B6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B6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B6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B6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B7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B72">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1B73">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B74">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Smadzeņu struktūrās inplantējami mikrosūkņi (1 komplekts).</w:t>
            </w:r>
          </w:p>
          <w:p w:rsidR="00000000" w:rsidDel="00000000" w:rsidP="00000000" w:rsidRDefault="00000000" w:rsidRPr="00000000" w14:paraId="00001B75">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B76">
            <w:pP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Komplektācija:</w:t>
            </w:r>
          </w:p>
          <w:p w:rsidR="00000000" w:rsidDel="00000000" w:rsidP="00000000" w:rsidRDefault="00000000" w:rsidRPr="00000000" w14:paraId="00001B77">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57" w:hanging="357"/>
              <w:contextualSpacing w:val="0"/>
              <w:jc w:val="left"/>
              <w:rPr/>
            </w:pPr>
            <w:r w:rsidDel="00000000" w:rsidR="00000000" w:rsidRPr="00000000">
              <w:rPr>
                <w:rFonts w:ascii="Times New Roman" w:cs="Times New Roman" w:eastAsia="Times New Roman" w:hAnsi="Times New Roman"/>
                <w:rtl w:val="0"/>
              </w:rPr>
              <w:t xml:space="preserve">Mini-osmotiskais sūknis ar jaudu 0.25 μl/h – 8 gab.</w:t>
            </w:r>
          </w:p>
          <w:p w:rsidR="00000000" w:rsidDel="00000000" w:rsidP="00000000" w:rsidRDefault="00000000" w:rsidRPr="00000000" w14:paraId="00001B78">
            <w:pPr>
              <w:spacing w:after="0" w:line="240" w:lineRule="auto"/>
              <w:ind w:left="357"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ir iekļauti sekojoši piederumi: </w:t>
            </w:r>
          </w:p>
          <w:p w:rsidR="00000000" w:rsidDel="00000000" w:rsidP="00000000" w:rsidRDefault="00000000" w:rsidRPr="00000000" w14:paraId="00001B79">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7" w:hanging="360"/>
              <w:contextualSpacing w:val="0"/>
              <w:jc w:val="left"/>
              <w:rPr/>
            </w:pPr>
            <w:r w:rsidDel="00000000" w:rsidR="00000000" w:rsidRPr="00000000">
              <w:rPr>
                <w:rFonts w:ascii="Times New Roman" w:cs="Times New Roman" w:eastAsia="Times New Roman" w:hAnsi="Times New Roman"/>
                <w:rtl w:val="0"/>
              </w:rPr>
              <w:t xml:space="preserve">plūsmas moderatori – 10 gab.</w:t>
            </w:r>
          </w:p>
          <w:p w:rsidR="00000000" w:rsidDel="00000000" w:rsidP="00000000" w:rsidRDefault="00000000" w:rsidRPr="00000000" w14:paraId="00001B7A">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7" w:hanging="360"/>
              <w:contextualSpacing w:val="0"/>
              <w:jc w:val="left"/>
              <w:rPr/>
            </w:pPr>
            <w:r w:rsidDel="00000000" w:rsidR="00000000" w:rsidRPr="00000000">
              <w:rPr>
                <w:rFonts w:ascii="Times New Roman" w:cs="Times New Roman" w:eastAsia="Times New Roman" w:hAnsi="Times New Roman"/>
                <w:rtl w:val="0"/>
              </w:rPr>
              <w:t xml:space="preserve">uzpildīšanas caurule – 1 gab.</w:t>
            </w:r>
          </w:p>
          <w:p w:rsidR="00000000" w:rsidDel="00000000" w:rsidP="00000000" w:rsidRDefault="00000000" w:rsidRPr="00000000" w14:paraId="00001B7B">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17" w:hanging="360"/>
              <w:contextualSpacing w:val="0"/>
              <w:jc w:val="left"/>
              <w:rPr/>
            </w:pPr>
            <w:r w:rsidDel="00000000" w:rsidR="00000000" w:rsidRPr="00000000">
              <w:rPr>
                <w:rFonts w:ascii="Times New Roman" w:cs="Times New Roman" w:eastAsia="Times New Roman" w:hAnsi="Times New Roman"/>
                <w:rtl w:val="0"/>
              </w:rPr>
              <w:t xml:space="preserve">lietošanas instrukcija  - 1 gab.</w:t>
            </w:r>
          </w:p>
          <w:p w:rsidR="00000000" w:rsidDel="00000000" w:rsidP="00000000" w:rsidRDefault="00000000" w:rsidRPr="00000000" w14:paraId="00001B7C">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Mini-osmotiskais sūknis ar jaudu 0.15 μl/h – 2 gab.</w:t>
            </w:r>
          </w:p>
          <w:p w:rsidR="00000000" w:rsidDel="00000000" w:rsidP="00000000" w:rsidRDefault="00000000" w:rsidRPr="00000000" w14:paraId="00001B7D">
            <w:pPr>
              <w:spacing w:after="0" w:line="240" w:lineRule="auto"/>
              <w:ind w:left="36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ir iekļauti sekojoši piederumi: </w:t>
            </w:r>
          </w:p>
          <w:p w:rsidR="00000000" w:rsidDel="00000000" w:rsidP="00000000" w:rsidRDefault="00000000" w:rsidRPr="00000000" w14:paraId="00001B7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plūsmas moderatori – 10 gab.</w:t>
            </w:r>
          </w:p>
          <w:p w:rsidR="00000000" w:rsidDel="00000000" w:rsidP="00000000" w:rsidRDefault="00000000" w:rsidRPr="00000000" w14:paraId="00001B7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uzpildīšanas caurule – 1 gab.</w:t>
            </w:r>
          </w:p>
          <w:p w:rsidR="00000000" w:rsidDel="00000000" w:rsidP="00000000" w:rsidRDefault="00000000" w:rsidRPr="00000000" w14:paraId="00001B8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lietošanas instrukcija  - 1 gab.</w:t>
            </w:r>
          </w:p>
          <w:p w:rsidR="00000000" w:rsidDel="00000000" w:rsidP="00000000" w:rsidRDefault="00000000" w:rsidRPr="00000000" w14:paraId="00001B81">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Smadzeņu infūzijas komplekts – 11 gab., </w:t>
            </w:r>
          </w:p>
          <w:p w:rsidR="00000000" w:rsidDel="00000000" w:rsidP="00000000" w:rsidRDefault="00000000" w:rsidRPr="00000000" w14:paraId="00001B82">
            <w:pPr>
              <w:spacing w:after="0" w:line="240" w:lineRule="auto"/>
              <w:ind w:left="36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ietilpst:</w:t>
            </w:r>
          </w:p>
          <w:p w:rsidR="00000000" w:rsidDel="00000000" w:rsidP="00000000" w:rsidRDefault="00000000" w:rsidRPr="00000000" w14:paraId="00001B83">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infūzijas katetri – 10 gab.;</w:t>
            </w:r>
          </w:p>
          <w:p w:rsidR="00000000" w:rsidDel="00000000" w:rsidP="00000000" w:rsidRDefault="00000000" w:rsidRPr="00000000" w14:paraId="00001B8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vinila katetra caurulītes – 10 gab.;</w:t>
            </w:r>
          </w:p>
          <w:p w:rsidR="00000000" w:rsidDel="00000000" w:rsidP="00000000" w:rsidRDefault="00000000" w:rsidRPr="00000000" w14:paraId="00001B85">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dziļumu regulējošas starplikas – 40 gab.;</w:t>
            </w:r>
          </w:p>
          <w:p w:rsidR="00000000" w:rsidDel="00000000" w:rsidP="00000000" w:rsidRDefault="00000000" w:rsidRPr="00000000" w14:paraId="00001B86">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lietošanas instrukcija – 1 gab.</w:t>
            </w:r>
          </w:p>
          <w:p w:rsidR="00000000" w:rsidDel="00000000" w:rsidP="00000000" w:rsidRDefault="00000000" w:rsidRPr="00000000" w14:paraId="00001B87">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Mikroinjekciju šļirces 100 mikrolitri – 2 gab., ar maināmām adatām 2 gab.</w:t>
            </w:r>
          </w:p>
          <w:p w:rsidR="00000000" w:rsidDel="00000000" w:rsidP="00000000" w:rsidRDefault="00000000" w:rsidRPr="00000000" w14:paraId="00001B88">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Mikroinjekciju šļirces 50 mikrolitri – 4 gab., ar maināmām adatām 5 gab.</w:t>
            </w:r>
          </w:p>
          <w:p w:rsidR="00000000" w:rsidDel="00000000" w:rsidP="00000000" w:rsidRDefault="00000000" w:rsidRPr="00000000" w14:paraId="00001B89">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Mikroinjekciju šļirces 25 mikrolitru – 4 gab., ar maināmām adatām 5 gab.</w:t>
            </w:r>
          </w:p>
          <w:p w:rsidR="00000000" w:rsidDel="00000000" w:rsidP="00000000" w:rsidRDefault="00000000" w:rsidRPr="00000000" w14:paraId="00001B8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B8C">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B8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1B8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B8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shd w:fill="d9d9d9" w:val="clear"/>
          </w:tcPr>
          <w:p w:rsidR="00000000" w:rsidDel="00000000" w:rsidP="00000000" w:rsidRDefault="00000000" w:rsidRPr="00000000" w14:paraId="00001B91">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B92">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B93">
            <w:pPr>
              <w:spacing w:after="0" w:before="120" w:line="240" w:lineRule="auto"/>
              <w:contextualSpacing w:val="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Smadzeņu struktūrās inplantējami mikrosūkņi:</w:t>
            </w:r>
          </w:p>
          <w:p w:rsidR="00000000" w:rsidDel="00000000" w:rsidP="00000000" w:rsidRDefault="00000000" w:rsidRPr="00000000" w14:paraId="00001B94">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B95">
            <w:pPr>
              <w:spacing w:after="0" w:before="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Mini-osmotiskie sūknis ar jaudu 0.25 μl/h (8 gab.)</w:t>
            </w:r>
          </w:p>
          <w:p w:rsidR="00000000" w:rsidDel="00000000" w:rsidP="00000000" w:rsidRDefault="00000000" w:rsidRPr="00000000" w14:paraId="00001B96">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iekļauti sekojoši piederumi: </w:t>
            </w:r>
          </w:p>
          <w:p w:rsidR="00000000" w:rsidDel="00000000" w:rsidP="00000000" w:rsidRDefault="00000000" w:rsidRPr="00000000" w14:paraId="00001B97">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48" w:hanging="142"/>
              <w:contextualSpacing w:val="0"/>
              <w:jc w:val="left"/>
              <w:rPr/>
            </w:pPr>
            <w:r w:rsidDel="00000000" w:rsidR="00000000" w:rsidRPr="00000000">
              <w:rPr>
                <w:rFonts w:ascii="Times New Roman" w:cs="Times New Roman" w:eastAsia="Times New Roman" w:hAnsi="Times New Roman"/>
                <w:rtl w:val="0"/>
              </w:rPr>
              <w:t xml:space="preserve">plūsmas moderatori – 10 gab.</w:t>
            </w:r>
          </w:p>
          <w:p w:rsidR="00000000" w:rsidDel="00000000" w:rsidP="00000000" w:rsidRDefault="00000000" w:rsidRPr="00000000" w14:paraId="00001B98">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48" w:hanging="142"/>
              <w:contextualSpacing w:val="0"/>
              <w:jc w:val="left"/>
              <w:rPr/>
            </w:pPr>
            <w:r w:rsidDel="00000000" w:rsidR="00000000" w:rsidRPr="00000000">
              <w:rPr>
                <w:rFonts w:ascii="Times New Roman" w:cs="Times New Roman" w:eastAsia="Times New Roman" w:hAnsi="Times New Roman"/>
                <w:rtl w:val="0"/>
              </w:rPr>
              <w:t xml:space="preserve">uzpildīšanas caurule – 1 gab.</w:t>
            </w:r>
          </w:p>
          <w:p w:rsidR="00000000" w:rsidDel="00000000" w:rsidP="00000000" w:rsidRDefault="00000000" w:rsidRPr="00000000" w14:paraId="00001B99">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48" w:hanging="142"/>
              <w:contextualSpacing w:val="0"/>
              <w:jc w:val="left"/>
              <w:rPr/>
            </w:pPr>
            <w:r w:rsidDel="00000000" w:rsidR="00000000" w:rsidRPr="00000000">
              <w:rPr>
                <w:rFonts w:ascii="Times New Roman" w:cs="Times New Roman" w:eastAsia="Times New Roman" w:hAnsi="Times New Roman"/>
                <w:rtl w:val="0"/>
              </w:rPr>
              <w:t xml:space="preserve">lietošanas instrukcija  - 1 gab.</w:t>
            </w:r>
          </w:p>
          <w:p w:rsidR="00000000" w:rsidDel="00000000" w:rsidP="00000000" w:rsidRDefault="00000000" w:rsidRPr="00000000" w14:paraId="00001B9A">
            <w:pPr>
              <w:pBdr>
                <w:top w:color="000000" w:space="0" w:sz="0" w:val="none"/>
                <w:left w:color="000000" w:space="0" w:sz="0" w:val="none"/>
                <w:bottom w:color="000000" w:space="0" w:sz="0" w:val="none"/>
                <w:right w:color="000000" w:space="0" w:sz="0" w:val="none"/>
                <w:between w:color="000000" w:space="0" w:sz="0" w:val="none"/>
              </w:pBdr>
              <w:spacing w:after="0" w:line="240" w:lineRule="auto"/>
              <w:ind w:left="148" w:firstLine="0"/>
              <w:contextualSpacing w:val="0"/>
              <w:jc w:val="left"/>
              <w:rPr>
                <w:rFonts w:ascii="Times New Roman" w:cs="Times New Roman" w:eastAsia="Times New Roman" w:hAnsi="Times New Roman"/>
              </w:rPr>
            </w:pPr>
            <w:r w:rsidDel="00000000" w:rsidR="00000000" w:rsidRPr="00000000">
              <w:rPr>
                <w:rtl w:val="0"/>
              </w:rPr>
            </w:r>
          </w:p>
          <w:tbl>
            <w:tblPr>
              <w:tblStyle w:val="Table228"/>
              <w:tblW w:w="95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6804"/>
              <w:tblGridChange w:id="0">
                <w:tblGrid>
                  <w:gridCol w:w="2729"/>
                  <w:gridCol w:w="6804"/>
                </w:tblGrid>
              </w:tblGridChange>
            </w:tblGrid>
            <w:tr>
              <w:tc>
                <w:tcPr/>
                <w:p w:rsidR="00000000" w:rsidDel="00000000" w:rsidP="00000000" w:rsidRDefault="00000000" w:rsidRPr="00000000" w14:paraId="00001B9B">
                  <w:pPr>
                    <w:spacing w:after="0" w:line="240" w:lineRule="auto"/>
                    <w:ind w:left="-67" w:right="-10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 osmotiskais sūknis </w:t>
                  </w:r>
                </w:p>
              </w:tc>
              <w:tc>
                <w:tcPr/>
                <w:p w:rsidR="00000000" w:rsidDel="00000000" w:rsidP="00000000" w:rsidRDefault="00000000" w:rsidRPr="00000000" w14:paraId="00001B9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Miniatūriski iztrādātā sistēma, kuru izmanto nepārtrauktai sistemātiskai infūzijai0.25 μl stundā , kas, spēj mērķtiecīgi nogādāt eksperimentālo vielu smadzeņu audos.</w:t>
                  </w:r>
                </w:p>
              </w:tc>
            </w:tr>
            <w:tr>
              <w:tc>
                <w:tcPr/>
                <w:p w:rsidR="00000000" w:rsidDel="00000000" w:rsidP="00000000" w:rsidRDefault="00000000" w:rsidRPr="00000000" w14:paraId="00001B9D">
                  <w:pPr>
                    <w:spacing w:after="0" w:line="240" w:lineRule="auto"/>
                    <w:ind w:left="-67" w:right="-10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Sūkšanas jauda</w:t>
                  </w:r>
                </w:p>
              </w:tc>
              <w:tc>
                <w:tcPr/>
                <w:p w:rsidR="00000000" w:rsidDel="00000000" w:rsidP="00000000" w:rsidRDefault="00000000" w:rsidRPr="00000000" w14:paraId="00001B9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 μl stundā</w:t>
                  </w:r>
                </w:p>
              </w:tc>
            </w:tr>
            <w:tr>
              <w:tc>
                <w:tcPr/>
                <w:p w:rsidR="00000000" w:rsidDel="00000000" w:rsidP="00000000" w:rsidRDefault="00000000" w:rsidRPr="00000000" w14:paraId="00001B9F">
                  <w:pPr>
                    <w:spacing w:after="0" w:line="240" w:lineRule="auto"/>
                    <w:ind w:left="-67" w:right="-10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Nepārtrauktas darbības laiks</w:t>
                  </w:r>
                </w:p>
              </w:tc>
              <w:tc>
                <w:tcPr/>
                <w:p w:rsidR="00000000" w:rsidDel="00000000" w:rsidP="00000000" w:rsidRDefault="00000000" w:rsidRPr="00000000" w14:paraId="00001BA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nedēļas</w:t>
                  </w:r>
                </w:p>
              </w:tc>
            </w:tr>
            <w:tr>
              <w:tc>
                <w:tcPr/>
                <w:p w:rsidR="00000000" w:rsidDel="00000000" w:rsidP="00000000" w:rsidRDefault="00000000" w:rsidRPr="00000000" w14:paraId="00001BA1">
                  <w:pPr>
                    <w:spacing w:after="0" w:line="240" w:lineRule="auto"/>
                    <w:ind w:left="-67" w:right="-10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w:t>
                  </w:r>
                </w:p>
              </w:tc>
              <w:tc>
                <w:tcPr/>
                <w:p w:rsidR="00000000" w:rsidDel="00000000" w:rsidP="00000000" w:rsidRDefault="00000000" w:rsidRPr="00000000" w14:paraId="00001BA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 3.0cm</w:t>
                  </w:r>
                </w:p>
                <w:p w:rsidR="00000000" w:rsidDel="00000000" w:rsidP="00000000" w:rsidRDefault="00000000" w:rsidRPr="00000000" w14:paraId="00001BA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diametrs: 0.7cm</w:t>
                  </w:r>
                </w:p>
              </w:tc>
            </w:tr>
            <w:tr>
              <w:tc>
                <w:tcPr/>
                <w:p w:rsidR="00000000" w:rsidDel="00000000" w:rsidP="00000000" w:rsidRDefault="00000000" w:rsidRPr="00000000" w14:paraId="00001BA4">
                  <w:pPr>
                    <w:spacing w:after="0" w:line="240" w:lineRule="auto"/>
                    <w:ind w:left="-67" w:right="-10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p w:rsidR="00000000" w:rsidDel="00000000" w:rsidP="00000000" w:rsidRDefault="00000000" w:rsidRPr="00000000" w14:paraId="00001BA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gr</w:t>
                  </w:r>
                </w:p>
              </w:tc>
            </w:tr>
            <w:tr>
              <w:tc>
                <w:tcPr/>
                <w:p w:rsidR="00000000" w:rsidDel="00000000" w:rsidP="00000000" w:rsidRDefault="00000000" w:rsidRPr="00000000" w14:paraId="00001BA6">
                  <w:pPr>
                    <w:spacing w:after="0" w:line="240" w:lineRule="auto"/>
                    <w:ind w:left="-67" w:right="-10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moderatora parametri</w:t>
                  </w:r>
                </w:p>
              </w:tc>
              <w:tc>
                <w:tcPr/>
                <w:p w:rsidR="00000000" w:rsidDel="00000000" w:rsidP="00000000" w:rsidRDefault="00000000" w:rsidRPr="00000000" w14:paraId="00001BA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 2.4 cm </w:t>
                  </w:r>
                </w:p>
                <w:p w:rsidR="00000000" w:rsidDel="00000000" w:rsidP="00000000" w:rsidRDefault="00000000" w:rsidRPr="00000000" w14:paraId="00001BA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Ārējais diametrs: 0.08 cm</w:t>
                  </w:r>
                </w:p>
                <w:p w:rsidR="00000000" w:rsidDel="00000000" w:rsidP="00000000" w:rsidRDefault="00000000" w:rsidRPr="00000000" w14:paraId="00001BA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Iekšējais diametrs: 0.05cm</w:t>
                  </w:r>
                </w:p>
                <w:p w:rsidR="00000000" w:rsidDel="00000000" w:rsidP="00000000" w:rsidRDefault="00000000" w:rsidRPr="00000000" w14:paraId="00001BA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 0.2 gr</w:t>
                  </w:r>
                </w:p>
                <w:p w:rsidR="00000000" w:rsidDel="00000000" w:rsidP="00000000" w:rsidRDefault="00000000" w:rsidRPr="00000000" w14:paraId="00001BA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Kalibrs: 21</w:t>
                  </w:r>
                </w:p>
              </w:tc>
            </w:tr>
            <w:tr>
              <w:tc>
                <w:tcPr/>
                <w:p w:rsidR="00000000" w:rsidDel="00000000" w:rsidP="00000000" w:rsidRDefault="00000000" w:rsidRPr="00000000" w14:paraId="00001BAC">
                  <w:pPr>
                    <w:spacing w:after="0" w:line="240" w:lineRule="auto"/>
                    <w:ind w:left="-67" w:right="-10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Uzpiltīšanas caurules parametri</w:t>
                  </w:r>
                </w:p>
              </w:tc>
              <w:tc>
                <w:tcPr/>
                <w:p w:rsidR="00000000" w:rsidDel="00000000" w:rsidP="00000000" w:rsidRDefault="00000000" w:rsidRPr="00000000" w14:paraId="00001BA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 2.2 cm</w:t>
                  </w:r>
                </w:p>
                <w:p w:rsidR="00000000" w:rsidDel="00000000" w:rsidP="00000000" w:rsidRDefault="00000000" w:rsidRPr="00000000" w14:paraId="00001BA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Ārējais diametrs: 0.04 cm</w:t>
                  </w:r>
                </w:p>
                <w:p w:rsidR="00000000" w:rsidDel="00000000" w:rsidP="00000000" w:rsidRDefault="00000000" w:rsidRPr="00000000" w14:paraId="00001BA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Iekšējais diametrs: 0.02cm</w:t>
                  </w:r>
                </w:p>
                <w:p w:rsidR="00000000" w:rsidDel="00000000" w:rsidP="00000000" w:rsidRDefault="00000000" w:rsidRPr="00000000" w14:paraId="00001BB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Kalibrs: 27</w:t>
                  </w:r>
                </w:p>
              </w:tc>
            </w:tr>
            <w:tr>
              <w:tc>
                <w:tcPr/>
                <w:p w:rsidR="00000000" w:rsidDel="00000000" w:rsidP="00000000" w:rsidRDefault="00000000" w:rsidRPr="00000000" w14:paraId="00001BB1">
                  <w:pPr>
                    <w:spacing w:after="0" w:line="240" w:lineRule="auto"/>
                    <w:ind w:left="-67" w:right="-108"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Tvertnes tilpums </w:t>
                  </w:r>
                </w:p>
              </w:tc>
              <w:tc>
                <w:tcPr/>
                <w:p w:rsidR="00000000" w:rsidDel="00000000" w:rsidP="00000000" w:rsidRDefault="00000000" w:rsidRPr="00000000" w14:paraId="00001BB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μl</w:t>
                  </w:r>
                </w:p>
              </w:tc>
            </w:tr>
          </w:tbl>
          <w:p w:rsidR="00000000" w:rsidDel="00000000" w:rsidP="00000000" w:rsidRDefault="00000000" w:rsidRPr="00000000" w14:paraId="00001BB3">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BB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Nepieciešamais modelis: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u w:val="single"/>
                <w:rtl w:val="0"/>
              </w:rPr>
              <w:t xml:space="preserve">Alzet</w:t>
            </w:r>
            <w:r w:rsidDel="00000000" w:rsidR="00000000" w:rsidRPr="00000000">
              <w:rPr>
                <w:rFonts w:ascii="Times New Roman" w:cs="Times New Roman" w:eastAsia="Times New Roman" w:hAnsi="Times New Roman"/>
                <w:u w:val="single"/>
                <w:rtl w:val="0"/>
              </w:rPr>
              <w:t xml:space="preserve"> mini omotiskais sūknis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Model 2006 (ALZET Osmotic Pumps model</w:t>
            </w:r>
            <w:r w:rsidDel="00000000" w:rsidR="00000000" w:rsidRPr="00000000">
              <w:rPr>
                <w:rFonts w:ascii="Times New Roman" w:cs="Times New Roman" w:eastAsia="Times New Roman" w:hAnsi="Times New Roman"/>
                <w:rtl w:val="0"/>
              </w:rPr>
              <w:t xml:space="preserve"> 2004) 1 komplekts  ietver 10 gab. mini-osmotiskos sūkņus) </w:t>
            </w:r>
            <w:hyperlink r:id="rId6">
              <w:r w:rsidDel="00000000" w:rsidR="00000000" w:rsidRPr="00000000">
                <w:rPr>
                  <w:rFonts w:ascii="Times New Roman" w:cs="Times New Roman" w:eastAsia="Times New Roman" w:hAnsi="Times New Roman"/>
                  <w:i w:val="1"/>
                  <w:u w:val="single"/>
                  <w:rtl w:val="0"/>
                </w:rPr>
                <w:t xml:space="preserve">http://www.alzet.com/downloads/2004specs</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pdf  </w:t>
            </w:r>
          </w:p>
          <w:p w:rsidR="00000000" w:rsidDel="00000000" w:rsidP="00000000" w:rsidRDefault="00000000" w:rsidRPr="00000000" w14:paraId="00001BB5">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Pamatojums</w:t>
            </w:r>
            <w:r w:rsidDel="00000000" w:rsidR="00000000" w:rsidRPr="00000000">
              <w:rPr>
                <w:rFonts w:ascii="Times New Roman" w:cs="Times New Roman" w:eastAsia="Times New Roman" w:hAnsi="Times New Roman"/>
                <w:rtl w:val="0"/>
              </w:rPr>
              <w:t xml:space="preserve">: Pasūtītājs zinātniskajos pētījumos šobrīd izmanto </w:t>
            </w:r>
            <w:r w:rsidDel="00000000" w:rsidR="00000000" w:rsidRPr="00000000">
              <w:rPr>
                <w:rFonts w:ascii="Times New Roman" w:cs="Times New Roman" w:eastAsia="Times New Roman" w:hAnsi="Times New Roman"/>
                <w:i w:val="1"/>
                <w:rtl w:val="0"/>
              </w:rPr>
              <w:t xml:space="preserve">Alzet</w:t>
            </w:r>
            <w:r w:rsidDel="00000000" w:rsidR="00000000" w:rsidRPr="00000000">
              <w:rPr>
                <w:rFonts w:ascii="Times New Roman" w:cs="Times New Roman" w:eastAsia="Times New Roman" w:hAnsi="Times New Roman"/>
                <w:rtl w:val="0"/>
              </w:rPr>
              <w:t xml:space="preserve"> mini osmotiskos sūkņus, kā ilgstošu eksperimentālo vielu infuzēšanas sistēmu smadzņu audos. Zinātniskā pētījuma laikā mainīt sistēmas eksperimentālo vielu infuzēšanai nav atļauts, jo ietekmē gan iepriekš, gan tālāk iegūto zinātnisko datu  pareizumu un precizitāti. </w:t>
            </w:r>
          </w:p>
          <w:p w:rsidR="00000000" w:rsidDel="00000000" w:rsidP="00000000" w:rsidRDefault="00000000" w:rsidRPr="00000000" w14:paraId="00001BB6">
            <w:pPr>
              <w:spacing w:after="0" w:line="240" w:lineRule="auto"/>
              <w:contextualSpacing w:val="0"/>
              <w:jc w:val="left"/>
              <w:rPr>
                <w:rFonts w:ascii="Times New Roman" w:cs="Times New Roman" w:eastAsia="Times New Roman" w:hAnsi="Times New Roman"/>
                <w:b w:val="1"/>
                <w:i w:val="1"/>
              </w:rPr>
            </w:pPr>
            <w:r w:rsidDel="00000000" w:rsidR="00000000" w:rsidRPr="00000000">
              <w:rPr>
                <w:rtl w:val="0"/>
              </w:rPr>
            </w:r>
          </w:p>
        </w:tc>
        <w:tc>
          <w:tcPr>
            <w:shd w:fill="auto" w:val="clear"/>
          </w:tcPr>
          <w:p w:rsidR="00000000" w:rsidDel="00000000" w:rsidP="00000000" w:rsidRDefault="00000000" w:rsidRPr="00000000" w14:paraId="00001BB8">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BB9">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auto" w:val="clear"/>
          </w:tcPr>
          <w:p w:rsidR="00000000" w:rsidDel="00000000" w:rsidP="00000000" w:rsidRDefault="00000000" w:rsidRPr="00000000" w14:paraId="00001BB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BBB">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Mini-osmotiskie sūkņi ar jaudu 0.15 μl/h (2 gab.)</w:t>
            </w:r>
          </w:p>
          <w:p w:rsidR="00000000" w:rsidDel="00000000" w:rsidP="00000000" w:rsidRDefault="00000000" w:rsidRPr="00000000" w14:paraId="00001BBC">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ir iekļauti sekojoši piederumi: </w:t>
            </w:r>
          </w:p>
          <w:p w:rsidR="00000000" w:rsidDel="00000000" w:rsidP="00000000" w:rsidRDefault="00000000" w:rsidRPr="00000000" w14:paraId="00001BBD">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plūsmas moderatori – 10 gab.</w:t>
            </w:r>
          </w:p>
          <w:p w:rsidR="00000000" w:rsidDel="00000000" w:rsidP="00000000" w:rsidRDefault="00000000" w:rsidRPr="00000000" w14:paraId="00001BB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uzpildīšanas caurule – 1 gab.</w:t>
            </w:r>
          </w:p>
          <w:p w:rsidR="00000000" w:rsidDel="00000000" w:rsidP="00000000" w:rsidRDefault="00000000" w:rsidRPr="00000000" w14:paraId="00001BB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25" w:hanging="283"/>
              <w:contextualSpacing w:val="0"/>
              <w:jc w:val="left"/>
              <w:rPr/>
            </w:pPr>
            <w:r w:rsidDel="00000000" w:rsidR="00000000" w:rsidRPr="00000000">
              <w:rPr>
                <w:rFonts w:ascii="Times New Roman" w:cs="Times New Roman" w:eastAsia="Times New Roman" w:hAnsi="Times New Roman"/>
                <w:rtl w:val="0"/>
              </w:rPr>
              <w:t xml:space="preserve">lietošanas instrukcija  - 1 gab.</w:t>
            </w:r>
          </w:p>
          <w:p w:rsidR="00000000" w:rsidDel="00000000" w:rsidP="00000000" w:rsidRDefault="00000000" w:rsidRPr="00000000" w14:paraId="00001BC0">
            <w:pPr>
              <w:pBdr>
                <w:top w:color="000000" w:space="0" w:sz="0" w:val="none"/>
                <w:left w:color="000000" w:space="0" w:sz="0" w:val="none"/>
                <w:bottom w:color="000000" w:space="0" w:sz="0" w:val="none"/>
                <w:right w:color="000000" w:space="0" w:sz="0" w:val="none"/>
                <w:between w:color="000000" w:space="0" w:sz="0" w:val="none"/>
              </w:pBdr>
              <w:spacing w:after="0" w:line="240" w:lineRule="auto"/>
              <w:ind w:left="572" w:firstLine="0"/>
              <w:contextualSpacing w:val="0"/>
              <w:jc w:val="left"/>
              <w:rPr>
                <w:rFonts w:ascii="Times New Roman" w:cs="Times New Roman" w:eastAsia="Times New Roman" w:hAnsi="Times New Roman"/>
              </w:rPr>
            </w:pPr>
            <w:r w:rsidDel="00000000" w:rsidR="00000000" w:rsidRPr="00000000">
              <w:rPr>
                <w:rtl w:val="0"/>
              </w:rPr>
            </w:r>
          </w:p>
          <w:tbl>
            <w:tblPr>
              <w:tblStyle w:val="Table229"/>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1"/>
              <w:gridCol w:w="6520"/>
              <w:tblGridChange w:id="0">
                <w:tblGrid>
                  <w:gridCol w:w="2871"/>
                  <w:gridCol w:w="6520"/>
                </w:tblGrid>
              </w:tblGridChange>
            </w:tblGrid>
            <w:tr>
              <w:tc>
                <w:tcPr/>
                <w:p w:rsidR="00000000" w:rsidDel="00000000" w:rsidP="00000000" w:rsidRDefault="00000000" w:rsidRPr="00000000" w14:paraId="00001BC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 osmotiskais sūknis modelis</w:t>
                  </w:r>
                </w:p>
              </w:tc>
              <w:tc>
                <w:tcPr/>
                <w:p w:rsidR="00000000" w:rsidDel="00000000" w:rsidP="00000000" w:rsidRDefault="00000000" w:rsidRPr="00000000" w14:paraId="00001BC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Miniatūriski iztrādātā sistēma, kuru izmanto nepārtrauktai sistemātiskai infūzijai 0.15 μl stundā, kas, spēj mērķtiecīgi nogādāt eksperimentālo vielu smadzeņu audos.</w:t>
                  </w:r>
                </w:p>
              </w:tc>
            </w:tr>
            <w:tr>
              <w:tc>
                <w:tcPr/>
                <w:p w:rsidR="00000000" w:rsidDel="00000000" w:rsidP="00000000" w:rsidRDefault="00000000" w:rsidRPr="00000000" w14:paraId="00001BC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Sūkšanas jauda</w:t>
                  </w:r>
                </w:p>
              </w:tc>
              <w:tc>
                <w:tcPr/>
                <w:p w:rsidR="00000000" w:rsidDel="00000000" w:rsidP="00000000" w:rsidRDefault="00000000" w:rsidRPr="00000000" w14:paraId="00001BC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0.15 μl stundā</w:t>
                  </w:r>
                </w:p>
              </w:tc>
            </w:tr>
            <w:tr>
              <w:tc>
                <w:tcPr/>
                <w:p w:rsidR="00000000" w:rsidDel="00000000" w:rsidP="00000000" w:rsidRDefault="00000000" w:rsidRPr="00000000" w14:paraId="00001BC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Nepārtrauktas darbības laiks</w:t>
                  </w:r>
                </w:p>
              </w:tc>
              <w:tc>
                <w:tcPr/>
                <w:p w:rsidR="00000000" w:rsidDel="00000000" w:rsidP="00000000" w:rsidRDefault="00000000" w:rsidRPr="00000000" w14:paraId="00001BC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nedēļas</w:t>
                  </w:r>
                </w:p>
              </w:tc>
            </w:tr>
            <w:tr>
              <w:tc>
                <w:tcPr/>
                <w:p w:rsidR="00000000" w:rsidDel="00000000" w:rsidP="00000000" w:rsidRDefault="00000000" w:rsidRPr="00000000" w14:paraId="00001BC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w:t>
                  </w:r>
                </w:p>
              </w:tc>
              <w:tc>
                <w:tcPr/>
                <w:p w:rsidR="00000000" w:rsidDel="00000000" w:rsidP="00000000" w:rsidRDefault="00000000" w:rsidRPr="00000000" w14:paraId="00001BC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 3.0cm</w:t>
                  </w:r>
                </w:p>
                <w:p w:rsidR="00000000" w:rsidDel="00000000" w:rsidP="00000000" w:rsidRDefault="00000000" w:rsidRPr="00000000" w14:paraId="00001BC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diametrs: 0.7cm</w:t>
                  </w:r>
                </w:p>
              </w:tc>
            </w:tr>
            <w:tr>
              <w:tc>
                <w:tcPr/>
                <w:p w:rsidR="00000000" w:rsidDel="00000000" w:rsidP="00000000" w:rsidRDefault="00000000" w:rsidRPr="00000000" w14:paraId="00001BC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w:t>
                  </w:r>
                </w:p>
              </w:tc>
              <w:tc>
                <w:tcPr/>
                <w:p w:rsidR="00000000" w:rsidDel="00000000" w:rsidP="00000000" w:rsidRDefault="00000000" w:rsidRPr="00000000" w14:paraId="00001BC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gr</w:t>
                  </w:r>
                </w:p>
              </w:tc>
            </w:tr>
            <w:tr>
              <w:tc>
                <w:tcPr/>
                <w:p w:rsidR="00000000" w:rsidDel="00000000" w:rsidP="00000000" w:rsidRDefault="00000000" w:rsidRPr="00000000" w14:paraId="00001BC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Plūsmas moderatora parametri</w:t>
                  </w:r>
                </w:p>
              </w:tc>
              <w:tc>
                <w:tcPr/>
                <w:p w:rsidR="00000000" w:rsidDel="00000000" w:rsidP="00000000" w:rsidRDefault="00000000" w:rsidRPr="00000000" w14:paraId="00001BC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 2.4 cm </w:t>
                  </w:r>
                </w:p>
                <w:p w:rsidR="00000000" w:rsidDel="00000000" w:rsidP="00000000" w:rsidRDefault="00000000" w:rsidRPr="00000000" w14:paraId="00001BC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Ārējais diametrs: 0.08cm</w:t>
                  </w:r>
                </w:p>
                <w:p w:rsidR="00000000" w:rsidDel="00000000" w:rsidP="00000000" w:rsidRDefault="00000000" w:rsidRPr="00000000" w14:paraId="00001BC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Iekšējais diametrs: 0.05cm</w:t>
                  </w:r>
                </w:p>
                <w:p w:rsidR="00000000" w:rsidDel="00000000" w:rsidP="00000000" w:rsidRDefault="00000000" w:rsidRPr="00000000" w14:paraId="00001BD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Svars: 0.2 gr</w:t>
                  </w:r>
                </w:p>
                <w:p w:rsidR="00000000" w:rsidDel="00000000" w:rsidP="00000000" w:rsidRDefault="00000000" w:rsidRPr="00000000" w14:paraId="00001BD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Kalibrs: 21</w:t>
                  </w:r>
                </w:p>
              </w:tc>
            </w:tr>
            <w:tr>
              <w:trPr>
                <w:trHeight w:val="60" w:hRule="atLeast"/>
              </w:trPr>
              <w:tc>
                <w:tcPr/>
                <w:p w:rsidR="00000000" w:rsidDel="00000000" w:rsidP="00000000" w:rsidRDefault="00000000" w:rsidRPr="00000000" w14:paraId="00001BD2">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Uzpiltīšanas caurules parametri</w:t>
                  </w:r>
                </w:p>
              </w:tc>
              <w:tc>
                <w:tcPr/>
                <w:p w:rsidR="00000000" w:rsidDel="00000000" w:rsidP="00000000" w:rsidRDefault="00000000" w:rsidRPr="00000000" w14:paraId="00001BD3">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 2.2 cm</w:t>
                  </w:r>
                </w:p>
                <w:p w:rsidR="00000000" w:rsidDel="00000000" w:rsidP="00000000" w:rsidRDefault="00000000" w:rsidRPr="00000000" w14:paraId="00001BD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Ārējais diametrs: 0.04 cm</w:t>
                  </w:r>
                </w:p>
                <w:p w:rsidR="00000000" w:rsidDel="00000000" w:rsidP="00000000" w:rsidRDefault="00000000" w:rsidRPr="00000000" w14:paraId="00001BD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Iekšējais diametrs: 0.02cm</w:t>
                  </w:r>
                </w:p>
                <w:p w:rsidR="00000000" w:rsidDel="00000000" w:rsidP="00000000" w:rsidRDefault="00000000" w:rsidRPr="00000000" w14:paraId="00001BD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Kalibrs: 27</w:t>
                  </w:r>
                </w:p>
              </w:tc>
            </w:tr>
            <w:tr>
              <w:tc>
                <w:tcPr/>
                <w:p w:rsidR="00000000" w:rsidDel="00000000" w:rsidP="00000000" w:rsidRDefault="00000000" w:rsidRPr="00000000" w14:paraId="00001BD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Tvertnes tilpums </w:t>
                  </w:r>
                </w:p>
              </w:tc>
              <w:tc>
                <w:tcPr/>
                <w:p w:rsidR="00000000" w:rsidDel="00000000" w:rsidP="00000000" w:rsidRDefault="00000000" w:rsidRPr="00000000" w14:paraId="00001BD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μl</w:t>
                  </w:r>
                </w:p>
              </w:tc>
            </w:tr>
          </w:tbl>
          <w:p w:rsidR="00000000" w:rsidDel="00000000" w:rsidP="00000000" w:rsidRDefault="00000000" w:rsidRPr="00000000" w14:paraId="00001BD9">
            <w:pPr>
              <w:spacing w:after="0" w:line="240" w:lineRule="auto"/>
              <w:ind w:left="107" w:firstLine="0"/>
              <w:contextualSpacing w:val="0"/>
              <w:jc w:val="lef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1BD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Nepieciešamais modelis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Alzet</w:t>
            </w:r>
            <w:r w:rsidDel="00000000" w:rsidR="00000000" w:rsidRPr="00000000">
              <w:rPr>
                <w:rFonts w:ascii="Times New Roman" w:cs="Times New Roman" w:eastAsia="Times New Roman" w:hAnsi="Times New Roman"/>
                <w:rtl w:val="0"/>
              </w:rPr>
              <w:t xml:space="preserve"> mini omotiskais sūknis </w:t>
            </w:r>
            <w:r w:rsidDel="00000000" w:rsidR="00000000" w:rsidRPr="00000000">
              <w:rPr>
                <w:rFonts w:ascii="Times New Roman" w:cs="Times New Roman" w:eastAsia="Times New Roman" w:hAnsi="Times New Roman"/>
                <w:i w:val="1"/>
                <w:rtl w:val="0"/>
              </w:rPr>
              <w:t xml:space="preserve">Model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2006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ALZET Osmotic Pumps model</w:t>
            </w:r>
            <w:r w:rsidDel="00000000" w:rsidR="00000000" w:rsidRPr="00000000">
              <w:rPr>
                <w:rFonts w:ascii="Times New Roman" w:cs="Times New Roman" w:eastAsia="Times New Roman" w:hAnsi="Times New Roman"/>
                <w:rtl w:val="0"/>
              </w:rPr>
              <w:t xml:space="preserve"> 2006) 1 komplekts  ietver 10 gab. mini-osmotiskos sūkņus) </w:t>
            </w:r>
            <w:hyperlink r:id="rId7">
              <w:r w:rsidDel="00000000" w:rsidR="00000000" w:rsidRPr="00000000">
                <w:rPr>
                  <w:rFonts w:ascii="Times New Roman" w:cs="Times New Roman" w:eastAsia="Times New Roman" w:hAnsi="Times New Roman"/>
                  <w:i w:val="1"/>
                  <w:color w:val="0000ff"/>
                  <w:u w:val="single"/>
                  <w:rtl w:val="0"/>
                </w:rPr>
                <w:t xml:space="preserve">http://www.alzet.com/products/guide_to_use/documents/2006_June08</w:t>
              </w:r>
            </w:hyperlink>
            <w:r w:rsidDel="00000000" w:rsidR="00000000" w:rsidRPr="00000000">
              <w:rPr>
                <w:rFonts w:ascii="Times New Roman" w:cs="Times New Roman" w:eastAsia="Times New Roman" w:hAnsi="Times New Roman"/>
                <w:i w:val="1"/>
                <w:rtl w:val="0"/>
              </w:rPr>
              <w:t xml:space="preserve">. pdf</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BDB">
            <w:pPr>
              <w:spacing w:after="0" w:before="24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Pamatojums</w:t>
            </w:r>
            <w:r w:rsidDel="00000000" w:rsidR="00000000" w:rsidRPr="00000000">
              <w:rPr>
                <w:rFonts w:ascii="Times New Roman" w:cs="Times New Roman" w:eastAsia="Times New Roman" w:hAnsi="Times New Roman"/>
                <w:rtl w:val="0"/>
              </w:rPr>
              <w:t xml:space="preserve">: Pasūtītājs zinātniskajos pētījumos šobrīd izmanto </w:t>
            </w:r>
            <w:r w:rsidDel="00000000" w:rsidR="00000000" w:rsidRPr="00000000">
              <w:rPr>
                <w:rFonts w:ascii="Times New Roman" w:cs="Times New Roman" w:eastAsia="Times New Roman" w:hAnsi="Times New Roman"/>
                <w:i w:val="1"/>
                <w:rtl w:val="0"/>
              </w:rPr>
              <w:t xml:space="preserve">Alzet</w:t>
            </w:r>
            <w:r w:rsidDel="00000000" w:rsidR="00000000" w:rsidRPr="00000000">
              <w:rPr>
                <w:rFonts w:ascii="Times New Roman" w:cs="Times New Roman" w:eastAsia="Times New Roman" w:hAnsi="Times New Roman"/>
                <w:rtl w:val="0"/>
              </w:rPr>
              <w:t xml:space="preserve"> mini osmotiskos sūkņus, kā ilgstošu eksperimentālo vielu infuzēšanas sistēmu smadzeņu audos. Zinātniskā pētījuma laikā mainīt sistēmas eksperimentālo vielu infuzēšanai nav atļauts, jo ietekmē gan iepriekš, gan tālāk iegūto zinātnisko datu  pareizumu un precizitāti. </w:t>
            </w:r>
          </w:p>
          <w:p w:rsidR="00000000" w:rsidDel="00000000" w:rsidP="00000000" w:rsidRDefault="00000000" w:rsidRPr="00000000" w14:paraId="00001BDC">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BDE">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BDF">
            <w:pPr>
              <w:spacing w:after="0" w:line="240" w:lineRule="auto"/>
              <w:contextualSpacing w:val="0"/>
              <w:jc w:val="left"/>
              <w:rPr>
                <w:rFonts w:ascii="Times New Roman" w:cs="Times New Roman" w:eastAsia="Times New Roman" w:hAnsi="Times New Roman"/>
                <w:i w:val="1"/>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auto" w:val="clear"/>
          </w:tcPr>
          <w:p w:rsidR="00000000" w:rsidDel="00000000" w:rsidP="00000000" w:rsidRDefault="00000000" w:rsidRPr="00000000" w14:paraId="00001BE0">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BE1">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Smadzeņu infūzijas katetru komplekts (11 gab.)</w:t>
            </w:r>
          </w:p>
          <w:p w:rsidR="00000000" w:rsidDel="00000000" w:rsidP="00000000" w:rsidRDefault="00000000" w:rsidRPr="00000000" w14:paraId="00001BE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Komplektā ietilpst:</w:t>
            </w:r>
          </w:p>
          <w:p w:rsidR="00000000" w:rsidDel="00000000" w:rsidP="00000000" w:rsidRDefault="00000000" w:rsidRPr="00000000" w14:paraId="00001BE3">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infūzijas katetri – 10 gab.;</w:t>
            </w:r>
          </w:p>
          <w:p w:rsidR="00000000" w:rsidDel="00000000" w:rsidP="00000000" w:rsidRDefault="00000000" w:rsidRPr="00000000" w14:paraId="00001BE4">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vinila katetra caurulītes – 10 gab.;</w:t>
            </w:r>
          </w:p>
          <w:p w:rsidR="00000000" w:rsidDel="00000000" w:rsidP="00000000" w:rsidRDefault="00000000" w:rsidRPr="00000000" w14:paraId="00001BE5">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dziļumu regulējošas starplikas – 40 gab.;</w:t>
            </w:r>
          </w:p>
          <w:p w:rsidR="00000000" w:rsidDel="00000000" w:rsidP="00000000" w:rsidRDefault="00000000" w:rsidRPr="00000000" w14:paraId="00001BE6">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lietošanas instrukcija – 1 gab.</w:t>
            </w:r>
          </w:p>
          <w:p w:rsidR="00000000" w:rsidDel="00000000" w:rsidP="00000000" w:rsidRDefault="00000000" w:rsidRPr="00000000" w14:paraId="00001BE7">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Caurulīte:</w:t>
            </w:r>
          </w:p>
          <w:tbl>
            <w:tblPr>
              <w:tblStyle w:val="Table230"/>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7265"/>
              <w:tblGridChange w:id="0">
                <w:tblGrid>
                  <w:gridCol w:w="2126"/>
                  <w:gridCol w:w="7265"/>
                </w:tblGrid>
              </w:tblGridChange>
            </w:tblGrid>
            <w:tr>
              <w:tc>
                <w:tcPr/>
                <w:p w:rsidR="00000000" w:rsidDel="00000000" w:rsidP="00000000" w:rsidRDefault="00000000" w:rsidRPr="00000000" w14:paraId="00001BE8">
                  <w:pPr>
                    <w:spacing w:after="0" w:line="240" w:lineRule="auto"/>
                    <w:ind w:right="17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p w:rsidR="00000000" w:rsidDel="00000000" w:rsidP="00000000" w:rsidRDefault="00000000" w:rsidRPr="00000000" w14:paraId="00001BE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Nerūsējošais tērauds. </w:t>
                  </w:r>
                </w:p>
              </w:tc>
            </w:tr>
            <w:tr>
              <w:tc>
                <w:tcPr/>
                <w:p w:rsidR="00000000" w:rsidDel="00000000" w:rsidP="00000000" w:rsidRDefault="00000000" w:rsidRPr="00000000" w14:paraId="00001BEA">
                  <w:pPr>
                    <w:spacing w:after="0" w:line="240" w:lineRule="auto"/>
                    <w:ind w:right="17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Izmēri</w:t>
                  </w:r>
                </w:p>
              </w:tc>
              <w:tc>
                <w:tcPr/>
                <w:p w:rsidR="00000000" w:rsidDel="00000000" w:rsidP="00000000" w:rsidRDefault="00000000" w:rsidRPr="00000000" w14:paraId="00001BE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Iekšējais diametrs:  0.16 mm.</w:t>
                  </w:r>
                </w:p>
                <w:p w:rsidR="00000000" w:rsidDel="00000000" w:rsidP="00000000" w:rsidRDefault="00000000" w:rsidRPr="00000000" w14:paraId="00001BEC">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Ārējais diametrs: 0.31 mm.</w:t>
                  </w:r>
                </w:p>
                <w:p w:rsidR="00000000" w:rsidDel="00000000" w:rsidP="00000000" w:rsidRDefault="00000000" w:rsidRPr="00000000" w14:paraId="00001BE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 zem pjedestāla = 3 mm.</w:t>
                  </w:r>
                </w:p>
              </w:tc>
            </w:tr>
            <w:tr>
              <w:tc>
                <w:tcPr/>
                <w:p w:rsidR="00000000" w:rsidDel="00000000" w:rsidP="00000000" w:rsidRDefault="00000000" w:rsidRPr="00000000" w14:paraId="00001BE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17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Kalibrs</w:t>
                  </w:r>
                </w:p>
              </w:tc>
              <w:tc>
                <w:tcPr/>
                <w:p w:rsidR="00000000" w:rsidDel="00000000" w:rsidP="00000000" w:rsidRDefault="00000000" w:rsidRPr="00000000" w14:paraId="00001BE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c>
                <w:tcPr/>
                <w:p w:rsidR="00000000" w:rsidDel="00000000" w:rsidP="00000000" w:rsidRDefault="00000000" w:rsidRPr="00000000" w14:paraId="00001BF0">
                  <w:pPr>
                    <w:spacing w:after="0" w:line="240" w:lineRule="auto"/>
                    <w:ind w:right="17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Iespiešanās dziļums</w:t>
                  </w:r>
                </w:p>
              </w:tc>
              <w:tc>
                <w:tcPr/>
                <w:p w:rsidR="00000000" w:rsidDel="00000000" w:rsidP="00000000" w:rsidRDefault="00000000" w:rsidRPr="00000000" w14:paraId="00001BF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mm (no galvaskausa virsmas)</w:t>
                  </w:r>
                </w:p>
                <w:p w:rsidR="00000000" w:rsidDel="00000000" w:rsidP="00000000" w:rsidRDefault="00000000" w:rsidRPr="00000000" w14:paraId="00001BF2">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1BF3">
                  <w:pPr>
                    <w:pBdr>
                      <w:top w:color="000000" w:space="0" w:sz="0" w:val="none"/>
                      <w:left w:color="000000" w:space="0" w:sz="0" w:val="none"/>
                      <w:bottom w:color="000000" w:space="0" w:sz="0" w:val="none"/>
                      <w:right w:color="000000" w:space="0" w:sz="0" w:val="none"/>
                      <w:between w:color="000000" w:space="0" w:sz="0" w:val="none"/>
                    </w:pBdr>
                    <w:spacing w:after="0" w:line="240" w:lineRule="auto"/>
                    <w:ind w:right="17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Tilpums caurules iekšpusē</w:t>
                  </w:r>
                </w:p>
              </w:tc>
              <w:tc>
                <w:tcPr/>
                <w:p w:rsidR="00000000" w:rsidDel="00000000" w:rsidP="00000000" w:rsidRDefault="00000000" w:rsidRPr="00000000" w14:paraId="00001BF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0.23µl</w:t>
                  </w:r>
                </w:p>
              </w:tc>
            </w:tr>
          </w:tbl>
          <w:p w:rsidR="00000000" w:rsidDel="00000000" w:rsidP="00000000" w:rsidRDefault="00000000" w:rsidRPr="00000000" w14:paraId="00001BF5">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Katetrs: </w:t>
            </w:r>
          </w:p>
          <w:tbl>
            <w:tblPr>
              <w:tblStyle w:val="Table231"/>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7265"/>
              <w:tblGridChange w:id="0">
                <w:tblGrid>
                  <w:gridCol w:w="2126"/>
                  <w:gridCol w:w="7265"/>
                </w:tblGrid>
              </w:tblGridChange>
            </w:tblGrid>
            <w:tr>
              <w:tc>
                <w:tcPr/>
                <w:p w:rsidR="00000000" w:rsidDel="00000000" w:rsidP="00000000" w:rsidRDefault="00000000" w:rsidRPr="00000000" w14:paraId="00001BF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Konstrukcija</w:t>
                  </w:r>
                </w:p>
              </w:tc>
              <w:tc>
                <w:tcPr/>
                <w:p w:rsidR="00000000" w:rsidDel="00000000" w:rsidP="00000000" w:rsidRDefault="00000000" w:rsidRPr="00000000" w14:paraId="00001BF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Zema profila ar platu pamatni, kas nodrošina stabilitāti darbības laikā </w:t>
                  </w:r>
                </w:p>
              </w:tc>
            </w:tr>
          </w:tbl>
          <w:p w:rsidR="00000000" w:rsidDel="00000000" w:rsidP="00000000" w:rsidRDefault="00000000" w:rsidRPr="00000000" w14:paraId="00001BF8">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Pušu savienotājs (katetra savienojumam):</w:t>
            </w:r>
          </w:p>
          <w:tbl>
            <w:tblPr>
              <w:tblStyle w:val="Table232"/>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7265"/>
              <w:tblGridChange w:id="0">
                <w:tblGrid>
                  <w:gridCol w:w="2126"/>
                  <w:gridCol w:w="7265"/>
                </w:tblGrid>
              </w:tblGridChange>
            </w:tblGrid>
            <w:tr>
              <w:tc>
                <w:tcPr/>
                <w:p w:rsidR="00000000" w:rsidDel="00000000" w:rsidP="00000000" w:rsidRDefault="00000000" w:rsidRPr="00000000" w14:paraId="00001BF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w:t>
                  </w:r>
                </w:p>
              </w:tc>
              <w:tc>
                <w:tcPr/>
                <w:p w:rsidR="00000000" w:rsidDel="00000000" w:rsidP="00000000" w:rsidRDefault="00000000" w:rsidRPr="00000000" w14:paraId="00001BF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0.71 mm (21 mērījums)</w:t>
                  </w:r>
                </w:p>
              </w:tc>
            </w:tr>
          </w:tbl>
          <w:p w:rsidR="00000000" w:rsidDel="00000000" w:rsidP="00000000" w:rsidRDefault="00000000" w:rsidRPr="00000000" w14:paraId="00001BFB">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Katetra caurulīte:</w:t>
            </w:r>
          </w:p>
          <w:tbl>
            <w:tblPr>
              <w:tblStyle w:val="Table233"/>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7265"/>
              <w:tblGridChange w:id="0">
                <w:tblGrid>
                  <w:gridCol w:w="2126"/>
                  <w:gridCol w:w="7265"/>
                </w:tblGrid>
              </w:tblGridChange>
            </w:tblGrid>
            <w:tr>
              <w:tc>
                <w:tcPr/>
                <w:p w:rsidR="00000000" w:rsidDel="00000000" w:rsidP="00000000" w:rsidRDefault="00000000" w:rsidRPr="00000000" w14:paraId="00001BF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p w:rsidR="00000000" w:rsidDel="00000000" w:rsidP="00000000" w:rsidRDefault="00000000" w:rsidRPr="00000000" w14:paraId="00001BF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Polivinilhlorīds (medicīniskās tīrības pakāpe)</w:t>
                  </w:r>
                </w:p>
              </w:tc>
            </w:tr>
            <w:tr>
              <w:tc>
                <w:tcPr/>
                <w:p w:rsidR="00000000" w:rsidDel="00000000" w:rsidP="00000000" w:rsidRDefault="00000000" w:rsidRPr="00000000" w14:paraId="00001BF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Garums</w:t>
                  </w:r>
                </w:p>
              </w:tc>
              <w:tc>
                <w:tcPr/>
                <w:p w:rsidR="00000000" w:rsidDel="00000000" w:rsidP="00000000" w:rsidRDefault="00000000" w:rsidRPr="00000000" w14:paraId="00001BF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cm</w:t>
                  </w:r>
                </w:p>
              </w:tc>
            </w:tr>
            <w:tr>
              <w:tc>
                <w:tcPr/>
                <w:p w:rsidR="00000000" w:rsidDel="00000000" w:rsidP="00000000" w:rsidRDefault="00000000" w:rsidRPr="00000000" w14:paraId="00001C0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Iekšējais diametrs</w:t>
                  </w:r>
                </w:p>
              </w:tc>
              <w:tc>
                <w:tcPr/>
                <w:p w:rsidR="00000000" w:rsidDel="00000000" w:rsidP="00000000" w:rsidRDefault="00000000" w:rsidRPr="00000000" w14:paraId="00001C0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0.69 mm (± 0.08)</w:t>
                  </w:r>
                </w:p>
              </w:tc>
            </w:tr>
            <w:tr>
              <w:tc>
                <w:tcPr/>
                <w:p w:rsidR="00000000" w:rsidDel="00000000" w:rsidP="00000000" w:rsidRDefault="00000000" w:rsidRPr="00000000" w14:paraId="00001C0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Ārējais diametrs</w:t>
                  </w:r>
                </w:p>
              </w:tc>
              <w:tc>
                <w:tcPr/>
                <w:p w:rsidR="00000000" w:rsidDel="00000000" w:rsidP="00000000" w:rsidRDefault="00000000" w:rsidRPr="00000000" w14:paraId="00001C0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 mm (± 0.08)</w:t>
                  </w:r>
                </w:p>
              </w:tc>
            </w:tr>
            <w:tr>
              <w:tc>
                <w:tcPr/>
                <w:p w:rsidR="00000000" w:rsidDel="00000000" w:rsidP="00000000" w:rsidRDefault="00000000" w:rsidRPr="00000000" w14:paraId="00001C0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Tilpums 15 cm</w:t>
                  </w:r>
                </w:p>
              </w:tc>
              <w:tc>
                <w:tcPr/>
                <w:p w:rsidR="00000000" w:rsidDel="00000000" w:rsidP="00000000" w:rsidRDefault="00000000" w:rsidRPr="00000000" w14:paraId="00001C0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µl (3.7 µl/cm)</w:t>
                  </w:r>
                </w:p>
              </w:tc>
            </w:tr>
          </w:tbl>
          <w:p w:rsidR="00000000" w:rsidDel="00000000" w:rsidP="00000000" w:rsidRDefault="00000000" w:rsidRPr="00000000" w14:paraId="00001C06">
            <w:pPr>
              <w:spacing w:after="0" w:line="240" w:lineRule="auto"/>
              <w:contextualSpacing w:val="0"/>
              <w:jc w:val="left"/>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1C0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 ar mini-osmotiskiem sūkņiem savietojams smadzeņu infūzijas katetru komplekts.</w:t>
            </w:r>
          </w:p>
          <w:p w:rsidR="00000000" w:rsidDel="00000000" w:rsidP="00000000" w:rsidRDefault="00000000" w:rsidRPr="00000000" w14:paraId="00001C08">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0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Nepieciešamais modelis: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Alzet</w:t>
            </w:r>
            <w:r w:rsidDel="00000000" w:rsidR="00000000" w:rsidRPr="00000000">
              <w:rPr>
                <w:rFonts w:ascii="Times New Roman" w:cs="Times New Roman" w:eastAsia="Times New Roman" w:hAnsi="Times New Roman"/>
                <w:rtl w:val="0"/>
              </w:rPr>
              <w:t xml:space="preserve"> smadzeņu infūzijas katetru sistēmu komplekts (</w:t>
            </w:r>
            <w:r w:rsidDel="00000000" w:rsidR="00000000" w:rsidRPr="00000000">
              <w:rPr>
                <w:rFonts w:ascii="Times New Roman" w:cs="Times New Roman" w:eastAsia="Times New Roman" w:hAnsi="Times New Roman"/>
                <w:i w:val="1"/>
                <w:rtl w:val="0"/>
              </w:rPr>
              <w:t xml:space="preserve">ALZET Brain infusion KIT</w:t>
            </w:r>
            <w:r w:rsidDel="00000000" w:rsidR="00000000" w:rsidRPr="00000000">
              <w:rPr>
                <w:rFonts w:ascii="Times New Roman" w:cs="Times New Roman" w:eastAsia="Times New Roman" w:hAnsi="Times New Roman"/>
                <w:rtl w:val="0"/>
              </w:rPr>
              <w:t xml:space="preserve"> 3, 1-3mm) 1 komplekts  ietver 10 gab. Smadzeņu infūzijas katetru) </w:t>
            </w:r>
            <w:hyperlink r:id="rId8">
              <w:r w:rsidDel="00000000" w:rsidR="00000000" w:rsidRPr="00000000">
                <w:rPr>
                  <w:rFonts w:ascii="Times New Roman" w:cs="Times New Roman" w:eastAsia="Times New Roman" w:hAnsi="Times New Roman"/>
                  <w:i w:val="1"/>
                  <w:color w:val="0000ff"/>
                  <w:u w:val="single"/>
                  <w:rtl w:val="0"/>
                </w:rPr>
                <w:t xml:space="preserve">http://www.alzet.com/products/guide_to_use/documents/2006_June08</w:t>
              </w:r>
            </w:hyperlink>
            <w:r w:rsidDel="00000000" w:rsidR="00000000" w:rsidRPr="00000000">
              <w:rPr>
                <w:rFonts w:ascii="Times New Roman" w:cs="Times New Roman" w:eastAsia="Times New Roman" w:hAnsi="Times New Roman"/>
                <w:i w:val="1"/>
                <w:rtl w:val="0"/>
              </w:rPr>
              <w:t xml:space="preserve">. pdf</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C0A">
            <w:pPr>
              <w:spacing w:after="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Pamatojums</w:t>
            </w:r>
            <w:r w:rsidDel="00000000" w:rsidR="00000000" w:rsidRPr="00000000">
              <w:rPr>
                <w:rFonts w:ascii="Times New Roman" w:cs="Times New Roman" w:eastAsia="Times New Roman" w:hAnsi="Times New Roman"/>
                <w:rtl w:val="0"/>
              </w:rPr>
              <w:t xml:space="preserve">: Pasūtītājs zinātniskajos pētījumos šobrīd izmanto </w:t>
            </w:r>
            <w:r w:rsidDel="00000000" w:rsidR="00000000" w:rsidRPr="00000000">
              <w:rPr>
                <w:rFonts w:ascii="Times New Roman" w:cs="Times New Roman" w:eastAsia="Times New Roman" w:hAnsi="Times New Roman"/>
                <w:i w:val="1"/>
                <w:rtl w:val="0"/>
              </w:rPr>
              <w:t xml:space="preserve">Alzet</w:t>
            </w:r>
            <w:r w:rsidDel="00000000" w:rsidR="00000000" w:rsidRPr="00000000">
              <w:rPr>
                <w:rFonts w:ascii="Times New Roman" w:cs="Times New Roman" w:eastAsia="Times New Roman" w:hAnsi="Times New Roman"/>
                <w:rtl w:val="0"/>
              </w:rPr>
              <w:t xml:space="preserve"> mini osmotiskos sūkņus, kā ilgstošu eksperimentālo vielu infuzēšanas sistēmu smadzeņu audos. Zinātniskā pētījuma laikā mainīt sistēmas eksperimentālo vielu infuzēšanai nav atļauts, jo ietekmē gan iepriekš, gan tālāk iegūto zinātnisko datu  pareizumu un precizitāti. </w:t>
            </w:r>
          </w:p>
          <w:p w:rsidR="00000000" w:rsidDel="00000000" w:rsidP="00000000" w:rsidRDefault="00000000" w:rsidRPr="00000000" w14:paraId="00001C0B">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C0D">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C0E">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auto" w:val="clear"/>
          </w:tcPr>
          <w:p w:rsidR="00000000" w:rsidDel="00000000" w:rsidP="00000000" w:rsidRDefault="00000000" w:rsidRPr="00000000" w14:paraId="00001C0F">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C10">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Mikroinjekciju šļirces 100 mikrolitri ar maināmām adatām (2 gab.)</w:t>
            </w:r>
          </w:p>
          <w:tbl>
            <w:tblPr>
              <w:tblStyle w:val="Table234"/>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7231"/>
              <w:tblGridChange w:id="0">
                <w:tblGrid>
                  <w:gridCol w:w="2160"/>
                  <w:gridCol w:w="7231"/>
                </w:tblGrid>
              </w:tblGridChange>
            </w:tblGrid>
            <w:tr>
              <w:tc>
                <w:tcPr/>
                <w:p w:rsidR="00000000" w:rsidDel="00000000" w:rsidP="00000000" w:rsidRDefault="00000000" w:rsidRPr="00000000" w14:paraId="00001C11">
                  <w:pPr>
                    <w:pBdr>
                      <w:top w:color="000000" w:space="0" w:sz="0" w:val="none"/>
                      <w:left w:color="000000" w:space="0" w:sz="0" w:val="none"/>
                      <w:bottom w:color="000000" w:space="0" w:sz="0" w:val="none"/>
                      <w:right w:color="000000" w:space="0" w:sz="0" w:val="none"/>
                      <w:between w:color="000000" w:space="0" w:sz="0" w:val="none"/>
                    </w:pBdr>
                    <w:spacing w:after="0" w:line="240" w:lineRule="auto"/>
                    <w:ind w:left="-67"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Pielietojums</w:t>
                  </w:r>
                </w:p>
              </w:tc>
              <w:tc>
                <w:tcPr/>
                <w:p w:rsidR="00000000" w:rsidDel="00000000" w:rsidP="00000000" w:rsidRDefault="00000000" w:rsidRPr="00000000" w14:paraId="00001C1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Mikroinjekciju veikšanai laboratorijas dzīvnieku eksperimentos</w:t>
                  </w:r>
                </w:p>
              </w:tc>
            </w:tr>
            <w:tr>
              <w:tc>
                <w:tcPr/>
                <w:p w:rsidR="00000000" w:rsidDel="00000000" w:rsidP="00000000" w:rsidRDefault="00000000" w:rsidRPr="00000000" w14:paraId="00001C13">
                  <w:pPr>
                    <w:pBdr>
                      <w:top w:color="000000" w:space="0" w:sz="0" w:val="none"/>
                      <w:left w:color="000000" w:space="0" w:sz="0" w:val="none"/>
                      <w:bottom w:color="000000" w:space="0" w:sz="0" w:val="none"/>
                      <w:right w:color="000000" w:space="0" w:sz="0" w:val="none"/>
                      <w:between w:color="000000" w:space="0" w:sz="0" w:val="none"/>
                    </w:pBdr>
                    <w:spacing w:after="0" w:line="240" w:lineRule="auto"/>
                    <w:ind w:left="-67"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Šļirces tilpums</w:t>
                  </w:r>
                </w:p>
              </w:tc>
              <w:tc>
                <w:tcPr/>
                <w:p w:rsidR="00000000" w:rsidDel="00000000" w:rsidP="00000000" w:rsidRDefault="00000000" w:rsidRPr="00000000" w14:paraId="00001C1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mikrolitri; Kataloga Nr. SGE100RN vai ekvivalents</w:t>
                  </w:r>
                </w:p>
              </w:tc>
            </w:tr>
            <w:tr>
              <w:tc>
                <w:tcPr/>
                <w:p w:rsidR="00000000" w:rsidDel="00000000" w:rsidP="00000000" w:rsidRDefault="00000000" w:rsidRPr="00000000" w14:paraId="00001C15">
                  <w:pPr>
                    <w:pBdr>
                      <w:top w:color="000000" w:space="0" w:sz="0" w:val="none"/>
                      <w:left w:color="000000" w:space="0" w:sz="0" w:val="none"/>
                      <w:bottom w:color="000000" w:space="0" w:sz="0" w:val="none"/>
                      <w:right w:color="000000" w:space="0" w:sz="0" w:val="none"/>
                      <w:between w:color="000000" w:space="0" w:sz="0" w:val="none"/>
                    </w:pBdr>
                    <w:spacing w:after="0" w:line="240" w:lineRule="auto"/>
                    <w:ind w:left="-67"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w:t>
                  </w:r>
                </w:p>
              </w:tc>
              <w:tc>
                <w:tcPr/>
                <w:p w:rsidR="00000000" w:rsidDel="00000000" w:rsidP="00000000" w:rsidRDefault="00000000" w:rsidRPr="00000000" w14:paraId="00001C1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UMP3 </w:t>
                  </w:r>
                  <w:r w:rsidDel="00000000" w:rsidR="00000000" w:rsidRPr="00000000">
                    <w:rPr>
                      <w:rFonts w:ascii="Times New Roman" w:cs="Times New Roman" w:eastAsia="Times New Roman" w:hAnsi="Times New Roman"/>
                      <w:i w:val="1"/>
                      <w:rtl w:val="0"/>
                    </w:rPr>
                    <w:t xml:space="preserve">UltraMicroPump</w:t>
                  </w:r>
                  <w:r w:rsidDel="00000000" w:rsidR="00000000" w:rsidRPr="00000000">
                    <w:rPr>
                      <w:rFonts w:ascii="Times New Roman" w:cs="Times New Roman" w:eastAsia="Times New Roman" w:hAnsi="Times New Roman"/>
                      <w:rtl w:val="0"/>
                    </w:rPr>
                    <w:t xml:space="preserve"> (WPI Instruments) mikroinjektoru.</w:t>
                  </w:r>
                </w:p>
              </w:tc>
            </w:tr>
            <w:tr>
              <w:tc>
                <w:tcPr/>
                <w:p w:rsidR="00000000" w:rsidDel="00000000" w:rsidP="00000000" w:rsidRDefault="00000000" w:rsidRPr="00000000" w14:paraId="00001C17">
                  <w:pPr>
                    <w:pBdr>
                      <w:top w:color="000000" w:space="0" w:sz="0" w:val="none"/>
                      <w:left w:color="000000" w:space="0" w:sz="0" w:val="none"/>
                      <w:bottom w:color="000000" w:space="0" w:sz="0" w:val="none"/>
                      <w:right w:color="000000" w:space="0" w:sz="0" w:val="none"/>
                      <w:between w:color="000000" w:space="0" w:sz="0" w:val="none"/>
                    </w:pBdr>
                    <w:spacing w:after="0" w:line="240" w:lineRule="auto"/>
                    <w:ind w:left="-67"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Šļirces korpusa ārējais diametrs</w:t>
                  </w:r>
                </w:p>
              </w:tc>
              <w:tc>
                <w:tcPr/>
                <w:p w:rsidR="00000000" w:rsidDel="00000000" w:rsidP="00000000" w:rsidRDefault="00000000" w:rsidRPr="00000000" w14:paraId="00001C1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9mm.</w:t>
                  </w:r>
                </w:p>
              </w:tc>
            </w:tr>
            <w:tr>
              <w:tc>
                <w:tcPr/>
                <w:p w:rsidR="00000000" w:rsidDel="00000000" w:rsidP="00000000" w:rsidRDefault="00000000" w:rsidRPr="00000000" w14:paraId="00001C19">
                  <w:pPr>
                    <w:pBdr>
                      <w:top w:color="000000" w:space="0" w:sz="0" w:val="none"/>
                      <w:left w:color="000000" w:space="0" w:sz="0" w:val="none"/>
                      <w:bottom w:color="000000" w:space="0" w:sz="0" w:val="none"/>
                      <w:right w:color="000000" w:space="0" w:sz="0" w:val="none"/>
                      <w:between w:color="000000" w:space="0" w:sz="0" w:val="none"/>
                    </w:pBdr>
                    <w:spacing w:after="0" w:line="240" w:lineRule="auto"/>
                    <w:ind w:left="-67"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Skalas dalījums</w:t>
                  </w:r>
                </w:p>
              </w:tc>
              <w:tc>
                <w:tcPr/>
                <w:p w:rsidR="00000000" w:rsidDel="00000000" w:rsidP="00000000" w:rsidRDefault="00000000" w:rsidRPr="00000000" w14:paraId="00001C1A">
                  <w:pPr>
                    <w:spacing w:after="0" w:line="240" w:lineRule="auto"/>
                    <w:ind w:right="19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Mazākais dalījums ne lielāks kā 2 mikrolitriem.</w:t>
                  </w:r>
                </w:p>
                <w:p w:rsidR="00000000" w:rsidDel="00000000" w:rsidP="00000000" w:rsidRDefault="00000000" w:rsidRPr="00000000" w14:paraId="00001C1B">
                  <w:pPr>
                    <w:spacing w:after="0" w:line="240" w:lineRule="auto"/>
                    <w:ind w:right="19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ik pa 20 mikrolitriem ir lielās iedaļas, apzīmētas ar cipariem.</w:t>
                  </w:r>
                </w:p>
              </w:tc>
            </w:tr>
            <w:tr>
              <w:tc>
                <w:tcPr/>
                <w:p w:rsidR="00000000" w:rsidDel="00000000" w:rsidP="00000000" w:rsidRDefault="00000000" w:rsidRPr="00000000" w14:paraId="00001C1C">
                  <w:pPr>
                    <w:pBdr>
                      <w:top w:color="000000" w:space="0" w:sz="0" w:val="none"/>
                      <w:left w:color="000000" w:space="0" w:sz="0" w:val="none"/>
                      <w:bottom w:color="000000" w:space="0" w:sz="0" w:val="none"/>
                      <w:right w:color="000000" w:space="0" w:sz="0" w:val="none"/>
                      <w:between w:color="000000" w:space="0" w:sz="0" w:val="none"/>
                    </w:pBdr>
                    <w:spacing w:after="0" w:line="240" w:lineRule="auto"/>
                    <w:ind w:left="-67"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Adata</w:t>
                  </w:r>
                </w:p>
              </w:tc>
              <w:tc>
                <w:tcPr/>
                <w:p w:rsidR="00000000" w:rsidDel="00000000" w:rsidP="00000000" w:rsidRDefault="00000000" w:rsidRPr="00000000" w14:paraId="00001C1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Iekļauta savietojamas ar augstāk minētajām šļircēm. </w:t>
                  </w:r>
                </w:p>
                <w:p w:rsidR="00000000" w:rsidDel="00000000" w:rsidP="00000000" w:rsidRDefault="00000000" w:rsidRPr="00000000" w14:paraId="00001C1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Maināma. </w:t>
                  </w:r>
                </w:p>
                <w:p w:rsidR="00000000" w:rsidDel="00000000" w:rsidP="00000000" w:rsidRDefault="00000000" w:rsidRPr="00000000" w14:paraId="00001C1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garāka kā 50mm. </w:t>
                  </w:r>
                </w:p>
                <w:p w:rsidR="00000000" w:rsidDel="00000000" w:rsidP="00000000" w:rsidRDefault="00000000" w:rsidRPr="00000000" w14:paraId="00001C2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23G – 2 gab. </w:t>
                  </w:r>
                </w:p>
                <w:p w:rsidR="00000000" w:rsidDel="00000000" w:rsidP="00000000" w:rsidRDefault="00000000" w:rsidRPr="00000000" w14:paraId="00001C21">
                  <w:pPr>
                    <w:spacing w:after="0" w:line="240" w:lineRule="auto"/>
                    <w:ind w:right="19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Kataloga Nr. RN005 vai ekvivalents</w:t>
                  </w:r>
                </w:p>
              </w:tc>
            </w:tr>
          </w:tbl>
          <w:p w:rsidR="00000000" w:rsidDel="00000000" w:rsidP="00000000" w:rsidRDefault="00000000" w:rsidRPr="00000000" w14:paraId="00001C2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C24">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C25">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auto" w:val="clear"/>
          </w:tcPr>
          <w:p w:rsidR="00000000" w:rsidDel="00000000" w:rsidP="00000000" w:rsidRDefault="00000000" w:rsidRPr="00000000" w14:paraId="00001C2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C27">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Mikroinjekciju šļirces 50 mikrolitri ar maināmām adatām (4 gab.)</w:t>
            </w:r>
          </w:p>
          <w:tbl>
            <w:tblPr>
              <w:tblStyle w:val="Table235"/>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7231"/>
              <w:tblGridChange w:id="0">
                <w:tblGrid>
                  <w:gridCol w:w="2160"/>
                  <w:gridCol w:w="7231"/>
                </w:tblGrid>
              </w:tblGridChange>
            </w:tblGrid>
            <w:tr>
              <w:tc>
                <w:tcPr/>
                <w:p w:rsidR="00000000" w:rsidDel="00000000" w:rsidP="00000000" w:rsidRDefault="00000000" w:rsidRPr="00000000" w14:paraId="00001C2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Pielietojums</w:t>
                  </w:r>
                </w:p>
              </w:tc>
              <w:tc>
                <w:tcPr/>
                <w:p w:rsidR="00000000" w:rsidDel="00000000" w:rsidP="00000000" w:rsidRDefault="00000000" w:rsidRPr="00000000" w14:paraId="00001C29">
                  <w:pPr>
                    <w:pBdr>
                      <w:top w:color="000000" w:space="0" w:sz="0" w:val="none"/>
                      <w:left w:color="000000" w:space="0" w:sz="0" w:val="none"/>
                      <w:bottom w:color="000000" w:space="0" w:sz="0" w:val="none"/>
                      <w:right w:color="000000" w:space="0" w:sz="0" w:val="none"/>
                      <w:between w:color="000000" w:space="0" w:sz="0" w:val="none"/>
                    </w:pBdr>
                    <w:spacing w:after="0" w:line="240" w:lineRule="auto"/>
                    <w:ind w:right="19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Mikroinjekciju veikšanai laboratorijas dzīvnieku eksperimentos</w:t>
                  </w:r>
                </w:p>
              </w:tc>
            </w:tr>
            <w:tr>
              <w:tc>
                <w:tcPr/>
                <w:p w:rsidR="00000000" w:rsidDel="00000000" w:rsidP="00000000" w:rsidRDefault="00000000" w:rsidRPr="00000000" w14:paraId="00001C2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Šļirces tilpums</w:t>
                  </w:r>
                </w:p>
              </w:tc>
              <w:tc>
                <w:tcPr/>
                <w:p w:rsidR="00000000" w:rsidDel="00000000" w:rsidP="00000000" w:rsidRDefault="00000000" w:rsidRPr="00000000" w14:paraId="00001C2B">
                  <w:pPr>
                    <w:pBdr>
                      <w:top w:color="000000" w:space="0" w:sz="0" w:val="none"/>
                      <w:left w:color="000000" w:space="0" w:sz="0" w:val="none"/>
                      <w:bottom w:color="000000" w:space="0" w:sz="0" w:val="none"/>
                      <w:right w:color="000000" w:space="0" w:sz="0" w:val="none"/>
                      <w:between w:color="000000" w:space="0" w:sz="0" w:val="none"/>
                    </w:pBdr>
                    <w:spacing w:after="0" w:line="240" w:lineRule="auto"/>
                    <w:ind w:right="19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mikrolitri; </w:t>
                  </w:r>
                </w:p>
                <w:p w:rsidR="00000000" w:rsidDel="00000000" w:rsidP="00000000" w:rsidRDefault="00000000" w:rsidRPr="00000000" w14:paraId="00001C2C">
                  <w:pPr>
                    <w:pBdr>
                      <w:top w:color="000000" w:space="0" w:sz="0" w:val="none"/>
                      <w:left w:color="000000" w:space="0" w:sz="0" w:val="none"/>
                      <w:bottom w:color="000000" w:space="0" w:sz="0" w:val="none"/>
                      <w:right w:color="000000" w:space="0" w:sz="0" w:val="none"/>
                      <w:between w:color="000000" w:space="0" w:sz="0" w:val="none"/>
                    </w:pBdr>
                    <w:spacing w:after="0" w:line="240" w:lineRule="auto"/>
                    <w:ind w:right="19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Kataloga Nr. SGE050RN vai ekvivalents</w:t>
                  </w:r>
                </w:p>
              </w:tc>
            </w:tr>
            <w:tr>
              <w:tc>
                <w:tcPr/>
                <w:p w:rsidR="00000000" w:rsidDel="00000000" w:rsidP="00000000" w:rsidRDefault="00000000" w:rsidRPr="00000000" w14:paraId="00001C2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w:t>
                  </w:r>
                </w:p>
              </w:tc>
              <w:tc>
                <w:tcPr/>
                <w:p w:rsidR="00000000" w:rsidDel="00000000" w:rsidP="00000000" w:rsidRDefault="00000000" w:rsidRPr="00000000" w14:paraId="00001C2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19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Šļircēm jābūt savietojamām ar </w:t>
                  </w:r>
                  <w:r w:rsidDel="00000000" w:rsidR="00000000" w:rsidRPr="00000000">
                    <w:rPr>
                      <w:rFonts w:ascii="Times New Roman" w:cs="Times New Roman" w:eastAsia="Times New Roman" w:hAnsi="Times New Roman"/>
                      <w:i w:val="1"/>
                      <w:rtl w:val="0"/>
                    </w:rPr>
                    <w:t xml:space="preserve">UMP3 UltraMicroPump</w:t>
                  </w:r>
                  <w:r w:rsidDel="00000000" w:rsidR="00000000" w:rsidRPr="00000000">
                    <w:rPr>
                      <w:rFonts w:ascii="Times New Roman" w:cs="Times New Roman" w:eastAsia="Times New Roman" w:hAnsi="Times New Roman"/>
                      <w:rtl w:val="0"/>
                    </w:rPr>
                    <w:t xml:space="preserve"> (WPI Instruments) mikroinjektoru.</w:t>
                  </w:r>
                </w:p>
              </w:tc>
            </w:tr>
            <w:tr>
              <w:tc>
                <w:tcPr/>
                <w:p w:rsidR="00000000" w:rsidDel="00000000" w:rsidP="00000000" w:rsidRDefault="00000000" w:rsidRPr="00000000" w14:paraId="00001C2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Šļirces korpusa ārējais diametrs</w:t>
                  </w:r>
                </w:p>
              </w:tc>
              <w:tc>
                <w:tcPr/>
                <w:p w:rsidR="00000000" w:rsidDel="00000000" w:rsidP="00000000" w:rsidRDefault="00000000" w:rsidRPr="00000000" w14:paraId="00001C30">
                  <w:pPr>
                    <w:pBdr>
                      <w:top w:color="000000" w:space="0" w:sz="0" w:val="none"/>
                      <w:left w:color="000000" w:space="0" w:sz="0" w:val="none"/>
                      <w:bottom w:color="000000" w:space="0" w:sz="0" w:val="none"/>
                      <w:right w:color="000000" w:space="0" w:sz="0" w:val="none"/>
                      <w:between w:color="000000" w:space="0" w:sz="0" w:val="none"/>
                    </w:pBdr>
                    <w:spacing w:after="0" w:line="240" w:lineRule="auto"/>
                    <w:ind w:right="19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9mm</w:t>
                  </w:r>
                </w:p>
              </w:tc>
            </w:tr>
            <w:tr>
              <w:tc>
                <w:tcPr/>
                <w:p w:rsidR="00000000" w:rsidDel="00000000" w:rsidP="00000000" w:rsidRDefault="00000000" w:rsidRPr="00000000" w14:paraId="00001C3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Skalas dalījums</w:t>
                  </w:r>
                </w:p>
              </w:tc>
              <w:tc>
                <w:tcPr/>
                <w:p w:rsidR="00000000" w:rsidDel="00000000" w:rsidP="00000000" w:rsidRDefault="00000000" w:rsidRPr="00000000" w14:paraId="00001C32">
                  <w:pPr>
                    <w:spacing w:after="0" w:line="240" w:lineRule="auto"/>
                    <w:ind w:right="19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Mazākais dalījums ne lielāks kā 1 mikrolitru.</w:t>
                  </w:r>
                </w:p>
                <w:p w:rsidR="00000000" w:rsidDel="00000000" w:rsidP="00000000" w:rsidRDefault="00000000" w:rsidRPr="00000000" w14:paraId="00001C33">
                  <w:pPr>
                    <w:spacing w:after="0" w:line="240" w:lineRule="auto"/>
                    <w:ind w:right="196"/>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ik pa 10 mikrolitriem ir lielās iedaļas,  apzīmētas ar cipariem.</w:t>
                  </w:r>
                </w:p>
              </w:tc>
            </w:tr>
            <w:tr>
              <w:tc>
                <w:tcPr/>
                <w:p w:rsidR="00000000" w:rsidDel="00000000" w:rsidP="00000000" w:rsidRDefault="00000000" w:rsidRPr="00000000" w14:paraId="00001C3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Adata</w:t>
                  </w:r>
                </w:p>
              </w:tc>
              <w:tc>
                <w:tcPr/>
                <w:p w:rsidR="00000000" w:rsidDel="00000000" w:rsidP="00000000" w:rsidRDefault="00000000" w:rsidRPr="00000000" w14:paraId="00001C3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Iekļauta savietojamas ar augstāk minētajām šļircēm. </w:t>
                  </w:r>
                </w:p>
                <w:p w:rsidR="00000000" w:rsidDel="00000000" w:rsidP="00000000" w:rsidRDefault="00000000" w:rsidRPr="00000000" w14:paraId="00001C3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Maināma. </w:t>
                  </w:r>
                </w:p>
                <w:p w:rsidR="00000000" w:rsidDel="00000000" w:rsidP="00000000" w:rsidRDefault="00000000" w:rsidRPr="00000000" w14:paraId="00001C3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garāka kā 50mm. </w:t>
                  </w:r>
                </w:p>
                <w:p w:rsidR="00000000" w:rsidDel="00000000" w:rsidP="00000000" w:rsidRDefault="00000000" w:rsidRPr="00000000" w14:paraId="00001C3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26G – 5 gab.</w:t>
                  </w:r>
                </w:p>
                <w:p w:rsidR="00000000" w:rsidDel="00000000" w:rsidP="00000000" w:rsidRDefault="00000000" w:rsidRPr="00000000" w14:paraId="00001C3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Kataloga Nr. RN025 vai ekvivalents</w:t>
                  </w:r>
                </w:p>
              </w:tc>
            </w:tr>
          </w:tbl>
          <w:p w:rsidR="00000000" w:rsidDel="00000000" w:rsidP="00000000" w:rsidRDefault="00000000" w:rsidRPr="00000000" w14:paraId="00001C3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C3C">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C3D">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auto" w:val="clear"/>
          </w:tcPr>
          <w:p w:rsidR="00000000" w:rsidDel="00000000" w:rsidP="00000000" w:rsidRDefault="00000000" w:rsidRPr="00000000" w14:paraId="00001C3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C3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Mikroinjekciju šļirces 25 mikrolitru ar maināmām adatām (4 gab.)</w:t>
            </w:r>
          </w:p>
          <w:tbl>
            <w:tblPr>
              <w:tblStyle w:val="Table236"/>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7231"/>
              <w:tblGridChange w:id="0">
                <w:tblGrid>
                  <w:gridCol w:w="2160"/>
                  <w:gridCol w:w="7231"/>
                </w:tblGrid>
              </w:tblGridChange>
            </w:tblGrid>
            <w:tr>
              <w:tc>
                <w:tcPr/>
                <w:p w:rsidR="00000000" w:rsidDel="00000000" w:rsidP="00000000" w:rsidRDefault="00000000" w:rsidRPr="00000000" w14:paraId="00001C4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Pielietojums</w:t>
                  </w:r>
                </w:p>
              </w:tc>
              <w:tc>
                <w:tcPr/>
                <w:p w:rsidR="00000000" w:rsidDel="00000000" w:rsidP="00000000" w:rsidRDefault="00000000" w:rsidRPr="00000000" w14:paraId="00001C4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Mikroinjekciju veikšanai laboratorijas dzīvnieku eksperimentos</w:t>
                  </w:r>
                </w:p>
              </w:tc>
            </w:tr>
            <w:tr>
              <w:tc>
                <w:tcPr/>
                <w:p w:rsidR="00000000" w:rsidDel="00000000" w:rsidP="00000000" w:rsidRDefault="00000000" w:rsidRPr="00000000" w14:paraId="00001C4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Šļirces tilpums</w:t>
                  </w:r>
                </w:p>
              </w:tc>
              <w:tc>
                <w:tcPr/>
                <w:p w:rsidR="00000000" w:rsidDel="00000000" w:rsidP="00000000" w:rsidRDefault="00000000" w:rsidRPr="00000000" w14:paraId="00001C4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mikrolitri; </w:t>
                  </w:r>
                </w:p>
                <w:p w:rsidR="00000000" w:rsidDel="00000000" w:rsidP="00000000" w:rsidRDefault="00000000" w:rsidRPr="00000000" w14:paraId="00001C4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Kataloga Nr. SGE025RN vai ekvivalents</w:t>
                  </w:r>
                </w:p>
              </w:tc>
            </w:tr>
            <w:tr>
              <w:tc>
                <w:tcPr/>
                <w:p w:rsidR="00000000" w:rsidDel="00000000" w:rsidP="00000000" w:rsidRDefault="00000000" w:rsidRPr="00000000" w14:paraId="00001C4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w:t>
                  </w:r>
                </w:p>
              </w:tc>
              <w:tc>
                <w:tcPr/>
                <w:p w:rsidR="00000000" w:rsidDel="00000000" w:rsidP="00000000" w:rsidRDefault="00000000" w:rsidRPr="00000000" w14:paraId="00001C4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Šļircēm jābūt savietojamām ar </w:t>
                  </w:r>
                  <w:r w:rsidDel="00000000" w:rsidR="00000000" w:rsidRPr="00000000">
                    <w:rPr>
                      <w:rFonts w:ascii="Times New Roman" w:cs="Times New Roman" w:eastAsia="Times New Roman" w:hAnsi="Times New Roman"/>
                      <w:i w:val="1"/>
                      <w:rtl w:val="0"/>
                    </w:rPr>
                    <w:t xml:space="preserve">UMP3 UltraMicroPump</w:t>
                  </w:r>
                  <w:r w:rsidDel="00000000" w:rsidR="00000000" w:rsidRPr="00000000">
                    <w:rPr>
                      <w:rFonts w:ascii="Times New Roman" w:cs="Times New Roman" w:eastAsia="Times New Roman" w:hAnsi="Times New Roman"/>
                      <w:rtl w:val="0"/>
                    </w:rPr>
                    <w:t xml:space="preserve"> (WPI Instruments) mikroinjektoru.</w:t>
                  </w:r>
                </w:p>
              </w:tc>
            </w:tr>
            <w:tr>
              <w:tc>
                <w:tcPr/>
                <w:p w:rsidR="00000000" w:rsidDel="00000000" w:rsidP="00000000" w:rsidRDefault="00000000" w:rsidRPr="00000000" w14:paraId="00001C4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Šļirces korpusa ārējais diametrs</w:t>
                  </w:r>
                </w:p>
              </w:tc>
              <w:tc>
                <w:tcPr/>
                <w:p w:rsidR="00000000" w:rsidDel="00000000" w:rsidP="00000000" w:rsidRDefault="00000000" w:rsidRPr="00000000" w14:paraId="00001C4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9mm</w:t>
                  </w:r>
                </w:p>
              </w:tc>
            </w:tr>
            <w:tr>
              <w:tc>
                <w:tcPr/>
                <w:p w:rsidR="00000000" w:rsidDel="00000000" w:rsidP="00000000" w:rsidRDefault="00000000" w:rsidRPr="00000000" w14:paraId="00001C4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Skalas dalījums</w:t>
                  </w:r>
                </w:p>
              </w:tc>
              <w:tc>
                <w:tcPr/>
                <w:p w:rsidR="00000000" w:rsidDel="00000000" w:rsidP="00000000" w:rsidRDefault="00000000" w:rsidRPr="00000000" w14:paraId="00001C4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Mazākais dalījums ne lielāks kā 1 mikrolitrs.</w:t>
                  </w:r>
                </w:p>
                <w:p w:rsidR="00000000" w:rsidDel="00000000" w:rsidP="00000000" w:rsidRDefault="00000000" w:rsidRPr="00000000" w14:paraId="00001C4B">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Vismaz ik pa 5 mikrolitriem ir lielās iedaļas,  apzīmētas ar cipariem.</w:t>
                  </w:r>
                </w:p>
              </w:tc>
            </w:tr>
            <w:tr>
              <w:tc>
                <w:tcPr/>
                <w:p w:rsidR="00000000" w:rsidDel="00000000" w:rsidP="00000000" w:rsidRDefault="00000000" w:rsidRPr="00000000" w14:paraId="00001C4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Adata</w:t>
                  </w:r>
                </w:p>
              </w:tc>
              <w:tc>
                <w:tcPr/>
                <w:p w:rsidR="00000000" w:rsidDel="00000000" w:rsidP="00000000" w:rsidRDefault="00000000" w:rsidRPr="00000000" w14:paraId="00001C4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Iekļauta savietojamas ar augstāk minētajām šļircēm. </w:t>
                  </w:r>
                </w:p>
                <w:p w:rsidR="00000000" w:rsidDel="00000000" w:rsidP="00000000" w:rsidRDefault="00000000" w:rsidRPr="00000000" w14:paraId="00001C4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Maināma. </w:t>
                  </w:r>
                </w:p>
                <w:p w:rsidR="00000000" w:rsidDel="00000000" w:rsidP="00000000" w:rsidRDefault="00000000" w:rsidRPr="00000000" w14:paraId="00001C4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garāka kā 50mm. </w:t>
                  </w:r>
                </w:p>
                <w:p w:rsidR="00000000" w:rsidDel="00000000" w:rsidP="00000000" w:rsidRDefault="00000000" w:rsidRPr="00000000" w14:paraId="00001C5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26G – 5 gab.</w:t>
                  </w:r>
                </w:p>
                <w:p w:rsidR="00000000" w:rsidDel="00000000" w:rsidP="00000000" w:rsidRDefault="00000000" w:rsidRPr="00000000" w14:paraId="00001C51">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Kataloga Nr. RN025 vai ekvivalents</w:t>
                  </w:r>
                </w:p>
              </w:tc>
            </w:tr>
          </w:tbl>
          <w:p w:rsidR="00000000" w:rsidDel="00000000" w:rsidP="00000000" w:rsidRDefault="00000000" w:rsidRPr="00000000" w14:paraId="00001C5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C54">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C55">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auto" w:val="clear"/>
          </w:tcPr>
          <w:p w:rsidR="00000000" w:rsidDel="00000000" w:rsidP="00000000" w:rsidRDefault="00000000" w:rsidRPr="00000000" w14:paraId="00001C56">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C57">
            <w:pPr>
              <w:spacing w:after="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Instrumentu un piederumu komplekts asinsvadu operācijām laboratorijas dzīvniekiem smadzeņu struktūrās inplantējamo mikrosūkņu pētījumos (1 gab.)</w:t>
            </w:r>
          </w:p>
          <w:p w:rsidR="00000000" w:rsidDel="00000000" w:rsidP="00000000" w:rsidRDefault="00000000" w:rsidRPr="00000000" w14:paraId="00001C58">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5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Komplektācija:</w:t>
            </w:r>
          </w:p>
          <w:p w:rsidR="00000000" w:rsidDel="00000000" w:rsidP="00000000" w:rsidRDefault="00000000" w:rsidRPr="00000000" w14:paraId="00001C5A">
            <w:pPr>
              <w:numPr>
                <w:ilvl w:val="0"/>
                <w:numId w:val="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Asinsvadu spailes (taisnās) – 6 gab.;</w:t>
            </w:r>
          </w:p>
          <w:p w:rsidR="00000000" w:rsidDel="00000000" w:rsidP="00000000" w:rsidRDefault="00000000" w:rsidRPr="00000000" w14:paraId="00001C5B">
            <w:pPr>
              <w:numPr>
                <w:ilvl w:val="0"/>
                <w:numId w:val="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Asinsvadu spailes (liektās) – 4 gab.;</w:t>
            </w:r>
          </w:p>
          <w:p w:rsidR="00000000" w:rsidDel="00000000" w:rsidP="00000000" w:rsidRDefault="00000000" w:rsidRPr="00000000" w14:paraId="00001C5C">
            <w:pPr>
              <w:numPr>
                <w:ilvl w:val="0"/>
                <w:numId w:val="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Pincete asinsvadu spaiļu uzlikšanai – 1 gab.</w:t>
            </w:r>
          </w:p>
          <w:p w:rsidR="00000000" w:rsidDel="00000000" w:rsidP="00000000" w:rsidRDefault="00000000" w:rsidRPr="00000000" w14:paraId="00001C5D">
            <w:pPr>
              <w:numPr>
                <w:ilvl w:val="0"/>
                <w:numId w:val="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Pincetes (taisnās) – 1 gab.</w:t>
            </w:r>
          </w:p>
          <w:p w:rsidR="00000000" w:rsidDel="00000000" w:rsidP="00000000" w:rsidRDefault="00000000" w:rsidRPr="00000000" w14:paraId="00001C5E">
            <w:pPr>
              <w:numPr>
                <w:ilvl w:val="0"/>
                <w:numId w:val="5"/>
              </w:numPr>
              <w:spacing w:after="0" w:line="240" w:lineRule="auto"/>
              <w:ind w:left="720" w:hanging="360"/>
              <w:contextualSpacing w:val="0"/>
              <w:jc w:val="left"/>
              <w:rPr/>
            </w:pPr>
            <w:r w:rsidDel="00000000" w:rsidR="00000000" w:rsidRPr="00000000">
              <w:rPr>
                <w:rFonts w:ascii="Times New Roman" w:cs="Times New Roman" w:eastAsia="Times New Roman" w:hAnsi="Times New Roman"/>
                <w:rtl w:val="0"/>
              </w:rPr>
              <w:t xml:space="preserve">Pincetes (liektās) – 2 gab.</w:t>
            </w:r>
          </w:p>
          <w:p w:rsidR="00000000" w:rsidDel="00000000" w:rsidP="00000000" w:rsidRDefault="00000000" w:rsidRPr="00000000" w14:paraId="00001C5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Veicamās funkcijas: </w:t>
            </w:r>
            <w:r w:rsidDel="00000000" w:rsidR="00000000" w:rsidRPr="00000000">
              <w:rPr>
                <w:rFonts w:ascii="Times New Roman" w:cs="Times New Roman" w:eastAsia="Times New Roman" w:hAnsi="Times New Roman"/>
                <w:rtl w:val="0"/>
              </w:rPr>
              <w:t xml:space="preserve">nodrošināt dažādas manipulācijas asinsvadu operācijās laboratorijas dzīvniekiem.</w:t>
            </w:r>
          </w:p>
          <w:tbl>
            <w:tblPr>
              <w:tblStyle w:val="Table237"/>
              <w:tblW w:w="95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123"/>
              <w:tblGridChange w:id="0">
                <w:tblGrid>
                  <w:gridCol w:w="2410"/>
                  <w:gridCol w:w="7123"/>
                </w:tblGrid>
              </w:tblGridChange>
            </w:tblGrid>
            <w:tr>
              <w:tc>
                <w:tcPr/>
                <w:p w:rsidR="00000000" w:rsidDel="00000000" w:rsidP="00000000" w:rsidRDefault="00000000" w:rsidRPr="00000000" w14:paraId="00001C6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Asinsvadu spailes (taisnās) – 2 gab.</w:t>
                  </w:r>
                </w:p>
              </w:tc>
              <w:tc>
                <w:tcPr/>
                <w:p w:rsidR="00000000" w:rsidDel="00000000" w:rsidP="00000000" w:rsidRDefault="00000000" w:rsidRPr="00000000" w14:paraId="00001C6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 – nerūsošais tērauds vai cits nekorozīvs metāla sakausējums. Autoklavējamas. Spaiļu galotnes izmēri 4mm (garums) x 0.75mm (platums), spailes kopējais garums – ne lielāks kā 13mm. </w:t>
                  </w:r>
                </w:p>
              </w:tc>
            </w:tr>
            <w:tr>
              <w:tc>
                <w:tcPr/>
                <w:p w:rsidR="00000000" w:rsidDel="00000000" w:rsidP="00000000" w:rsidRDefault="00000000" w:rsidRPr="00000000" w14:paraId="00001C6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Asinsvadu spailes (taisnās) – 2 gab.</w:t>
                  </w:r>
                </w:p>
              </w:tc>
              <w:tc>
                <w:tcPr/>
                <w:p w:rsidR="00000000" w:rsidDel="00000000" w:rsidP="00000000" w:rsidRDefault="00000000" w:rsidRPr="00000000" w14:paraId="00001C6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 – nerūsošais tērauds vai cits nekorozīvs metāla sakausējums. Autoklavējamas. Spaiļu galotnes izmēri 6mm (garums) x 1mm (platums), spailes kopējais garums – ne lielāks kā 15mm.</w:t>
                  </w:r>
                </w:p>
              </w:tc>
            </w:tr>
            <w:tr>
              <w:tc>
                <w:tcPr/>
                <w:p w:rsidR="00000000" w:rsidDel="00000000" w:rsidP="00000000" w:rsidRDefault="00000000" w:rsidRPr="00000000" w14:paraId="00001C6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Asinsvadu spailes (taisnās) – 2 gab.</w:t>
                  </w:r>
                </w:p>
              </w:tc>
              <w:tc>
                <w:tcPr/>
                <w:p w:rsidR="00000000" w:rsidDel="00000000" w:rsidP="00000000" w:rsidRDefault="00000000" w:rsidRPr="00000000" w14:paraId="00001C65">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 – nerūsošais tērauds vai cits nekorozīvs metāla sakausējums. Autoklavējamas. Spaiļu galotnes izmēri 8mm (garums) x 2mm (platums), spailes kopējais garums – ne lielāks kā 16mm.</w:t>
                  </w:r>
                </w:p>
              </w:tc>
            </w:tr>
            <w:tr>
              <w:tc>
                <w:tcPr/>
                <w:p w:rsidR="00000000" w:rsidDel="00000000" w:rsidP="00000000" w:rsidRDefault="00000000" w:rsidRPr="00000000" w14:paraId="00001C6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Asinsvadu spailes (liektās) – 2 gab.</w:t>
                  </w:r>
                </w:p>
              </w:tc>
              <w:tc>
                <w:tcPr/>
                <w:p w:rsidR="00000000" w:rsidDel="00000000" w:rsidP="00000000" w:rsidRDefault="00000000" w:rsidRPr="00000000" w14:paraId="00001C6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 – nerūsošais tērauds vai cits nekorozīvs metāla sakausējums. Autoklavējamas. Spaiļu galotnes izmēri 4mm (garums) x 0.75mm (platums), galotnes liekums – 90</w:t>
                  </w:r>
                  <w:r w:rsidDel="00000000" w:rsidR="00000000" w:rsidRPr="00000000">
                    <w:rPr>
                      <w:rFonts w:ascii="Times New Roman" w:cs="Times New Roman" w:eastAsia="Times New Roman" w:hAnsi="Times New Roman"/>
                      <w:vertAlign w:val="superscript"/>
                      <w:rtl w:val="0"/>
                    </w:rPr>
                    <w:t xml:space="preserve"> o</w:t>
                  </w:r>
                  <w:r w:rsidDel="00000000" w:rsidR="00000000" w:rsidRPr="00000000">
                    <w:rPr>
                      <w:rFonts w:ascii="Times New Roman" w:cs="Times New Roman" w:eastAsia="Times New Roman" w:hAnsi="Times New Roman"/>
                      <w:rtl w:val="0"/>
                    </w:rPr>
                    <w:t xml:space="preserve">, spailes kopējais garums – ne lielāks kā 16mm.</w:t>
                  </w:r>
                </w:p>
              </w:tc>
            </w:tr>
            <w:tr>
              <w:tc>
                <w:tcPr/>
                <w:p w:rsidR="00000000" w:rsidDel="00000000" w:rsidP="00000000" w:rsidRDefault="00000000" w:rsidRPr="00000000" w14:paraId="00001C6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Asinsvadu spailes (liektās) – 2 gab.</w:t>
                  </w:r>
                </w:p>
              </w:tc>
              <w:tc>
                <w:tcPr/>
                <w:p w:rsidR="00000000" w:rsidDel="00000000" w:rsidP="00000000" w:rsidRDefault="00000000" w:rsidRPr="00000000" w14:paraId="00001C6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 – nerūsošais tērauds vai cits nekorozīvs metāla sakausējums. Autoklavējamas. Spaiļu galotnes izmēri 6mm (garums) x 1mm (platums), galotnes liekums – 45</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-60</w:t>
                  </w:r>
                  <w:r w:rsidDel="00000000" w:rsidR="00000000" w:rsidRPr="00000000">
                    <w:rPr>
                      <w:rFonts w:ascii="Times New Roman" w:cs="Times New Roman" w:eastAsia="Times New Roman" w:hAnsi="Times New Roman"/>
                      <w:vertAlign w:val="superscript"/>
                      <w:rtl w:val="0"/>
                    </w:rPr>
                    <w:t xml:space="preserve"> o</w:t>
                  </w:r>
                  <w:r w:rsidDel="00000000" w:rsidR="00000000" w:rsidRPr="00000000">
                    <w:rPr>
                      <w:rFonts w:ascii="Times New Roman" w:cs="Times New Roman" w:eastAsia="Times New Roman" w:hAnsi="Times New Roman"/>
                      <w:rtl w:val="0"/>
                    </w:rPr>
                    <w:t xml:space="preserve">, spailes kopējais garums – ne lielāks kā 17mm.</w:t>
                  </w:r>
                </w:p>
              </w:tc>
            </w:tr>
            <w:tr>
              <w:tc>
                <w:tcPr/>
                <w:p w:rsidR="00000000" w:rsidDel="00000000" w:rsidP="00000000" w:rsidRDefault="00000000" w:rsidRPr="00000000" w14:paraId="00001C6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Pincete asinsvadu spaiļu uzlikšanai – 1 gab</w:t>
                  </w:r>
                </w:p>
              </w:tc>
              <w:tc>
                <w:tcPr/>
                <w:p w:rsidR="00000000" w:rsidDel="00000000" w:rsidP="00000000" w:rsidRDefault="00000000" w:rsidRPr="00000000" w14:paraId="00001C6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Paredzēta visu iepriekšminēto asinsvadu spaiļu uzlikšanai operācijas laikā. Materiāls – nerūsošais tērauds. Autoklavējamas. Kopējais garums – ne lielāks kā 15 cm.</w:t>
                  </w:r>
                </w:p>
              </w:tc>
            </w:tr>
            <w:tr>
              <w:tc>
                <w:tcPr/>
                <w:p w:rsidR="00000000" w:rsidDel="00000000" w:rsidP="00000000" w:rsidRDefault="00000000" w:rsidRPr="00000000" w14:paraId="00001C6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Pincetes (taisnās) – 1 gab.</w:t>
                  </w:r>
                </w:p>
              </w:tc>
              <w:tc>
                <w:tcPr/>
                <w:p w:rsidR="00000000" w:rsidDel="00000000" w:rsidP="00000000" w:rsidRDefault="00000000" w:rsidRPr="00000000" w14:paraId="00001C6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 – nerūsošais tērauds vai cits nekorozīvs metāla sakausējums. Autoklavējamas . Galotne taisna, anatomiska tipa pincete, galotnes izmēri – ne lielāki kā 0,3 mm (platums) x 0,25 mm (biezums). Kopējais garums – ne lielāks kā 10 cm.</w:t>
                  </w:r>
                </w:p>
              </w:tc>
            </w:tr>
            <w:tr>
              <w:tc>
                <w:tcPr/>
                <w:p w:rsidR="00000000" w:rsidDel="00000000" w:rsidP="00000000" w:rsidRDefault="00000000" w:rsidRPr="00000000" w14:paraId="00001C6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Pincetes (liektās) – 2 gab.</w:t>
                  </w:r>
                </w:p>
              </w:tc>
              <w:tc>
                <w:tcPr/>
                <w:p w:rsidR="00000000" w:rsidDel="00000000" w:rsidP="00000000" w:rsidRDefault="00000000" w:rsidRPr="00000000" w14:paraId="00001C6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 – nerūsošais tērauds vai cits nekorozīvs metāla sakausējums. Galotne liekta, ar leņķi 45</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- 60</w:t>
                  </w:r>
                  <w:r w:rsidDel="00000000" w:rsidR="00000000" w:rsidRPr="00000000">
                    <w:rPr>
                      <w:rFonts w:ascii="Times New Roman" w:cs="Times New Roman" w:eastAsia="Times New Roman" w:hAnsi="Times New Roman"/>
                      <w:vertAlign w:val="superscript"/>
                      <w:rtl w:val="0"/>
                    </w:rPr>
                    <w:t xml:space="preserve"> o</w:t>
                  </w:r>
                  <w:r w:rsidDel="00000000" w:rsidR="00000000" w:rsidRPr="00000000">
                    <w:rPr>
                      <w:rFonts w:ascii="Times New Roman" w:cs="Times New Roman" w:eastAsia="Times New Roman" w:hAnsi="Times New Roman"/>
                      <w:rtl w:val="0"/>
                    </w:rPr>
                    <w:t xml:space="preserve"> anatomiska tipa pincete, galotnes izmēri – ne lielāki kā 0,4 mm (platums) x 0,3 mm (biezums). Kopējais garums – ne lielāks kā 10 cm.</w:t>
                  </w:r>
                </w:p>
              </w:tc>
            </w:tr>
            <w:tr>
              <w:tc>
                <w:tcPr>
                  <w:gridSpan w:val="2"/>
                  <w:vAlign w:val="center"/>
                </w:tcPr>
                <w:p w:rsidR="00000000" w:rsidDel="00000000" w:rsidP="00000000" w:rsidRDefault="00000000" w:rsidRPr="00000000" w14:paraId="00001C7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Kataloga nr. (</w:t>
                  </w:r>
                  <w:r w:rsidDel="00000000" w:rsidR="00000000" w:rsidRPr="00000000">
                    <w:rPr>
                      <w:rFonts w:ascii="Times New Roman" w:cs="Times New Roman" w:eastAsia="Times New Roman" w:hAnsi="Times New Roman"/>
                      <w:i w:val="1"/>
                      <w:rtl w:val="0"/>
                    </w:rPr>
                    <w:t xml:space="preserve">Fine Science Tools</w:t>
                  </w:r>
                  <w:r w:rsidDel="00000000" w:rsidR="00000000" w:rsidRPr="00000000">
                    <w:rPr>
                      <w:rFonts w:ascii="Times New Roman" w:cs="Times New Roman" w:eastAsia="Times New Roman" w:hAnsi="Times New Roman"/>
                      <w:rtl w:val="0"/>
                    </w:rPr>
                    <w:t xml:space="preserve">) - 18055-02, 18055-03, 18055-04, 18055-05, 18055-06, 18057-14, 11063-07, 11083-07 vai ekvivalents</w:t>
                  </w:r>
                </w:p>
              </w:tc>
            </w:tr>
          </w:tbl>
          <w:p w:rsidR="00000000" w:rsidDel="00000000" w:rsidP="00000000" w:rsidRDefault="00000000" w:rsidRPr="00000000" w14:paraId="00001C7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C74">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C75">
            <w:pPr>
              <w:spacing w:after="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p w:rsidR="00000000" w:rsidDel="00000000" w:rsidP="00000000" w:rsidRDefault="00000000" w:rsidRPr="00000000" w14:paraId="00001C76">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1C77">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p w:rsidR="00000000" w:rsidDel="00000000" w:rsidP="00000000" w:rsidRDefault="00000000" w:rsidRPr="00000000" w14:paraId="00001C78">
            <w:pPr>
              <w:spacing w:after="120" w:before="120" w:line="240" w:lineRule="auto"/>
              <w:contextualSpacing w:val="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Mikroinjekciju šļirces 100 mikrolitri ar maināmām adatām, mikroinjekciju šļirces 50 mikrolitri ar maināmām adatām, mikroinjekciju šļirces 25 mikrolitru ar maināmām adatām - vismaz 12 mēneši pēc preces nodošanas ekspluatācijā.</w:t>
            </w:r>
            <w:r w:rsidDel="00000000" w:rsidR="00000000" w:rsidRPr="00000000">
              <w:rPr>
                <w:rFonts w:ascii="Times New Roman" w:cs="Times New Roman" w:eastAsia="Times New Roman" w:hAnsi="Times New Roman"/>
                <w:color w:val="ff0000"/>
                <w:rtl w:val="0"/>
              </w:rPr>
              <w:t xml:space="preserve"> </w:t>
            </w:r>
          </w:p>
        </w:tc>
        <w:tc>
          <w:tcPr/>
          <w:p w:rsidR="00000000" w:rsidDel="00000000" w:rsidP="00000000" w:rsidRDefault="00000000" w:rsidRPr="00000000" w14:paraId="00001C79">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p w:rsidR="00000000" w:rsidDel="00000000" w:rsidP="00000000" w:rsidRDefault="00000000" w:rsidRPr="00000000" w14:paraId="00001C7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vAlign w:val="center"/>
          </w:tcPr>
          <w:p w:rsidR="00000000" w:rsidDel="00000000" w:rsidP="00000000" w:rsidRDefault="00000000" w:rsidRPr="00000000" w14:paraId="00001C7B">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C7C">
            <w:pPr>
              <w:spacing w:after="60" w:before="6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C7D">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C7E">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C7F">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C8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48. daļa “Stereotakses instruments ar papildus aprīkojumu operāciju veikšanai pelēm”</w:t>
      </w:r>
    </w:p>
    <w:p w:rsidR="00000000" w:rsidDel="00000000" w:rsidP="00000000" w:rsidRDefault="00000000" w:rsidRPr="00000000" w14:paraId="00001C81">
      <w:pPr>
        <w:spacing w:after="0" w:line="240" w:lineRule="auto"/>
        <w:contextualSpacing w:val="0"/>
        <w:rPr>
          <w:rFonts w:ascii="Times New Roman" w:cs="Times New Roman" w:eastAsia="Times New Roman" w:hAnsi="Times New Roman"/>
          <w:b w:val="1"/>
        </w:rPr>
      </w:pPr>
      <w:r w:rsidDel="00000000" w:rsidR="00000000" w:rsidRPr="00000000">
        <w:rPr>
          <w:rtl w:val="0"/>
        </w:rPr>
      </w:r>
    </w:p>
    <w:tbl>
      <w:tblPr>
        <w:tblStyle w:val="Table245"/>
        <w:tblW w:w="145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551"/>
        <w:gridCol w:w="7226"/>
        <w:gridCol w:w="4109"/>
        <w:tblGridChange w:id="0">
          <w:tblGrid>
            <w:gridCol w:w="709"/>
            <w:gridCol w:w="2551"/>
            <w:gridCol w:w="7226"/>
            <w:gridCol w:w="4109"/>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C82">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C8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C8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1C8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C87">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C88">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C8A">
            <w:pPr>
              <w:spacing w:after="120" w:before="120" w:line="240" w:lineRule="auto"/>
              <w:contextualSpacing w:val="0"/>
              <w:rPr>
                <w:rFonts w:ascii="Times New Roman" w:cs="Times New Roman" w:eastAsia="Times New Roman" w:hAnsi="Times New Roman"/>
                <w:b w:val="1"/>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8B">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C8C">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Stereotakses instruments ar papildus aprīkojumu operāciju veikšanai pelēm (1 komplekts). </w:t>
            </w:r>
          </w:p>
          <w:p w:rsidR="00000000" w:rsidDel="00000000" w:rsidP="00000000" w:rsidRDefault="00000000" w:rsidRPr="00000000" w14:paraId="00001C8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Komplektācija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C8E">
            <w:pPr>
              <w:numPr>
                <w:ilvl w:val="0"/>
                <w:numId w:val="2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325" w:hanging="360"/>
              <w:contextualSpacing w:val="1"/>
              <w:rPr/>
            </w:pPr>
            <w:r w:rsidDel="00000000" w:rsidR="00000000" w:rsidRPr="00000000">
              <w:rPr>
                <w:rFonts w:ascii="Times New Roman" w:cs="Times New Roman" w:eastAsia="Times New Roman" w:hAnsi="Times New Roman"/>
                <w:rtl w:val="0"/>
              </w:rPr>
              <w:t xml:space="preserve">Stereotakses instruments ar papildus aprīkojumu operāciju veikšanai pelēm – 1 gab.</w:t>
            </w:r>
          </w:p>
          <w:p w:rsidR="00000000" w:rsidDel="00000000" w:rsidP="00000000" w:rsidRDefault="00000000" w:rsidRPr="00000000" w14:paraId="00001C8F">
            <w:pPr>
              <w:spacing w:after="0" w:line="240" w:lineRule="auto"/>
              <w:ind w:left="-3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Aprīkojumā iekļauts:</w:t>
            </w:r>
          </w:p>
          <w:p w:rsidR="00000000" w:rsidDel="00000000" w:rsidP="00000000" w:rsidRDefault="00000000" w:rsidRPr="00000000" w14:paraId="00001C90">
            <w:pPr>
              <w:numPr>
                <w:ilvl w:val="0"/>
                <w:numId w:val="1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pamata plātne – 1 gab.;</w:t>
            </w:r>
          </w:p>
          <w:p w:rsidR="00000000" w:rsidDel="00000000" w:rsidP="00000000" w:rsidRDefault="00000000" w:rsidRPr="00000000" w14:paraId="00001C91">
            <w:pPr>
              <w:numPr>
                <w:ilvl w:val="0"/>
                <w:numId w:val="1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manipulatori (kreisais un labais) – 2 gab.; </w:t>
            </w:r>
          </w:p>
          <w:p w:rsidR="00000000" w:rsidDel="00000000" w:rsidP="00000000" w:rsidRDefault="00000000" w:rsidRPr="00000000" w14:paraId="00001C92">
            <w:pPr>
              <w:numPr>
                <w:ilvl w:val="0"/>
                <w:numId w:val="1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ausu turētāji  - 2 gab.;</w:t>
            </w:r>
          </w:p>
          <w:p w:rsidR="00000000" w:rsidDel="00000000" w:rsidP="00000000" w:rsidRDefault="00000000" w:rsidRPr="00000000" w14:paraId="00001C93">
            <w:pPr>
              <w:numPr>
                <w:ilvl w:val="0"/>
                <w:numId w:val="1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augšžokļa/deguna fiksators – 1 gab.</w:t>
            </w:r>
          </w:p>
          <w:p w:rsidR="00000000" w:rsidDel="00000000" w:rsidP="00000000" w:rsidRDefault="00000000" w:rsidRPr="00000000" w14:paraId="00001C9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Komplektācijā iekļauts: </w:t>
            </w:r>
          </w:p>
          <w:p w:rsidR="00000000" w:rsidDel="00000000" w:rsidP="00000000" w:rsidRDefault="00000000" w:rsidRPr="00000000" w14:paraId="00001C95">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Kanulu turētājs - 1 gab.;</w:t>
            </w:r>
          </w:p>
          <w:p w:rsidR="00000000" w:rsidDel="00000000" w:rsidP="00000000" w:rsidRDefault="00000000" w:rsidRPr="00000000" w14:paraId="00001C96">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Uz augšžokļa/deguna fiksatora stiprināma maska inhalācijas anestēzijai – 1 gab.;</w:t>
            </w:r>
          </w:p>
          <w:p w:rsidR="00000000" w:rsidDel="00000000" w:rsidP="00000000" w:rsidRDefault="00000000" w:rsidRPr="00000000" w14:paraId="00001C97">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Ierīce dzīvnieka sildīšanai operācijas laikā kopā ar sildīšanas paklāju – 1 komplekts;</w:t>
            </w:r>
          </w:p>
          <w:p w:rsidR="00000000" w:rsidDel="00000000" w:rsidP="00000000" w:rsidRDefault="00000000" w:rsidRPr="00000000" w14:paraId="00001C98">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Urbis atveru veidošanai galvaskausā – 1 gab.;</w:t>
            </w:r>
          </w:p>
          <w:p w:rsidR="00000000" w:rsidDel="00000000" w:rsidP="00000000" w:rsidRDefault="00000000" w:rsidRPr="00000000" w14:paraId="00001C99">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Urbja turētājs – 1 gab.</w:t>
            </w:r>
          </w:p>
          <w:p w:rsidR="00000000" w:rsidDel="00000000" w:rsidP="00000000" w:rsidRDefault="00000000" w:rsidRPr="00000000" w14:paraId="00001C9A">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rPr/>
            </w:pPr>
            <w:r w:rsidDel="00000000" w:rsidR="00000000" w:rsidRPr="00000000">
              <w:rPr>
                <w:rFonts w:ascii="Times New Roman" w:cs="Times New Roman" w:eastAsia="Times New Roman" w:hAnsi="Times New Roman"/>
                <w:rtl w:val="0"/>
              </w:rPr>
              <w:t xml:space="preserve">Maināmi urbja uzgaļi ar šādiem diametriem – 0,2mm (4 gab.), 0,5mm (4 gab.), 0,7mm (4 gab.), 1mm (4 gab.), 2,1mm (4 gab.) - </w:t>
            </w:r>
          </w:p>
          <w:p w:rsidR="00000000" w:rsidDel="00000000" w:rsidP="00000000" w:rsidRDefault="00000000" w:rsidRPr="00000000" w14:paraId="00001C9B">
            <w:pPr>
              <w:numPr>
                <w:ilvl w:val="0"/>
                <w:numId w:val="2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67" w:hanging="467"/>
              <w:contextualSpacing w:val="1"/>
              <w:rPr/>
            </w:pPr>
            <w:r w:rsidDel="00000000" w:rsidR="00000000" w:rsidRPr="00000000">
              <w:rPr>
                <w:rFonts w:ascii="Times New Roman" w:cs="Times New Roman" w:eastAsia="Times New Roman" w:hAnsi="Times New Roman"/>
                <w:rtl w:val="0"/>
              </w:rPr>
              <w:t xml:space="preserve">Peļu motoro funkciju kontroles sistēma pēc stereotakses operācijām – 1 gab.</w:t>
            </w:r>
          </w:p>
          <w:p w:rsidR="00000000" w:rsidDel="00000000" w:rsidP="00000000" w:rsidRDefault="00000000" w:rsidRPr="00000000" w14:paraId="00001C9C">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C9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Veicamās funkcijas: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C9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personalizētās, translācijas un reģeneratīvās  medicīnas virziena pirmsklīnisko farmakoloģisko pētījumu veikšanai Alcheimera slimības, Parkinsona slimības izpētē, </w:t>
            </w:r>
            <w:r w:rsidDel="00000000" w:rsidR="00000000" w:rsidRPr="00000000">
              <w:rPr>
                <w:rFonts w:ascii="Times New Roman" w:cs="Times New Roman" w:eastAsia="Times New Roman" w:hAnsi="Times New Roman"/>
                <w:i w:val="1"/>
                <w:rtl w:val="0"/>
              </w:rPr>
              <w:t xml:space="preserve">in vivo</w:t>
            </w:r>
            <w:r w:rsidDel="00000000" w:rsidR="00000000" w:rsidRPr="00000000">
              <w:rPr>
                <w:rFonts w:ascii="Times New Roman" w:cs="Times New Roman" w:eastAsia="Times New Roman" w:hAnsi="Times New Roman"/>
                <w:rtl w:val="0"/>
              </w:rPr>
              <w:t xml:space="preserve"> eksperimentālo setapo veikšanai izmēģinājuma dzīvnieku stereotaktisko operāciju veikšana modeļvielu ievadīšanai.</w:t>
            </w:r>
          </w:p>
          <w:p w:rsidR="00000000" w:rsidDel="00000000" w:rsidP="00000000" w:rsidRDefault="00000000" w:rsidRPr="00000000" w14:paraId="00001C9F">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A1">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CA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CA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CA4">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Minimālās tehniskās un funkcionālās prasības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CA6">
            <w:pPr>
              <w:spacing w:after="120" w:before="120" w:line="240" w:lineRule="auto"/>
              <w:contextualSpacing w:val="0"/>
              <w:rPr>
                <w:rFonts w:ascii="Times New Roman" w:cs="Times New Roman" w:eastAsia="Times New Roman" w:hAnsi="Times New Roman"/>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A7">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A8">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CA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Stereotakses instruments ar papildus aprīkojumu operāciju veikšanai pelēm</w:t>
            </w:r>
          </w:p>
          <w:p w:rsidR="00000000" w:rsidDel="00000000" w:rsidP="00000000" w:rsidRDefault="00000000" w:rsidRPr="00000000" w14:paraId="00001CA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Instruments paredzēts stereotakses operāciju veikšanai pelēm ar svaru no 20 līdz 35g.</w:t>
            </w:r>
          </w:p>
          <w:p w:rsidR="00000000" w:rsidDel="00000000" w:rsidP="00000000" w:rsidRDefault="00000000" w:rsidRPr="00000000" w14:paraId="00001CA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Instruments sastāv no pamata plātnes, uz kuras stiprināmi 2 manipulatori (kreisais un labais) ar identiskām funkcionālām iespējām, kā arī 2 ausu turētāji un augšžokļa/deguna fiksators. </w:t>
            </w:r>
          </w:p>
          <w:p w:rsidR="00000000" w:rsidDel="00000000" w:rsidP="00000000" w:rsidRDefault="00000000" w:rsidRPr="00000000" w14:paraId="00001CAC">
            <w:pPr>
              <w:spacing w:after="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jāiekļauj: kanulu turētājs (</w:t>
            </w:r>
            <w:r w:rsidDel="00000000" w:rsidR="00000000" w:rsidRPr="00000000">
              <w:rPr>
                <w:rFonts w:ascii="Times New Roman" w:cs="Times New Roman" w:eastAsia="Times New Roman" w:hAnsi="Times New Roman"/>
                <w:i w:val="1"/>
                <w:u w:val="single"/>
                <w:rtl w:val="0"/>
              </w:rPr>
              <w:t xml:space="preserve">vēlamais modelis - Alzet®, integrētai darbībai ar Pasūtītāja rīcībā esošo šī modeļa turētāju</w:t>
            </w:r>
            <w:r w:rsidDel="00000000" w:rsidR="00000000" w:rsidRPr="00000000">
              <w:rPr>
                <w:rFonts w:ascii="Times New Roman" w:cs="Times New Roman" w:eastAsia="Times New Roman" w:hAnsi="Times New Roman"/>
                <w:rtl w:val="0"/>
              </w:rPr>
              <w:t xml:space="preserve">), uz augšžokļa/deguna fiksatora stiprināma maska inhalācijas anestēzijai, urbis atveru veidošanai galvaskausā.</w:t>
            </w:r>
          </w:p>
          <w:p w:rsidR="00000000" w:rsidDel="00000000" w:rsidP="00000000" w:rsidRDefault="00000000" w:rsidRPr="00000000" w14:paraId="00001CAD">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Pamata plātne:</w:t>
            </w:r>
          </w:p>
          <w:tbl>
            <w:tblPr>
              <w:tblStyle w:val="Table239"/>
              <w:tblW w:w="92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7094"/>
              <w:tblGridChange w:id="0">
                <w:tblGrid>
                  <w:gridCol w:w="2161"/>
                  <w:gridCol w:w="709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AE">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Materiāls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AF">
                  <w:pPr>
                    <w:spacing w:after="0" w:line="240" w:lineRule="auto"/>
                    <w:ind w:left="10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metāls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B0">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Laukums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B1">
                  <w:pPr>
                    <w:spacing w:after="0" w:line="240" w:lineRule="auto"/>
                    <w:ind w:left="10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lielāks kā 30cm x 30cm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B2">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Iespējas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B3">
                  <w:pPr>
                    <w:spacing w:after="0" w:line="240" w:lineRule="auto"/>
                    <w:ind w:left="10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 plātnes nostiprināt 2 manipulatorus (kreiso un labo) ar identiskām funkcionālām iespējām.</w:t>
                  </w:r>
                </w:p>
              </w:tc>
            </w:tr>
          </w:tbl>
          <w:p w:rsidR="00000000" w:rsidDel="00000000" w:rsidP="00000000" w:rsidRDefault="00000000" w:rsidRPr="00000000" w14:paraId="00001CB4">
            <w:pPr>
              <w:spacing w:after="12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Manipulatori - </w:t>
            </w:r>
            <w:r w:rsidDel="00000000" w:rsidR="00000000" w:rsidRPr="00000000">
              <w:rPr>
                <w:rFonts w:ascii="Times New Roman" w:cs="Times New Roman" w:eastAsia="Times New Roman" w:hAnsi="Times New Roman"/>
                <w:i w:val="1"/>
                <w:rtl w:val="0"/>
              </w:rPr>
              <w:t xml:space="preserve">katrs manipulators atbilst vismaz šādām prasībām:</w:t>
            </w:r>
          </w:p>
          <w:tbl>
            <w:tblPr>
              <w:tblStyle w:val="Table240"/>
              <w:tblW w:w="92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7094"/>
              <w:tblGridChange w:id="0">
                <w:tblGrid>
                  <w:gridCol w:w="2161"/>
                  <w:gridCol w:w="709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B5">
                  <w:pPr>
                    <w:spacing w:after="0" w:line="240" w:lineRule="auto"/>
                    <w:ind w:left="147" w:right="176"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Kustību apjoms - X, Y,Z plaknēs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B6">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Katrā no plaknēm manipulatoru iespējams virzīt manuāli.</w:t>
                  </w:r>
                </w:p>
                <w:p w:rsidR="00000000" w:rsidDel="00000000" w:rsidP="00000000" w:rsidRDefault="00000000" w:rsidRPr="00000000" w14:paraId="00001CB7">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Attālums regulējams pēc skalas.</w:t>
                  </w:r>
                </w:p>
                <w:p w:rsidR="00000000" w:rsidDel="00000000" w:rsidP="00000000" w:rsidRDefault="00000000" w:rsidRPr="00000000" w14:paraId="00001CB8">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Skalas solis - 0.1mm (100 mikroni).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B9">
                  <w:pPr>
                    <w:spacing w:after="0" w:line="240" w:lineRule="auto"/>
                    <w:ind w:left="147" w:right="176"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Regulēšanas iespējas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BA">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Katrs manipulatoram regulējams sagāzuma leņķis.</w:t>
                  </w:r>
                </w:p>
                <w:p w:rsidR="00000000" w:rsidDel="00000000" w:rsidP="00000000" w:rsidRDefault="00000000" w:rsidRPr="00000000" w14:paraId="00001CBB">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Fiksācija 90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 leņķī (perpendikulāri pamata plātnei).</w:t>
                  </w:r>
                </w:p>
              </w:tc>
            </w:tr>
          </w:tbl>
          <w:p w:rsidR="00000000" w:rsidDel="00000000" w:rsidP="00000000" w:rsidRDefault="00000000" w:rsidRPr="00000000" w14:paraId="00001CBC">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Ausu fiksatori:</w:t>
            </w:r>
          </w:p>
          <w:tbl>
            <w:tblPr>
              <w:tblStyle w:val="Table241"/>
              <w:tblW w:w="92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7094"/>
              <w:tblGridChange w:id="0">
                <w:tblGrid>
                  <w:gridCol w:w="2161"/>
                  <w:gridCol w:w="709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BD">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Augstums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BE">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Regulējams. Katrā pusē regulējams neatkarīgi.</w:t>
                  </w:r>
                </w:p>
                <w:p w:rsidR="00000000" w:rsidDel="00000000" w:rsidP="00000000" w:rsidRDefault="00000000" w:rsidRPr="00000000" w14:paraId="00001CBF">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Iestatāms pēc skalas. Skalas dalījums ar soli 1 mm.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C0">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Attālums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C1">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Fiksatoriem jābūt savirzāmiem horizontālā plaknē.</w:t>
                  </w:r>
                </w:p>
                <w:p w:rsidR="00000000" w:rsidDel="00000000" w:rsidP="00000000" w:rsidRDefault="00000000" w:rsidRPr="00000000" w14:paraId="00001CC2">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 katra fiksatora ir iedaļas milimetros, kas ļauj iestatīt vienādu attālumu no nulles punkta katrā pusē.</w:t>
                  </w:r>
                </w:p>
              </w:tc>
            </w:tr>
          </w:tbl>
          <w:p w:rsidR="00000000" w:rsidDel="00000000" w:rsidP="00000000" w:rsidRDefault="00000000" w:rsidRPr="00000000" w14:paraId="00001CC3">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Augšžokļa/deguna fiksators: </w:t>
            </w:r>
          </w:p>
          <w:tbl>
            <w:tblPr>
              <w:tblStyle w:val="Table242"/>
              <w:tblW w:w="92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7094"/>
              <w:tblGridChange w:id="0">
                <w:tblGrid>
                  <w:gridCol w:w="2161"/>
                  <w:gridCol w:w="709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C4">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Regulējamība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C5">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Regulējams augstumā ar vertikālas skalas palīdzību un arī horizontālā plaknē pa dzīvnieka mugurkaula asi.</w:t>
                  </w:r>
                </w:p>
              </w:tc>
            </w:tr>
          </w:tbl>
          <w:p w:rsidR="00000000" w:rsidDel="00000000" w:rsidP="00000000" w:rsidRDefault="00000000" w:rsidRPr="00000000" w14:paraId="00001CC6">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Ierīce dzīvnieka sildīšanai operācijas laikā:</w:t>
            </w:r>
          </w:p>
          <w:tbl>
            <w:tblPr>
              <w:tblStyle w:val="Table243"/>
              <w:tblW w:w="92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7094"/>
              <w:tblGridChange w:id="0">
                <w:tblGrid>
                  <w:gridCol w:w="2161"/>
                  <w:gridCol w:w="709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C7">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Sildīšanas paklājs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C8">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w:t>
                  </w:r>
                </w:p>
                <w:p w:rsidR="00000000" w:rsidDel="00000000" w:rsidP="00000000" w:rsidRDefault="00000000" w:rsidRPr="00000000" w14:paraId="00001CC9">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Paredzēts pelēm. </w:t>
                  </w:r>
                </w:p>
                <w:p w:rsidR="00000000" w:rsidDel="00000000" w:rsidP="00000000" w:rsidRDefault="00000000" w:rsidRPr="00000000" w14:paraId="00001CCA">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Izmērs ne lielāku kā 7x7cm (platums x garums).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CB">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CC">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iespēju uzstādīt vēlamo temperatūru Celsija grādos.</w:t>
                  </w:r>
                </w:p>
                <w:p w:rsidR="00000000" w:rsidDel="00000000" w:rsidP="00000000" w:rsidRDefault="00000000" w:rsidRPr="00000000" w14:paraId="00001CCD">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Uzstādīšanas solis ne mazāks kā 0,1</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1CCE">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Temperatūras kontroles diapazons vismaz 30-40</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rtl w:val="0"/>
                    </w:rPr>
                    <w:t xml:space="preserve">C robežās.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CF">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0">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Ierīces uzstādījumi jāspoguļo ekrānā. </w:t>
                  </w:r>
                </w:p>
                <w:p w:rsidR="00000000" w:rsidDel="00000000" w:rsidP="00000000" w:rsidRDefault="00000000" w:rsidRPr="00000000" w14:paraId="00001CD1">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panelim un ekrānam jābūt vienā blokā.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2">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Rektālais sensors temperatūras mērīšanai pelēm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3">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4">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Barošana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5">
                  <w:pPr>
                    <w:spacing w:after="0" w:line="240" w:lineRule="auto"/>
                    <w:ind w:right="5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Elektriskais tīkls 220V/50-60 Hz</w:t>
                  </w:r>
                </w:p>
              </w:tc>
            </w:tr>
          </w:tbl>
          <w:p w:rsidR="00000000" w:rsidDel="00000000" w:rsidP="00000000" w:rsidRDefault="00000000" w:rsidRPr="00000000" w14:paraId="00001CD6">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Urbis atveru veidošanai galvaskausā:</w:t>
            </w:r>
          </w:p>
          <w:tbl>
            <w:tblPr>
              <w:tblStyle w:val="Table244"/>
              <w:tblW w:w="92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7094"/>
              <w:tblGridChange w:id="0">
                <w:tblGrid>
                  <w:gridCol w:w="2161"/>
                  <w:gridCol w:w="709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7">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Stiprināms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8">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 stereotakses manipulatora.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9">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Apgriezienu skaits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A">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Regulējams ar vadības bloka vai pedāļa palīdzību.</w:t>
                  </w:r>
                </w:p>
                <w:p w:rsidR="00000000" w:rsidDel="00000000" w:rsidP="00000000" w:rsidRDefault="00000000" w:rsidRPr="00000000" w14:paraId="00001CDB">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Maksimālais apgriezienu skaits - ne mazāks kā 35000 apgr./min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C">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Vadības bloks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D">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Papildus iebūvēta aizsardzība pret pārslodzi, par ko signalizē ar gaismas un/vai skaņas signālu.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E">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Barošana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DF">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Elektriskais tīkls 220V/50-60 Hz</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E0">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Urbja uzgaļi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E1">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Iekļauts.</w:t>
                  </w:r>
                </w:p>
                <w:p w:rsidR="00000000" w:rsidDel="00000000" w:rsidP="00000000" w:rsidRDefault="00000000" w:rsidRPr="00000000" w14:paraId="00001CE2">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Maināmi.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E3">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Urbja uzgaļi diametrs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E4">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0,2mm, 0,5mm, 0,7mm, 1mm, 2,1mm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E5">
                  <w:pPr>
                    <w:spacing w:after="0" w:line="240" w:lineRule="auto"/>
                    <w:ind w:left="147"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Savietojamība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E6">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augstākminēto stereotakses instrumentu.</w:t>
                  </w:r>
                </w:p>
                <w:p w:rsidR="00000000" w:rsidDel="00000000" w:rsidP="00000000" w:rsidRDefault="00000000" w:rsidRPr="00000000" w14:paraId="00001CE7">
                  <w:pPr>
                    <w:spacing w:after="0" w:line="240" w:lineRule="auto"/>
                    <w:ind w:left="107" w:right="54"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 elektrisko tīklu 220V/50-60 Hz</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E8">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w:t>
                  </w:r>
                  <w:r w:rsidDel="00000000" w:rsidR="00000000" w:rsidRPr="00000000">
                    <w:rPr>
                      <w:rFonts w:ascii="Times New Roman" w:cs="Times New Roman" w:eastAsia="Times New Roman" w:hAnsi="Times New Roman"/>
                      <w:i w:val="1"/>
                      <w:rtl w:val="0"/>
                    </w:rPr>
                    <w:t xml:space="preserve">Stoelting Dual Just for Mouse Stereotaxic Instrument</w:t>
                  </w:r>
                  <w:r w:rsidDel="00000000" w:rsidR="00000000" w:rsidRPr="00000000">
                    <w:rPr>
                      <w:rFonts w:ascii="Times New Roman" w:cs="Times New Roman" w:eastAsia="Times New Roman" w:hAnsi="Times New Roman"/>
                      <w:rtl w:val="0"/>
                    </w:rPr>
                    <w:t xml:space="preserve">, kataloga Nr. 51733, 51636, 51609M, 53800M, 50304, 51449, 51630 vai ekvivalents.</w:t>
                  </w:r>
                </w:p>
              </w:tc>
            </w:tr>
          </w:tbl>
          <w:p w:rsidR="00000000" w:rsidDel="00000000" w:rsidP="00000000" w:rsidRDefault="00000000" w:rsidRPr="00000000" w14:paraId="00001CEA">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EC">
            <w:pPr>
              <w:spacing w:after="0" w:line="240" w:lineRule="auto"/>
              <w:contextualSpacing w:val="0"/>
              <w:rPr>
                <w:rFonts w:ascii="Times New Roman" w:cs="Times New Roman" w:eastAsia="Times New Roman" w:hAnsi="Times New Roman"/>
                <w:color w:val="ff33cc"/>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ED">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EE">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Peļu motoro funkciju kontroles iekārta pēc stereotakses operācijām (1 gab.)</w:t>
            </w:r>
          </w:p>
          <w:p w:rsidR="00000000" w:rsidDel="00000000" w:rsidP="00000000" w:rsidRDefault="00000000" w:rsidRPr="00000000" w14:paraId="00001CE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 ir no caurspīdīga polimetilmetakrilāta izgatavota kamera, kas paredzēta peles pētījumiem pēc stereotakses operācijām. </w:t>
            </w:r>
          </w:p>
          <w:p w:rsidR="00000000" w:rsidDel="00000000" w:rsidP="00000000" w:rsidRDefault="00000000" w:rsidRPr="00000000" w14:paraId="00001CF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Vienā no kameras sienām ir sprauga barības padevei. </w:t>
            </w:r>
          </w:p>
          <w:p w:rsidR="00000000" w:rsidDel="00000000" w:rsidP="00000000" w:rsidRDefault="00000000" w:rsidRPr="00000000" w14:paraId="00001CF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Kameras gabarītizmēri: augstums 20 cm, garums 19.5 cm, platums 8 cm, spraugas platums barības padevei ir 1.0 cm.</w:t>
            </w:r>
          </w:p>
          <w:p w:rsidR="00000000" w:rsidDel="00000000" w:rsidP="00000000" w:rsidRDefault="00000000" w:rsidRPr="00000000" w14:paraId="00001CF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Barība tiek novietota uz 3.8 cm plata turētāja, kas izvietots kameras priekšpusē, pie spraugas barības padevei. </w:t>
            </w:r>
          </w:p>
          <w:p w:rsidR="00000000" w:rsidDel="00000000" w:rsidP="00000000" w:rsidRDefault="00000000" w:rsidRPr="00000000" w14:paraId="00001CF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Novietotā barība pelei ir viegli sasniedzama caur barības padeves spraugu. </w:t>
            </w:r>
          </w:p>
          <w:p w:rsidR="00000000" w:rsidDel="00000000" w:rsidP="00000000" w:rsidRDefault="00000000" w:rsidRPr="00000000" w14:paraId="00001CF4">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F6">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CF7">
            <w:pPr>
              <w:spacing w:after="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F8">
            <w:pPr>
              <w:spacing w:after="0" w:line="240" w:lineRule="auto"/>
              <w:contextualSpacing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F9">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Anestēzijas indukcijas kamera pelēm (1 gab.)</w:t>
            </w:r>
          </w:p>
          <w:p w:rsidR="00000000" w:rsidDel="00000000" w:rsidP="00000000" w:rsidRDefault="00000000" w:rsidRPr="00000000" w14:paraId="00001CF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 paredzēta anestēzijas indukcijai pelēm ar gaistošam anestēzijas vielām.</w:t>
            </w:r>
          </w:p>
          <w:p w:rsidR="00000000" w:rsidDel="00000000" w:rsidP="00000000" w:rsidRDefault="00000000" w:rsidRPr="00000000" w14:paraId="00001CF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Izgatavota no organiskā stikla, ar virspusē atveramu vāku dzīvnieka  ievietošanai un izņemšanai.</w:t>
            </w:r>
          </w:p>
          <w:p w:rsidR="00000000" w:rsidDel="00000000" w:rsidP="00000000" w:rsidRDefault="00000000" w:rsidRPr="00000000" w14:paraId="00001CF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Kameras izmēri ne lielāki kā - 150mm (augstums), 150mm (platums), 200mm(dziļums)</w:t>
            </w:r>
          </w:p>
          <w:p w:rsidR="00000000" w:rsidDel="00000000" w:rsidP="00000000" w:rsidRDefault="00000000" w:rsidRPr="00000000" w14:paraId="00001CF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Kamerā ir izņemama grīda, kas izgatavota no nerūsējošā tērauda vai cita materiāla režģa, kas ķīmiski nereaģē ar anestēzijas gāzu maisījuma sastāvdaļām (skābeklis, izoflurāns, N2O)</w:t>
            </w:r>
          </w:p>
          <w:p w:rsidR="00000000" w:rsidDel="00000000" w:rsidP="00000000" w:rsidRDefault="00000000" w:rsidRPr="00000000" w14:paraId="00001CF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Kamera savietojama ar </w:t>
            </w:r>
            <w:r w:rsidDel="00000000" w:rsidR="00000000" w:rsidRPr="00000000">
              <w:rPr>
                <w:rFonts w:ascii="Times New Roman" w:cs="Times New Roman" w:eastAsia="Times New Roman" w:hAnsi="Times New Roman"/>
                <w:i w:val="1"/>
                <w:rtl w:val="0"/>
              </w:rPr>
              <w:t xml:space="preserve">Fluovac (Harvard Apparatus)</w:t>
            </w:r>
            <w:r w:rsidDel="00000000" w:rsidR="00000000" w:rsidRPr="00000000">
              <w:rPr>
                <w:rFonts w:ascii="Times New Roman" w:cs="Times New Roman" w:eastAsia="Times New Roman" w:hAnsi="Times New Roman"/>
                <w:rtl w:val="0"/>
              </w:rPr>
              <w:t xml:space="preserve"> anestēzijas gāzu neitralizācijas sistēmu, gāzu pievadīšanas ventilis savietojams ar PVC cauruli ar iekšējo diametru 6mm.</w:t>
            </w:r>
          </w:p>
          <w:p w:rsidR="00000000" w:rsidDel="00000000" w:rsidP="00000000" w:rsidRDefault="00000000" w:rsidRPr="00000000" w14:paraId="00001CF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Pārpalikušās anestēzijas gāzes aizvadīšana caur ventili pie kameras griestiem, ventilis ar adaptera palīdzību pievienojams </w:t>
            </w:r>
            <w:r w:rsidDel="00000000" w:rsidR="00000000" w:rsidRPr="00000000">
              <w:rPr>
                <w:rFonts w:ascii="Times New Roman" w:cs="Times New Roman" w:eastAsia="Times New Roman" w:hAnsi="Times New Roman"/>
                <w:i w:val="1"/>
                <w:rtl w:val="0"/>
              </w:rPr>
              <w:t xml:space="preserve">Fluovac</w:t>
            </w:r>
            <w:r w:rsidDel="00000000" w:rsidR="00000000" w:rsidRPr="00000000">
              <w:rPr>
                <w:rFonts w:ascii="Times New Roman" w:cs="Times New Roman" w:eastAsia="Times New Roman" w:hAnsi="Times New Roman"/>
                <w:rtl w:val="0"/>
              </w:rPr>
              <w:t xml:space="preserve"> anestēzijas gāzu neitralizācijas sistēmai.</w:t>
            </w:r>
          </w:p>
          <w:p w:rsidR="00000000" w:rsidDel="00000000" w:rsidP="00000000" w:rsidRDefault="00000000" w:rsidRPr="00000000" w14:paraId="00001D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jāietver PVC caurule ar iekšējo diametru 6mm, garums vismaz 10 m. </w:t>
            </w:r>
          </w:p>
          <w:p w:rsidR="00000000" w:rsidDel="00000000" w:rsidP="00000000" w:rsidRDefault="00000000" w:rsidRPr="00000000" w14:paraId="00001D0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jābūt plūsmas ieslēgšanas vārstam, ar 1 ieeju un 1 izeju, katra no tām ar ārējo diametru 22mm. </w:t>
            </w:r>
          </w:p>
          <w:p w:rsidR="00000000" w:rsidDel="00000000" w:rsidP="00000000" w:rsidRDefault="00000000" w:rsidRPr="00000000" w14:paraId="00001D0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jāiekļauj pārslēdzams plūsmas dalīšanas vārsts ar 1 ieeju un 2 izejām, visi trīs savienojumi ar ārējo diametru 6mm.</w:t>
            </w:r>
          </w:p>
          <w:p w:rsidR="00000000" w:rsidDel="00000000" w:rsidP="00000000" w:rsidRDefault="00000000" w:rsidRPr="00000000" w14:paraId="00001D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 jābūt adapteriem (2 gab.) no 22mm uz 6mm, viens no adapteriem ir ar ārējo diametru 22mm (</w:t>
            </w:r>
            <w:r w:rsidDel="00000000" w:rsidR="00000000" w:rsidRPr="00000000">
              <w:rPr>
                <w:rFonts w:ascii="Times New Roman" w:cs="Times New Roman" w:eastAsia="Times New Roman" w:hAnsi="Times New Roman"/>
                <w:i w:val="1"/>
                <w:rtl w:val="0"/>
              </w:rPr>
              <w:t xml:space="preserve">male</w:t>
            </w:r>
            <w:r w:rsidDel="00000000" w:rsidR="00000000" w:rsidRPr="00000000">
              <w:rPr>
                <w:rFonts w:ascii="Times New Roman" w:cs="Times New Roman" w:eastAsia="Times New Roman" w:hAnsi="Times New Roman"/>
                <w:rtl w:val="0"/>
              </w:rPr>
              <w:t xml:space="preserve"> tips), otrs ar iekšējo diametru 22mm (</w:t>
            </w:r>
            <w:r w:rsidDel="00000000" w:rsidR="00000000" w:rsidRPr="00000000">
              <w:rPr>
                <w:rFonts w:ascii="Times New Roman" w:cs="Times New Roman" w:eastAsia="Times New Roman" w:hAnsi="Times New Roman"/>
                <w:i w:val="1"/>
                <w:rtl w:val="0"/>
              </w:rPr>
              <w:t xml:space="preserve">female</w:t>
            </w:r>
            <w:r w:rsidDel="00000000" w:rsidR="00000000" w:rsidRPr="00000000">
              <w:rPr>
                <w:rFonts w:ascii="Times New Roman" w:cs="Times New Roman" w:eastAsia="Times New Roman" w:hAnsi="Times New Roman"/>
                <w:rtl w:val="0"/>
              </w:rPr>
              <w:t xml:space="preserve"> tips)</w:t>
            </w:r>
          </w:p>
          <w:p w:rsidR="00000000" w:rsidDel="00000000" w:rsidP="00000000" w:rsidRDefault="00000000" w:rsidRPr="00000000" w14:paraId="00001D04">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Iekārtas kataloga Nr. 34-0461</w:t>
            </w:r>
            <w:r w:rsidDel="00000000" w:rsidR="00000000" w:rsidRPr="00000000">
              <w:rPr>
                <w:rFonts w:ascii="Times New Roman" w:cs="Times New Roman" w:eastAsia="Times New Roman" w:hAnsi="Times New Roman"/>
                <w:i w:val="1"/>
                <w:rtl w:val="0"/>
              </w:rPr>
              <w:t xml:space="preserve">(Harvard Apparatus</w:t>
            </w:r>
            <w:r w:rsidDel="00000000" w:rsidR="00000000" w:rsidRPr="00000000">
              <w:rPr>
                <w:rFonts w:ascii="Times New Roman" w:cs="Times New Roman" w:eastAsia="Times New Roman" w:hAnsi="Times New Roman"/>
                <w:rtl w:val="0"/>
              </w:rPr>
              <w:t xml:space="preserve">) vai ekvivalents.</w:t>
            </w:r>
          </w:p>
          <w:p w:rsidR="00000000" w:rsidDel="00000000" w:rsidP="00000000" w:rsidRDefault="00000000" w:rsidRPr="00000000" w14:paraId="00001D05">
            <w:pPr>
              <w:spacing w:after="0" w:line="240" w:lineRule="auto"/>
              <w:contextualSpacing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07">
            <w:pPr>
              <w:spacing w:after="0" w:before="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D0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09">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0A">
            <w:pPr>
              <w:spacing w:after="12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0B">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0C">
            <w:pPr>
              <w:spacing w:after="120" w:before="120" w:line="240" w:lineRule="auto"/>
              <w:contextualSpacing w:val="0"/>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0D">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0E">
            <w:pPr>
              <w:spacing w:after="120" w:before="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0F">
            <w:pPr>
              <w:spacing w:after="120" w:before="120"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D10">
            <w:pP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D11">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D12">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1D13">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49. daļa “Vakuuma filtrēšanas iekārta”</w:t>
      </w:r>
    </w:p>
    <w:p w:rsidR="00000000" w:rsidDel="00000000" w:rsidP="00000000" w:rsidRDefault="00000000" w:rsidRPr="00000000" w14:paraId="00001D14">
      <w:pPr>
        <w:spacing w:after="0" w:line="240" w:lineRule="auto"/>
        <w:ind w:left="-142" w:firstLine="0"/>
        <w:contextualSpacing w:val="0"/>
        <w:rPr>
          <w:rFonts w:ascii="Times New Roman" w:cs="Times New Roman" w:eastAsia="Times New Roman" w:hAnsi="Times New Roman"/>
        </w:rPr>
      </w:pPr>
      <w:r w:rsidDel="00000000" w:rsidR="00000000" w:rsidRPr="00000000">
        <w:rPr>
          <w:rtl w:val="0"/>
        </w:rPr>
      </w:r>
    </w:p>
    <w:tbl>
      <w:tblPr>
        <w:tblStyle w:val="Table250"/>
        <w:tblW w:w="146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7229"/>
        <w:gridCol w:w="4111"/>
        <w:tblGridChange w:id="0">
          <w:tblGrid>
            <w:gridCol w:w="709"/>
            <w:gridCol w:w="2552"/>
            <w:gridCol w:w="7229"/>
            <w:gridCol w:w="4111"/>
          </w:tblGrid>
        </w:tblGridChange>
      </w:tblGrid>
      <w:tr>
        <w:trPr>
          <w:trHeight w:val="200" w:hRule="atLeast"/>
        </w:trPr>
        <w:tc>
          <w:tcPr>
            <w:shd w:fill="d9ead3" w:val="clear"/>
            <w:vAlign w:val="center"/>
          </w:tcPr>
          <w:p w:rsidR="00000000" w:rsidDel="00000000" w:rsidP="00000000" w:rsidRDefault="00000000" w:rsidRPr="00000000" w14:paraId="00001D15">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1D1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p.k.</w:t>
            </w:r>
            <w:r w:rsidDel="00000000" w:rsidR="00000000" w:rsidRPr="00000000">
              <w:rPr>
                <w:rtl w:val="0"/>
              </w:rPr>
            </w:r>
          </w:p>
        </w:tc>
        <w:tc>
          <w:tcPr>
            <w:gridSpan w:val="2"/>
            <w:shd w:fill="d9ead3" w:val="clear"/>
            <w:vAlign w:val="center"/>
          </w:tcPr>
          <w:p w:rsidR="00000000" w:rsidDel="00000000" w:rsidP="00000000" w:rsidRDefault="00000000" w:rsidRPr="00000000" w14:paraId="00001D17">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Iegādājamā prece / Minimālās tehniskās un funkcionālās prasības</w:t>
            </w:r>
            <w:r w:rsidDel="00000000" w:rsidR="00000000" w:rsidRPr="00000000">
              <w:rPr>
                <w:rtl w:val="0"/>
              </w:rPr>
            </w:r>
          </w:p>
        </w:tc>
        <w:tc>
          <w:tcPr>
            <w:shd w:fill="d9ead3" w:val="clear"/>
            <w:vAlign w:val="center"/>
          </w:tcPr>
          <w:p w:rsidR="00000000" w:rsidDel="00000000" w:rsidP="00000000" w:rsidRDefault="00000000" w:rsidRPr="00000000" w14:paraId="00001D1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Pretendenta tehniskais piedāvājums</w:t>
            </w:r>
            <w:r w:rsidDel="00000000" w:rsidR="00000000" w:rsidRPr="00000000">
              <w:rPr>
                <w:rtl w:val="0"/>
              </w:rPr>
            </w:r>
          </w:p>
        </w:tc>
      </w:tr>
      <w:tr>
        <w:tc>
          <w:tcPr>
            <w:shd w:fill="d9d9d9" w:val="clear"/>
          </w:tcPr>
          <w:p w:rsidR="00000000" w:rsidDel="00000000" w:rsidP="00000000" w:rsidRDefault="00000000" w:rsidRPr="00000000" w14:paraId="00001D1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shd w:fill="d9d9d9" w:val="clear"/>
          </w:tcPr>
          <w:p w:rsidR="00000000" w:rsidDel="00000000" w:rsidP="00000000" w:rsidRDefault="00000000" w:rsidRPr="00000000" w14:paraId="00001D1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Iegādājamā prece</w:t>
            </w:r>
          </w:p>
        </w:tc>
        <w:tc>
          <w:tcPr>
            <w:shd w:fill="d9d9d9" w:val="clear"/>
          </w:tcPr>
          <w:p w:rsidR="00000000" w:rsidDel="00000000" w:rsidP="00000000" w:rsidRDefault="00000000" w:rsidRPr="00000000" w14:paraId="00001D1D">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vAlign w:val="center"/>
          </w:tcPr>
          <w:p w:rsidR="00000000" w:rsidDel="00000000" w:rsidP="00000000" w:rsidRDefault="00000000" w:rsidRPr="00000000" w14:paraId="00001D1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vAlign w:val="center"/>
          </w:tcPr>
          <w:p w:rsidR="00000000" w:rsidDel="00000000" w:rsidP="00000000" w:rsidRDefault="00000000" w:rsidRPr="00000000" w14:paraId="00001D1F">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Vakuuma filtrēšanas iekārta (1 komplekts).</w:t>
            </w:r>
          </w:p>
          <w:p w:rsidR="00000000" w:rsidDel="00000000" w:rsidP="00000000" w:rsidRDefault="00000000" w:rsidRPr="00000000" w14:paraId="00001D2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u w:val="single"/>
                <w:rtl w:val="0"/>
              </w:rPr>
              <w:t xml:space="preserve">Komplektācija</w:t>
            </w:r>
            <w:r w:rsidDel="00000000" w:rsidR="00000000" w:rsidRPr="00000000">
              <w:rPr>
                <w:rFonts w:ascii="Times New Roman" w:cs="Times New Roman" w:eastAsia="Times New Roman" w:hAnsi="Times New Roman"/>
                <w:color w:val="212121"/>
                <w:rtl w:val="0"/>
              </w:rPr>
              <w:t xml:space="preserve">:</w:t>
            </w:r>
          </w:p>
          <w:p w:rsidR="00000000" w:rsidDel="00000000" w:rsidP="00000000" w:rsidRDefault="00000000" w:rsidRPr="00000000" w14:paraId="00001D21">
            <w:pPr>
              <w:numPr>
                <w:ilvl w:val="0"/>
                <w:numId w:val="9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color w:val="212121"/>
              </w:rPr>
            </w:pPr>
            <w:r w:rsidDel="00000000" w:rsidR="00000000" w:rsidRPr="00000000">
              <w:rPr>
                <w:rFonts w:ascii="Times New Roman" w:cs="Times New Roman" w:eastAsia="Times New Roman" w:hAnsi="Times New Roman"/>
                <w:i w:val="1"/>
                <w:color w:val="212121"/>
                <w:rtl w:val="0"/>
              </w:rPr>
              <w:t xml:space="preserve">MultiScreen ™</w:t>
            </w:r>
            <w:r w:rsidDel="00000000" w:rsidR="00000000" w:rsidRPr="00000000">
              <w:rPr>
                <w:rFonts w:ascii="Times New Roman" w:cs="Times New Roman" w:eastAsia="Times New Roman" w:hAnsi="Times New Roman"/>
                <w:color w:val="212121"/>
                <w:rtl w:val="0"/>
              </w:rPr>
              <w:t xml:space="preserve"> vakuuma kolektors ar 96 iedobju mikroplati – 1 gab., komplektā ar: </w:t>
            </w:r>
          </w:p>
          <w:p w:rsidR="00000000" w:rsidDel="00000000" w:rsidP="00000000" w:rsidRDefault="00000000" w:rsidRPr="00000000" w14:paraId="00001D22">
            <w:pPr>
              <w:numPr>
                <w:ilvl w:val="0"/>
                <w:numId w:val="1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kolektora bāze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212121"/>
                <w:rtl w:val="0"/>
              </w:rPr>
              <w:t xml:space="preserve"> 1 gab., </w:t>
            </w:r>
          </w:p>
          <w:p w:rsidR="00000000" w:rsidDel="00000000" w:rsidP="00000000" w:rsidRDefault="00000000" w:rsidRPr="00000000" w14:paraId="00001D23">
            <w:pPr>
              <w:numPr>
                <w:ilvl w:val="0"/>
                <w:numId w:val="1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standarta gredzeni ar starplikām – 1 gab.;</w:t>
            </w:r>
          </w:p>
          <w:p w:rsidR="00000000" w:rsidDel="00000000" w:rsidP="00000000" w:rsidRDefault="00000000" w:rsidRPr="00000000" w14:paraId="00001D24">
            <w:pPr>
              <w:numPr>
                <w:ilvl w:val="0"/>
                <w:numId w:val="1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dziļā iedobju gredzens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212121"/>
                <w:rtl w:val="0"/>
              </w:rPr>
              <w:t xml:space="preserve"> 1 gab. </w:t>
            </w:r>
          </w:p>
          <w:p w:rsidR="00000000" w:rsidDel="00000000" w:rsidP="00000000" w:rsidRDefault="00000000" w:rsidRPr="00000000" w14:paraId="00001D25">
            <w:pPr>
              <w:numPr>
                <w:ilvl w:val="0"/>
                <w:numId w:val="1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atbalsta tīkls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212121"/>
                <w:rtl w:val="0"/>
              </w:rPr>
              <w:t xml:space="preserve"> 1 gab., </w:t>
            </w:r>
          </w:p>
          <w:p w:rsidR="00000000" w:rsidDel="00000000" w:rsidP="00000000" w:rsidRDefault="00000000" w:rsidRPr="00000000" w14:paraId="00001D26">
            <w:pPr>
              <w:numPr>
                <w:ilvl w:val="0"/>
                <w:numId w:val="1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visa veida un izmēra caurules – 3 gab.;.</w:t>
            </w:r>
          </w:p>
          <w:p w:rsidR="00000000" w:rsidDel="00000000" w:rsidP="00000000" w:rsidRDefault="00000000" w:rsidRPr="00000000" w14:paraId="00001D27">
            <w:pPr>
              <w:numPr>
                <w:ilvl w:val="0"/>
                <w:numId w:val="1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vārsti – 1 gab. </w:t>
            </w:r>
          </w:p>
          <w:p w:rsidR="00000000" w:rsidDel="00000000" w:rsidP="00000000" w:rsidRDefault="00000000" w:rsidRPr="00000000" w14:paraId="00001D28">
            <w:pPr>
              <w:numPr>
                <w:ilvl w:val="0"/>
                <w:numId w:val="1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manometrs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212121"/>
                <w:rtl w:val="0"/>
              </w:rPr>
              <w:t xml:space="preserve"> 1 gab.</w:t>
            </w:r>
          </w:p>
          <w:p w:rsidR="00000000" w:rsidDel="00000000" w:rsidP="00000000" w:rsidRDefault="00000000" w:rsidRPr="00000000" w14:paraId="00001D29">
            <w:pPr>
              <w:numPr>
                <w:ilvl w:val="0"/>
                <w:numId w:val="9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Ķīmisk</w:t>
            </w:r>
            <w:r w:rsidDel="00000000" w:rsidR="00000000" w:rsidRPr="00000000">
              <w:rPr>
                <w:rFonts w:ascii="Times New Roman" w:cs="Times New Roman" w:eastAsia="Times New Roman" w:hAnsi="Times New Roman"/>
                <w:color w:val="212121"/>
                <w:rtl w:val="0"/>
              </w:rPr>
              <w:t xml:space="preserve">ā</w:t>
            </w:r>
            <w:r w:rsidDel="00000000" w:rsidR="00000000" w:rsidRPr="00000000">
              <w:rPr>
                <w:rFonts w:ascii="Times New Roman" w:cs="Times New Roman" w:eastAsia="Times New Roman" w:hAnsi="Times New Roman"/>
                <w:rtl w:val="0"/>
              </w:rPr>
              <w:t xml:space="preserve">s drošības pumpis (220 V/50 Hz) – 1 gab.</w:t>
            </w:r>
          </w:p>
          <w:p w:rsidR="00000000" w:rsidDel="00000000" w:rsidP="00000000" w:rsidRDefault="00000000" w:rsidRPr="00000000" w14:paraId="00001D2A">
            <w:pPr>
              <w:numPr>
                <w:ilvl w:val="0"/>
                <w:numId w:val="9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Vakuuma filtrēšanas kolba – 2 gab.</w:t>
            </w:r>
          </w:p>
          <w:p w:rsidR="00000000" w:rsidDel="00000000" w:rsidP="00000000" w:rsidRDefault="00000000" w:rsidRPr="00000000" w14:paraId="00001D2B">
            <w:pPr>
              <w:numPr>
                <w:ilvl w:val="0"/>
                <w:numId w:val="9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color w:val="212121"/>
                <w:rtl w:val="0"/>
              </w:rPr>
              <w:t xml:space="preserve">Vakuuma filtrēšanas sistēma – 1 gab., komplektā:</w:t>
            </w:r>
            <w:r w:rsidDel="00000000" w:rsidR="00000000" w:rsidRPr="00000000">
              <w:rPr>
                <w:rtl w:val="0"/>
              </w:rPr>
            </w:r>
          </w:p>
          <w:p w:rsidR="00000000" w:rsidDel="00000000" w:rsidP="00000000" w:rsidRDefault="00000000" w:rsidRPr="00000000" w14:paraId="00001D2C">
            <w:pPr>
              <w:numPr>
                <w:ilvl w:val="0"/>
                <w:numId w:val="6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color w:val="212121"/>
                <w:rtl w:val="0"/>
              </w:rPr>
              <w:t xml:space="preserve">Vakuuma filtrs – 1 gab.</w:t>
            </w:r>
            <w:r w:rsidDel="00000000" w:rsidR="00000000" w:rsidRPr="00000000">
              <w:rPr>
                <w:rtl w:val="0"/>
              </w:rPr>
            </w:r>
          </w:p>
          <w:p w:rsidR="00000000" w:rsidDel="00000000" w:rsidP="00000000" w:rsidRDefault="00000000" w:rsidRPr="00000000" w14:paraId="00001D2D">
            <w:pPr>
              <w:numPr>
                <w:ilvl w:val="0"/>
                <w:numId w:val="6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left"/>
              <w:rPr/>
            </w:pPr>
            <w:r w:rsidDel="00000000" w:rsidR="00000000" w:rsidRPr="00000000">
              <w:rPr>
                <w:rFonts w:ascii="Times New Roman" w:cs="Times New Roman" w:eastAsia="Times New Roman" w:hAnsi="Times New Roman"/>
                <w:color w:val="212121"/>
                <w:rtl w:val="0"/>
              </w:rPr>
              <w:t xml:space="preserve">Uztvērēja kolba - 1 gab.</w:t>
            </w:r>
            <w:r w:rsidDel="00000000" w:rsidR="00000000" w:rsidRPr="00000000">
              <w:rPr>
                <w:rtl w:val="0"/>
              </w:rPr>
            </w:r>
          </w:p>
          <w:p w:rsidR="00000000" w:rsidDel="00000000" w:rsidP="00000000" w:rsidRDefault="00000000" w:rsidRPr="00000000" w14:paraId="00001D2E">
            <w:pPr>
              <w:numPr>
                <w:ilvl w:val="0"/>
                <w:numId w:val="9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Uztvērēja kolba –  150 ml  - 3 iepakojumi. </w:t>
            </w:r>
            <w:r w:rsidDel="00000000" w:rsidR="00000000" w:rsidRPr="00000000">
              <w:rPr>
                <w:rFonts w:ascii="Times New Roman" w:cs="Times New Roman" w:eastAsia="Times New Roman" w:hAnsi="Times New Roman"/>
                <w:color w:val="212121"/>
                <w:rtl w:val="0"/>
              </w:rPr>
              <w:t xml:space="preserve">Kolbu skaits 1 iepakojumā: 12 gab.;</w:t>
            </w:r>
            <w:r w:rsidDel="00000000" w:rsidR="00000000" w:rsidRPr="00000000">
              <w:rPr>
                <w:rtl w:val="0"/>
              </w:rPr>
            </w:r>
          </w:p>
          <w:p w:rsidR="00000000" w:rsidDel="00000000" w:rsidP="00000000" w:rsidRDefault="00000000" w:rsidRPr="00000000" w14:paraId="00001D2F">
            <w:pPr>
              <w:numPr>
                <w:ilvl w:val="0"/>
                <w:numId w:val="9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600" w:hanging="360"/>
              <w:contextualSpacing w:val="0"/>
              <w:jc w:val="left"/>
              <w:rPr>
                <w:color w:val="212121"/>
              </w:rPr>
            </w:pPr>
            <w:r w:rsidDel="00000000" w:rsidR="00000000" w:rsidRPr="00000000">
              <w:rPr>
                <w:rFonts w:ascii="Times New Roman" w:cs="Times New Roman" w:eastAsia="Times New Roman" w:hAnsi="Times New Roman"/>
                <w:rtl w:val="0"/>
              </w:rPr>
              <w:t xml:space="preserve">Uztvērēja kolba –  250 ml  - 3 iepakojumi. </w:t>
            </w:r>
            <w:r w:rsidDel="00000000" w:rsidR="00000000" w:rsidRPr="00000000">
              <w:rPr>
                <w:rFonts w:ascii="Times New Roman" w:cs="Times New Roman" w:eastAsia="Times New Roman" w:hAnsi="Times New Roman"/>
                <w:color w:val="212121"/>
                <w:rtl w:val="0"/>
              </w:rPr>
              <w:t xml:space="preserve">Kolbu skaits 1 iepakojumā: 12 </w:t>
            </w:r>
            <w:r w:rsidDel="00000000" w:rsidR="00000000" w:rsidRPr="00000000">
              <w:rPr>
                <w:rFonts w:ascii="Times New Roman" w:cs="Times New Roman" w:eastAsia="Times New Roman" w:hAnsi="Times New Roman"/>
                <w:i w:val="1"/>
                <w:color w:val="212121"/>
                <w:rtl w:val="0"/>
              </w:rPr>
              <w:t xml:space="preserve">gab.</w:t>
            </w:r>
            <w:r w:rsidDel="00000000" w:rsidR="00000000" w:rsidRPr="00000000">
              <w:rPr>
                <w:rtl w:val="0"/>
              </w:rPr>
            </w:r>
          </w:p>
          <w:p w:rsidR="00000000" w:rsidDel="00000000" w:rsidP="00000000" w:rsidRDefault="00000000" w:rsidRPr="00000000" w14:paraId="00001D30">
            <w:pPr>
              <w:numPr>
                <w:ilvl w:val="0"/>
                <w:numId w:val="9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600" w:hanging="360"/>
              <w:contextualSpacing w:val="0"/>
              <w:jc w:val="left"/>
              <w:rPr>
                <w:color w:val="212121"/>
              </w:rPr>
            </w:pPr>
            <w:r w:rsidDel="00000000" w:rsidR="00000000" w:rsidRPr="00000000">
              <w:rPr>
                <w:rFonts w:ascii="Times New Roman" w:cs="Times New Roman" w:eastAsia="Times New Roman" w:hAnsi="Times New Roman"/>
                <w:rtl w:val="0"/>
              </w:rPr>
              <w:t xml:space="preserve">Uztvērēja kolba – 500 ml  - 3 iepakojums. </w:t>
            </w:r>
            <w:r w:rsidDel="00000000" w:rsidR="00000000" w:rsidRPr="00000000">
              <w:rPr>
                <w:rFonts w:ascii="Times New Roman" w:cs="Times New Roman" w:eastAsia="Times New Roman" w:hAnsi="Times New Roman"/>
                <w:color w:val="212121"/>
                <w:rtl w:val="0"/>
              </w:rPr>
              <w:t xml:space="preserve">Kolbu skaits 1 iepakojumā: 12 </w:t>
            </w:r>
            <w:r w:rsidDel="00000000" w:rsidR="00000000" w:rsidRPr="00000000">
              <w:rPr>
                <w:rFonts w:ascii="Times New Roman" w:cs="Times New Roman" w:eastAsia="Times New Roman" w:hAnsi="Times New Roman"/>
                <w:i w:val="1"/>
                <w:color w:val="212121"/>
                <w:rtl w:val="0"/>
              </w:rPr>
              <w:t xml:space="preserve">gab.</w:t>
            </w:r>
            <w:r w:rsidDel="00000000" w:rsidR="00000000" w:rsidRPr="00000000">
              <w:rPr>
                <w:rtl w:val="0"/>
              </w:rPr>
            </w:r>
          </w:p>
          <w:p w:rsidR="00000000" w:rsidDel="00000000" w:rsidP="00000000" w:rsidRDefault="00000000" w:rsidRPr="00000000" w14:paraId="00001D31">
            <w:pPr>
              <w:numPr>
                <w:ilvl w:val="0"/>
                <w:numId w:val="9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600" w:hanging="360"/>
              <w:contextualSpacing w:val="0"/>
              <w:jc w:val="left"/>
              <w:rPr/>
            </w:pPr>
            <w:r w:rsidDel="00000000" w:rsidR="00000000" w:rsidRPr="00000000">
              <w:rPr>
                <w:rFonts w:ascii="Times New Roman" w:cs="Times New Roman" w:eastAsia="Times New Roman" w:hAnsi="Times New Roman"/>
                <w:highlight w:val="white"/>
                <w:rtl w:val="0"/>
              </w:rPr>
              <w:t xml:space="preserve">Uztvērēja kolba- 1000 ml </w:t>
            </w:r>
            <w:r w:rsidDel="00000000" w:rsidR="00000000" w:rsidRPr="00000000">
              <w:rPr>
                <w:rFonts w:ascii="Times New Roman" w:cs="Times New Roman" w:eastAsia="Times New Roman" w:hAnsi="Times New Roman"/>
                <w:rtl w:val="0"/>
              </w:rPr>
              <w:t xml:space="preserve">-  2 iepakojumi. </w:t>
            </w:r>
            <w:r w:rsidDel="00000000" w:rsidR="00000000" w:rsidRPr="00000000">
              <w:rPr>
                <w:rFonts w:ascii="Times New Roman" w:cs="Times New Roman" w:eastAsia="Times New Roman" w:hAnsi="Times New Roman"/>
                <w:color w:val="212121"/>
                <w:rtl w:val="0"/>
              </w:rPr>
              <w:t xml:space="preserve">Kolbu skaits 1 iepakojumā: 12 </w:t>
            </w:r>
            <w:r w:rsidDel="00000000" w:rsidR="00000000" w:rsidRPr="00000000">
              <w:rPr>
                <w:rFonts w:ascii="Times New Roman" w:cs="Times New Roman" w:eastAsia="Times New Roman" w:hAnsi="Times New Roman"/>
                <w:i w:val="1"/>
                <w:color w:val="212121"/>
                <w:rtl w:val="0"/>
              </w:rPr>
              <w:t xml:space="preserve">gab.</w:t>
            </w:r>
            <w:r w:rsidDel="00000000" w:rsidR="00000000" w:rsidRPr="00000000">
              <w:rPr>
                <w:rtl w:val="0"/>
              </w:rPr>
            </w:r>
          </w:p>
          <w:p w:rsidR="00000000" w:rsidDel="00000000" w:rsidP="00000000" w:rsidRDefault="00000000" w:rsidRPr="00000000" w14:paraId="00001D32">
            <w:pPr>
              <w:pBdr>
                <w:top w:color="000000" w:space="0" w:sz="0" w:val="none"/>
                <w:left w:color="000000" w:space="0" w:sz="0" w:val="none"/>
                <w:bottom w:color="000000" w:space="0" w:sz="0" w:val="none"/>
                <w:right w:color="000000" w:space="0" w:sz="0" w:val="none"/>
                <w:between w:color="000000" w:space="0" w:sz="0" w:val="none"/>
              </w:pBdr>
              <w:spacing w:after="0" w:line="240" w:lineRule="auto"/>
              <w:ind w:right="60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D33">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12121"/>
                <w:rtl w:val="0"/>
              </w:rPr>
              <w:t xml:space="preserve">Ķīmiskās drošības sūknim jābūt savienojamam ar vakuuma koletoru (96 iedobju mikroplati), vakuuma filtrēšanas sistēmu, kas apvienota ar atsevišķu augšējās kolbas filtru un uztvērēja kolbu. (</w:t>
            </w:r>
            <w:r w:rsidDel="00000000" w:rsidR="00000000" w:rsidRPr="00000000">
              <w:rPr>
                <w:rFonts w:ascii="Times New Roman" w:cs="Times New Roman" w:eastAsia="Times New Roman" w:hAnsi="Times New Roman"/>
                <w:i w:val="1"/>
                <w:rtl w:val="0"/>
              </w:rPr>
              <w:t xml:space="preserve">Merck Millipore (</w:t>
            </w:r>
            <w:r w:rsidDel="00000000" w:rsidR="00000000" w:rsidRPr="00000000">
              <w:rPr>
                <w:rFonts w:ascii="Times New Roman" w:cs="Times New Roman" w:eastAsia="Times New Roman" w:hAnsi="Times New Roman"/>
                <w:i w:val="1"/>
                <w:color w:val="000000"/>
                <w:rtl w:val="0"/>
              </w:rPr>
              <w:t xml:space="preserve">Kataloga numurs WP6122050</w:t>
            </w:r>
            <w:r w:rsidDel="00000000" w:rsidR="00000000" w:rsidRPr="00000000">
              <w:rPr>
                <w:rFonts w:ascii="Times New Roman" w:cs="Times New Roman" w:eastAsia="Times New Roman" w:hAnsi="Times New Roman"/>
                <w:i w:val="1"/>
                <w:rtl w:val="0"/>
              </w:rPr>
              <w:t xml:space="preserve">) </w:t>
            </w:r>
            <w:hyperlink r:id="rId9">
              <w:r w:rsidDel="00000000" w:rsidR="00000000" w:rsidRPr="00000000">
                <w:rPr>
                  <w:rFonts w:ascii="Times New Roman" w:cs="Times New Roman" w:eastAsia="Times New Roman" w:hAnsi="Times New Roman"/>
                  <w:i w:val="1"/>
                  <w:color w:val="0000ff"/>
                  <w:u w:val="single"/>
                  <w:rtl w:val="0"/>
                </w:rPr>
                <w:t xml:space="preserve">https://www.merckmillipore.com/NO/en/product/Chemical-Duty-Pump%2C-220-V%2F50-Hz,MM_NF-WP6122050</w:t>
              </w:r>
            </w:hyperlink>
            <w:r w:rsidDel="00000000" w:rsidR="00000000" w:rsidRPr="00000000">
              <w:rPr>
                <w:rFonts w:ascii="Times New Roman" w:cs="Times New Roman" w:eastAsia="Times New Roman" w:hAnsi="Times New Roman"/>
                <w:i w:val="1"/>
                <w:color w:val="0000ff"/>
                <w:u w:val="single"/>
                <w:rtl w:val="0"/>
              </w:rPr>
              <w:t xml:space="preserve"> </w:t>
            </w:r>
            <w:r w:rsidDel="00000000" w:rsidR="00000000" w:rsidRPr="00000000">
              <w:rPr>
                <w:rFonts w:ascii="Times New Roman" w:cs="Times New Roman" w:eastAsia="Times New Roman" w:hAnsi="Times New Roman"/>
                <w:i w:val="1"/>
                <w:rtl w:val="0"/>
              </w:rPr>
              <w:t xml:space="preserve">vai ekvivalents</w:t>
            </w:r>
            <w:r w:rsidDel="00000000" w:rsidR="00000000" w:rsidRPr="00000000">
              <w:rPr>
                <w:rtl w:val="0"/>
              </w:rPr>
            </w:r>
          </w:p>
          <w:p w:rsidR="00000000" w:rsidDel="00000000" w:rsidP="00000000" w:rsidRDefault="00000000" w:rsidRPr="00000000" w14:paraId="00001D34">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D35">
            <w:pP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Veicamās funkcijas:</w:t>
            </w:r>
            <w:r w:rsidDel="00000000" w:rsidR="00000000" w:rsidRPr="00000000">
              <w:rPr>
                <w:rFonts w:ascii="Times New Roman" w:cs="Times New Roman" w:eastAsia="Times New Roman" w:hAnsi="Times New Roman"/>
                <w:rtl w:val="0"/>
              </w:rPr>
              <w:t xml:space="preserve"> paredzēta laboratorijā izmantojamo šķīdumu filtrēšanai.</w:t>
            </w:r>
            <w:r w:rsidDel="00000000" w:rsidR="00000000" w:rsidRPr="00000000">
              <w:rPr>
                <w:rtl w:val="0"/>
              </w:rPr>
            </w:r>
          </w:p>
          <w:p w:rsidR="00000000" w:rsidDel="00000000" w:rsidP="00000000" w:rsidRDefault="00000000" w:rsidRPr="00000000" w14:paraId="00001D36">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1D38">
            <w:pPr>
              <w:spacing w:after="0" w:before="12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Ražotājs: ________________</w:t>
            </w:r>
          </w:p>
          <w:p w:rsidR="00000000" w:rsidDel="00000000" w:rsidP="00000000" w:rsidRDefault="00000000" w:rsidRPr="00000000" w14:paraId="00001D3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Modelis: ________________</w:t>
            </w:r>
            <w:r w:rsidDel="00000000" w:rsidR="00000000" w:rsidRPr="00000000">
              <w:rPr>
                <w:rtl w:val="0"/>
              </w:rPr>
            </w:r>
          </w:p>
        </w:tc>
      </w:tr>
      <w:tr>
        <w:tc>
          <w:tcPr>
            <w:shd w:fill="d9d9d9" w:val="clear"/>
          </w:tcPr>
          <w:p w:rsidR="00000000" w:rsidDel="00000000" w:rsidP="00000000" w:rsidRDefault="00000000" w:rsidRPr="00000000" w14:paraId="00001D3A">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gridSpan w:val="2"/>
            <w:shd w:fill="d9d9d9" w:val="clear"/>
          </w:tcPr>
          <w:p w:rsidR="00000000" w:rsidDel="00000000" w:rsidP="00000000" w:rsidRDefault="00000000" w:rsidRPr="00000000" w14:paraId="00001D3B">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Minimālās tehniskās un funkcionālās prasības</w:t>
            </w:r>
          </w:p>
        </w:tc>
        <w:tc>
          <w:tcPr>
            <w:shd w:fill="d9d9d9" w:val="clear"/>
          </w:tcPr>
          <w:p w:rsidR="00000000" w:rsidDel="00000000" w:rsidP="00000000" w:rsidRDefault="00000000" w:rsidRPr="00000000" w14:paraId="00001D3D">
            <w:pPr>
              <w:spacing w:after="120" w:before="120" w:line="240" w:lineRule="auto"/>
              <w:contextualSpacing w:val="0"/>
              <w:jc w:val="left"/>
              <w:rPr>
                <w:rFonts w:ascii="Times New Roman" w:cs="Times New Roman" w:eastAsia="Times New Roman" w:hAnsi="Times New Roman"/>
                <w:b w:val="1"/>
                <w:color w:val="ff33cc"/>
              </w:rPr>
            </w:pPr>
            <w:r w:rsidDel="00000000" w:rsidR="00000000" w:rsidRPr="00000000">
              <w:rPr>
                <w:rtl w:val="0"/>
              </w:rPr>
            </w:r>
          </w:p>
        </w:tc>
      </w:tr>
      <w:tr>
        <w:tc>
          <w:tcPr>
            <w:shd w:fill="auto" w:val="clear"/>
          </w:tcPr>
          <w:p w:rsidR="00000000" w:rsidDel="00000000" w:rsidP="00000000" w:rsidRDefault="00000000" w:rsidRPr="00000000" w14:paraId="00001D3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D3F">
            <w:pPr>
              <w:spacing w:after="120" w:before="120" w:line="240" w:lineRule="auto"/>
              <w:contextualSpacing w:val="0"/>
              <w:jc w:val="left"/>
              <w:rPr>
                <w:rFonts w:ascii="Times New Roman" w:cs="Times New Roman" w:eastAsia="Times New Roman" w:hAnsi="Times New Roman"/>
                <w:b w:val="1"/>
                <w:color w:val="212121"/>
              </w:rPr>
            </w:pPr>
            <w:r w:rsidDel="00000000" w:rsidR="00000000" w:rsidRPr="00000000">
              <w:rPr>
                <w:rFonts w:ascii="Times New Roman" w:cs="Times New Roman" w:eastAsia="Times New Roman" w:hAnsi="Times New Roman"/>
                <w:b w:val="1"/>
                <w:color w:val="212121"/>
                <w:rtl w:val="0"/>
              </w:rPr>
              <w:t xml:space="preserve">Vakuuma kolektors ar 96 iedobju mikroplati (1 gab.)</w:t>
            </w:r>
          </w:p>
          <w:p w:rsidR="00000000" w:rsidDel="00000000" w:rsidP="00000000" w:rsidRDefault="00000000" w:rsidRPr="00000000" w14:paraId="00001D40">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Komplektācijā tiek ietverts:</w:t>
            </w:r>
          </w:p>
          <w:p w:rsidR="00000000" w:rsidDel="00000000" w:rsidP="00000000" w:rsidRDefault="00000000" w:rsidRPr="00000000" w14:paraId="00001D41">
            <w:pPr>
              <w:numPr>
                <w:ilvl w:val="0"/>
                <w:numId w:val="67"/>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Kolektora bāze (1 gab.) ar augstumu: 66 mm (milimetri) (ar standarta gredzenu), 94 mm (ar dziļo iedobju gredzenu), platums: 122 mm, Garums: 152 mm.;</w:t>
            </w:r>
          </w:p>
          <w:p w:rsidR="00000000" w:rsidDel="00000000" w:rsidP="00000000" w:rsidRDefault="00000000" w:rsidRPr="00000000" w14:paraId="00001D42">
            <w:pPr>
              <w:numPr>
                <w:ilvl w:val="0"/>
                <w:numId w:val="67"/>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standarta gredzeni ar starplikām (jābūt savienojumā ar vakuuma kolektoru).;</w:t>
            </w:r>
          </w:p>
          <w:p w:rsidR="00000000" w:rsidDel="00000000" w:rsidP="00000000" w:rsidRDefault="00000000" w:rsidRPr="00000000" w14:paraId="00001D43">
            <w:pPr>
              <w:numPr>
                <w:ilvl w:val="0"/>
                <w:numId w:val="67"/>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contextualSpacing w:val="0"/>
              <w:jc w:val="left"/>
              <w:rPr/>
            </w:pPr>
            <w:r w:rsidDel="00000000" w:rsidR="00000000" w:rsidRPr="00000000">
              <w:rPr>
                <w:rFonts w:ascii="Times New Roman" w:cs="Times New Roman" w:eastAsia="Times New Roman" w:hAnsi="Times New Roman"/>
                <w:rtl w:val="0"/>
              </w:rPr>
              <w:t xml:space="preserve">dziļā iedobja gredzens </w:t>
            </w:r>
            <w:r w:rsidDel="00000000" w:rsidR="00000000" w:rsidRPr="00000000">
              <w:rPr>
                <w:rFonts w:ascii="Times New Roman" w:cs="Times New Roman" w:eastAsia="Times New Roman" w:hAnsi="Times New Roman"/>
                <w:color w:val="212121"/>
                <w:rtl w:val="0"/>
              </w:rPr>
              <w:t xml:space="preserve">(1 gab.)</w:t>
            </w:r>
            <w:r w:rsidDel="00000000" w:rsidR="00000000" w:rsidRPr="00000000">
              <w:rPr>
                <w:rFonts w:ascii="Times New Roman" w:cs="Times New Roman" w:eastAsia="Times New Roman" w:hAnsi="Times New Roman"/>
                <w:rtl w:val="0"/>
              </w:rPr>
              <w:t xml:space="preserve"> (jābūt savienojumā ar vakuuma kolektoru).;</w:t>
            </w:r>
          </w:p>
          <w:p w:rsidR="00000000" w:rsidDel="00000000" w:rsidP="00000000" w:rsidRDefault="00000000" w:rsidRPr="00000000" w14:paraId="00001D44">
            <w:pPr>
              <w:numPr>
                <w:ilvl w:val="0"/>
                <w:numId w:val="67"/>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atbalsta režģis (1 gab.) (jābūt savienojumā ar vakuuma kolektoru).;</w:t>
            </w:r>
          </w:p>
          <w:p w:rsidR="00000000" w:rsidDel="00000000" w:rsidP="00000000" w:rsidRDefault="00000000" w:rsidRPr="00000000" w14:paraId="00001D4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Vakuuma kolektors ar 96 iedobju mikroplati jābūt savienojamam ar ķīmiskās drošības sūkni. </w:t>
            </w:r>
          </w:p>
          <w:p w:rsidR="00000000" w:rsidDel="00000000" w:rsidP="00000000" w:rsidRDefault="00000000" w:rsidRPr="00000000" w14:paraId="00001D4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1D4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Vēlamais modelis:</w:t>
            </w:r>
            <w:r w:rsidDel="00000000" w:rsidR="00000000" w:rsidRPr="00000000">
              <w:rPr>
                <w:rFonts w:ascii="Times New Roman" w:cs="Times New Roman" w:eastAsia="Times New Roman" w:hAnsi="Times New Roman"/>
                <w:i w:val="1"/>
                <w:rtl w:val="0"/>
              </w:rPr>
              <w:t xml:space="preserve"> MultiScreen ™</w:t>
            </w:r>
            <w:r w:rsidDel="00000000" w:rsidR="00000000" w:rsidRPr="00000000">
              <w:rPr>
                <w:rFonts w:ascii="Times New Roman" w:cs="Times New Roman" w:eastAsia="Times New Roman" w:hAnsi="Times New Roman"/>
                <w:rtl w:val="0"/>
              </w:rPr>
              <w:t xml:space="preserve"> vakuuma kolektors ar 96 iedobju mikroplati:  </w:t>
            </w:r>
          </w:p>
          <w:p w:rsidR="00000000" w:rsidDel="00000000" w:rsidP="00000000" w:rsidRDefault="00000000" w:rsidRPr="00000000" w14:paraId="00001D48">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Merck Millipore</w:t>
            </w:r>
            <w:r w:rsidDel="00000000" w:rsidR="00000000" w:rsidRPr="00000000">
              <w:rPr>
                <w:rFonts w:ascii="Times New Roman" w:cs="Times New Roman" w:eastAsia="Times New Roman" w:hAnsi="Times New Roman"/>
                <w:rtl w:val="0"/>
              </w:rPr>
              <w:t xml:space="preserve"> (Kataloga numurs MAVM0960R) </w:t>
            </w:r>
            <w:hyperlink r:id="rId10">
              <w:r w:rsidDel="00000000" w:rsidR="00000000" w:rsidRPr="00000000">
                <w:rPr>
                  <w:rFonts w:ascii="Times New Roman" w:cs="Times New Roman" w:eastAsia="Times New Roman" w:hAnsi="Times New Roman"/>
                  <w:u w:val="single"/>
                  <w:rtl w:val="0"/>
                </w:rPr>
                <w:t xml:space="preserve">http://www.merckmillipore.com/NO/en/product/MultiScreen%E2%84%A2-Vacuum-Manifold-96-well,MM_NF-MAVM0960R?ReferrerURL=https%3A%2F%2Fwww.google.no%2F&amp;bd=1#overview</w:t>
              </w:r>
            </w:hyperlink>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14:paraId="00001D49">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vai ekvivalents</w:t>
            </w:r>
          </w:p>
          <w:p w:rsidR="00000000" w:rsidDel="00000000" w:rsidP="00000000" w:rsidRDefault="00000000" w:rsidRPr="00000000" w14:paraId="00001D4A">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D4C">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D4D">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D4E">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Ķīmisk</w:t>
            </w:r>
            <w:r w:rsidDel="00000000" w:rsidR="00000000" w:rsidRPr="00000000">
              <w:rPr>
                <w:rFonts w:ascii="Times New Roman" w:cs="Times New Roman" w:eastAsia="Times New Roman" w:hAnsi="Times New Roman"/>
                <w:b w:val="1"/>
                <w:color w:val="212121"/>
                <w:rtl w:val="0"/>
              </w:rPr>
              <w:t xml:space="preserve">ā</w:t>
            </w:r>
            <w:r w:rsidDel="00000000" w:rsidR="00000000" w:rsidRPr="00000000">
              <w:rPr>
                <w:rFonts w:ascii="Times New Roman" w:cs="Times New Roman" w:eastAsia="Times New Roman" w:hAnsi="Times New Roman"/>
                <w:b w:val="1"/>
                <w:rtl w:val="0"/>
              </w:rPr>
              <w:t xml:space="preserve">s drošības sūknis (1 gab.)</w:t>
            </w:r>
          </w:p>
          <w:p w:rsidR="00000000" w:rsidDel="00000000" w:rsidP="00000000" w:rsidRDefault="00000000" w:rsidRPr="00000000" w14:paraId="00001D4F">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Ātrās izvades un ķīmiskās drošības sūknis, nodrošinot lielu plūsmas ātrumu, lai samazinātu filtrēšanas procesa laiku. Ātrās izvades sūknis ar virzuli, nodrošināt lielāku jaudu. Ir nepieciešams ķīmiskās drošības sūknim ķīmiski noturīgs vāks un diafragma, kas paredzēta lietošanai ar kodīgām ķimikālijām un šķīdinātājiem. Sūknim ir jābūt aprīkotam ar 70 cm 1/4 "cauruļu un </w:t>
            </w:r>
            <w:r w:rsidDel="00000000" w:rsidR="00000000" w:rsidRPr="00000000">
              <w:rPr>
                <w:rFonts w:ascii="Times New Roman" w:cs="Times New Roman" w:eastAsia="Times New Roman" w:hAnsi="Times New Roman"/>
                <w:i w:val="1"/>
                <w:rtl w:val="0"/>
              </w:rPr>
              <w:t xml:space="preserve">Millex</w:t>
            </w:r>
            <w:r w:rsidDel="00000000" w:rsidR="00000000" w:rsidRPr="00000000">
              <w:rPr>
                <w:rFonts w:ascii="Times New Roman" w:cs="Times New Roman" w:eastAsia="Times New Roman" w:hAnsi="Times New Roman"/>
                <w:rtl w:val="0"/>
              </w:rPr>
              <w:t xml:space="preserve"> FA50 filtru, kas nodrošina mitruma aizsardzību. </w:t>
            </w:r>
          </w:p>
          <w:p w:rsidR="00000000" w:rsidDel="00000000" w:rsidP="00000000" w:rsidRDefault="00000000" w:rsidRPr="00000000" w14:paraId="00001D50">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rPr>
                <w:rFonts w:ascii="Times New Roman" w:cs="Times New Roman" w:eastAsia="Times New Roman" w:hAnsi="Times New Roman"/>
                <w:color w:val="212121"/>
              </w:rPr>
            </w:pPr>
            <w:r w:rsidDel="00000000" w:rsidR="00000000" w:rsidRPr="00000000">
              <w:rPr>
                <w:rtl w:val="0"/>
              </w:rPr>
            </w:r>
          </w:p>
          <w:p w:rsidR="00000000" w:rsidDel="00000000" w:rsidP="00000000" w:rsidRDefault="00000000" w:rsidRPr="00000000" w14:paraId="00001D51">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Fizikālķīmiskā informācija:</w:t>
            </w:r>
          </w:p>
          <w:p w:rsidR="00000000" w:rsidDel="00000000" w:rsidP="00000000" w:rsidRDefault="00000000" w:rsidRPr="00000000" w14:paraId="00001D52">
            <w:pPr>
              <w:numPr>
                <w:ilvl w:val="0"/>
                <w:numId w:val="111"/>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Spiediens -  vakuuma</w:t>
            </w:r>
          </w:p>
          <w:p w:rsidR="00000000" w:rsidDel="00000000" w:rsidP="00000000" w:rsidRDefault="00000000" w:rsidRPr="00000000" w14:paraId="00001D53">
            <w:pPr>
              <w:numPr>
                <w:ilvl w:val="0"/>
                <w:numId w:val="111"/>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contextualSpacing w:val="0"/>
              <w:jc w:val="left"/>
              <w:rPr>
                <w:color w:val="212121"/>
              </w:rPr>
            </w:pPr>
            <w:r w:rsidDel="00000000" w:rsidR="00000000" w:rsidRPr="00000000">
              <w:rPr>
                <w:rFonts w:ascii="Times New Roman" w:cs="Times New Roman" w:eastAsia="Times New Roman" w:hAnsi="Times New Roman"/>
                <w:color w:val="212121"/>
                <w:rtl w:val="0"/>
              </w:rPr>
              <w:t xml:space="preserve">Spriegums sūknim - 220 V / 50 Hz</w:t>
            </w:r>
          </w:p>
          <w:p w:rsidR="00000000" w:rsidDel="00000000" w:rsidP="00000000" w:rsidRDefault="00000000" w:rsidRPr="00000000" w14:paraId="00001D54">
            <w:pPr>
              <w:spacing w:after="0" w:line="240" w:lineRule="auto"/>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Ķīmiskās drošības sūknim jābūt savienojamam ar vakuuma kolektoru (96 iedobju mikroplati), vakuuma filtrēšanas sistēmu, kas apvienota ar atsevišķu augšējās kolbas filtru un uztvērēja kolbu un vakuuma filtrēšanas kolbu. </w:t>
            </w:r>
          </w:p>
          <w:p w:rsidR="00000000" w:rsidDel="00000000" w:rsidP="00000000" w:rsidRDefault="00000000" w:rsidRPr="00000000" w14:paraId="00001D55">
            <w:pPr>
              <w:spacing w:after="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D56">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Vēlamais modelis:</w:t>
            </w:r>
            <w:r w:rsidDel="00000000" w:rsidR="00000000" w:rsidRPr="00000000">
              <w:rPr>
                <w:rFonts w:ascii="Times New Roman" w:cs="Times New Roman" w:eastAsia="Times New Roman" w:hAnsi="Times New Roman"/>
                <w:i w:val="1"/>
                <w:rtl w:val="0"/>
              </w:rPr>
              <w:t xml:space="preserve"> Merck Millipore (</w:t>
            </w:r>
            <w:r w:rsidDel="00000000" w:rsidR="00000000" w:rsidRPr="00000000">
              <w:rPr>
                <w:rFonts w:ascii="Times New Roman" w:cs="Times New Roman" w:eastAsia="Times New Roman" w:hAnsi="Times New Roman"/>
                <w:rtl w:val="0"/>
              </w:rPr>
              <w:t xml:space="preserve">Kataloga numurs </w:t>
            </w:r>
            <w:r w:rsidDel="00000000" w:rsidR="00000000" w:rsidRPr="00000000">
              <w:rPr>
                <w:rFonts w:ascii="Times New Roman" w:cs="Times New Roman" w:eastAsia="Times New Roman" w:hAnsi="Times New Roman"/>
                <w:color w:val="444444"/>
                <w:rtl w:val="0"/>
              </w:rPr>
              <w:t xml:space="preserve">WP6122050</w:t>
            </w:r>
            <w:r w:rsidDel="00000000" w:rsidR="00000000" w:rsidRPr="00000000">
              <w:rPr>
                <w:rFonts w:ascii="Times New Roman" w:cs="Times New Roman" w:eastAsia="Times New Roman" w:hAnsi="Times New Roman"/>
                <w:rtl w:val="0"/>
              </w:rPr>
              <w:t xml:space="preserve">) </w:t>
            </w:r>
            <w:hyperlink r:id="rId11">
              <w:r w:rsidDel="00000000" w:rsidR="00000000" w:rsidRPr="00000000">
                <w:rPr>
                  <w:rFonts w:ascii="Times New Roman" w:cs="Times New Roman" w:eastAsia="Times New Roman" w:hAnsi="Times New Roman"/>
                  <w:color w:val="0000ff"/>
                  <w:u w:val="single"/>
                  <w:rtl w:val="0"/>
                </w:rPr>
                <w:t xml:space="preserve">https://www.merckmillipore.com/NO/en/product/Chemical-Duty-Pump%2C-220-V%2F50-Hz,MM_NF-WP6122050</w:t>
              </w:r>
            </w:hyperlink>
            <w:r w:rsidDel="00000000" w:rsidR="00000000" w:rsidRPr="00000000">
              <w:rPr>
                <w:rFonts w:ascii="Times New Roman" w:cs="Times New Roman" w:eastAsia="Times New Roman" w:hAnsi="Times New Roman"/>
                <w:rtl w:val="0"/>
              </w:rPr>
              <w:t xml:space="preserve">) vai ekvivalents.</w:t>
            </w:r>
          </w:p>
          <w:p w:rsidR="00000000" w:rsidDel="00000000" w:rsidP="00000000" w:rsidRDefault="00000000" w:rsidRPr="00000000" w14:paraId="00001D57">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D59">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D5A">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D5B">
            <w:pPr>
              <w:spacing w:after="120" w:before="120" w:line="240" w:lineRule="auto"/>
              <w:contextualSpacing w:val="0"/>
              <w:jc w:val="left"/>
              <w:rPr>
                <w:rFonts w:ascii="Times New Roman" w:cs="Times New Roman" w:eastAsia="Times New Roman" w:hAnsi="Times New Roman"/>
                <w:b w:val="1"/>
                <w:color w:val="212121"/>
              </w:rPr>
            </w:pPr>
            <w:r w:rsidDel="00000000" w:rsidR="00000000" w:rsidRPr="00000000">
              <w:rPr>
                <w:rFonts w:ascii="Times New Roman" w:cs="Times New Roman" w:eastAsia="Times New Roman" w:hAnsi="Times New Roman"/>
                <w:b w:val="1"/>
                <w:rtl w:val="0"/>
              </w:rPr>
              <w:t xml:space="preserve">Vakuuma filtrēšanas kolba  – 2 gab., kopā ar šļūteni (</w:t>
            </w:r>
            <w:r w:rsidDel="00000000" w:rsidR="00000000" w:rsidRPr="00000000">
              <w:rPr>
                <w:rFonts w:ascii="Times New Roman" w:cs="Times New Roman" w:eastAsia="Times New Roman" w:hAnsi="Times New Roman"/>
                <w:b w:val="1"/>
                <w:color w:val="212121"/>
                <w:highlight w:val="white"/>
                <w:rtl w:val="0"/>
              </w:rPr>
              <w:t xml:space="preserve">3/8 "I.D) (1 </w:t>
            </w:r>
            <w:r w:rsidDel="00000000" w:rsidR="00000000" w:rsidRPr="00000000">
              <w:rPr>
                <w:rFonts w:ascii="Times New Roman" w:cs="Times New Roman" w:eastAsia="Times New Roman" w:hAnsi="Times New Roman"/>
                <w:b w:val="1"/>
                <w:color w:val="212121"/>
                <w:rtl w:val="0"/>
              </w:rPr>
              <w:t xml:space="preserve">gab.)</w:t>
            </w:r>
          </w:p>
          <w:p w:rsidR="00000000" w:rsidDel="00000000" w:rsidP="00000000" w:rsidRDefault="00000000" w:rsidRPr="00000000" w14:paraId="00001D5C">
            <w:pP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Sāna attekas pieslēdzas vakuuma avotam, kuram komplektācijā nāk 3/8 "I.D šļūteni.</w:t>
            </w:r>
          </w:p>
          <w:p w:rsidR="00000000" w:rsidDel="00000000" w:rsidP="00000000" w:rsidRDefault="00000000" w:rsidRPr="00000000" w14:paraId="00001D5D">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1 L kolba (iekļauts piegādē) un 4 L kolba (iekļauts piegādē) pieņem Nr. 8 perforētu aizbāzni. 125 ml kolbā tiek pieņemts Nr. 5 aizbāznis. Šīs sānu attekas kolbas ir paredzētas izmantošanai vakuuma filtrēšanas procedūrās ar dažādiem filtra turētājiem.</w:t>
            </w:r>
            <w:r w:rsidDel="00000000" w:rsidR="00000000" w:rsidRPr="00000000">
              <w:rPr>
                <w:rtl w:val="0"/>
              </w:rPr>
            </w:r>
          </w:p>
          <w:p w:rsidR="00000000" w:rsidDel="00000000" w:rsidP="00000000" w:rsidRDefault="00000000" w:rsidRPr="00000000" w14:paraId="00001D5E">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Produkta informācija:</w:t>
            </w:r>
          </w:p>
          <w:p w:rsidR="00000000" w:rsidDel="00000000" w:rsidP="00000000" w:rsidRDefault="00000000" w:rsidRPr="00000000" w14:paraId="00001D5F">
            <w:pPr>
              <w:numPr>
                <w:ilvl w:val="0"/>
                <w:numId w:val="47"/>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1 L filtrēšanas kolba Nr. 8 perforētas aizbāžņu stiprības standarts</w:t>
            </w:r>
          </w:p>
          <w:p w:rsidR="00000000" w:rsidDel="00000000" w:rsidP="00000000" w:rsidRDefault="00000000" w:rsidRPr="00000000" w14:paraId="00001D60">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Pielikumi:</w:t>
            </w:r>
          </w:p>
          <w:p w:rsidR="00000000" w:rsidDel="00000000" w:rsidP="00000000" w:rsidRDefault="00000000" w:rsidRPr="00000000" w14:paraId="00001D61">
            <w:pPr>
              <w:numPr>
                <w:ilvl w:val="0"/>
                <w:numId w:val="47"/>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jc w:val="left"/>
              <w:rPr>
                <w:color w:val="212121"/>
              </w:rPr>
            </w:pPr>
            <w:r w:rsidDel="00000000" w:rsidR="00000000" w:rsidRPr="00000000">
              <w:rPr>
                <w:rFonts w:ascii="Times New Roman" w:cs="Times New Roman" w:eastAsia="Times New Roman" w:hAnsi="Times New Roman"/>
                <w:color w:val="212121"/>
                <w:highlight w:val="white"/>
                <w:rtl w:val="0"/>
              </w:rPr>
              <w:t xml:space="preserve">Piederumi filtru turētājiem paraugu sagatavošanai. </w:t>
            </w:r>
            <w:r w:rsidDel="00000000" w:rsidR="00000000" w:rsidRPr="00000000">
              <w:rPr>
                <w:rtl w:val="0"/>
              </w:rPr>
            </w:r>
          </w:p>
          <w:p w:rsidR="00000000" w:rsidDel="00000000" w:rsidP="00000000" w:rsidRDefault="00000000" w:rsidRPr="00000000" w14:paraId="00001D62">
            <w:pPr>
              <w:numPr>
                <w:ilvl w:val="0"/>
                <w:numId w:val="47"/>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jc w:val="left"/>
              <w:rPr>
                <w:color w:val="212121"/>
              </w:rPr>
            </w:pPr>
            <w:r w:rsidDel="00000000" w:rsidR="00000000" w:rsidRPr="00000000">
              <w:rPr>
                <w:rFonts w:ascii="Times New Roman" w:cs="Times New Roman" w:eastAsia="Times New Roman" w:hAnsi="Times New Roman"/>
                <w:color w:val="212121"/>
                <w:rtl w:val="0"/>
              </w:rPr>
              <w:t xml:space="preserve">Izgatavošanas materiāls: </w:t>
            </w:r>
            <w:r w:rsidDel="00000000" w:rsidR="00000000" w:rsidRPr="00000000">
              <w:rPr>
                <w:rFonts w:ascii="Times New Roman" w:cs="Times New Roman" w:eastAsia="Times New Roman" w:hAnsi="Times New Roman"/>
                <w:color w:val="212121"/>
                <w:highlight w:val="white"/>
                <w:rtl w:val="0"/>
              </w:rPr>
              <w:t xml:space="preserve">Borosilikāta stikls</w:t>
            </w:r>
            <w:r w:rsidDel="00000000" w:rsidR="00000000" w:rsidRPr="00000000">
              <w:rPr>
                <w:rtl w:val="0"/>
              </w:rPr>
            </w:r>
          </w:p>
          <w:p w:rsidR="00000000" w:rsidDel="00000000" w:rsidP="00000000" w:rsidRDefault="00000000" w:rsidRPr="00000000" w14:paraId="00001D63">
            <w:pPr>
              <w:spacing w:after="0" w:line="240" w:lineRule="auto"/>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Vakuuma filtrēšanas kolbai  ir jābūt savienojamai ar ķīmiskās drošības sūkni un vakuuma kolektoru ar 96 iedobju mikroplati. </w:t>
            </w:r>
          </w:p>
          <w:p w:rsidR="00000000" w:rsidDel="00000000" w:rsidP="00000000" w:rsidRDefault="00000000" w:rsidRPr="00000000" w14:paraId="00001D64">
            <w:pPr>
              <w:spacing w:after="0" w:line="240" w:lineRule="auto"/>
              <w:contextualSpacing w:val="0"/>
              <w:jc w:val="left"/>
              <w:rPr>
                <w:rFonts w:ascii="Times New Roman" w:cs="Times New Roman" w:eastAsia="Times New Roman" w:hAnsi="Times New Roman"/>
                <w:color w:val="212121"/>
              </w:rPr>
            </w:pPr>
            <w:r w:rsidDel="00000000" w:rsidR="00000000" w:rsidRPr="00000000">
              <w:rPr>
                <w:rtl w:val="0"/>
              </w:rPr>
            </w:r>
          </w:p>
          <w:p w:rsidR="00000000" w:rsidDel="00000000" w:rsidP="00000000" w:rsidRDefault="00000000" w:rsidRPr="00000000" w14:paraId="00001D65">
            <w:pPr>
              <w:spacing w:after="0" w:line="240" w:lineRule="auto"/>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rtl w:val="0"/>
              </w:rPr>
              <w:t xml:space="preserve">Vēlamais modelis: </w:t>
            </w:r>
            <w:r w:rsidDel="00000000" w:rsidR="00000000" w:rsidRPr="00000000">
              <w:rPr>
                <w:rFonts w:ascii="Times New Roman" w:cs="Times New Roman" w:eastAsia="Times New Roman" w:hAnsi="Times New Roman"/>
                <w:i w:val="1"/>
                <w:rtl w:val="0"/>
              </w:rPr>
              <w:t xml:space="preserve">Merck Millipore</w:t>
            </w:r>
            <w:r w:rsidDel="00000000" w:rsidR="00000000" w:rsidRPr="00000000">
              <w:rPr>
                <w:rFonts w:ascii="Times New Roman" w:cs="Times New Roman" w:eastAsia="Times New Roman" w:hAnsi="Times New Roman"/>
                <w:rtl w:val="0"/>
              </w:rPr>
              <w:t xml:space="preserve"> (Kataloga numurs </w:t>
            </w:r>
            <w:r w:rsidDel="00000000" w:rsidR="00000000" w:rsidRPr="00000000">
              <w:rPr>
                <w:rFonts w:ascii="Times New Roman" w:cs="Times New Roman" w:eastAsia="Times New Roman" w:hAnsi="Times New Roman"/>
                <w:color w:val="444444"/>
                <w:rtl w:val="0"/>
              </w:rPr>
              <w:t xml:space="preserve">XX1004705</w:t>
            </w:r>
            <w:r w:rsidDel="00000000" w:rsidR="00000000" w:rsidRPr="00000000">
              <w:rPr>
                <w:rFonts w:ascii="Times New Roman" w:cs="Times New Roman" w:eastAsia="Times New Roman" w:hAnsi="Times New Roman"/>
                <w:rtl w:val="0"/>
              </w:rPr>
              <w:t xml:space="preserve">) </w:t>
            </w:r>
            <w:hyperlink r:id="rId12">
              <w:r w:rsidDel="00000000" w:rsidR="00000000" w:rsidRPr="00000000">
                <w:rPr>
                  <w:rFonts w:ascii="Times New Roman" w:cs="Times New Roman" w:eastAsia="Times New Roman" w:hAnsi="Times New Roman"/>
                  <w:color w:val="0000ff"/>
                  <w:u w:val="single"/>
                  <w:rtl w:val="0"/>
                </w:rPr>
                <w:t xml:space="preserve">https://www.merckmillipore.com/NO/en/product/Vacuum-filtering-flask%2C-1-L,MM_NF-XX1004705</w:t>
              </w:r>
            </w:hyperlink>
            <w:r w:rsidDel="00000000" w:rsidR="00000000" w:rsidRPr="00000000">
              <w:rPr>
                <w:rFonts w:ascii="Times New Roman" w:cs="Times New Roman" w:eastAsia="Times New Roman" w:hAnsi="Times New Roman"/>
                <w:color w:val="212121"/>
                <w:rtl w:val="0"/>
              </w:rPr>
              <w:t xml:space="preserve">)</w:t>
            </w:r>
            <w:r w:rsidDel="00000000" w:rsidR="00000000" w:rsidRPr="00000000">
              <w:rPr>
                <w:rFonts w:ascii="Times New Roman" w:cs="Times New Roman" w:eastAsia="Times New Roman" w:hAnsi="Times New Roman"/>
                <w:rtl w:val="0"/>
              </w:rPr>
              <w:t xml:space="preserve"> vai ekvivalents</w:t>
            </w:r>
            <w:r w:rsidDel="00000000" w:rsidR="00000000" w:rsidRPr="00000000">
              <w:rPr>
                <w:rtl w:val="0"/>
              </w:rPr>
            </w:r>
          </w:p>
          <w:p w:rsidR="00000000" w:rsidDel="00000000" w:rsidP="00000000" w:rsidRDefault="00000000" w:rsidRPr="00000000" w14:paraId="00001D66">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D68">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D69">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D6A">
            <w:pPr>
              <w:spacing w:after="120" w:before="120" w:line="240" w:lineRule="auto"/>
              <w:contextualSpacing w:val="0"/>
              <w:jc w:val="left"/>
              <w:rPr>
                <w:rFonts w:ascii="Times New Roman" w:cs="Times New Roman" w:eastAsia="Times New Roman" w:hAnsi="Times New Roman"/>
                <w:b w:val="1"/>
                <w:color w:val="212121"/>
              </w:rPr>
            </w:pPr>
            <w:r w:rsidDel="00000000" w:rsidR="00000000" w:rsidRPr="00000000">
              <w:rPr>
                <w:rFonts w:ascii="Times New Roman" w:cs="Times New Roman" w:eastAsia="Times New Roman" w:hAnsi="Times New Roman"/>
                <w:b w:val="1"/>
                <w:color w:val="212121"/>
                <w:rtl w:val="0"/>
              </w:rPr>
              <w:t xml:space="preserve">Vakuuma filtrēšanas sistēma apvienota ar atsevišķu augšējās kolbas  filtru un uztvērēja kolbu (1 gab.)</w:t>
            </w:r>
          </w:p>
          <w:p w:rsidR="00000000" w:rsidDel="00000000" w:rsidP="00000000" w:rsidRDefault="00000000" w:rsidRPr="00000000" w14:paraId="00001D6B">
            <w:pPr>
              <w:spacing w:after="0" w:line="240" w:lineRule="auto"/>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Vakuuma filtrēšanas sistēmai, kas ietver sevī  uztvērēja kolbu un atsevišķu augšējo kolbas filtru, jābūt savienojamai ar  ķīmiskās drošības sūkni.</w:t>
            </w:r>
          </w:p>
          <w:p w:rsidR="00000000" w:rsidDel="00000000" w:rsidP="00000000" w:rsidRDefault="00000000" w:rsidRPr="00000000" w14:paraId="00001D6C">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D6E">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D6F">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D70">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Uztvērēja kolba - 150 ml</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1D71">
            <w:pPr>
              <w:spacing w:after="0" w:line="240" w:lineRule="auto"/>
              <w:contextualSpacing w:val="0"/>
              <w:jc w:val="left"/>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highlight w:val="white"/>
                <w:rtl w:val="0"/>
              </w:rPr>
              <w:t xml:space="preserve">Skaits: 3 iepakojumi (k</w:t>
            </w:r>
            <w:r w:rsidDel="00000000" w:rsidR="00000000" w:rsidRPr="00000000">
              <w:rPr>
                <w:rFonts w:ascii="Times New Roman" w:cs="Times New Roman" w:eastAsia="Times New Roman" w:hAnsi="Times New Roman"/>
                <w:color w:val="212121"/>
                <w:highlight w:val="white"/>
                <w:rtl w:val="0"/>
              </w:rPr>
              <w:t xml:space="preserve">olbu skaits 1 iepakojumā: 12 gab.)</w:t>
            </w:r>
            <w:r w:rsidDel="00000000" w:rsidR="00000000" w:rsidRPr="00000000">
              <w:rPr>
                <w:rtl w:val="0"/>
              </w:rPr>
            </w:r>
          </w:p>
          <w:p w:rsidR="00000000" w:rsidDel="00000000" w:rsidP="00000000" w:rsidRDefault="00000000" w:rsidRPr="00000000" w14:paraId="00001D72">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bl>
            <w:tblPr>
              <w:tblStyle w:val="Table246"/>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6"/>
              <w:gridCol w:w="6505"/>
              <w:tblGridChange w:id="0">
                <w:tblGrid>
                  <w:gridCol w:w="2886"/>
                  <w:gridCol w:w="6505"/>
                </w:tblGrid>
              </w:tblGridChange>
            </w:tblGrid>
            <w:tr>
              <w:tc>
                <w:tcPr/>
                <w:p w:rsidR="00000000" w:rsidDel="00000000" w:rsidP="00000000" w:rsidRDefault="00000000" w:rsidRPr="00000000" w14:paraId="00001D7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highlight w:val="white"/>
                      <w:rtl w:val="0"/>
                    </w:rPr>
                    <w:t xml:space="preserve">Materi</w:t>
                  </w:r>
                  <w:r w:rsidDel="00000000" w:rsidR="00000000" w:rsidRPr="00000000">
                    <w:rPr>
                      <w:rFonts w:ascii="Times New Roman" w:cs="Times New Roman" w:eastAsia="Times New Roman" w:hAnsi="Times New Roman"/>
                      <w:color w:val="212121"/>
                      <w:highlight w:val="white"/>
                      <w:rtl w:val="0"/>
                    </w:rPr>
                    <w:t xml:space="preserve">ā</w:t>
                  </w:r>
                  <w:r w:rsidDel="00000000" w:rsidR="00000000" w:rsidRPr="00000000">
                    <w:rPr>
                      <w:rFonts w:ascii="Times New Roman" w:cs="Times New Roman" w:eastAsia="Times New Roman" w:hAnsi="Times New Roman"/>
                      <w:highlight w:val="white"/>
                      <w:rtl w:val="0"/>
                    </w:rPr>
                    <w:t xml:space="preserve">la inform</w:t>
                  </w:r>
                  <w:r w:rsidDel="00000000" w:rsidR="00000000" w:rsidRPr="00000000">
                    <w:rPr>
                      <w:rFonts w:ascii="Times New Roman" w:cs="Times New Roman" w:eastAsia="Times New Roman" w:hAnsi="Times New Roman"/>
                      <w:color w:val="212121"/>
                      <w:highlight w:val="white"/>
                      <w:rtl w:val="0"/>
                    </w:rPr>
                    <w:t xml:space="preserve">ā</w:t>
                  </w:r>
                  <w:r w:rsidDel="00000000" w:rsidR="00000000" w:rsidRPr="00000000">
                    <w:rPr>
                      <w:rFonts w:ascii="Times New Roman" w:cs="Times New Roman" w:eastAsia="Times New Roman" w:hAnsi="Times New Roman"/>
                      <w:highlight w:val="white"/>
                      <w:rtl w:val="0"/>
                    </w:rPr>
                    <w:t xml:space="preserve">cija</w:t>
                  </w:r>
                  <w:r w:rsidDel="00000000" w:rsidR="00000000" w:rsidRPr="00000000">
                    <w:rPr>
                      <w:rtl w:val="0"/>
                    </w:rPr>
                  </w:r>
                </w:p>
              </w:tc>
              <w:tc>
                <w:tcPr/>
                <w:p w:rsidR="00000000" w:rsidDel="00000000" w:rsidP="00000000" w:rsidRDefault="00000000" w:rsidRPr="00000000" w14:paraId="00001D74">
                  <w:pPr>
                    <w:pStyle w:val="Heading1"/>
                    <w:shd w:fill="ffffff" w:val="clear"/>
                    <w:spacing w:after="0" w:before="0" w:lineRule="auto"/>
                    <w:ind w:right="54"/>
                    <w:contextualSpacing w:val="0"/>
                    <w:jc w:val="left"/>
                    <w:rPr>
                      <w:b w:val="0"/>
                      <w:sz w:val="22"/>
                      <w:szCs w:val="22"/>
                    </w:rPr>
                  </w:pPr>
                  <w:r w:rsidDel="00000000" w:rsidR="00000000" w:rsidRPr="00000000">
                    <w:rPr>
                      <w:b w:val="0"/>
                      <w:sz w:val="22"/>
                      <w:szCs w:val="22"/>
                      <w:rtl w:val="0"/>
                    </w:rPr>
                    <w:t xml:space="preserve">Sterils</w:t>
                  </w:r>
                </w:p>
              </w:tc>
            </w:tr>
            <w:tr>
              <w:tc>
                <w:tcPr/>
                <w:p w:rsidR="00000000" w:rsidDel="00000000" w:rsidP="00000000" w:rsidRDefault="00000000" w:rsidRPr="00000000" w14:paraId="00001D7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Kolbas tilpums</w:t>
                  </w:r>
                </w:p>
              </w:tc>
              <w:tc>
                <w:tcPr/>
                <w:p w:rsidR="00000000" w:rsidDel="00000000" w:rsidP="00000000" w:rsidRDefault="00000000" w:rsidRPr="00000000" w14:paraId="00001D76">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ml</w:t>
                  </w:r>
                </w:p>
              </w:tc>
            </w:tr>
            <w:tr>
              <w:tc>
                <w:tcPr/>
                <w:p w:rsidR="00000000" w:rsidDel="00000000" w:rsidP="00000000" w:rsidRDefault="00000000" w:rsidRPr="00000000" w14:paraId="00001D7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rtl w:val="0"/>
                    </w:rPr>
                    <w:t xml:space="preserve">Poru izmērs</w:t>
                  </w:r>
                  <w:r w:rsidDel="00000000" w:rsidR="00000000" w:rsidRPr="00000000">
                    <w:rPr>
                      <w:rtl w:val="0"/>
                    </w:rPr>
                  </w:r>
                </w:p>
              </w:tc>
              <w:tc>
                <w:tcPr/>
                <w:p w:rsidR="00000000" w:rsidDel="00000000" w:rsidP="00000000" w:rsidRDefault="00000000" w:rsidRPr="00000000" w14:paraId="00001D78">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rtl w:val="0"/>
                    </w:rPr>
                    <w:t xml:space="preserve">0,22 µl</w:t>
                  </w:r>
                  <w:r w:rsidDel="00000000" w:rsidR="00000000" w:rsidRPr="00000000">
                    <w:rPr>
                      <w:rtl w:val="0"/>
                    </w:rPr>
                  </w:r>
                </w:p>
              </w:tc>
            </w:tr>
            <w:tr>
              <w:tc>
                <w:tcPr/>
                <w:p w:rsidR="00000000" w:rsidDel="00000000" w:rsidP="00000000" w:rsidRDefault="00000000" w:rsidRPr="00000000" w14:paraId="00001D7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color w:val="212121"/>
                    </w:rPr>
                  </w:pPr>
                  <w:r w:rsidDel="00000000" w:rsidR="00000000" w:rsidRPr="00000000">
                    <w:rPr>
                      <w:rFonts w:ascii="Times New Roman" w:cs="Times New Roman" w:eastAsia="Times New Roman" w:hAnsi="Times New Roman"/>
                      <w:b w:val="1"/>
                      <w:rtl w:val="0"/>
                    </w:rPr>
                    <w:t xml:space="preserve">Produkta apraksts</w:t>
                  </w:r>
                  <w:r w:rsidDel="00000000" w:rsidR="00000000" w:rsidRPr="00000000">
                    <w:rPr>
                      <w:rtl w:val="0"/>
                    </w:rPr>
                  </w:r>
                </w:p>
              </w:tc>
              <w:tc>
                <w:tcPr/>
                <w:p w:rsidR="00000000" w:rsidDel="00000000" w:rsidP="00000000" w:rsidRDefault="00000000" w:rsidRPr="00000000" w14:paraId="00001D7A">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rPr>
                  </w:pPr>
                  <w:r w:rsidDel="00000000" w:rsidR="00000000" w:rsidRPr="00000000">
                    <w:rPr>
                      <w:rtl w:val="0"/>
                    </w:rPr>
                  </w:r>
                </w:p>
              </w:tc>
            </w:tr>
            <w:tr>
              <w:tc>
                <w:tcPr/>
                <w:p w:rsidR="00000000" w:rsidDel="00000000" w:rsidP="00000000" w:rsidRDefault="00000000" w:rsidRPr="00000000" w14:paraId="00001D7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color w:val="212121"/>
                      <w:highlight w:val="white"/>
                      <w:rtl w:val="0"/>
                    </w:rPr>
                    <w:t xml:space="preserve">Ieplūdes montāža</w:t>
                  </w:r>
                  <w:r w:rsidDel="00000000" w:rsidR="00000000" w:rsidRPr="00000000">
                    <w:rPr>
                      <w:rtl w:val="0"/>
                    </w:rPr>
                  </w:r>
                </w:p>
              </w:tc>
              <w:tc>
                <w:tcPr/>
                <w:p w:rsidR="00000000" w:rsidDel="00000000" w:rsidP="00000000" w:rsidRDefault="00000000" w:rsidRPr="00000000" w14:paraId="00001D7C">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highlight w:val="white"/>
                      <w:rtl w:val="0"/>
                    </w:rPr>
                    <w:t xml:space="preserve">piltuve</w:t>
                  </w:r>
                  <w:r w:rsidDel="00000000" w:rsidR="00000000" w:rsidRPr="00000000">
                    <w:rPr>
                      <w:rtl w:val="0"/>
                    </w:rPr>
                  </w:r>
                </w:p>
              </w:tc>
            </w:tr>
            <w:tr>
              <w:tc>
                <w:tcPr/>
                <w:p w:rsidR="00000000" w:rsidDel="00000000" w:rsidP="00000000" w:rsidRDefault="00000000" w:rsidRPr="00000000" w14:paraId="00001D7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Izejas montāža</w:t>
                  </w:r>
                </w:p>
              </w:tc>
              <w:tc>
                <w:tcPr/>
                <w:p w:rsidR="00000000" w:rsidDel="00000000" w:rsidP="00000000" w:rsidRDefault="00000000" w:rsidRPr="00000000" w14:paraId="00001D7E">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uztvērēja kolba</w:t>
                  </w:r>
                </w:p>
              </w:tc>
            </w:tr>
            <w:tr>
              <w:tc>
                <w:tcPr/>
                <w:p w:rsidR="00000000" w:rsidDel="00000000" w:rsidP="00000000" w:rsidRDefault="00000000" w:rsidRPr="00000000" w14:paraId="00001D7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Krāsu kods</w:t>
                  </w:r>
                </w:p>
              </w:tc>
              <w:tc>
                <w:tcPr/>
                <w:p w:rsidR="00000000" w:rsidDel="00000000" w:rsidP="00000000" w:rsidRDefault="00000000" w:rsidRPr="00000000" w14:paraId="00001D80">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dzidrs ar zilu adapteri</w:t>
                  </w:r>
                </w:p>
              </w:tc>
            </w:tr>
            <w:tr>
              <w:tc>
                <w:tcPr/>
                <w:p w:rsidR="00000000" w:rsidDel="00000000" w:rsidP="00000000" w:rsidRDefault="00000000" w:rsidRPr="00000000" w14:paraId="00001D8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Maksimālā darba temperatūra</w:t>
                  </w:r>
                </w:p>
              </w:tc>
              <w:tc>
                <w:tcPr/>
                <w:p w:rsidR="00000000" w:rsidDel="00000000" w:rsidP="00000000" w:rsidRDefault="00000000" w:rsidRPr="00000000" w14:paraId="00001D82">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45 ° C</w:t>
                  </w:r>
                </w:p>
              </w:tc>
            </w:tr>
            <w:tr>
              <w:tc>
                <w:tcPr/>
                <w:p w:rsidR="00000000" w:rsidDel="00000000" w:rsidP="00000000" w:rsidRDefault="00000000" w:rsidRPr="00000000" w14:paraId="00001D8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Uztvērēja kolba - tilpums</w:t>
                  </w:r>
                </w:p>
              </w:tc>
              <w:tc>
                <w:tcPr/>
                <w:p w:rsidR="00000000" w:rsidDel="00000000" w:rsidP="00000000" w:rsidRDefault="00000000" w:rsidRPr="00000000" w14:paraId="00001D84">
                  <w:pPr>
                    <w:pStyle w:val="Heading1"/>
                    <w:shd w:fill="ffffff" w:val="clear"/>
                    <w:spacing w:after="0" w:before="0" w:lineRule="auto"/>
                    <w:ind w:right="54"/>
                    <w:contextualSpacing w:val="0"/>
                    <w:jc w:val="left"/>
                    <w:rPr>
                      <w:b w:val="0"/>
                      <w:sz w:val="22"/>
                      <w:szCs w:val="22"/>
                    </w:rPr>
                  </w:pPr>
                  <w:r w:rsidDel="00000000" w:rsidR="00000000" w:rsidRPr="00000000">
                    <w:rPr>
                      <w:b w:val="0"/>
                      <w:color w:val="212121"/>
                      <w:sz w:val="22"/>
                      <w:szCs w:val="22"/>
                      <w:highlight w:val="white"/>
                      <w:rtl w:val="0"/>
                    </w:rPr>
                    <w:t xml:space="preserve">150 ml ar vāciņu</w:t>
                  </w:r>
                  <w:r w:rsidDel="00000000" w:rsidR="00000000" w:rsidRPr="00000000">
                    <w:rPr>
                      <w:rtl w:val="0"/>
                    </w:rPr>
                  </w:r>
                </w:p>
              </w:tc>
            </w:tr>
            <w:tr>
              <w:tc>
                <w:tcPr/>
                <w:p w:rsidR="00000000" w:rsidDel="00000000" w:rsidP="00000000" w:rsidRDefault="00000000" w:rsidRPr="00000000" w14:paraId="00001D8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Izmēri:</w:t>
                  </w:r>
                </w:p>
              </w:tc>
              <w:tc>
                <w:tcPr/>
                <w:p w:rsidR="00000000" w:rsidDel="00000000" w:rsidP="00000000" w:rsidRDefault="00000000" w:rsidRPr="00000000" w14:paraId="00001D86">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D87">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Augstums</w:t>
                  </w:r>
                </w:p>
              </w:tc>
              <w:tc>
                <w:tcPr/>
                <w:p w:rsidR="00000000" w:rsidDel="00000000" w:rsidP="00000000" w:rsidRDefault="00000000" w:rsidRPr="00000000" w14:paraId="00001D88">
                  <w:pPr>
                    <w:pStyle w:val="Heading1"/>
                    <w:shd w:fill="ffffff" w:val="clear"/>
                    <w:spacing w:after="0" w:before="0" w:lineRule="auto"/>
                    <w:ind w:right="54"/>
                    <w:contextualSpacing w:val="0"/>
                    <w:jc w:val="left"/>
                    <w:rPr>
                      <w:b w:val="0"/>
                      <w:sz w:val="22"/>
                      <w:szCs w:val="22"/>
                    </w:rPr>
                  </w:pPr>
                  <w:r w:rsidDel="00000000" w:rsidR="00000000" w:rsidRPr="00000000">
                    <w:rPr>
                      <w:b w:val="0"/>
                      <w:color w:val="212121"/>
                      <w:sz w:val="22"/>
                      <w:szCs w:val="22"/>
                      <w:highlight w:val="white"/>
                      <w:rtl w:val="0"/>
                    </w:rPr>
                    <w:t xml:space="preserve">120 mm</w:t>
                  </w:r>
                  <w:r w:rsidDel="00000000" w:rsidR="00000000" w:rsidRPr="00000000">
                    <w:rPr>
                      <w:rtl w:val="0"/>
                    </w:rPr>
                  </w:r>
                </w:p>
              </w:tc>
            </w:tr>
            <w:tr>
              <w:tc>
                <w:tcPr/>
                <w:p w:rsidR="00000000" w:rsidDel="00000000" w:rsidP="00000000" w:rsidRDefault="00000000" w:rsidRPr="00000000" w14:paraId="00001D8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Diametrs</w:t>
                  </w:r>
                  <w:r w:rsidDel="00000000" w:rsidR="00000000" w:rsidRPr="00000000">
                    <w:rPr>
                      <w:rtl w:val="0"/>
                    </w:rPr>
                  </w:r>
                </w:p>
              </w:tc>
              <w:tc>
                <w:tcPr/>
                <w:p w:rsidR="00000000" w:rsidDel="00000000" w:rsidP="00000000" w:rsidRDefault="00000000" w:rsidRPr="00000000" w14:paraId="00001D8A">
                  <w:pPr>
                    <w:pStyle w:val="Heading1"/>
                    <w:shd w:fill="ffffff" w:val="clear"/>
                    <w:spacing w:after="0" w:before="0" w:lineRule="auto"/>
                    <w:ind w:right="54"/>
                    <w:contextualSpacing w:val="0"/>
                    <w:jc w:val="left"/>
                    <w:rPr>
                      <w:b w:val="0"/>
                      <w:sz w:val="22"/>
                      <w:szCs w:val="22"/>
                    </w:rPr>
                  </w:pPr>
                  <w:r w:rsidDel="00000000" w:rsidR="00000000" w:rsidRPr="00000000">
                    <w:rPr>
                      <w:b w:val="0"/>
                      <w:color w:val="212121"/>
                      <w:sz w:val="22"/>
                      <w:szCs w:val="22"/>
                      <w:highlight w:val="white"/>
                      <w:rtl w:val="0"/>
                    </w:rPr>
                    <w:t xml:space="preserve">12,5 cm</w:t>
                  </w:r>
                  <w:r w:rsidDel="00000000" w:rsidR="00000000" w:rsidRPr="00000000">
                    <w:rPr>
                      <w:rtl w:val="0"/>
                    </w:rPr>
                  </w:r>
                </w:p>
              </w:tc>
            </w:tr>
            <w:tr>
              <w:tc>
                <w:tcPr/>
                <w:p w:rsidR="00000000" w:rsidDel="00000000" w:rsidP="00000000" w:rsidRDefault="00000000" w:rsidRPr="00000000" w14:paraId="00001D8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Filtrē</w:t>
                  </w:r>
                  <w:r w:rsidDel="00000000" w:rsidR="00000000" w:rsidRPr="00000000">
                    <w:rPr>
                      <w:rFonts w:ascii="Times New Roman" w:cs="Times New Roman" w:eastAsia="Times New Roman" w:hAnsi="Times New Roman"/>
                      <w:color w:val="212121"/>
                      <w:highlight w:val="white"/>
                      <w:rtl w:val="0"/>
                    </w:rPr>
                    <w:t xml:space="preserve">š</w:t>
                  </w:r>
                  <w:r w:rsidDel="00000000" w:rsidR="00000000" w:rsidRPr="00000000">
                    <w:rPr>
                      <w:rFonts w:ascii="Times New Roman" w:cs="Times New Roman" w:eastAsia="Times New Roman" w:hAnsi="Times New Roman"/>
                      <w:rtl w:val="0"/>
                    </w:rPr>
                    <w:t xml:space="preserve">anas laukums</w:t>
                  </w:r>
                  <w:r w:rsidDel="00000000" w:rsidR="00000000" w:rsidRPr="00000000">
                    <w:rPr>
                      <w:rtl w:val="0"/>
                    </w:rPr>
                  </w:r>
                </w:p>
              </w:tc>
              <w:tc>
                <w:tcPr/>
                <w:p w:rsidR="00000000" w:rsidDel="00000000" w:rsidP="00000000" w:rsidRDefault="00000000" w:rsidRPr="00000000" w14:paraId="00001D8C">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sz w:val="22"/>
                      <w:szCs w:val="22"/>
                      <w:rtl w:val="0"/>
                    </w:rPr>
                    <w:t xml:space="preserve">40 cm</w:t>
                  </w:r>
                  <w:r w:rsidDel="00000000" w:rsidR="00000000" w:rsidRPr="00000000">
                    <w:rPr>
                      <w:b w:val="0"/>
                      <w:sz w:val="22"/>
                      <w:szCs w:val="22"/>
                      <w:vertAlign w:val="superscript"/>
                      <w:rtl w:val="0"/>
                    </w:rPr>
                    <w:t xml:space="preserve">2</w:t>
                  </w:r>
                  <w:r w:rsidDel="00000000" w:rsidR="00000000" w:rsidRPr="00000000">
                    <w:rPr>
                      <w:rtl w:val="0"/>
                    </w:rPr>
                  </w:r>
                </w:p>
              </w:tc>
            </w:tr>
            <w:tr>
              <w:tc>
                <w:tcPr/>
                <w:p w:rsidR="00000000" w:rsidDel="00000000" w:rsidP="00000000" w:rsidRDefault="00000000" w:rsidRPr="00000000" w14:paraId="00001D8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Filtrējamo </w:t>
                  </w:r>
                  <w:r w:rsidDel="00000000" w:rsidR="00000000" w:rsidRPr="00000000">
                    <w:rPr>
                      <w:rFonts w:ascii="Times New Roman" w:cs="Times New Roman" w:eastAsia="Times New Roman" w:hAnsi="Times New Roman"/>
                      <w:color w:val="212121"/>
                      <w:highlight w:val="white"/>
                      <w:rtl w:val="0"/>
                    </w:rPr>
                    <w:t xml:space="preserve">š</w:t>
                  </w:r>
                  <w:r w:rsidDel="00000000" w:rsidR="00000000" w:rsidRPr="00000000">
                    <w:rPr>
                      <w:rFonts w:ascii="Times New Roman" w:cs="Times New Roman" w:eastAsia="Times New Roman" w:hAnsi="Times New Roman"/>
                      <w:rtl w:val="0"/>
                    </w:rPr>
                    <w:t xml:space="preserve">ķīdumu tilpums</w:t>
                  </w:r>
                  <w:r w:rsidDel="00000000" w:rsidR="00000000" w:rsidRPr="00000000">
                    <w:rPr>
                      <w:rtl w:val="0"/>
                    </w:rPr>
                  </w:r>
                </w:p>
              </w:tc>
              <w:tc>
                <w:tcPr/>
                <w:p w:rsidR="00000000" w:rsidDel="00000000" w:rsidP="00000000" w:rsidRDefault="00000000" w:rsidRPr="00000000" w14:paraId="00001D8E">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sz w:val="22"/>
                      <w:szCs w:val="22"/>
                      <w:rtl w:val="0"/>
                    </w:rPr>
                    <w:t xml:space="preserve">150 ml</w:t>
                  </w:r>
                  <w:r w:rsidDel="00000000" w:rsidR="00000000" w:rsidRPr="00000000">
                    <w:rPr>
                      <w:rtl w:val="0"/>
                    </w:rPr>
                  </w:r>
                </w:p>
              </w:tc>
            </w:tr>
            <w:tr>
              <w:tc>
                <w:tcPr/>
                <w:p w:rsidR="00000000" w:rsidDel="00000000" w:rsidP="00000000" w:rsidRDefault="00000000" w:rsidRPr="00000000" w14:paraId="00001D8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Filtra diametrs</w:t>
                  </w:r>
                  <w:r w:rsidDel="00000000" w:rsidR="00000000" w:rsidRPr="00000000">
                    <w:rPr>
                      <w:rtl w:val="0"/>
                    </w:rPr>
                  </w:r>
                </w:p>
              </w:tc>
              <w:tc>
                <w:tcPr/>
                <w:p w:rsidR="00000000" w:rsidDel="00000000" w:rsidP="00000000" w:rsidRDefault="00000000" w:rsidRPr="00000000" w14:paraId="00001D90">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sz w:val="22"/>
                      <w:szCs w:val="22"/>
                      <w:rtl w:val="0"/>
                    </w:rPr>
                    <w:t xml:space="preserve">73 mm</w:t>
                  </w:r>
                  <w:r w:rsidDel="00000000" w:rsidR="00000000" w:rsidRPr="00000000">
                    <w:rPr>
                      <w:rtl w:val="0"/>
                    </w:rPr>
                  </w:r>
                </w:p>
              </w:tc>
            </w:tr>
            <w:tr>
              <w:tc>
                <w:tcPr/>
                <w:p w:rsidR="00000000" w:rsidDel="00000000" w:rsidP="00000000" w:rsidRDefault="00000000" w:rsidRPr="00000000" w14:paraId="00001D9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Poru izmēra nomin</w:t>
                  </w:r>
                  <w:r w:rsidDel="00000000" w:rsidR="00000000" w:rsidRPr="00000000">
                    <w:rPr>
                      <w:rFonts w:ascii="Times New Roman" w:cs="Times New Roman" w:eastAsia="Times New Roman" w:hAnsi="Times New Roman"/>
                      <w:color w:val="212121"/>
                      <w:rtl w:val="0"/>
                    </w:rPr>
                    <w:t xml:space="preserve">ā</w:t>
                  </w:r>
                  <w:r w:rsidDel="00000000" w:rsidR="00000000" w:rsidRPr="00000000">
                    <w:rPr>
                      <w:rFonts w:ascii="Times New Roman" w:cs="Times New Roman" w:eastAsia="Times New Roman" w:hAnsi="Times New Roman"/>
                      <w:rtl w:val="0"/>
                    </w:rPr>
                    <w:t xml:space="preserve">ls</w:t>
                  </w:r>
                </w:p>
              </w:tc>
              <w:tc>
                <w:tcPr/>
                <w:p w:rsidR="00000000" w:rsidDel="00000000" w:rsidP="00000000" w:rsidRDefault="00000000" w:rsidRPr="00000000" w14:paraId="00001D92">
                  <w:pPr>
                    <w:pStyle w:val="Heading1"/>
                    <w:shd w:fill="ffffff" w:val="clear"/>
                    <w:spacing w:after="0" w:before="0" w:lineRule="auto"/>
                    <w:ind w:right="54"/>
                    <w:contextualSpacing w:val="0"/>
                    <w:jc w:val="left"/>
                    <w:rPr>
                      <w:b w:val="0"/>
                      <w:sz w:val="22"/>
                      <w:szCs w:val="22"/>
                    </w:rPr>
                  </w:pPr>
                  <w:r w:rsidDel="00000000" w:rsidR="00000000" w:rsidRPr="00000000">
                    <w:rPr>
                      <w:b w:val="0"/>
                      <w:sz w:val="22"/>
                      <w:szCs w:val="22"/>
                      <w:rtl w:val="0"/>
                    </w:rPr>
                    <w:t xml:space="preserve">0,22 </w:t>
                  </w:r>
                  <w:r w:rsidDel="00000000" w:rsidR="00000000" w:rsidRPr="00000000">
                    <w:rPr>
                      <w:b w:val="0"/>
                      <w:color w:val="212121"/>
                      <w:sz w:val="22"/>
                      <w:szCs w:val="22"/>
                      <w:highlight w:val="white"/>
                      <w:rtl w:val="0"/>
                    </w:rPr>
                    <w:t xml:space="preserve">µl</w:t>
                  </w:r>
                  <w:r w:rsidDel="00000000" w:rsidR="00000000" w:rsidRPr="00000000">
                    <w:rPr>
                      <w:rtl w:val="0"/>
                    </w:rPr>
                  </w:r>
                </w:p>
              </w:tc>
            </w:tr>
            <w:tr>
              <w:tc>
                <w:tcPr/>
                <w:p w:rsidR="00000000" w:rsidDel="00000000" w:rsidP="00000000" w:rsidRDefault="00000000" w:rsidRPr="00000000" w14:paraId="00001D93">
                  <w:pPr>
                    <w:pStyle w:val="Heading1"/>
                    <w:shd w:fill="ffffff" w:val="clear"/>
                    <w:spacing w:after="0" w:before="0" w:lineRule="auto"/>
                    <w:ind w:right="600"/>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Materi</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la informācija</w:t>
                  </w:r>
                </w:p>
              </w:tc>
              <w:tc>
                <w:tcPr/>
                <w:p w:rsidR="00000000" w:rsidDel="00000000" w:rsidP="00000000" w:rsidRDefault="00000000" w:rsidRPr="00000000" w14:paraId="00001D94">
                  <w:pPr>
                    <w:pStyle w:val="Heading1"/>
                    <w:keepNext w:val="0"/>
                    <w:keepLines w:val="0"/>
                    <w:numPr>
                      <w:ilvl w:val="0"/>
                      <w:numId w:val="89"/>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0" w:right="54" w:hanging="360"/>
                    <w:contextualSpacing w:val="0"/>
                    <w:jc w:val="left"/>
                    <w:rPr>
                      <w:b w:val="0"/>
                      <w:color w:val="212121"/>
                      <w:highlight w:val="white"/>
                    </w:rPr>
                  </w:pPr>
                  <w:r w:rsidDel="00000000" w:rsidR="00000000" w:rsidRPr="00000000">
                    <w:rPr>
                      <w:b w:val="0"/>
                      <w:color w:val="212121"/>
                      <w:sz w:val="22"/>
                      <w:szCs w:val="22"/>
                      <w:highlight w:val="white"/>
                      <w:rtl w:val="0"/>
                    </w:rPr>
                    <w:t xml:space="preserve">Ķīmiskā- PVDF</w:t>
                  </w:r>
                  <w:r w:rsidDel="00000000" w:rsidR="00000000" w:rsidRPr="00000000">
                    <w:rPr>
                      <w:rtl w:val="0"/>
                    </w:rPr>
                  </w:r>
                </w:p>
                <w:p w:rsidR="00000000" w:rsidDel="00000000" w:rsidP="00000000" w:rsidRDefault="00000000" w:rsidRPr="00000000" w14:paraId="00001D95">
                  <w:pPr>
                    <w:pStyle w:val="Heading1"/>
                    <w:shd w:fill="ffffff" w:val="clear"/>
                    <w:spacing w:after="0" w:before="0" w:lineRule="auto"/>
                    <w:ind w:right="54"/>
                    <w:contextualSpacing w:val="0"/>
                    <w:jc w:val="left"/>
                    <w:rPr>
                      <w:b w:val="0"/>
                      <w:sz w:val="22"/>
                      <w:szCs w:val="22"/>
                    </w:rPr>
                  </w:pPr>
                  <w:r w:rsidDel="00000000" w:rsidR="00000000" w:rsidRPr="00000000">
                    <w:rPr>
                      <w:b w:val="0"/>
                      <w:color w:val="212121"/>
                      <w:sz w:val="22"/>
                      <w:szCs w:val="22"/>
                      <w:highlight w:val="white"/>
                      <w:rtl w:val="0"/>
                    </w:rPr>
                    <w:t xml:space="preserve">Materiāls ierīcei- Polistirols</w:t>
                  </w:r>
                  <w:r w:rsidDel="00000000" w:rsidR="00000000" w:rsidRPr="00000000">
                    <w:rPr>
                      <w:rtl w:val="0"/>
                    </w:rPr>
                  </w:r>
                </w:p>
              </w:tc>
            </w:tr>
            <w:tr>
              <w:tc>
                <w:tcPr/>
                <w:p w:rsidR="00000000" w:rsidDel="00000000" w:rsidP="00000000" w:rsidRDefault="00000000" w:rsidRPr="00000000" w14:paraId="00001D9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Lietošana:</w:t>
                  </w:r>
                </w:p>
              </w:tc>
              <w:tc>
                <w:tcPr/>
                <w:p w:rsidR="00000000" w:rsidDel="00000000" w:rsidP="00000000" w:rsidRDefault="00000000" w:rsidRPr="00000000" w14:paraId="00001D97">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Radio sterilizēta.</w:t>
                  </w:r>
                </w:p>
                <w:p w:rsidR="00000000" w:rsidDel="00000000" w:rsidP="00000000" w:rsidRDefault="00000000" w:rsidRPr="00000000" w14:paraId="00001D98">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Vakuumfiltrēšanas sistēma apvieno 150 ml kolbas augšējo filtru, kurā tiek izmantota 0.22 μm poru izmēra PVDF (</w:t>
                  </w:r>
                  <w:r w:rsidDel="00000000" w:rsidR="00000000" w:rsidRPr="00000000">
                    <w:rPr>
                      <w:rFonts w:ascii="Times New Roman" w:cs="Times New Roman" w:eastAsia="Times New Roman" w:hAnsi="Times New Roman"/>
                      <w:highlight w:val="white"/>
                      <w:rtl w:val="0"/>
                    </w:rPr>
                    <w:t xml:space="preserve">Polivinilidēnfluorīds)</w:t>
                  </w:r>
                  <w:r w:rsidDel="00000000" w:rsidR="00000000" w:rsidRPr="00000000">
                    <w:rPr>
                      <w:rFonts w:ascii="Times New Roman" w:cs="Times New Roman" w:eastAsia="Times New Roman" w:hAnsi="Times New Roman"/>
                      <w:color w:val="212121"/>
                      <w:highlight w:val="white"/>
                      <w:rtl w:val="0"/>
                    </w:rPr>
                    <w:t xml:space="preserve"> </w:t>
                  </w:r>
                  <w:r w:rsidDel="00000000" w:rsidR="00000000" w:rsidRPr="00000000">
                    <w:rPr>
                      <w:rFonts w:ascii="Times New Roman" w:cs="Times New Roman" w:eastAsia="Times New Roman" w:hAnsi="Times New Roman"/>
                      <w:i w:val="1"/>
                      <w:color w:val="212121"/>
                      <w:highlight w:val="white"/>
                      <w:rtl w:val="0"/>
                    </w:rPr>
                    <w:t xml:space="preserve">Durapore</w:t>
                  </w:r>
                  <w:r w:rsidDel="00000000" w:rsidR="00000000" w:rsidRPr="00000000">
                    <w:rPr>
                      <w:rFonts w:ascii="Times New Roman" w:cs="Times New Roman" w:eastAsia="Times New Roman" w:hAnsi="Times New Roman"/>
                      <w:color w:val="212121"/>
                      <w:highlight w:val="white"/>
                      <w:rtl w:val="0"/>
                    </w:rPr>
                    <w:t xml:space="preserve">® membrāna ar 150 ml uztvērēju kolbu audu kultūras barotņu, olbaltumvielu un DNS šķīdumu sterilizēšanai.</w:t>
                  </w:r>
                </w:p>
              </w:tc>
            </w:tr>
            <w:tr>
              <w:tc>
                <w:tcPr/>
                <w:p w:rsidR="00000000" w:rsidDel="00000000" w:rsidP="00000000" w:rsidRDefault="00000000" w:rsidRPr="00000000" w14:paraId="00001D99">
                  <w:pPr>
                    <w:pStyle w:val="Heading1"/>
                    <w:shd w:fill="ffffff" w:val="clear"/>
                    <w:spacing w:after="0" w:before="0" w:lineRule="auto"/>
                    <w:ind w:right="32"/>
                    <w:contextualSpacing w:val="0"/>
                    <w:jc w:val="left"/>
                    <w:rPr>
                      <w:color w:val="212121"/>
                      <w:sz w:val="22"/>
                      <w:szCs w:val="22"/>
                      <w:highlight w:val="white"/>
                    </w:rPr>
                  </w:pPr>
                  <w:r w:rsidDel="00000000" w:rsidR="00000000" w:rsidRPr="00000000">
                    <w:rPr>
                      <w:color w:val="212121"/>
                      <w:sz w:val="22"/>
                      <w:szCs w:val="22"/>
                      <w:highlight w:val="white"/>
                      <w:rtl w:val="0"/>
                    </w:rPr>
                    <w:t xml:space="preserve">Bioloģiskā informācija:</w:t>
                  </w:r>
                </w:p>
              </w:tc>
              <w:tc>
                <w:tcPr/>
                <w:p w:rsidR="00000000" w:rsidDel="00000000" w:rsidP="00000000" w:rsidRDefault="00000000" w:rsidRPr="00000000" w14:paraId="00001D9A">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D9B">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Sterilitāte</w:t>
                  </w:r>
                </w:p>
              </w:tc>
              <w:tc>
                <w:tcPr/>
                <w:p w:rsidR="00000000" w:rsidDel="00000000" w:rsidP="00000000" w:rsidRDefault="00000000" w:rsidRPr="00000000" w14:paraId="00001D9C">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Sterils</w:t>
                  </w:r>
                </w:p>
              </w:tc>
            </w:tr>
            <w:tr>
              <w:tc>
                <w:tcPr/>
                <w:p w:rsidR="00000000" w:rsidDel="00000000" w:rsidP="00000000" w:rsidRDefault="00000000" w:rsidRPr="00000000" w14:paraId="00001D9D">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Sterilizācijas veids</w:t>
                  </w:r>
                </w:p>
              </w:tc>
              <w:tc>
                <w:tcPr/>
                <w:p w:rsidR="00000000" w:rsidDel="00000000" w:rsidP="00000000" w:rsidRDefault="00000000" w:rsidRPr="00000000" w14:paraId="00001D9E">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Gamma starojums</w:t>
                  </w:r>
                </w:p>
              </w:tc>
            </w:tr>
            <w:tr>
              <w:tc>
                <w:tcPr/>
                <w:p w:rsidR="00000000" w:rsidDel="00000000" w:rsidP="00000000" w:rsidRDefault="00000000" w:rsidRPr="00000000" w14:paraId="00001D9F">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Mitruma uzsūkšanās spēja</w:t>
                  </w:r>
                </w:p>
              </w:tc>
              <w:tc>
                <w:tcPr/>
                <w:p w:rsidR="00000000" w:rsidDel="00000000" w:rsidP="00000000" w:rsidRDefault="00000000" w:rsidRPr="00000000" w14:paraId="00001DA0">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Hidrofobiska</w:t>
                  </w:r>
                </w:p>
              </w:tc>
            </w:tr>
            <w:tr>
              <w:tc>
                <w:tcPr/>
                <w:p w:rsidR="00000000" w:rsidDel="00000000" w:rsidP="00000000" w:rsidRDefault="00000000" w:rsidRPr="00000000" w14:paraId="00001DA1">
                  <w:pPr>
                    <w:pStyle w:val="Heading1"/>
                    <w:shd w:fill="ffffff" w:val="clear"/>
                    <w:tabs>
                      <w:tab w:val="left" w:pos="0"/>
                    </w:tabs>
                    <w:spacing w:after="0" w:before="0" w:lineRule="auto"/>
                    <w:contextualSpacing w:val="0"/>
                    <w:jc w:val="left"/>
                    <w:rPr>
                      <w:color w:val="212121"/>
                      <w:sz w:val="22"/>
                      <w:szCs w:val="22"/>
                      <w:highlight w:val="white"/>
                    </w:rPr>
                  </w:pPr>
                  <w:r w:rsidDel="00000000" w:rsidR="00000000" w:rsidRPr="00000000">
                    <w:rPr>
                      <w:color w:val="212121"/>
                      <w:sz w:val="22"/>
                      <w:szCs w:val="22"/>
                      <w:rtl w:val="0"/>
                    </w:rPr>
                    <w:t xml:space="preserve">Fizikālķīmiskā informācija:</w:t>
                  </w:r>
                  <w:r w:rsidDel="00000000" w:rsidR="00000000" w:rsidRPr="00000000">
                    <w:rPr>
                      <w:rtl w:val="0"/>
                    </w:rPr>
                  </w:r>
                </w:p>
              </w:tc>
              <w:tc>
                <w:tcPr/>
                <w:p w:rsidR="00000000" w:rsidDel="00000000" w:rsidP="00000000" w:rsidRDefault="00000000" w:rsidRPr="00000000" w14:paraId="00001DA2">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 </w:t>
                  </w:r>
                </w:p>
              </w:tc>
            </w:tr>
            <w:tr>
              <w:tc>
                <w:tcPr/>
                <w:p w:rsidR="00000000" w:rsidDel="00000000" w:rsidP="00000000" w:rsidRDefault="00000000" w:rsidRPr="00000000" w14:paraId="00001DA3">
                  <w:pPr>
                    <w:pStyle w:val="Heading1"/>
                    <w:shd w:fill="ffffff" w:val="clear"/>
                    <w:spacing w:after="0" w:before="0" w:lineRule="auto"/>
                    <w:contextualSpacing w:val="0"/>
                    <w:jc w:val="left"/>
                    <w:rPr>
                      <w:b w:val="0"/>
                      <w:color w:val="212121"/>
                      <w:sz w:val="22"/>
                      <w:szCs w:val="22"/>
                    </w:rPr>
                  </w:pPr>
                  <w:r w:rsidDel="00000000" w:rsidR="00000000" w:rsidRPr="00000000">
                    <w:rPr>
                      <w:b w:val="0"/>
                      <w:color w:val="212121"/>
                      <w:sz w:val="22"/>
                      <w:szCs w:val="22"/>
                      <w:highlight w:val="white"/>
                      <w:rtl w:val="0"/>
                    </w:rPr>
                    <w:t xml:space="preserve">Membr</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nas poru </w:t>
                  </w:r>
                  <w:r w:rsidDel="00000000" w:rsidR="00000000" w:rsidRPr="00000000">
                    <w:rPr>
                      <w:b w:val="0"/>
                      <w:sz w:val="22"/>
                      <w:szCs w:val="22"/>
                      <w:rtl w:val="0"/>
                    </w:rPr>
                    <w:t xml:space="preserve">izmērs</w:t>
                  </w:r>
                  <w:r w:rsidDel="00000000" w:rsidR="00000000" w:rsidRPr="00000000">
                    <w:rPr>
                      <w:rtl w:val="0"/>
                    </w:rPr>
                  </w:r>
                </w:p>
              </w:tc>
              <w:tc>
                <w:tcPr/>
                <w:p w:rsidR="00000000" w:rsidDel="00000000" w:rsidP="00000000" w:rsidRDefault="00000000" w:rsidRPr="00000000" w14:paraId="00001DA4">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0,22 µl</w:t>
                  </w:r>
                </w:p>
              </w:tc>
            </w:tr>
            <w:tr>
              <w:trPr>
                <w:trHeight w:val="60" w:hRule="atLeast"/>
              </w:trPr>
              <w:tc>
                <w:tcPr/>
                <w:p w:rsidR="00000000" w:rsidDel="00000000" w:rsidP="00000000" w:rsidRDefault="00000000" w:rsidRPr="00000000" w14:paraId="00001DA5">
                  <w:pPr>
                    <w:pStyle w:val="Heading1"/>
                    <w:shd w:fill="ffffff" w:val="clear"/>
                    <w:spacing w:after="0" w:before="0" w:lineRule="auto"/>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Spiediens </w:t>
                  </w:r>
                </w:p>
              </w:tc>
              <w:tc>
                <w:tcPr/>
                <w:p w:rsidR="00000000" w:rsidDel="00000000" w:rsidP="00000000" w:rsidRDefault="00000000" w:rsidRPr="00000000" w14:paraId="00001DA6">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Vakuuma</w:t>
                  </w:r>
                </w:p>
              </w:tc>
            </w:tr>
            <w:tr>
              <w:tc>
                <w:tcPr/>
                <w:p w:rsidR="00000000" w:rsidDel="00000000" w:rsidP="00000000" w:rsidRDefault="00000000" w:rsidRPr="00000000" w14:paraId="00001DA7">
                  <w:pPr>
                    <w:pStyle w:val="Heading1"/>
                    <w:shd w:fill="ffffff" w:val="clear"/>
                    <w:spacing w:after="0" w:before="0" w:lineRule="auto"/>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Apst</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din</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šanas tilpums</w:t>
                  </w:r>
                </w:p>
              </w:tc>
              <w:tc>
                <w:tcPr/>
                <w:p w:rsidR="00000000" w:rsidDel="00000000" w:rsidP="00000000" w:rsidRDefault="00000000" w:rsidRPr="00000000" w14:paraId="00001DA8">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2,4 ml</w:t>
                  </w:r>
                </w:p>
              </w:tc>
            </w:tr>
          </w:tbl>
          <w:p w:rsidR="00000000" w:rsidDel="00000000" w:rsidP="00000000" w:rsidRDefault="00000000" w:rsidRPr="00000000" w14:paraId="00001DA9">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DAA">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Vēlamais modelis: </w:t>
            </w:r>
            <w:r w:rsidDel="00000000" w:rsidR="00000000" w:rsidRPr="00000000">
              <w:rPr>
                <w:rFonts w:ascii="Times New Roman" w:cs="Times New Roman" w:eastAsia="Times New Roman" w:hAnsi="Times New Roman"/>
                <w:i w:val="1"/>
                <w:rtl w:val="0"/>
              </w:rPr>
              <w:t xml:space="preserve">Steritop</w:t>
            </w:r>
            <w:r w:rsidDel="00000000" w:rsidR="00000000" w:rsidRPr="00000000">
              <w:rPr>
                <w:rFonts w:ascii="Times New Roman" w:cs="Times New Roman" w:eastAsia="Times New Roman" w:hAnsi="Times New Roman"/>
                <w:rtl w:val="0"/>
              </w:rPr>
              <w:t xml:space="preserve"> uztvērēja kolba- 150 ml  (</w:t>
            </w:r>
            <w:r w:rsidDel="00000000" w:rsidR="00000000" w:rsidRPr="00000000">
              <w:rPr>
                <w:rFonts w:ascii="Times New Roman" w:cs="Times New Roman" w:eastAsia="Times New Roman" w:hAnsi="Times New Roman"/>
                <w:i w:val="1"/>
                <w:rtl w:val="0"/>
              </w:rPr>
              <w:t xml:space="preserve">Stericup-GV®)</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Merck Millipore</w:t>
            </w:r>
            <w:r w:rsidDel="00000000" w:rsidR="00000000" w:rsidRPr="00000000">
              <w:rPr>
                <w:rFonts w:ascii="Times New Roman" w:cs="Times New Roman" w:eastAsia="Times New Roman" w:hAnsi="Times New Roman"/>
                <w:rtl w:val="0"/>
              </w:rPr>
              <w:t xml:space="preserve"> (Kataloga numurs</w:t>
            </w:r>
            <w:r w:rsidDel="00000000" w:rsidR="00000000" w:rsidRPr="00000000">
              <w:rPr>
                <w:rFonts w:ascii="Times New Roman" w:cs="Times New Roman" w:eastAsia="Times New Roman" w:hAnsi="Times New Roman"/>
                <w:color w:val="444444"/>
                <w:rtl w:val="0"/>
              </w:rPr>
              <w:t xml:space="preserve"> </w:t>
            </w:r>
            <w:r w:rsidDel="00000000" w:rsidR="00000000" w:rsidRPr="00000000">
              <w:rPr>
                <w:rFonts w:ascii="Times New Roman" w:cs="Times New Roman" w:eastAsia="Times New Roman" w:hAnsi="Times New Roman"/>
                <w:rtl w:val="0"/>
              </w:rPr>
              <w:t xml:space="preserve">SCGVU01RE) </w:t>
            </w:r>
            <w:hyperlink r:id="rId13">
              <w:r w:rsidDel="00000000" w:rsidR="00000000" w:rsidRPr="00000000">
                <w:rPr>
                  <w:rFonts w:ascii="Times New Roman" w:cs="Times New Roman" w:eastAsia="Times New Roman" w:hAnsi="Times New Roman"/>
                  <w:color w:val="0000ff"/>
                  <w:u w:val="single"/>
                  <w:rtl w:val="0"/>
                </w:rPr>
                <w:t xml:space="preserve">https://www.merckmillipore.com/NO/en/product/Stericup-GV%2C-0.22%C2%A0%C2%B5m%2C-PVDF,MM_NF-SCGVU01RE</w:t>
              </w:r>
            </w:hyperlink>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Fonts w:ascii="Times New Roman" w:cs="Times New Roman" w:eastAsia="Times New Roman" w:hAnsi="Times New Roman"/>
                <w:rtl w:val="0"/>
              </w:rPr>
              <w:t xml:space="preserve">vai ekvivalents</w:t>
            </w:r>
          </w:p>
          <w:p w:rsidR="00000000" w:rsidDel="00000000" w:rsidP="00000000" w:rsidRDefault="00000000" w:rsidRPr="00000000" w14:paraId="00001DAB">
            <w:pPr>
              <w:spacing w:after="0" w:line="240" w:lineRule="auto"/>
              <w:contextualSpacing w:val="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1DAD">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DAE">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DAF">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Uztvērēja kolba- 250 ml</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1DB0">
            <w:pP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Skaits: 3 iepakojumi (</w:t>
            </w:r>
            <w:r w:rsidDel="00000000" w:rsidR="00000000" w:rsidRPr="00000000">
              <w:rPr>
                <w:rFonts w:ascii="Times New Roman" w:cs="Times New Roman" w:eastAsia="Times New Roman" w:hAnsi="Times New Roman"/>
                <w:color w:val="212121"/>
                <w:highlight w:val="white"/>
                <w:rtl w:val="0"/>
              </w:rPr>
              <w:t xml:space="preserve">Kolbu skaits 1 iepakojumā: 12 gab.)</w:t>
            </w:r>
          </w:p>
          <w:p w:rsidR="00000000" w:rsidDel="00000000" w:rsidP="00000000" w:rsidRDefault="00000000" w:rsidRPr="00000000" w14:paraId="00001DB1">
            <w:pPr>
              <w:spacing w:after="0" w:line="240" w:lineRule="auto"/>
              <w:contextualSpacing w:val="0"/>
              <w:jc w:val="left"/>
              <w:rPr>
                <w:rFonts w:ascii="Times New Roman" w:cs="Times New Roman" w:eastAsia="Times New Roman" w:hAnsi="Times New Roman"/>
                <w:highlight w:val="white"/>
              </w:rPr>
            </w:pPr>
            <w:r w:rsidDel="00000000" w:rsidR="00000000" w:rsidRPr="00000000">
              <w:rPr>
                <w:rtl w:val="0"/>
              </w:rPr>
            </w:r>
          </w:p>
          <w:tbl>
            <w:tblPr>
              <w:tblStyle w:val="Table247"/>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6"/>
              <w:gridCol w:w="6505"/>
              <w:tblGridChange w:id="0">
                <w:tblGrid>
                  <w:gridCol w:w="2886"/>
                  <w:gridCol w:w="6505"/>
                </w:tblGrid>
              </w:tblGridChange>
            </w:tblGrid>
            <w:tr>
              <w:tc>
                <w:tcPr/>
                <w:p w:rsidR="00000000" w:rsidDel="00000000" w:rsidP="00000000" w:rsidRDefault="00000000" w:rsidRPr="00000000" w14:paraId="00001DB2">
                  <w:pPr>
                    <w:pStyle w:val="Heading1"/>
                    <w:shd w:fill="ffffff" w:val="clear"/>
                    <w:spacing w:after="0" w:before="0" w:lineRule="auto"/>
                    <w:ind w:right="600"/>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Materi</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la informācija</w:t>
                  </w:r>
                </w:p>
              </w:tc>
              <w:tc>
                <w:tcPr/>
                <w:p w:rsidR="00000000" w:rsidDel="00000000" w:rsidP="00000000" w:rsidRDefault="00000000" w:rsidRPr="00000000" w14:paraId="00001DB3">
                  <w:pPr>
                    <w:pStyle w:val="Heading1"/>
                    <w:shd w:fill="ffffff" w:val="clear"/>
                    <w:spacing w:after="0" w:before="0" w:lineRule="auto"/>
                    <w:ind w:right="54"/>
                    <w:contextualSpacing w:val="0"/>
                    <w:jc w:val="left"/>
                    <w:rPr>
                      <w:b w:val="0"/>
                      <w:sz w:val="22"/>
                      <w:szCs w:val="22"/>
                    </w:rPr>
                  </w:pPr>
                  <w:r w:rsidDel="00000000" w:rsidR="00000000" w:rsidRPr="00000000">
                    <w:rPr>
                      <w:b w:val="0"/>
                      <w:sz w:val="22"/>
                      <w:szCs w:val="22"/>
                      <w:rtl w:val="0"/>
                    </w:rPr>
                    <w:t xml:space="preserve">Sterils</w:t>
                  </w:r>
                </w:p>
              </w:tc>
            </w:tr>
            <w:tr>
              <w:tc>
                <w:tcPr/>
                <w:p w:rsidR="00000000" w:rsidDel="00000000" w:rsidP="00000000" w:rsidRDefault="00000000" w:rsidRPr="00000000" w14:paraId="00001DB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Tilpums</w:t>
                  </w:r>
                  <w:r w:rsidDel="00000000" w:rsidR="00000000" w:rsidRPr="00000000">
                    <w:rPr>
                      <w:rtl w:val="0"/>
                    </w:rPr>
                  </w:r>
                </w:p>
              </w:tc>
              <w:tc>
                <w:tcPr/>
                <w:p w:rsidR="00000000" w:rsidDel="00000000" w:rsidP="00000000" w:rsidRDefault="00000000" w:rsidRPr="00000000" w14:paraId="00001DB5">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sz w:val="22"/>
                      <w:szCs w:val="22"/>
                      <w:rtl w:val="0"/>
                    </w:rPr>
                    <w:t xml:space="preserve">250 ml</w:t>
                  </w:r>
                  <w:r w:rsidDel="00000000" w:rsidR="00000000" w:rsidRPr="00000000">
                    <w:rPr>
                      <w:rtl w:val="0"/>
                    </w:rPr>
                  </w:r>
                </w:p>
              </w:tc>
            </w:tr>
            <w:tr>
              <w:tc>
                <w:tcPr/>
                <w:p w:rsidR="00000000" w:rsidDel="00000000" w:rsidP="00000000" w:rsidRDefault="00000000" w:rsidRPr="00000000" w14:paraId="00001DB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Poru izmērs</w:t>
                  </w:r>
                  <w:r w:rsidDel="00000000" w:rsidR="00000000" w:rsidRPr="00000000">
                    <w:rPr>
                      <w:rtl w:val="0"/>
                    </w:rPr>
                  </w:r>
                </w:p>
              </w:tc>
              <w:tc>
                <w:tcPr/>
                <w:p w:rsidR="00000000" w:rsidDel="00000000" w:rsidP="00000000" w:rsidRDefault="00000000" w:rsidRPr="00000000" w14:paraId="00001DB7">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sz w:val="22"/>
                      <w:szCs w:val="22"/>
                      <w:rtl w:val="0"/>
                    </w:rPr>
                    <w:t xml:space="preserve">0,22 µl</w:t>
                  </w:r>
                  <w:r w:rsidDel="00000000" w:rsidR="00000000" w:rsidRPr="00000000">
                    <w:rPr>
                      <w:rtl w:val="0"/>
                    </w:rPr>
                  </w:r>
                </w:p>
              </w:tc>
            </w:tr>
            <w:tr>
              <w:tc>
                <w:tcPr/>
                <w:p w:rsidR="00000000" w:rsidDel="00000000" w:rsidP="00000000" w:rsidRDefault="00000000" w:rsidRPr="00000000" w14:paraId="00001DB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b w:val="1"/>
                      <w:rtl w:val="0"/>
                    </w:rPr>
                    <w:t xml:space="preserve">Produkta apraksts:</w:t>
                  </w:r>
                  <w:r w:rsidDel="00000000" w:rsidR="00000000" w:rsidRPr="00000000">
                    <w:rPr>
                      <w:rtl w:val="0"/>
                    </w:rPr>
                  </w:r>
                </w:p>
              </w:tc>
              <w:tc>
                <w:tcPr/>
                <w:p w:rsidR="00000000" w:rsidDel="00000000" w:rsidP="00000000" w:rsidRDefault="00000000" w:rsidRPr="00000000" w14:paraId="00001DB9">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DB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Ieplūdes montāža</w:t>
                  </w:r>
                  <w:r w:rsidDel="00000000" w:rsidR="00000000" w:rsidRPr="00000000">
                    <w:rPr>
                      <w:rtl w:val="0"/>
                    </w:rPr>
                  </w:r>
                </w:p>
              </w:tc>
              <w:tc>
                <w:tcPr/>
                <w:p w:rsidR="00000000" w:rsidDel="00000000" w:rsidP="00000000" w:rsidRDefault="00000000" w:rsidRPr="00000000" w14:paraId="00001DBB">
                  <w:pPr>
                    <w:pStyle w:val="Heading1"/>
                    <w:shd w:fill="ffffff" w:val="clear"/>
                    <w:spacing w:after="0" w:before="0" w:lineRule="auto"/>
                    <w:ind w:right="54"/>
                    <w:contextualSpacing w:val="0"/>
                    <w:jc w:val="left"/>
                    <w:rPr>
                      <w:b w:val="0"/>
                      <w:sz w:val="22"/>
                      <w:szCs w:val="22"/>
                    </w:rPr>
                  </w:pPr>
                  <w:r w:rsidDel="00000000" w:rsidR="00000000" w:rsidRPr="00000000">
                    <w:rPr>
                      <w:b w:val="0"/>
                      <w:color w:val="212121"/>
                      <w:sz w:val="22"/>
                      <w:szCs w:val="22"/>
                      <w:highlight w:val="white"/>
                      <w:rtl w:val="0"/>
                    </w:rPr>
                    <w:t xml:space="preserve">piltuve</w:t>
                  </w:r>
                  <w:r w:rsidDel="00000000" w:rsidR="00000000" w:rsidRPr="00000000">
                    <w:rPr>
                      <w:rtl w:val="0"/>
                    </w:rPr>
                  </w:r>
                </w:p>
              </w:tc>
            </w:tr>
            <w:tr>
              <w:tc>
                <w:tcPr/>
                <w:p w:rsidR="00000000" w:rsidDel="00000000" w:rsidP="00000000" w:rsidRDefault="00000000" w:rsidRPr="00000000" w14:paraId="00001DB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Izejas montāža</w:t>
                  </w:r>
                  <w:r w:rsidDel="00000000" w:rsidR="00000000" w:rsidRPr="00000000">
                    <w:rPr>
                      <w:rtl w:val="0"/>
                    </w:rPr>
                  </w:r>
                </w:p>
              </w:tc>
              <w:tc>
                <w:tcPr/>
                <w:p w:rsidR="00000000" w:rsidDel="00000000" w:rsidP="00000000" w:rsidRDefault="00000000" w:rsidRPr="00000000" w14:paraId="00001DBD">
                  <w:pPr>
                    <w:pStyle w:val="Heading1"/>
                    <w:shd w:fill="ffffff" w:val="clear"/>
                    <w:spacing w:after="0" w:before="0" w:lineRule="auto"/>
                    <w:ind w:right="54"/>
                    <w:contextualSpacing w:val="0"/>
                    <w:jc w:val="left"/>
                    <w:rPr>
                      <w:b w:val="0"/>
                      <w:sz w:val="22"/>
                      <w:szCs w:val="22"/>
                    </w:rPr>
                  </w:pPr>
                  <w:r w:rsidDel="00000000" w:rsidR="00000000" w:rsidRPr="00000000">
                    <w:rPr>
                      <w:b w:val="0"/>
                      <w:color w:val="212121"/>
                      <w:sz w:val="22"/>
                      <w:szCs w:val="22"/>
                      <w:highlight w:val="white"/>
                      <w:rtl w:val="0"/>
                    </w:rPr>
                    <w:t xml:space="preserve">uztvērēja kolba</w:t>
                  </w:r>
                  <w:r w:rsidDel="00000000" w:rsidR="00000000" w:rsidRPr="00000000">
                    <w:rPr>
                      <w:rtl w:val="0"/>
                    </w:rPr>
                  </w:r>
                </w:p>
              </w:tc>
            </w:tr>
            <w:tr>
              <w:tc>
                <w:tcPr/>
                <w:p w:rsidR="00000000" w:rsidDel="00000000" w:rsidP="00000000" w:rsidRDefault="00000000" w:rsidRPr="00000000" w14:paraId="00001DB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Krāsu kods</w:t>
                  </w:r>
                  <w:r w:rsidDel="00000000" w:rsidR="00000000" w:rsidRPr="00000000">
                    <w:rPr>
                      <w:rtl w:val="0"/>
                    </w:rPr>
                  </w:r>
                </w:p>
              </w:tc>
              <w:tc>
                <w:tcPr/>
                <w:p w:rsidR="00000000" w:rsidDel="00000000" w:rsidP="00000000" w:rsidRDefault="00000000" w:rsidRPr="00000000" w14:paraId="00001DBF">
                  <w:pPr>
                    <w:pStyle w:val="Heading1"/>
                    <w:shd w:fill="ffffff" w:val="clear"/>
                    <w:spacing w:after="0" w:before="0" w:lineRule="auto"/>
                    <w:ind w:right="54"/>
                    <w:contextualSpacing w:val="0"/>
                    <w:jc w:val="left"/>
                    <w:rPr>
                      <w:b w:val="0"/>
                      <w:sz w:val="22"/>
                      <w:szCs w:val="22"/>
                    </w:rPr>
                  </w:pPr>
                  <w:r w:rsidDel="00000000" w:rsidR="00000000" w:rsidRPr="00000000">
                    <w:rPr>
                      <w:b w:val="0"/>
                      <w:color w:val="212121"/>
                      <w:sz w:val="22"/>
                      <w:szCs w:val="22"/>
                      <w:highlight w:val="white"/>
                      <w:rtl w:val="0"/>
                    </w:rPr>
                    <w:t xml:space="preserve">dzidrs ar zilu adapteri</w:t>
                  </w:r>
                  <w:r w:rsidDel="00000000" w:rsidR="00000000" w:rsidRPr="00000000">
                    <w:rPr>
                      <w:rtl w:val="0"/>
                    </w:rPr>
                  </w:r>
                </w:p>
              </w:tc>
            </w:tr>
            <w:tr>
              <w:tc>
                <w:tcPr/>
                <w:p w:rsidR="00000000" w:rsidDel="00000000" w:rsidP="00000000" w:rsidRDefault="00000000" w:rsidRPr="00000000" w14:paraId="00001DC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Maksimālā darba temperatūra</w:t>
                  </w:r>
                  <w:r w:rsidDel="00000000" w:rsidR="00000000" w:rsidRPr="00000000">
                    <w:rPr>
                      <w:rtl w:val="0"/>
                    </w:rPr>
                  </w:r>
                </w:p>
              </w:tc>
              <w:tc>
                <w:tcPr/>
                <w:p w:rsidR="00000000" w:rsidDel="00000000" w:rsidP="00000000" w:rsidRDefault="00000000" w:rsidRPr="00000000" w14:paraId="00001DC1">
                  <w:pPr>
                    <w:pStyle w:val="Heading1"/>
                    <w:shd w:fill="ffffff" w:val="clear"/>
                    <w:spacing w:after="0" w:before="0" w:lineRule="auto"/>
                    <w:ind w:right="54"/>
                    <w:contextualSpacing w:val="0"/>
                    <w:jc w:val="left"/>
                    <w:rPr>
                      <w:b w:val="0"/>
                      <w:sz w:val="22"/>
                      <w:szCs w:val="22"/>
                    </w:rPr>
                  </w:pPr>
                  <w:r w:rsidDel="00000000" w:rsidR="00000000" w:rsidRPr="00000000">
                    <w:rPr>
                      <w:b w:val="0"/>
                      <w:color w:val="212121"/>
                      <w:sz w:val="22"/>
                      <w:szCs w:val="22"/>
                      <w:highlight w:val="white"/>
                      <w:rtl w:val="0"/>
                    </w:rPr>
                    <w:t xml:space="preserve">45 ° C</w:t>
                  </w:r>
                  <w:r w:rsidDel="00000000" w:rsidR="00000000" w:rsidRPr="00000000">
                    <w:rPr>
                      <w:rtl w:val="0"/>
                    </w:rPr>
                  </w:r>
                </w:p>
              </w:tc>
            </w:tr>
            <w:tr>
              <w:tc>
                <w:tcPr/>
                <w:p w:rsidR="00000000" w:rsidDel="00000000" w:rsidP="00000000" w:rsidRDefault="00000000" w:rsidRPr="00000000" w14:paraId="00001DC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Uztvērēja kolba- tilpums</w:t>
                  </w:r>
                  <w:r w:rsidDel="00000000" w:rsidR="00000000" w:rsidRPr="00000000">
                    <w:rPr>
                      <w:rtl w:val="0"/>
                    </w:rPr>
                  </w:r>
                </w:p>
              </w:tc>
              <w:tc>
                <w:tcPr/>
                <w:p w:rsidR="00000000" w:rsidDel="00000000" w:rsidP="00000000" w:rsidRDefault="00000000" w:rsidRPr="00000000" w14:paraId="00001DC3">
                  <w:pPr>
                    <w:pStyle w:val="Heading1"/>
                    <w:shd w:fill="ffffff" w:val="clear"/>
                    <w:spacing w:after="0" w:before="0" w:lineRule="auto"/>
                    <w:ind w:right="54"/>
                    <w:contextualSpacing w:val="0"/>
                    <w:jc w:val="left"/>
                    <w:rPr>
                      <w:b w:val="0"/>
                      <w:sz w:val="22"/>
                      <w:szCs w:val="22"/>
                    </w:rPr>
                  </w:pPr>
                  <w:r w:rsidDel="00000000" w:rsidR="00000000" w:rsidRPr="00000000">
                    <w:rPr>
                      <w:b w:val="0"/>
                      <w:color w:val="212121"/>
                      <w:sz w:val="22"/>
                      <w:szCs w:val="22"/>
                      <w:highlight w:val="white"/>
                      <w:rtl w:val="0"/>
                    </w:rPr>
                    <w:t xml:space="preserve">250 ml ar vāciņu</w:t>
                  </w:r>
                  <w:r w:rsidDel="00000000" w:rsidR="00000000" w:rsidRPr="00000000">
                    <w:rPr>
                      <w:rtl w:val="0"/>
                    </w:rPr>
                  </w:r>
                </w:p>
              </w:tc>
            </w:tr>
            <w:tr>
              <w:tc>
                <w:tcPr/>
                <w:p w:rsidR="00000000" w:rsidDel="00000000" w:rsidP="00000000" w:rsidRDefault="00000000" w:rsidRPr="00000000" w14:paraId="00001DC4">
                  <w:pPr>
                    <w:pStyle w:val="Heading1"/>
                    <w:shd w:fill="ffffff" w:val="clear"/>
                    <w:spacing w:after="0" w:before="0" w:lineRule="auto"/>
                    <w:ind w:right="600"/>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Materiāla informācija</w:t>
                  </w:r>
                </w:p>
              </w:tc>
              <w:tc>
                <w:tcPr/>
                <w:p w:rsidR="00000000" w:rsidDel="00000000" w:rsidP="00000000" w:rsidRDefault="00000000" w:rsidRPr="00000000" w14:paraId="00001DC5">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Ķīmiskā- PVDF</w:t>
                  </w:r>
                </w:p>
                <w:p w:rsidR="00000000" w:rsidDel="00000000" w:rsidP="00000000" w:rsidRDefault="00000000" w:rsidRPr="00000000" w14:paraId="00001DC6">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Materiāls ierīcei- Polistirols</w:t>
                  </w:r>
                </w:p>
              </w:tc>
            </w:tr>
            <w:tr>
              <w:tc>
                <w:tcPr/>
                <w:p w:rsidR="00000000" w:rsidDel="00000000" w:rsidP="00000000" w:rsidRDefault="00000000" w:rsidRPr="00000000" w14:paraId="00001DC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12121"/>
                      <w:highlight w:val="white"/>
                      <w:rtl w:val="0"/>
                    </w:rPr>
                    <w:t xml:space="preserve">Izmēri:</w:t>
                  </w:r>
                  <w:r w:rsidDel="00000000" w:rsidR="00000000" w:rsidRPr="00000000">
                    <w:rPr>
                      <w:rtl w:val="0"/>
                    </w:rPr>
                  </w:r>
                </w:p>
              </w:tc>
              <w:tc>
                <w:tcPr/>
                <w:p w:rsidR="00000000" w:rsidDel="00000000" w:rsidP="00000000" w:rsidRDefault="00000000" w:rsidRPr="00000000" w14:paraId="00001DC8">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DC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Augstums</w:t>
                  </w:r>
                </w:p>
              </w:tc>
              <w:tc>
                <w:tcPr/>
                <w:p w:rsidR="00000000" w:rsidDel="00000000" w:rsidP="00000000" w:rsidRDefault="00000000" w:rsidRPr="00000000" w14:paraId="00001DCA">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164 mm</w:t>
                  </w:r>
                </w:p>
              </w:tc>
            </w:tr>
            <w:tr>
              <w:tc>
                <w:tcPr/>
                <w:p w:rsidR="00000000" w:rsidDel="00000000" w:rsidP="00000000" w:rsidRDefault="00000000" w:rsidRPr="00000000" w14:paraId="00001DC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Diametrs</w:t>
                  </w:r>
                </w:p>
              </w:tc>
              <w:tc>
                <w:tcPr/>
                <w:p w:rsidR="00000000" w:rsidDel="00000000" w:rsidP="00000000" w:rsidRDefault="00000000" w:rsidRPr="00000000" w14:paraId="00001DCC">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12,5 cm</w:t>
                  </w:r>
                </w:p>
              </w:tc>
            </w:tr>
            <w:tr>
              <w:tc>
                <w:tcPr/>
                <w:p w:rsidR="00000000" w:rsidDel="00000000" w:rsidP="00000000" w:rsidRDefault="00000000" w:rsidRPr="00000000" w14:paraId="00001DC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Filtrē</w:t>
                  </w:r>
                  <w:r w:rsidDel="00000000" w:rsidR="00000000" w:rsidRPr="00000000">
                    <w:rPr>
                      <w:rFonts w:ascii="Times New Roman" w:cs="Times New Roman" w:eastAsia="Times New Roman" w:hAnsi="Times New Roman"/>
                      <w:color w:val="212121"/>
                      <w:highlight w:val="white"/>
                      <w:rtl w:val="0"/>
                    </w:rPr>
                    <w:t xml:space="preserve">š</w:t>
                  </w:r>
                  <w:r w:rsidDel="00000000" w:rsidR="00000000" w:rsidRPr="00000000">
                    <w:rPr>
                      <w:rFonts w:ascii="Times New Roman" w:cs="Times New Roman" w:eastAsia="Times New Roman" w:hAnsi="Times New Roman"/>
                      <w:rtl w:val="0"/>
                    </w:rPr>
                    <w:t xml:space="preserve">anas laukums</w:t>
                  </w:r>
                  <w:r w:rsidDel="00000000" w:rsidR="00000000" w:rsidRPr="00000000">
                    <w:rPr>
                      <w:rtl w:val="0"/>
                    </w:rPr>
                  </w:r>
                </w:p>
              </w:tc>
              <w:tc>
                <w:tcPr/>
                <w:p w:rsidR="00000000" w:rsidDel="00000000" w:rsidP="00000000" w:rsidRDefault="00000000" w:rsidRPr="00000000" w14:paraId="00001DCE">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sz w:val="22"/>
                      <w:szCs w:val="22"/>
                      <w:rtl w:val="0"/>
                    </w:rPr>
                    <w:t xml:space="preserve">40 cm</w:t>
                  </w:r>
                  <w:r w:rsidDel="00000000" w:rsidR="00000000" w:rsidRPr="00000000">
                    <w:rPr>
                      <w:b w:val="0"/>
                      <w:sz w:val="22"/>
                      <w:szCs w:val="22"/>
                      <w:vertAlign w:val="superscript"/>
                      <w:rtl w:val="0"/>
                    </w:rPr>
                    <w:t xml:space="preserve">2</w:t>
                  </w:r>
                  <w:r w:rsidDel="00000000" w:rsidR="00000000" w:rsidRPr="00000000">
                    <w:rPr>
                      <w:rtl w:val="0"/>
                    </w:rPr>
                  </w:r>
                </w:p>
              </w:tc>
            </w:tr>
            <w:tr>
              <w:tc>
                <w:tcPr/>
                <w:p w:rsidR="00000000" w:rsidDel="00000000" w:rsidP="00000000" w:rsidRDefault="00000000" w:rsidRPr="00000000" w14:paraId="00001DC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Filtrējamo </w:t>
                  </w:r>
                  <w:r w:rsidDel="00000000" w:rsidR="00000000" w:rsidRPr="00000000">
                    <w:rPr>
                      <w:rFonts w:ascii="Times New Roman" w:cs="Times New Roman" w:eastAsia="Times New Roman" w:hAnsi="Times New Roman"/>
                      <w:color w:val="212121"/>
                      <w:highlight w:val="white"/>
                      <w:rtl w:val="0"/>
                    </w:rPr>
                    <w:t xml:space="preserve">š</w:t>
                  </w:r>
                  <w:r w:rsidDel="00000000" w:rsidR="00000000" w:rsidRPr="00000000">
                    <w:rPr>
                      <w:rFonts w:ascii="Times New Roman" w:cs="Times New Roman" w:eastAsia="Times New Roman" w:hAnsi="Times New Roman"/>
                      <w:rtl w:val="0"/>
                    </w:rPr>
                    <w:t xml:space="preserve">ķīdumu tilpums</w:t>
                  </w:r>
                </w:p>
              </w:tc>
              <w:tc>
                <w:tcPr/>
                <w:p w:rsidR="00000000" w:rsidDel="00000000" w:rsidP="00000000" w:rsidRDefault="00000000" w:rsidRPr="00000000" w14:paraId="00001DD0">
                  <w:pPr>
                    <w:pStyle w:val="Heading1"/>
                    <w:shd w:fill="ffffff" w:val="clear"/>
                    <w:spacing w:after="0" w:before="0" w:lineRule="auto"/>
                    <w:ind w:right="54"/>
                    <w:contextualSpacing w:val="0"/>
                    <w:jc w:val="left"/>
                    <w:rPr>
                      <w:b w:val="0"/>
                      <w:sz w:val="22"/>
                      <w:szCs w:val="22"/>
                    </w:rPr>
                  </w:pPr>
                  <w:r w:rsidDel="00000000" w:rsidR="00000000" w:rsidRPr="00000000">
                    <w:rPr>
                      <w:b w:val="0"/>
                      <w:sz w:val="22"/>
                      <w:szCs w:val="22"/>
                      <w:rtl w:val="0"/>
                    </w:rPr>
                    <w:t xml:space="preserve">250 ml</w:t>
                  </w:r>
                </w:p>
              </w:tc>
            </w:tr>
            <w:tr>
              <w:tc>
                <w:tcPr/>
                <w:p w:rsidR="00000000" w:rsidDel="00000000" w:rsidP="00000000" w:rsidRDefault="00000000" w:rsidRPr="00000000" w14:paraId="00001DD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Filtra diametrs</w:t>
                  </w:r>
                </w:p>
              </w:tc>
              <w:tc>
                <w:tcPr/>
                <w:p w:rsidR="00000000" w:rsidDel="00000000" w:rsidP="00000000" w:rsidRDefault="00000000" w:rsidRPr="00000000" w14:paraId="00001DD2">
                  <w:pPr>
                    <w:pStyle w:val="Heading1"/>
                    <w:shd w:fill="ffffff" w:val="clear"/>
                    <w:spacing w:after="0" w:before="0" w:lineRule="auto"/>
                    <w:ind w:right="54"/>
                    <w:contextualSpacing w:val="0"/>
                    <w:jc w:val="left"/>
                    <w:rPr>
                      <w:b w:val="0"/>
                      <w:sz w:val="22"/>
                      <w:szCs w:val="22"/>
                    </w:rPr>
                  </w:pPr>
                  <w:r w:rsidDel="00000000" w:rsidR="00000000" w:rsidRPr="00000000">
                    <w:rPr>
                      <w:b w:val="0"/>
                      <w:sz w:val="22"/>
                      <w:szCs w:val="22"/>
                      <w:rtl w:val="0"/>
                    </w:rPr>
                    <w:t xml:space="preserve">73 mm</w:t>
                  </w:r>
                </w:p>
              </w:tc>
            </w:tr>
            <w:tr>
              <w:tc>
                <w:tcPr/>
                <w:p w:rsidR="00000000" w:rsidDel="00000000" w:rsidP="00000000" w:rsidRDefault="00000000" w:rsidRPr="00000000" w14:paraId="00001DD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Poru izmēra nomināls</w:t>
                  </w:r>
                </w:p>
              </w:tc>
              <w:tc>
                <w:tcPr/>
                <w:p w:rsidR="00000000" w:rsidDel="00000000" w:rsidP="00000000" w:rsidRDefault="00000000" w:rsidRPr="00000000" w14:paraId="00001DD4">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sz w:val="22"/>
                      <w:szCs w:val="22"/>
                      <w:rtl w:val="0"/>
                    </w:rPr>
                    <w:t xml:space="preserve">0,22 </w:t>
                  </w:r>
                  <w:r w:rsidDel="00000000" w:rsidR="00000000" w:rsidRPr="00000000">
                    <w:rPr>
                      <w:b w:val="0"/>
                      <w:color w:val="212121"/>
                      <w:sz w:val="22"/>
                      <w:szCs w:val="22"/>
                      <w:highlight w:val="white"/>
                      <w:rtl w:val="0"/>
                    </w:rPr>
                    <w:t xml:space="preserve">µl</w:t>
                  </w:r>
                </w:p>
              </w:tc>
            </w:tr>
            <w:tr>
              <w:tc>
                <w:tcPr/>
                <w:p w:rsidR="00000000" w:rsidDel="00000000" w:rsidP="00000000" w:rsidRDefault="00000000" w:rsidRPr="00000000" w14:paraId="00001DD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Lietošana:</w:t>
                  </w:r>
                </w:p>
              </w:tc>
              <w:tc>
                <w:tcPr/>
                <w:p w:rsidR="00000000" w:rsidDel="00000000" w:rsidP="00000000" w:rsidRDefault="00000000" w:rsidRPr="00000000" w14:paraId="00001DD6">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Radio sterilizēta, vakuumfiltrēšanas sistēma apvieno 250 ml kolbas augšējo filtru, kurā tiek izmantota 0.22 μm poru izmēra PVDF (</w:t>
                  </w:r>
                  <w:r w:rsidDel="00000000" w:rsidR="00000000" w:rsidRPr="00000000">
                    <w:rPr>
                      <w:b w:val="0"/>
                      <w:sz w:val="22"/>
                      <w:szCs w:val="22"/>
                      <w:highlight w:val="white"/>
                      <w:rtl w:val="0"/>
                    </w:rPr>
                    <w:t xml:space="preserve">Polivinilidēnfluorīds)</w:t>
                  </w:r>
                  <w:r w:rsidDel="00000000" w:rsidR="00000000" w:rsidRPr="00000000">
                    <w:rPr>
                      <w:b w:val="0"/>
                      <w:color w:val="212121"/>
                      <w:sz w:val="22"/>
                      <w:szCs w:val="22"/>
                      <w:highlight w:val="white"/>
                      <w:rtl w:val="0"/>
                    </w:rPr>
                    <w:t xml:space="preserve"> </w:t>
                  </w:r>
                  <w:r w:rsidDel="00000000" w:rsidR="00000000" w:rsidRPr="00000000">
                    <w:rPr>
                      <w:b w:val="0"/>
                      <w:i w:val="1"/>
                      <w:color w:val="212121"/>
                      <w:sz w:val="22"/>
                      <w:szCs w:val="22"/>
                      <w:highlight w:val="white"/>
                      <w:rtl w:val="0"/>
                    </w:rPr>
                    <w:t xml:space="preserve">Durapore</w:t>
                  </w:r>
                  <w:r w:rsidDel="00000000" w:rsidR="00000000" w:rsidRPr="00000000">
                    <w:rPr>
                      <w:b w:val="0"/>
                      <w:color w:val="212121"/>
                      <w:sz w:val="22"/>
                      <w:szCs w:val="22"/>
                      <w:highlight w:val="white"/>
                      <w:rtl w:val="0"/>
                    </w:rPr>
                    <w:t xml:space="preserve">® membrāna ar 250 ml uztvērēju kolbu audu kultūras barotņu, olbaltumvielu un DNS šķīdumu sterilizēšanai.</w:t>
                  </w:r>
                </w:p>
              </w:tc>
            </w:tr>
            <w:tr>
              <w:tc>
                <w:tcPr/>
                <w:p w:rsidR="00000000" w:rsidDel="00000000" w:rsidP="00000000" w:rsidRDefault="00000000" w:rsidRPr="00000000" w14:paraId="00001DD7">
                  <w:pPr>
                    <w:pStyle w:val="Heading1"/>
                    <w:shd w:fill="ffffff" w:val="clear"/>
                    <w:spacing w:after="0" w:before="0" w:lineRule="auto"/>
                    <w:ind w:right="32"/>
                    <w:contextualSpacing w:val="0"/>
                    <w:jc w:val="left"/>
                    <w:rPr>
                      <w:color w:val="212121"/>
                      <w:sz w:val="22"/>
                      <w:szCs w:val="22"/>
                      <w:highlight w:val="white"/>
                    </w:rPr>
                  </w:pPr>
                  <w:r w:rsidDel="00000000" w:rsidR="00000000" w:rsidRPr="00000000">
                    <w:rPr>
                      <w:color w:val="212121"/>
                      <w:sz w:val="22"/>
                      <w:szCs w:val="22"/>
                      <w:highlight w:val="white"/>
                      <w:rtl w:val="0"/>
                    </w:rPr>
                    <w:t xml:space="preserve">Bioloģiskā informācija:</w:t>
                  </w:r>
                </w:p>
              </w:tc>
              <w:tc>
                <w:tcPr/>
                <w:p w:rsidR="00000000" w:rsidDel="00000000" w:rsidP="00000000" w:rsidRDefault="00000000" w:rsidRPr="00000000" w14:paraId="00001DD8">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DD9">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Sterilitāte</w:t>
                  </w:r>
                </w:p>
              </w:tc>
              <w:tc>
                <w:tcPr/>
                <w:p w:rsidR="00000000" w:rsidDel="00000000" w:rsidP="00000000" w:rsidRDefault="00000000" w:rsidRPr="00000000" w14:paraId="00001DDA">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Sterils</w:t>
                  </w:r>
                </w:p>
              </w:tc>
            </w:tr>
            <w:tr>
              <w:tc>
                <w:tcPr/>
                <w:p w:rsidR="00000000" w:rsidDel="00000000" w:rsidP="00000000" w:rsidRDefault="00000000" w:rsidRPr="00000000" w14:paraId="00001DDB">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Sterilizācijas veids</w:t>
                  </w:r>
                </w:p>
              </w:tc>
              <w:tc>
                <w:tcPr/>
                <w:p w:rsidR="00000000" w:rsidDel="00000000" w:rsidP="00000000" w:rsidRDefault="00000000" w:rsidRPr="00000000" w14:paraId="00001DDC">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Gamma starojums</w:t>
                  </w:r>
                </w:p>
              </w:tc>
            </w:tr>
            <w:tr>
              <w:tc>
                <w:tcPr/>
                <w:p w:rsidR="00000000" w:rsidDel="00000000" w:rsidP="00000000" w:rsidRDefault="00000000" w:rsidRPr="00000000" w14:paraId="00001DDD">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Mitruma uzsūkšanās spēja</w:t>
                  </w:r>
                </w:p>
              </w:tc>
              <w:tc>
                <w:tcPr/>
                <w:p w:rsidR="00000000" w:rsidDel="00000000" w:rsidP="00000000" w:rsidRDefault="00000000" w:rsidRPr="00000000" w14:paraId="00001DDE">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Hidrofobiska</w:t>
                  </w:r>
                </w:p>
              </w:tc>
            </w:tr>
            <w:tr>
              <w:tc>
                <w:tcPr/>
                <w:p w:rsidR="00000000" w:rsidDel="00000000" w:rsidP="00000000" w:rsidRDefault="00000000" w:rsidRPr="00000000" w14:paraId="00001DDF">
                  <w:pPr>
                    <w:pStyle w:val="Heading1"/>
                    <w:shd w:fill="ffffff" w:val="clear"/>
                    <w:tabs>
                      <w:tab w:val="left" w:pos="0"/>
                    </w:tabs>
                    <w:spacing w:after="0" w:before="0" w:lineRule="auto"/>
                    <w:contextualSpacing w:val="0"/>
                    <w:jc w:val="left"/>
                    <w:rPr>
                      <w:color w:val="212121"/>
                      <w:sz w:val="22"/>
                      <w:szCs w:val="22"/>
                      <w:highlight w:val="white"/>
                    </w:rPr>
                  </w:pPr>
                  <w:r w:rsidDel="00000000" w:rsidR="00000000" w:rsidRPr="00000000">
                    <w:rPr>
                      <w:color w:val="212121"/>
                      <w:sz w:val="22"/>
                      <w:szCs w:val="22"/>
                      <w:rtl w:val="0"/>
                    </w:rPr>
                    <w:t xml:space="preserve">Fizikālķīmiskā informācija:</w:t>
                  </w:r>
                  <w:r w:rsidDel="00000000" w:rsidR="00000000" w:rsidRPr="00000000">
                    <w:rPr>
                      <w:rtl w:val="0"/>
                    </w:rPr>
                  </w:r>
                </w:p>
              </w:tc>
              <w:tc>
                <w:tcPr/>
                <w:p w:rsidR="00000000" w:rsidDel="00000000" w:rsidP="00000000" w:rsidRDefault="00000000" w:rsidRPr="00000000" w14:paraId="00001DE0">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 </w:t>
                  </w:r>
                </w:p>
              </w:tc>
            </w:tr>
            <w:tr>
              <w:tc>
                <w:tcPr/>
                <w:p w:rsidR="00000000" w:rsidDel="00000000" w:rsidP="00000000" w:rsidRDefault="00000000" w:rsidRPr="00000000" w14:paraId="00001DE1">
                  <w:pPr>
                    <w:pStyle w:val="Heading1"/>
                    <w:shd w:fill="ffffff" w:val="clear"/>
                    <w:spacing w:after="0" w:before="0" w:lineRule="auto"/>
                    <w:contextualSpacing w:val="0"/>
                    <w:jc w:val="left"/>
                    <w:rPr>
                      <w:b w:val="0"/>
                      <w:color w:val="212121"/>
                      <w:sz w:val="22"/>
                      <w:szCs w:val="22"/>
                    </w:rPr>
                  </w:pPr>
                  <w:r w:rsidDel="00000000" w:rsidR="00000000" w:rsidRPr="00000000">
                    <w:rPr>
                      <w:b w:val="0"/>
                      <w:color w:val="212121"/>
                      <w:sz w:val="22"/>
                      <w:szCs w:val="22"/>
                      <w:highlight w:val="white"/>
                      <w:rtl w:val="0"/>
                    </w:rPr>
                    <w:t xml:space="preserve">Membr</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nas poru </w:t>
                  </w:r>
                  <w:r w:rsidDel="00000000" w:rsidR="00000000" w:rsidRPr="00000000">
                    <w:rPr>
                      <w:b w:val="0"/>
                      <w:sz w:val="22"/>
                      <w:szCs w:val="22"/>
                      <w:rtl w:val="0"/>
                    </w:rPr>
                    <w:t xml:space="preserve">izmērs</w:t>
                  </w:r>
                  <w:r w:rsidDel="00000000" w:rsidR="00000000" w:rsidRPr="00000000">
                    <w:rPr>
                      <w:rtl w:val="0"/>
                    </w:rPr>
                  </w:r>
                </w:p>
              </w:tc>
              <w:tc>
                <w:tcPr/>
                <w:p w:rsidR="00000000" w:rsidDel="00000000" w:rsidP="00000000" w:rsidRDefault="00000000" w:rsidRPr="00000000" w14:paraId="00001DE2">
                  <w:pPr>
                    <w:pStyle w:val="Heading1"/>
                    <w:shd w:fill="ffffff" w:val="clear"/>
                    <w:spacing w:after="0" w:before="0" w:lineRule="auto"/>
                    <w:ind w:right="54"/>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0,22 µl</w:t>
                  </w:r>
                </w:p>
              </w:tc>
            </w:tr>
            <w:tr>
              <w:tc>
                <w:tcPr/>
                <w:p w:rsidR="00000000" w:rsidDel="00000000" w:rsidP="00000000" w:rsidRDefault="00000000" w:rsidRPr="00000000" w14:paraId="00001DE3">
                  <w:pPr>
                    <w:pStyle w:val="Heading1"/>
                    <w:shd w:fill="ffffff" w:val="clear"/>
                    <w:spacing w:after="0" w:before="0" w:lineRule="auto"/>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Spiediens </w:t>
                  </w:r>
                </w:p>
              </w:tc>
              <w:tc>
                <w:tcPr/>
                <w:p w:rsidR="00000000" w:rsidDel="00000000" w:rsidP="00000000" w:rsidRDefault="00000000" w:rsidRPr="00000000" w14:paraId="00001DE4">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Vakuuma</w:t>
                  </w:r>
                </w:p>
              </w:tc>
            </w:tr>
            <w:tr>
              <w:tc>
                <w:tcPr/>
                <w:p w:rsidR="00000000" w:rsidDel="00000000" w:rsidP="00000000" w:rsidRDefault="00000000" w:rsidRPr="00000000" w14:paraId="00001DE5">
                  <w:pPr>
                    <w:pStyle w:val="Heading1"/>
                    <w:shd w:fill="ffffff" w:val="clear"/>
                    <w:spacing w:after="0" w:before="0" w:lineRule="auto"/>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Apst</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din</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šanas tilpums</w:t>
                  </w:r>
                </w:p>
              </w:tc>
              <w:tc>
                <w:tcPr/>
                <w:p w:rsidR="00000000" w:rsidDel="00000000" w:rsidP="00000000" w:rsidRDefault="00000000" w:rsidRPr="00000000" w14:paraId="00001DE6">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2,4 ml</w:t>
                  </w:r>
                </w:p>
              </w:tc>
            </w:tr>
          </w:tbl>
          <w:p w:rsidR="00000000" w:rsidDel="00000000" w:rsidP="00000000" w:rsidRDefault="00000000" w:rsidRPr="00000000" w14:paraId="00001DE7">
            <w:pPr>
              <w:spacing w:after="0" w:line="240" w:lineRule="auto"/>
              <w:contextualSpacing w:val="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1DE8">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Vēlamais modelis:  </w:t>
            </w:r>
            <w:r w:rsidDel="00000000" w:rsidR="00000000" w:rsidRPr="00000000">
              <w:rPr>
                <w:rFonts w:ascii="Times New Roman" w:cs="Times New Roman" w:eastAsia="Times New Roman" w:hAnsi="Times New Roman"/>
                <w:i w:val="1"/>
                <w:rtl w:val="0"/>
              </w:rPr>
              <w:t xml:space="preserve">Steritop</w:t>
            </w:r>
            <w:r w:rsidDel="00000000" w:rsidR="00000000" w:rsidRPr="00000000">
              <w:rPr>
                <w:rFonts w:ascii="Times New Roman" w:cs="Times New Roman" w:eastAsia="Times New Roman" w:hAnsi="Times New Roman"/>
                <w:rtl w:val="0"/>
              </w:rPr>
              <w:t xml:space="preserve"> uztvērēja kolba- 250 ml  (</w:t>
            </w:r>
            <w:r w:rsidDel="00000000" w:rsidR="00000000" w:rsidRPr="00000000">
              <w:rPr>
                <w:rFonts w:ascii="Times New Roman" w:cs="Times New Roman" w:eastAsia="Times New Roman" w:hAnsi="Times New Roman"/>
                <w:i w:val="1"/>
                <w:rtl w:val="0"/>
              </w:rPr>
              <w:t xml:space="preserve">Stericup</w:t>
            </w:r>
            <w:r w:rsidDel="00000000" w:rsidR="00000000" w:rsidRPr="00000000">
              <w:rPr>
                <w:rFonts w:ascii="Times New Roman" w:cs="Times New Roman" w:eastAsia="Times New Roman" w:hAnsi="Times New Roman"/>
                <w:rtl w:val="0"/>
              </w:rPr>
              <w:t xml:space="preserve">-GV®) </w:t>
            </w:r>
          </w:p>
          <w:p w:rsidR="00000000" w:rsidDel="00000000" w:rsidP="00000000" w:rsidRDefault="00000000" w:rsidRPr="00000000" w14:paraId="00001DE9">
            <w:pPr>
              <w:spacing w:after="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rtl w:val="0"/>
              </w:rPr>
              <w:t xml:space="preserve">Merck Millipore</w:t>
            </w:r>
            <w:r w:rsidDel="00000000" w:rsidR="00000000" w:rsidRPr="00000000">
              <w:rPr>
                <w:rFonts w:ascii="Times New Roman" w:cs="Times New Roman" w:eastAsia="Times New Roman" w:hAnsi="Times New Roman"/>
                <w:rtl w:val="0"/>
              </w:rPr>
              <w:t xml:space="preserve"> (Kataloga numurs</w:t>
            </w:r>
            <w:r w:rsidDel="00000000" w:rsidR="00000000" w:rsidRPr="00000000">
              <w:rPr>
                <w:rFonts w:ascii="Times New Roman" w:cs="Times New Roman" w:eastAsia="Times New Roman" w:hAnsi="Times New Roman"/>
                <w:color w:val="444444"/>
                <w:rtl w:val="0"/>
              </w:rPr>
              <w:t xml:space="preserve"> </w:t>
            </w:r>
            <w:r w:rsidDel="00000000" w:rsidR="00000000" w:rsidRPr="00000000">
              <w:rPr>
                <w:rFonts w:ascii="Times New Roman" w:cs="Times New Roman" w:eastAsia="Times New Roman" w:hAnsi="Times New Roman"/>
                <w:rtl w:val="0"/>
              </w:rPr>
              <w:t xml:space="preserve">SCGVU02RE) </w:t>
            </w:r>
            <w:hyperlink r:id="rId14">
              <w:r w:rsidDel="00000000" w:rsidR="00000000" w:rsidRPr="00000000">
                <w:rPr>
                  <w:rFonts w:ascii="Times New Roman" w:cs="Times New Roman" w:eastAsia="Times New Roman" w:hAnsi="Times New Roman"/>
                  <w:color w:val="0000ff"/>
                  <w:u w:val="single"/>
                  <w:rtl w:val="0"/>
                </w:rPr>
                <w:t xml:space="preserve">https://www.merckmillipore.com/NO/en/product/Stericup-GV%2C-0.22%C2%A0%C2%B5m%2C-PVDF,MM_NF-SCGVU02RE</w:t>
              </w:r>
            </w:hyperlink>
            <w:r w:rsidDel="00000000" w:rsidR="00000000" w:rsidRPr="00000000">
              <w:rPr>
                <w:rFonts w:ascii="Times New Roman" w:cs="Times New Roman" w:eastAsia="Times New Roman" w:hAnsi="Times New Roman"/>
                <w:rtl w:val="0"/>
              </w:rPr>
              <w:t xml:space="preserve">vai ekvivalents</w:t>
            </w:r>
            <w:r w:rsidDel="00000000" w:rsidR="00000000" w:rsidRPr="00000000">
              <w:rPr>
                <w:rtl w:val="0"/>
              </w:rPr>
            </w:r>
          </w:p>
          <w:p w:rsidR="00000000" w:rsidDel="00000000" w:rsidP="00000000" w:rsidRDefault="00000000" w:rsidRPr="00000000" w14:paraId="00001DEA">
            <w:pPr>
              <w:spacing w:after="0" w:line="240" w:lineRule="auto"/>
              <w:contextualSpacing w:val="0"/>
              <w:jc w:val="left"/>
              <w:rPr>
                <w:rFonts w:ascii="Times New Roman" w:cs="Times New Roman" w:eastAsia="Times New Roman" w:hAnsi="Times New Roman"/>
                <w:highlight w:val="white"/>
              </w:rPr>
            </w:pPr>
            <w:r w:rsidDel="00000000" w:rsidR="00000000" w:rsidRPr="00000000">
              <w:rPr>
                <w:rtl w:val="0"/>
              </w:rPr>
            </w:r>
          </w:p>
        </w:tc>
        <w:tc>
          <w:tcPr>
            <w:shd w:fill="auto" w:val="clear"/>
          </w:tcPr>
          <w:p w:rsidR="00000000" w:rsidDel="00000000" w:rsidP="00000000" w:rsidRDefault="00000000" w:rsidRPr="00000000" w14:paraId="00001DEC">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DED">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DEE">
            <w:pPr>
              <w:spacing w:after="120" w:before="120" w:line="240" w:lineRule="auto"/>
              <w:contextualSpacing w:val="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Uztvērēja kolba- 500 ml </w:t>
            </w:r>
          </w:p>
          <w:p w:rsidR="00000000" w:rsidDel="00000000" w:rsidP="00000000" w:rsidRDefault="00000000" w:rsidRPr="00000000" w14:paraId="00001DEF">
            <w:pPr>
              <w:spacing w:after="0" w:line="240" w:lineRule="auto"/>
              <w:contextualSpacing w:val="0"/>
              <w:jc w:val="left"/>
              <w:rPr>
                <w:rFonts w:ascii="Times New Roman" w:cs="Times New Roman" w:eastAsia="Times New Roman" w:hAnsi="Times New Roman"/>
                <w:i w:val="1"/>
                <w:color w:val="212121"/>
                <w:highlight w:val="white"/>
              </w:rPr>
            </w:pPr>
            <w:r w:rsidDel="00000000" w:rsidR="00000000" w:rsidRPr="00000000">
              <w:rPr>
                <w:rFonts w:ascii="Times New Roman" w:cs="Times New Roman" w:eastAsia="Times New Roman" w:hAnsi="Times New Roman"/>
                <w:highlight w:val="white"/>
                <w:rtl w:val="0"/>
              </w:rPr>
              <w:t xml:space="preserve">Skaits: </w:t>
            </w:r>
            <w:r w:rsidDel="00000000" w:rsidR="00000000" w:rsidRPr="00000000">
              <w:rPr>
                <w:rFonts w:ascii="Times New Roman" w:cs="Times New Roman" w:eastAsia="Times New Roman" w:hAnsi="Times New Roman"/>
                <w:rtl w:val="0"/>
              </w:rPr>
              <w:t xml:space="preserve">3 iepakojumi (</w:t>
            </w:r>
            <w:r w:rsidDel="00000000" w:rsidR="00000000" w:rsidRPr="00000000">
              <w:rPr>
                <w:rFonts w:ascii="Times New Roman" w:cs="Times New Roman" w:eastAsia="Times New Roman" w:hAnsi="Times New Roman"/>
                <w:color w:val="212121"/>
                <w:highlight w:val="white"/>
                <w:rtl w:val="0"/>
              </w:rPr>
              <w:t xml:space="preserve">Kolbu skaits 1 iepakojumā: 12 gab.)</w:t>
            </w:r>
            <w:r w:rsidDel="00000000" w:rsidR="00000000" w:rsidRPr="00000000">
              <w:rPr>
                <w:rtl w:val="0"/>
              </w:rPr>
            </w:r>
          </w:p>
          <w:p w:rsidR="00000000" w:rsidDel="00000000" w:rsidP="00000000" w:rsidRDefault="00000000" w:rsidRPr="00000000" w14:paraId="00001DF0">
            <w:pPr>
              <w:spacing w:after="0" w:line="240" w:lineRule="auto"/>
              <w:contextualSpacing w:val="0"/>
              <w:jc w:val="left"/>
              <w:rPr>
                <w:rFonts w:ascii="Times New Roman" w:cs="Times New Roman" w:eastAsia="Times New Roman" w:hAnsi="Times New Roman"/>
                <w:i w:val="1"/>
                <w:color w:val="212121"/>
                <w:highlight w:val="white"/>
              </w:rPr>
            </w:pPr>
            <w:r w:rsidDel="00000000" w:rsidR="00000000" w:rsidRPr="00000000">
              <w:rPr>
                <w:rtl w:val="0"/>
              </w:rPr>
            </w:r>
          </w:p>
          <w:tbl>
            <w:tblPr>
              <w:tblStyle w:val="Table248"/>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6"/>
              <w:gridCol w:w="6505"/>
              <w:tblGridChange w:id="0">
                <w:tblGrid>
                  <w:gridCol w:w="2886"/>
                  <w:gridCol w:w="6505"/>
                </w:tblGrid>
              </w:tblGridChange>
            </w:tblGrid>
            <w:tr>
              <w:tc>
                <w:tcPr/>
                <w:p w:rsidR="00000000" w:rsidDel="00000000" w:rsidP="00000000" w:rsidRDefault="00000000" w:rsidRPr="00000000" w14:paraId="00001DF1">
                  <w:pPr>
                    <w:pStyle w:val="Heading1"/>
                    <w:shd w:fill="ffffff" w:val="clear"/>
                    <w:spacing w:after="0" w:before="0" w:lineRule="auto"/>
                    <w:ind w:right="600"/>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Materi</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la informācija</w:t>
                  </w:r>
                </w:p>
              </w:tc>
              <w:tc>
                <w:tcPr/>
                <w:p w:rsidR="00000000" w:rsidDel="00000000" w:rsidP="00000000" w:rsidRDefault="00000000" w:rsidRPr="00000000" w14:paraId="00001DF2">
                  <w:pPr>
                    <w:pStyle w:val="Heading1"/>
                    <w:shd w:fill="ffffff" w:val="clear"/>
                    <w:spacing w:after="0" w:before="0" w:lineRule="auto"/>
                    <w:ind w:right="198"/>
                    <w:contextualSpacing w:val="0"/>
                    <w:jc w:val="left"/>
                    <w:rPr>
                      <w:b w:val="0"/>
                      <w:sz w:val="22"/>
                      <w:szCs w:val="22"/>
                    </w:rPr>
                  </w:pPr>
                  <w:r w:rsidDel="00000000" w:rsidR="00000000" w:rsidRPr="00000000">
                    <w:rPr>
                      <w:b w:val="0"/>
                      <w:sz w:val="22"/>
                      <w:szCs w:val="22"/>
                      <w:rtl w:val="0"/>
                    </w:rPr>
                    <w:t xml:space="preserve">Sterils </w:t>
                  </w:r>
                </w:p>
                <w:p w:rsidR="00000000" w:rsidDel="00000000" w:rsidP="00000000" w:rsidRDefault="00000000" w:rsidRPr="00000000" w14:paraId="00001DF3">
                  <w:pPr>
                    <w:pStyle w:val="Heading1"/>
                    <w:shd w:fill="ffffff" w:val="clear"/>
                    <w:spacing w:after="0" w:before="0" w:lineRule="auto"/>
                    <w:ind w:right="198"/>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Ķīmiskā- PVDF</w:t>
                  </w:r>
                </w:p>
                <w:p w:rsidR="00000000" w:rsidDel="00000000" w:rsidP="00000000" w:rsidRDefault="00000000" w:rsidRPr="00000000" w14:paraId="00001DF4">
                  <w:pPr>
                    <w:pStyle w:val="Heading1"/>
                    <w:shd w:fill="ffffff" w:val="clear"/>
                    <w:spacing w:after="0" w:before="0" w:lineRule="auto"/>
                    <w:ind w:right="198"/>
                    <w:contextualSpacing w:val="0"/>
                    <w:jc w:val="left"/>
                    <w:rPr>
                      <w:b w:val="0"/>
                      <w:sz w:val="22"/>
                      <w:szCs w:val="22"/>
                    </w:rPr>
                  </w:pPr>
                  <w:r w:rsidDel="00000000" w:rsidR="00000000" w:rsidRPr="00000000">
                    <w:rPr>
                      <w:b w:val="0"/>
                      <w:color w:val="212121"/>
                      <w:sz w:val="22"/>
                      <w:szCs w:val="22"/>
                      <w:highlight w:val="white"/>
                      <w:rtl w:val="0"/>
                    </w:rPr>
                    <w:t xml:space="preserve">Materiāls ierīcei- Polistirols</w:t>
                  </w:r>
                  <w:r w:rsidDel="00000000" w:rsidR="00000000" w:rsidRPr="00000000">
                    <w:rPr>
                      <w:rtl w:val="0"/>
                    </w:rPr>
                  </w:r>
                </w:p>
              </w:tc>
            </w:tr>
            <w:tr>
              <w:tc>
                <w:tcPr/>
                <w:p w:rsidR="00000000" w:rsidDel="00000000" w:rsidP="00000000" w:rsidRDefault="00000000" w:rsidRPr="00000000" w14:paraId="00001DF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Tilpums</w:t>
                  </w:r>
                  <w:r w:rsidDel="00000000" w:rsidR="00000000" w:rsidRPr="00000000">
                    <w:rPr>
                      <w:rtl w:val="0"/>
                    </w:rPr>
                  </w:r>
                </w:p>
              </w:tc>
              <w:tc>
                <w:tcPr/>
                <w:p w:rsidR="00000000" w:rsidDel="00000000" w:rsidP="00000000" w:rsidRDefault="00000000" w:rsidRPr="00000000" w14:paraId="00001DF6">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sz w:val="22"/>
                      <w:szCs w:val="22"/>
                      <w:rtl w:val="0"/>
                    </w:rPr>
                    <w:t xml:space="preserve">500 ml</w:t>
                  </w:r>
                  <w:r w:rsidDel="00000000" w:rsidR="00000000" w:rsidRPr="00000000">
                    <w:rPr>
                      <w:rtl w:val="0"/>
                    </w:rPr>
                  </w:r>
                </w:p>
              </w:tc>
            </w:tr>
            <w:tr>
              <w:tc>
                <w:tcPr/>
                <w:p w:rsidR="00000000" w:rsidDel="00000000" w:rsidP="00000000" w:rsidRDefault="00000000" w:rsidRPr="00000000" w14:paraId="00001DF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Poru izmērs</w:t>
                  </w:r>
                  <w:r w:rsidDel="00000000" w:rsidR="00000000" w:rsidRPr="00000000">
                    <w:rPr>
                      <w:rtl w:val="0"/>
                    </w:rPr>
                  </w:r>
                </w:p>
              </w:tc>
              <w:tc>
                <w:tcPr/>
                <w:p w:rsidR="00000000" w:rsidDel="00000000" w:rsidP="00000000" w:rsidRDefault="00000000" w:rsidRPr="00000000" w14:paraId="00001DF8">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sz w:val="22"/>
                      <w:szCs w:val="22"/>
                      <w:rtl w:val="0"/>
                    </w:rPr>
                    <w:t xml:space="preserve">0,22 µl</w:t>
                  </w:r>
                  <w:r w:rsidDel="00000000" w:rsidR="00000000" w:rsidRPr="00000000">
                    <w:rPr>
                      <w:rtl w:val="0"/>
                    </w:rPr>
                  </w:r>
                </w:p>
              </w:tc>
            </w:tr>
            <w:tr>
              <w:tc>
                <w:tcPr/>
                <w:p w:rsidR="00000000" w:rsidDel="00000000" w:rsidP="00000000" w:rsidRDefault="00000000" w:rsidRPr="00000000" w14:paraId="00001DF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b w:val="1"/>
                      <w:rtl w:val="0"/>
                    </w:rPr>
                    <w:t xml:space="preserve">Produkta apraksts:</w:t>
                  </w:r>
                  <w:r w:rsidDel="00000000" w:rsidR="00000000" w:rsidRPr="00000000">
                    <w:rPr>
                      <w:rtl w:val="0"/>
                    </w:rPr>
                  </w:r>
                </w:p>
              </w:tc>
              <w:tc>
                <w:tcPr/>
                <w:p w:rsidR="00000000" w:rsidDel="00000000" w:rsidP="00000000" w:rsidRDefault="00000000" w:rsidRPr="00000000" w14:paraId="00001DFA">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DF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Ieplūdes montāža</w:t>
                  </w:r>
                  <w:r w:rsidDel="00000000" w:rsidR="00000000" w:rsidRPr="00000000">
                    <w:rPr>
                      <w:rtl w:val="0"/>
                    </w:rPr>
                  </w:r>
                </w:p>
              </w:tc>
              <w:tc>
                <w:tcPr/>
                <w:p w:rsidR="00000000" w:rsidDel="00000000" w:rsidP="00000000" w:rsidRDefault="00000000" w:rsidRPr="00000000" w14:paraId="00001DFC">
                  <w:pPr>
                    <w:pStyle w:val="Heading1"/>
                    <w:shd w:fill="ffffff" w:val="clear"/>
                    <w:spacing w:after="0" w:before="0" w:lineRule="auto"/>
                    <w:ind w:right="196"/>
                    <w:contextualSpacing w:val="0"/>
                    <w:jc w:val="left"/>
                    <w:rPr>
                      <w:b w:val="0"/>
                      <w:sz w:val="22"/>
                      <w:szCs w:val="22"/>
                    </w:rPr>
                  </w:pPr>
                  <w:r w:rsidDel="00000000" w:rsidR="00000000" w:rsidRPr="00000000">
                    <w:rPr>
                      <w:b w:val="0"/>
                      <w:color w:val="212121"/>
                      <w:sz w:val="22"/>
                      <w:szCs w:val="22"/>
                      <w:highlight w:val="white"/>
                      <w:rtl w:val="0"/>
                    </w:rPr>
                    <w:t xml:space="preserve">piltuve</w:t>
                  </w:r>
                  <w:r w:rsidDel="00000000" w:rsidR="00000000" w:rsidRPr="00000000">
                    <w:rPr>
                      <w:rtl w:val="0"/>
                    </w:rPr>
                  </w:r>
                </w:p>
              </w:tc>
            </w:tr>
            <w:tr>
              <w:tc>
                <w:tcPr/>
                <w:p w:rsidR="00000000" w:rsidDel="00000000" w:rsidP="00000000" w:rsidRDefault="00000000" w:rsidRPr="00000000" w14:paraId="00001DF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Izejas montāža</w:t>
                  </w:r>
                  <w:r w:rsidDel="00000000" w:rsidR="00000000" w:rsidRPr="00000000">
                    <w:rPr>
                      <w:rtl w:val="0"/>
                    </w:rPr>
                  </w:r>
                </w:p>
              </w:tc>
              <w:tc>
                <w:tcPr/>
                <w:p w:rsidR="00000000" w:rsidDel="00000000" w:rsidP="00000000" w:rsidRDefault="00000000" w:rsidRPr="00000000" w14:paraId="00001DFE">
                  <w:pPr>
                    <w:pStyle w:val="Heading1"/>
                    <w:shd w:fill="ffffff" w:val="clear"/>
                    <w:spacing w:after="0" w:before="0" w:lineRule="auto"/>
                    <w:ind w:right="196"/>
                    <w:contextualSpacing w:val="0"/>
                    <w:jc w:val="left"/>
                    <w:rPr>
                      <w:b w:val="0"/>
                      <w:sz w:val="22"/>
                      <w:szCs w:val="22"/>
                    </w:rPr>
                  </w:pPr>
                  <w:r w:rsidDel="00000000" w:rsidR="00000000" w:rsidRPr="00000000">
                    <w:rPr>
                      <w:b w:val="0"/>
                      <w:color w:val="212121"/>
                      <w:sz w:val="22"/>
                      <w:szCs w:val="22"/>
                      <w:highlight w:val="white"/>
                      <w:rtl w:val="0"/>
                    </w:rPr>
                    <w:t xml:space="preserve">uztvērēja kolba</w:t>
                  </w:r>
                  <w:r w:rsidDel="00000000" w:rsidR="00000000" w:rsidRPr="00000000">
                    <w:rPr>
                      <w:rtl w:val="0"/>
                    </w:rPr>
                  </w:r>
                </w:p>
              </w:tc>
            </w:tr>
            <w:tr>
              <w:tc>
                <w:tcPr/>
                <w:p w:rsidR="00000000" w:rsidDel="00000000" w:rsidP="00000000" w:rsidRDefault="00000000" w:rsidRPr="00000000" w14:paraId="00001DF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Krāsu kods</w:t>
                  </w:r>
                  <w:r w:rsidDel="00000000" w:rsidR="00000000" w:rsidRPr="00000000">
                    <w:rPr>
                      <w:rtl w:val="0"/>
                    </w:rPr>
                  </w:r>
                </w:p>
              </w:tc>
              <w:tc>
                <w:tcPr/>
                <w:p w:rsidR="00000000" w:rsidDel="00000000" w:rsidP="00000000" w:rsidRDefault="00000000" w:rsidRPr="00000000" w14:paraId="00001E00">
                  <w:pPr>
                    <w:pStyle w:val="Heading1"/>
                    <w:shd w:fill="ffffff" w:val="clear"/>
                    <w:spacing w:after="0" w:before="0" w:lineRule="auto"/>
                    <w:ind w:right="196"/>
                    <w:contextualSpacing w:val="0"/>
                    <w:jc w:val="left"/>
                    <w:rPr>
                      <w:b w:val="0"/>
                      <w:sz w:val="22"/>
                      <w:szCs w:val="22"/>
                    </w:rPr>
                  </w:pPr>
                  <w:r w:rsidDel="00000000" w:rsidR="00000000" w:rsidRPr="00000000">
                    <w:rPr>
                      <w:b w:val="0"/>
                      <w:color w:val="212121"/>
                      <w:sz w:val="22"/>
                      <w:szCs w:val="22"/>
                      <w:highlight w:val="white"/>
                      <w:rtl w:val="0"/>
                    </w:rPr>
                    <w:t xml:space="preserve">dzidrs ar zilu adapteri</w:t>
                  </w:r>
                  <w:r w:rsidDel="00000000" w:rsidR="00000000" w:rsidRPr="00000000">
                    <w:rPr>
                      <w:rtl w:val="0"/>
                    </w:rPr>
                  </w:r>
                </w:p>
              </w:tc>
            </w:tr>
            <w:tr>
              <w:tc>
                <w:tcPr/>
                <w:p w:rsidR="00000000" w:rsidDel="00000000" w:rsidP="00000000" w:rsidRDefault="00000000" w:rsidRPr="00000000" w14:paraId="00001E0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Maksimālā darba temperatūra</w:t>
                  </w:r>
                  <w:r w:rsidDel="00000000" w:rsidR="00000000" w:rsidRPr="00000000">
                    <w:rPr>
                      <w:rtl w:val="0"/>
                    </w:rPr>
                  </w:r>
                </w:p>
              </w:tc>
              <w:tc>
                <w:tcPr/>
                <w:p w:rsidR="00000000" w:rsidDel="00000000" w:rsidP="00000000" w:rsidRDefault="00000000" w:rsidRPr="00000000" w14:paraId="00001E02">
                  <w:pPr>
                    <w:pStyle w:val="Heading1"/>
                    <w:shd w:fill="ffffff" w:val="clear"/>
                    <w:spacing w:after="0" w:before="0" w:lineRule="auto"/>
                    <w:ind w:right="196"/>
                    <w:contextualSpacing w:val="0"/>
                    <w:jc w:val="left"/>
                    <w:rPr>
                      <w:b w:val="0"/>
                      <w:sz w:val="22"/>
                      <w:szCs w:val="22"/>
                    </w:rPr>
                  </w:pPr>
                  <w:r w:rsidDel="00000000" w:rsidR="00000000" w:rsidRPr="00000000">
                    <w:rPr>
                      <w:b w:val="0"/>
                      <w:color w:val="212121"/>
                      <w:sz w:val="22"/>
                      <w:szCs w:val="22"/>
                      <w:highlight w:val="white"/>
                      <w:rtl w:val="0"/>
                    </w:rPr>
                    <w:t xml:space="preserve">45 ° C</w:t>
                  </w:r>
                  <w:r w:rsidDel="00000000" w:rsidR="00000000" w:rsidRPr="00000000">
                    <w:rPr>
                      <w:rtl w:val="0"/>
                    </w:rPr>
                  </w:r>
                </w:p>
              </w:tc>
            </w:tr>
            <w:tr>
              <w:tc>
                <w:tcPr/>
                <w:p w:rsidR="00000000" w:rsidDel="00000000" w:rsidP="00000000" w:rsidRDefault="00000000" w:rsidRPr="00000000" w14:paraId="00001E0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12121"/>
                      <w:highlight w:val="white"/>
                      <w:rtl w:val="0"/>
                    </w:rPr>
                    <w:t xml:space="preserve">Izmēri:</w:t>
                  </w:r>
                  <w:r w:rsidDel="00000000" w:rsidR="00000000" w:rsidRPr="00000000">
                    <w:rPr>
                      <w:rtl w:val="0"/>
                    </w:rPr>
                  </w:r>
                </w:p>
              </w:tc>
              <w:tc>
                <w:tcPr/>
                <w:p w:rsidR="00000000" w:rsidDel="00000000" w:rsidP="00000000" w:rsidRDefault="00000000" w:rsidRPr="00000000" w14:paraId="00001E04">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E05">
                  <w:pPr>
                    <w:pStyle w:val="Heading1"/>
                    <w:shd w:fill="ffffff" w:val="clear"/>
                    <w:spacing w:after="0" w:before="0" w:lineRule="auto"/>
                    <w:contextualSpacing w:val="0"/>
                    <w:jc w:val="left"/>
                    <w:rPr>
                      <w:b w:val="0"/>
                      <w:sz w:val="22"/>
                      <w:szCs w:val="22"/>
                    </w:rPr>
                  </w:pPr>
                  <w:r w:rsidDel="00000000" w:rsidR="00000000" w:rsidRPr="00000000">
                    <w:rPr>
                      <w:b w:val="0"/>
                      <w:color w:val="212121"/>
                      <w:sz w:val="22"/>
                      <w:szCs w:val="22"/>
                      <w:highlight w:val="white"/>
                      <w:rtl w:val="0"/>
                    </w:rPr>
                    <w:t xml:space="preserve">Uztvērēja kolbas tilpums </w:t>
                  </w:r>
                  <w:r w:rsidDel="00000000" w:rsidR="00000000" w:rsidRPr="00000000">
                    <w:rPr>
                      <w:rtl w:val="0"/>
                    </w:rPr>
                  </w:r>
                </w:p>
              </w:tc>
              <w:tc>
                <w:tcPr/>
                <w:p w:rsidR="00000000" w:rsidDel="00000000" w:rsidP="00000000" w:rsidRDefault="00000000" w:rsidRPr="00000000" w14:paraId="00001E06">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500 ml ar vāciņu</w:t>
                  </w:r>
                </w:p>
              </w:tc>
            </w:tr>
            <w:tr>
              <w:tc>
                <w:tcPr/>
                <w:p w:rsidR="00000000" w:rsidDel="00000000" w:rsidP="00000000" w:rsidRDefault="00000000" w:rsidRPr="00000000" w14:paraId="00001E0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Augstums</w:t>
                  </w:r>
                </w:p>
              </w:tc>
              <w:tc>
                <w:tcPr/>
                <w:p w:rsidR="00000000" w:rsidDel="00000000" w:rsidP="00000000" w:rsidRDefault="00000000" w:rsidRPr="00000000" w14:paraId="00001E08">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263 mm</w:t>
                  </w:r>
                </w:p>
              </w:tc>
            </w:tr>
            <w:tr>
              <w:tc>
                <w:tcPr/>
                <w:p w:rsidR="00000000" w:rsidDel="00000000" w:rsidP="00000000" w:rsidRDefault="00000000" w:rsidRPr="00000000" w14:paraId="00001E0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Diametrs</w:t>
                  </w:r>
                </w:p>
              </w:tc>
              <w:tc>
                <w:tcPr/>
                <w:p w:rsidR="00000000" w:rsidDel="00000000" w:rsidP="00000000" w:rsidRDefault="00000000" w:rsidRPr="00000000" w14:paraId="00001E0A">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12,5 cm</w:t>
                  </w:r>
                </w:p>
              </w:tc>
            </w:tr>
            <w:tr>
              <w:tc>
                <w:tcPr/>
                <w:p w:rsidR="00000000" w:rsidDel="00000000" w:rsidP="00000000" w:rsidRDefault="00000000" w:rsidRPr="00000000" w14:paraId="00001E0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Filtrē</w:t>
                  </w:r>
                  <w:r w:rsidDel="00000000" w:rsidR="00000000" w:rsidRPr="00000000">
                    <w:rPr>
                      <w:rFonts w:ascii="Times New Roman" w:cs="Times New Roman" w:eastAsia="Times New Roman" w:hAnsi="Times New Roman"/>
                      <w:color w:val="212121"/>
                      <w:highlight w:val="white"/>
                      <w:rtl w:val="0"/>
                    </w:rPr>
                    <w:t xml:space="preserve">š</w:t>
                  </w:r>
                  <w:r w:rsidDel="00000000" w:rsidR="00000000" w:rsidRPr="00000000">
                    <w:rPr>
                      <w:rFonts w:ascii="Times New Roman" w:cs="Times New Roman" w:eastAsia="Times New Roman" w:hAnsi="Times New Roman"/>
                      <w:rtl w:val="0"/>
                    </w:rPr>
                    <w:t xml:space="preserve">anas laukums</w:t>
                  </w:r>
                  <w:r w:rsidDel="00000000" w:rsidR="00000000" w:rsidRPr="00000000">
                    <w:rPr>
                      <w:rtl w:val="0"/>
                    </w:rPr>
                  </w:r>
                </w:p>
              </w:tc>
              <w:tc>
                <w:tcPr/>
                <w:p w:rsidR="00000000" w:rsidDel="00000000" w:rsidP="00000000" w:rsidRDefault="00000000" w:rsidRPr="00000000" w14:paraId="00001E0C">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sz w:val="22"/>
                      <w:szCs w:val="22"/>
                      <w:rtl w:val="0"/>
                    </w:rPr>
                    <w:t xml:space="preserve">40 cm</w:t>
                  </w:r>
                  <w:r w:rsidDel="00000000" w:rsidR="00000000" w:rsidRPr="00000000">
                    <w:rPr>
                      <w:b w:val="0"/>
                      <w:sz w:val="22"/>
                      <w:szCs w:val="22"/>
                      <w:vertAlign w:val="superscript"/>
                      <w:rtl w:val="0"/>
                    </w:rPr>
                    <w:t xml:space="preserve">2</w:t>
                  </w:r>
                  <w:r w:rsidDel="00000000" w:rsidR="00000000" w:rsidRPr="00000000">
                    <w:rPr>
                      <w:rtl w:val="0"/>
                    </w:rPr>
                  </w:r>
                </w:p>
              </w:tc>
            </w:tr>
            <w:tr>
              <w:tc>
                <w:tcPr/>
                <w:p w:rsidR="00000000" w:rsidDel="00000000" w:rsidP="00000000" w:rsidRDefault="00000000" w:rsidRPr="00000000" w14:paraId="00001E0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Filtrējamo </w:t>
                  </w:r>
                  <w:r w:rsidDel="00000000" w:rsidR="00000000" w:rsidRPr="00000000">
                    <w:rPr>
                      <w:rFonts w:ascii="Times New Roman" w:cs="Times New Roman" w:eastAsia="Times New Roman" w:hAnsi="Times New Roman"/>
                      <w:color w:val="212121"/>
                      <w:highlight w:val="white"/>
                      <w:rtl w:val="0"/>
                    </w:rPr>
                    <w:t xml:space="preserve">š</w:t>
                  </w:r>
                  <w:r w:rsidDel="00000000" w:rsidR="00000000" w:rsidRPr="00000000">
                    <w:rPr>
                      <w:rFonts w:ascii="Times New Roman" w:cs="Times New Roman" w:eastAsia="Times New Roman" w:hAnsi="Times New Roman"/>
                      <w:rtl w:val="0"/>
                    </w:rPr>
                    <w:t xml:space="preserve">ķīdumu tilpums</w:t>
                  </w:r>
                </w:p>
              </w:tc>
              <w:tc>
                <w:tcPr/>
                <w:p w:rsidR="00000000" w:rsidDel="00000000" w:rsidP="00000000" w:rsidRDefault="00000000" w:rsidRPr="00000000" w14:paraId="00001E0E">
                  <w:pPr>
                    <w:pStyle w:val="Heading1"/>
                    <w:shd w:fill="ffffff" w:val="clear"/>
                    <w:spacing w:after="0" w:before="0" w:lineRule="auto"/>
                    <w:ind w:right="196"/>
                    <w:contextualSpacing w:val="0"/>
                    <w:jc w:val="left"/>
                    <w:rPr>
                      <w:b w:val="0"/>
                      <w:sz w:val="22"/>
                      <w:szCs w:val="22"/>
                    </w:rPr>
                  </w:pPr>
                  <w:r w:rsidDel="00000000" w:rsidR="00000000" w:rsidRPr="00000000">
                    <w:rPr>
                      <w:b w:val="0"/>
                      <w:sz w:val="22"/>
                      <w:szCs w:val="22"/>
                      <w:rtl w:val="0"/>
                    </w:rPr>
                    <w:t xml:space="preserve">500 ml</w:t>
                  </w:r>
                </w:p>
              </w:tc>
            </w:tr>
            <w:tr>
              <w:tc>
                <w:tcPr/>
                <w:p w:rsidR="00000000" w:rsidDel="00000000" w:rsidP="00000000" w:rsidRDefault="00000000" w:rsidRPr="00000000" w14:paraId="00001E0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Filtra diametrs</w:t>
                  </w:r>
                </w:p>
              </w:tc>
              <w:tc>
                <w:tcPr/>
                <w:p w:rsidR="00000000" w:rsidDel="00000000" w:rsidP="00000000" w:rsidRDefault="00000000" w:rsidRPr="00000000" w14:paraId="00001E10">
                  <w:pPr>
                    <w:pStyle w:val="Heading1"/>
                    <w:shd w:fill="ffffff" w:val="clear"/>
                    <w:spacing w:after="0" w:before="0" w:lineRule="auto"/>
                    <w:ind w:right="196"/>
                    <w:contextualSpacing w:val="0"/>
                    <w:jc w:val="left"/>
                    <w:rPr>
                      <w:b w:val="0"/>
                      <w:sz w:val="22"/>
                      <w:szCs w:val="22"/>
                    </w:rPr>
                  </w:pPr>
                  <w:r w:rsidDel="00000000" w:rsidR="00000000" w:rsidRPr="00000000">
                    <w:rPr>
                      <w:b w:val="0"/>
                      <w:sz w:val="22"/>
                      <w:szCs w:val="22"/>
                      <w:rtl w:val="0"/>
                    </w:rPr>
                    <w:t xml:space="preserve">73 mm</w:t>
                  </w:r>
                </w:p>
              </w:tc>
            </w:tr>
            <w:tr>
              <w:tc>
                <w:tcPr/>
                <w:p w:rsidR="00000000" w:rsidDel="00000000" w:rsidP="00000000" w:rsidRDefault="00000000" w:rsidRPr="00000000" w14:paraId="00001E1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Poru izmēra nomināls</w:t>
                  </w:r>
                </w:p>
              </w:tc>
              <w:tc>
                <w:tcPr/>
                <w:p w:rsidR="00000000" w:rsidDel="00000000" w:rsidP="00000000" w:rsidRDefault="00000000" w:rsidRPr="00000000" w14:paraId="00001E12">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sz w:val="22"/>
                      <w:szCs w:val="22"/>
                      <w:rtl w:val="0"/>
                    </w:rPr>
                    <w:t xml:space="preserve">0,22 </w:t>
                  </w:r>
                  <w:r w:rsidDel="00000000" w:rsidR="00000000" w:rsidRPr="00000000">
                    <w:rPr>
                      <w:b w:val="0"/>
                      <w:color w:val="212121"/>
                      <w:sz w:val="22"/>
                      <w:szCs w:val="22"/>
                      <w:highlight w:val="white"/>
                      <w:rtl w:val="0"/>
                    </w:rPr>
                    <w:t xml:space="preserve">µl</w:t>
                  </w:r>
                </w:p>
              </w:tc>
            </w:tr>
            <w:tr>
              <w:tc>
                <w:tcPr/>
                <w:p w:rsidR="00000000" w:rsidDel="00000000" w:rsidP="00000000" w:rsidRDefault="00000000" w:rsidRPr="00000000" w14:paraId="00001E1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Lietošana:</w:t>
                  </w:r>
                </w:p>
              </w:tc>
              <w:tc>
                <w:tcPr/>
                <w:p w:rsidR="00000000" w:rsidDel="00000000" w:rsidP="00000000" w:rsidRDefault="00000000" w:rsidRPr="00000000" w14:paraId="00001E14">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Radio sterilizēta, vakuumfiltrēšanas sistēma apvieno 500 ml kolbas augšējo filtru, kurā tiek izmantota 0.22 μm poru izmēra PVDF (</w:t>
                  </w:r>
                  <w:r w:rsidDel="00000000" w:rsidR="00000000" w:rsidRPr="00000000">
                    <w:rPr>
                      <w:b w:val="0"/>
                      <w:sz w:val="22"/>
                      <w:szCs w:val="22"/>
                      <w:highlight w:val="white"/>
                      <w:rtl w:val="0"/>
                    </w:rPr>
                    <w:t xml:space="preserve">Polivinilidēnfluorīds)</w:t>
                  </w:r>
                  <w:r w:rsidDel="00000000" w:rsidR="00000000" w:rsidRPr="00000000">
                    <w:rPr>
                      <w:b w:val="0"/>
                      <w:color w:val="212121"/>
                      <w:sz w:val="22"/>
                      <w:szCs w:val="22"/>
                      <w:highlight w:val="white"/>
                      <w:rtl w:val="0"/>
                    </w:rPr>
                    <w:t xml:space="preserve"> </w:t>
                  </w:r>
                  <w:r w:rsidDel="00000000" w:rsidR="00000000" w:rsidRPr="00000000">
                    <w:rPr>
                      <w:b w:val="0"/>
                      <w:i w:val="1"/>
                      <w:color w:val="212121"/>
                      <w:sz w:val="22"/>
                      <w:szCs w:val="22"/>
                      <w:highlight w:val="white"/>
                      <w:rtl w:val="0"/>
                    </w:rPr>
                    <w:t xml:space="preserve">Durapore</w:t>
                  </w:r>
                  <w:r w:rsidDel="00000000" w:rsidR="00000000" w:rsidRPr="00000000">
                    <w:rPr>
                      <w:b w:val="0"/>
                      <w:color w:val="212121"/>
                      <w:sz w:val="22"/>
                      <w:szCs w:val="22"/>
                      <w:highlight w:val="white"/>
                      <w:rtl w:val="0"/>
                    </w:rPr>
                    <w:t xml:space="preserve">® membrāna ar 500 ml uztvērēju kolbu audu kultūras barotņu, olbaltumvielu un DNS šķīdumu sterilizēšanai.</w:t>
                  </w:r>
                </w:p>
              </w:tc>
            </w:tr>
            <w:tr>
              <w:tc>
                <w:tcPr/>
                <w:p w:rsidR="00000000" w:rsidDel="00000000" w:rsidP="00000000" w:rsidRDefault="00000000" w:rsidRPr="00000000" w14:paraId="00001E15">
                  <w:pPr>
                    <w:pStyle w:val="Heading1"/>
                    <w:shd w:fill="ffffff" w:val="clear"/>
                    <w:spacing w:after="0" w:before="0" w:lineRule="auto"/>
                    <w:ind w:right="32"/>
                    <w:contextualSpacing w:val="0"/>
                    <w:jc w:val="left"/>
                    <w:rPr>
                      <w:color w:val="212121"/>
                      <w:sz w:val="22"/>
                      <w:szCs w:val="22"/>
                      <w:highlight w:val="white"/>
                    </w:rPr>
                  </w:pPr>
                  <w:r w:rsidDel="00000000" w:rsidR="00000000" w:rsidRPr="00000000">
                    <w:rPr>
                      <w:color w:val="212121"/>
                      <w:sz w:val="22"/>
                      <w:szCs w:val="22"/>
                      <w:highlight w:val="white"/>
                      <w:rtl w:val="0"/>
                    </w:rPr>
                    <w:t xml:space="preserve">Bioloģiskā informācija:</w:t>
                  </w:r>
                </w:p>
              </w:tc>
              <w:tc>
                <w:tcPr/>
                <w:p w:rsidR="00000000" w:rsidDel="00000000" w:rsidP="00000000" w:rsidRDefault="00000000" w:rsidRPr="00000000" w14:paraId="00001E16">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E17">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Sterilitāte</w:t>
                  </w:r>
                </w:p>
              </w:tc>
              <w:tc>
                <w:tcPr/>
                <w:p w:rsidR="00000000" w:rsidDel="00000000" w:rsidP="00000000" w:rsidRDefault="00000000" w:rsidRPr="00000000" w14:paraId="00001E18">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Sterils</w:t>
                  </w:r>
                </w:p>
              </w:tc>
            </w:tr>
            <w:tr>
              <w:tc>
                <w:tcPr/>
                <w:p w:rsidR="00000000" w:rsidDel="00000000" w:rsidP="00000000" w:rsidRDefault="00000000" w:rsidRPr="00000000" w14:paraId="00001E19">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Sterilizācijas veids</w:t>
                  </w:r>
                </w:p>
              </w:tc>
              <w:tc>
                <w:tcPr/>
                <w:p w:rsidR="00000000" w:rsidDel="00000000" w:rsidP="00000000" w:rsidRDefault="00000000" w:rsidRPr="00000000" w14:paraId="00001E1A">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Gamma starojums</w:t>
                  </w:r>
                </w:p>
              </w:tc>
            </w:tr>
            <w:tr>
              <w:tc>
                <w:tcPr/>
                <w:p w:rsidR="00000000" w:rsidDel="00000000" w:rsidP="00000000" w:rsidRDefault="00000000" w:rsidRPr="00000000" w14:paraId="00001E1B">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Mitruma uzsūkšanās spēja</w:t>
                  </w:r>
                </w:p>
              </w:tc>
              <w:tc>
                <w:tcPr/>
                <w:p w:rsidR="00000000" w:rsidDel="00000000" w:rsidP="00000000" w:rsidRDefault="00000000" w:rsidRPr="00000000" w14:paraId="00001E1C">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Hidrofobiska</w:t>
                  </w:r>
                </w:p>
              </w:tc>
            </w:tr>
            <w:tr>
              <w:tc>
                <w:tcPr/>
                <w:p w:rsidR="00000000" w:rsidDel="00000000" w:rsidP="00000000" w:rsidRDefault="00000000" w:rsidRPr="00000000" w14:paraId="00001E1D">
                  <w:pPr>
                    <w:pStyle w:val="Heading1"/>
                    <w:shd w:fill="ffffff" w:val="clear"/>
                    <w:tabs>
                      <w:tab w:val="left" w:pos="0"/>
                    </w:tabs>
                    <w:spacing w:after="0" w:before="0" w:lineRule="auto"/>
                    <w:contextualSpacing w:val="0"/>
                    <w:jc w:val="left"/>
                    <w:rPr>
                      <w:color w:val="212121"/>
                      <w:sz w:val="22"/>
                      <w:szCs w:val="22"/>
                      <w:highlight w:val="white"/>
                    </w:rPr>
                  </w:pPr>
                  <w:r w:rsidDel="00000000" w:rsidR="00000000" w:rsidRPr="00000000">
                    <w:rPr>
                      <w:color w:val="212121"/>
                      <w:sz w:val="22"/>
                      <w:szCs w:val="22"/>
                      <w:rtl w:val="0"/>
                    </w:rPr>
                    <w:t xml:space="preserve">Fizikālķīmiskā informācija:</w:t>
                  </w:r>
                  <w:r w:rsidDel="00000000" w:rsidR="00000000" w:rsidRPr="00000000">
                    <w:rPr>
                      <w:rtl w:val="0"/>
                    </w:rPr>
                  </w:r>
                </w:p>
              </w:tc>
              <w:tc>
                <w:tcPr/>
                <w:p w:rsidR="00000000" w:rsidDel="00000000" w:rsidP="00000000" w:rsidRDefault="00000000" w:rsidRPr="00000000" w14:paraId="00001E1E">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E1F">
                  <w:pPr>
                    <w:pStyle w:val="Heading1"/>
                    <w:shd w:fill="ffffff" w:val="clear"/>
                    <w:spacing w:after="0" w:before="0" w:lineRule="auto"/>
                    <w:contextualSpacing w:val="0"/>
                    <w:jc w:val="left"/>
                    <w:rPr>
                      <w:b w:val="0"/>
                      <w:color w:val="212121"/>
                      <w:sz w:val="22"/>
                      <w:szCs w:val="22"/>
                    </w:rPr>
                  </w:pPr>
                  <w:r w:rsidDel="00000000" w:rsidR="00000000" w:rsidRPr="00000000">
                    <w:rPr>
                      <w:b w:val="0"/>
                      <w:color w:val="212121"/>
                      <w:sz w:val="22"/>
                      <w:szCs w:val="22"/>
                      <w:highlight w:val="white"/>
                      <w:rtl w:val="0"/>
                    </w:rPr>
                    <w:t xml:space="preserve">Membr</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nas poru </w:t>
                  </w:r>
                  <w:r w:rsidDel="00000000" w:rsidR="00000000" w:rsidRPr="00000000">
                    <w:rPr>
                      <w:b w:val="0"/>
                      <w:sz w:val="22"/>
                      <w:szCs w:val="22"/>
                      <w:rtl w:val="0"/>
                    </w:rPr>
                    <w:t xml:space="preserve">izmērs</w:t>
                  </w:r>
                  <w:r w:rsidDel="00000000" w:rsidR="00000000" w:rsidRPr="00000000">
                    <w:rPr>
                      <w:rtl w:val="0"/>
                    </w:rPr>
                  </w:r>
                </w:p>
              </w:tc>
              <w:tc>
                <w:tcPr/>
                <w:p w:rsidR="00000000" w:rsidDel="00000000" w:rsidP="00000000" w:rsidRDefault="00000000" w:rsidRPr="00000000" w14:paraId="00001E20">
                  <w:pPr>
                    <w:pStyle w:val="Heading1"/>
                    <w:shd w:fill="ffffff" w:val="clear"/>
                    <w:spacing w:after="0" w:before="0" w:lineRule="auto"/>
                    <w:ind w:right="196"/>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0,22 µl</w:t>
                  </w:r>
                </w:p>
              </w:tc>
            </w:tr>
            <w:tr>
              <w:tc>
                <w:tcPr/>
                <w:p w:rsidR="00000000" w:rsidDel="00000000" w:rsidP="00000000" w:rsidRDefault="00000000" w:rsidRPr="00000000" w14:paraId="00001E21">
                  <w:pPr>
                    <w:pStyle w:val="Heading1"/>
                    <w:shd w:fill="ffffff" w:val="clear"/>
                    <w:spacing w:after="0" w:before="0" w:lineRule="auto"/>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Spiediens </w:t>
                  </w:r>
                </w:p>
              </w:tc>
              <w:tc>
                <w:tcPr/>
                <w:p w:rsidR="00000000" w:rsidDel="00000000" w:rsidP="00000000" w:rsidRDefault="00000000" w:rsidRPr="00000000" w14:paraId="00001E22">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Vakuuma</w:t>
                  </w:r>
                </w:p>
              </w:tc>
            </w:tr>
            <w:tr>
              <w:tc>
                <w:tcPr/>
                <w:p w:rsidR="00000000" w:rsidDel="00000000" w:rsidP="00000000" w:rsidRDefault="00000000" w:rsidRPr="00000000" w14:paraId="00001E23">
                  <w:pPr>
                    <w:pStyle w:val="Heading1"/>
                    <w:shd w:fill="ffffff" w:val="clear"/>
                    <w:spacing w:after="0" w:before="0" w:lineRule="auto"/>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Apst</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din</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šanas tilpums</w:t>
                  </w:r>
                </w:p>
              </w:tc>
              <w:tc>
                <w:tcPr/>
                <w:p w:rsidR="00000000" w:rsidDel="00000000" w:rsidP="00000000" w:rsidRDefault="00000000" w:rsidRPr="00000000" w14:paraId="00001E24">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2,4 ml</w:t>
                  </w:r>
                </w:p>
                <w:p w:rsidR="00000000" w:rsidDel="00000000" w:rsidP="00000000" w:rsidRDefault="00000000" w:rsidRPr="00000000" w14:paraId="00001E25">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1E26">
            <w:pPr>
              <w:spacing w:after="0" w:line="240" w:lineRule="auto"/>
              <w:contextualSpacing w:val="0"/>
              <w:jc w:val="left"/>
              <w:rPr>
                <w:rFonts w:ascii="Times New Roman" w:cs="Times New Roman" w:eastAsia="Times New Roman" w:hAnsi="Times New Roman"/>
                <w:i w:val="1"/>
                <w:color w:val="212121"/>
                <w:highlight w:val="white"/>
              </w:rPr>
            </w:pPr>
            <w:r w:rsidDel="00000000" w:rsidR="00000000" w:rsidRPr="00000000">
              <w:rPr>
                <w:rtl w:val="0"/>
              </w:rPr>
            </w:r>
          </w:p>
          <w:p w:rsidR="00000000" w:rsidDel="00000000" w:rsidP="00000000" w:rsidRDefault="00000000" w:rsidRPr="00000000" w14:paraId="00001E27">
            <w:pPr>
              <w:spacing w:after="0" w:line="240" w:lineRule="auto"/>
              <w:contextualSpacing w:val="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Vēlamais modelis: </w:t>
            </w:r>
            <w:r w:rsidDel="00000000" w:rsidR="00000000" w:rsidRPr="00000000">
              <w:rPr>
                <w:rFonts w:ascii="Times New Roman" w:cs="Times New Roman" w:eastAsia="Times New Roman" w:hAnsi="Times New Roman"/>
                <w:i w:val="1"/>
                <w:rtl w:val="0"/>
              </w:rPr>
              <w:t xml:space="preserve">Steritop</w:t>
            </w:r>
            <w:r w:rsidDel="00000000" w:rsidR="00000000" w:rsidRPr="00000000">
              <w:rPr>
                <w:rFonts w:ascii="Times New Roman" w:cs="Times New Roman" w:eastAsia="Times New Roman" w:hAnsi="Times New Roman"/>
                <w:rtl w:val="0"/>
              </w:rPr>
              <w:t xml:space="preserve"> uztvērēja kolba- 500 ml  (</w:t>
            </w:r>
            <w:r w:rsidDel="00000000" w:rsidR="00000000" w:rsidRPr="00000000">
              <w:rPr>
                <w:rFonts w:ascii="Times New Roman" w:cs="Times New Roman" w:eastAsia="Times New Roman" w:hAnsi="Times New Roman"/>
                <w:i w:val="1"/>
                <w:rtl w:val="0"/>
              </w:rPr>
              <w:t xml:space="preserve">Stericup</w:t>
            </w:r>
            <w:r w:rsidDel="00000000" w:rsidR="00000000" w:rsidRPr="00000000">
              <w:rPr>
                <w:rFonts w:ascii="Times New Roman" w:cs="Times New Roman" w:eastAsia="Times New Roman" w:hAnsi="Times New Roman"/>
                <w:rtl w:val="0"/>
              </w:rPr>
              <w:t xml:space="preserve">-GV®) </w:t>
            </w:r>
            <w:r w:rsidDel="00000000" w:rsidR="00000000" w:rsidRPr="00000000">
              <w:rPr>
                <w:rFonts w:ascii="Times New Roman" w:cs="Times New Roman" w:eastAsia="Times New Roman" w:hAnsi="Times New Roman"/>
                <w:i w:val="1"/>
                <w:rtl w:val="0"/>
              </w:rPr>
              <w:t xml:space="preserve">Merck Millipore (</w:t>
            </w:r>
            <w:r w:rsidDel="00000000" w:rsidR="00000000" w:rsidRPr="00000000">
              <w:rPr>
                <w:rFonts w:ascii="Times New Roman" w:cs="Times New Roman" w:eastAsia="Times New Roman" w:hAnsi="Times New Roman"/>
                <w:rtl w:val="0"/>
              </w:rPr>
              <w:t xml:space="preserve">Kataloga numurs</w:t>
            </w:r>
            <w:r w:rsidDel="00000000" w:rsidR="00000000" w:rsidRPr="00000000">
              <w:rPr>
                <w:rFonts w:ascii="Times New Roman" w:cs="Times New Roman" w:eastAsia="Times New Roman" w:hAnsi="Times New Roman"/>
                <w:color w:val="444444"/>
                <w:rtl w:val="0"/>
              </w:rPr>
              <w:t xml:space="preserve"> </w:t>
            </w:r>
            <w:r w:rsidDel="00000000" w:rsidR="00000000" w:rsidRPr="00000000">
              <w:rPr>
                <w:rFonts w:ascii="Times New Roman" w:cs="Times New Roman" w:eastAsia="Times New Roman" w:hAnsi="Times New Roman"/>
                <w:rtl w:val="0"/>
              </w:rPr>
              <w:t xml:space="preserve">SCGVU05RE) </w:t>
            </w:r>
            <w:hyperlink r:id="rId15">
              <w:r w:rsidDel="00000000" w:rsidR="00000000" w:rsidRPr="00000000">
                <w:rPr>
                  <w:rFonts w:ascii="Times New Roman" w:cs="Times New Roman" w:eastAsia="Times New Roman" w:hAnsi="Times New Roman"/>
                  <w:color w:val="0000ff"/>
                  <w:u w:val="single"/>
                  <w:rtl w:val="0"/>
                </w:rPr>
                <w:t xml:space="preserve">https://www.merckmillipore.com/NO/en/product/Stericup-GV%2C-0.22%C2%A0%C2%B5m%2C-PVDF,MM_NF-SCGVU05RE</w:t>
              </w:r>
            </w:hyperlink>
            <w:r w:rsidDel="00000000" w:rsidR="00000000" w:rsidRPr="00000000">
              <w:rPr>
                <w:rFonts w:ascii="Times New Roman" w:cs="Times New Roman" w:eastAsia="Times New Roman" w:hAnsi="Times New Roman"/>
                <w:rtl w:val="0"/>
              </w:rPr>
              <w:t xml:space="preserve"> vai ekvivalents</w:t>
            </w:r>
            <w:r w:rsidDel="00000000" w:rsidR="00000000" w:rsidRPr="00000000">
              <w:rPr>
                <w:rtl w:val="0"/>
              </w:rPr>
            </w:r>
          </w:p>
          <w:p w:rsidR="00000000" w:rsidDel="00000000" w:rsidP="00000000" w:rsidRDefault="00000000" w:rsidRPr="00000000" w14:paraId="00001E28">
            <w:pPr>
              <w:spacing w:after="0" w:line="240" w:lineRule="auto"/>
              <w:contextualSpacing w:val="0"/>
              <w:jc w:val="left"/>
              <w:rPr>
                <w:rFonts w:ascii="Times New Roman" w:cs="Times New Roman" w:eastAsia="Times New Roman" w:hAnsi="Times New Roman"/>
                <w:highlight w:val="white"/>
              </w:rPr>
            </w:pPr>
            <w:r w:rsidDel="00000000" w:rsidR="00000000" w:rsidRPr="00000000">
              <w:rPr>
                <w:rtl w:val="0"/>
              </w:rPr>
            </w:r>
          </w:p>
        </w:tc>
        <w:tc>
          <w:tcPr>
            <w:shd w:fill="auto" w:val="clear"/>
          </w:tcPr>
          <w:p w:rsidR="00000000" w:rsidDel="00000000" w:rsidP="00000000" w:rsidRDefault="00000000" w:rsidRPr="00000000" w14:paraId="00001E2A">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shd w:fill="auto" w:val="clear"/>
          </w:tcPr>
          <w:p w:rsidR="00000000" w:rsidDel="00000000" w:rsidP="00000000" w:rsidRDefault="00000000" w:rsidRPr="00000000" w14:paraId="00001E2B">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1E2C">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Uztvērēja kolba- 1000 ml  </w:t>
            </w:r>
            <w:r w:rsidDel="00000000" w:rsidR="00000000" w:rsidRPr="00000000">
              <w:rPr>
                <w:rtl w:val="0"/>
              </w:rPr>
            </w:r>
          </w:p>
          <w:p w:rsidR="00000000" w:rsidDel="00000000" w:rsidP="00000000" w:rsidRDefault="00000000" w:rsidRPr="00000000" w14:paraId="00001E2D">
            <w:pPr>
              <w:spacing w:after="0" w:line="240" w:lineRule="auto"/>
              <w:contextualSpacing w:val="0"/>
              <w:jc w:val="left"/>
              <w:rPr>
                <w:rFonts w:ascii="Times New Roman" w:cs="Times New Roman" w:eastAsia="Times New Roman" w:hAnsi="Times New Roman"/>
                <w:b w:val="1"/>
                <w:i w:val="1"/>
                <w:color w:val="212121"/>
                <w:highlight w:val="white"/>
              </w:rPr>
            </w:pPr>
            <w:r w:rsidDel="00000000" w:rsidR="00000000" w:rsidRPr="00000000">
              <w:rPr>
                <w:rFonts w:ascii="Times New Roman" w:cs="Times New Roman" w:eastAsia="Times New Roman" w:hAnsi="Times New Roman"/>
                <w:rtl w:val="0"/>
              </w:rPr>
              <w:t xml:space="preserve">Skaits: 2 iepakojumi (</w:t>
            </w:r>
            <w:r w:rsidDel="00000000" w:rsidR="00000000" w:rsidRPr="00000000">
              <w:rPr>
                <w:rFonts w:ascii="Times New Roman" w:cs="Times New Roman" w:eastAsia="Times New Roman" w:hAnsi="Times New Roman"/>
                <w:highlight w:val="white"/>
                <w:rtl w:val="0"/>
              </w:rPr>
              <w:t xml:space="preserve">Kolbu skaits 1 iepakojumā: 12 gab.)</w:t>
            </w:r>
            <w:r w:rsidDel="00000000" w:rsidR="00000000" w:rsidRPr="00000000">
              <w:rPr>
                <w:rtl w:val="0"/>
              </w:rPr>
            </w:r>
          </w:p>
          <w:p w:rsidR="00000000" w:rsidDel="00000000" w:rsidP="00000000" w:rsidRDefault="00000000" w:rsidRPr="00000000" w14:paraId="00001E2E">
            <w:pPr>
              <w:spacing w:after="0" w:line="240" w:lineRule="auto"/>
              <w:contextualSpacing w:val="0"/>
              <w:jc w:val="left"/>
              <w:rPr>
                <w:rFonts w:ascii="Times New Roman" w:cs="Times New Roman" w:eastAsia="Times New Roman" w:hAnsi="Times New Roman"/>
                <w:highlight w:val="white"/>
              </w:rPr>
            </w:pPr>
            <w:r w:rsidDel="00000000" w:rsidR="00000000" w:rsidRPr="00000000">
              <w:rPr>
                <w:rtl w:val="0"/>
              </w:rPr>
            </w:r>
          </w:p>
          <w:tbl>
            <w:tblPr>
              <w:tblStyle w:val="Table249"/>
              <w:tblW w:w="93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6"/>
              <w:gridCol w:w="6505"/>
              <w:tblGridChange w:id="0">
                <w:tblGrid>
                  <w:gridCol w:w="2886"/>
                  <w:gridCol w:w="6505"/>
                </w:tblGrid>
              </w:tblGridChange>
            </w:tblGrid>
            <w:tr>
              <w:tc>
                <w:tcPr/>
                <w:p w:rsidR="00000000" w:rsidDel="00000000" w:rsidP="00000000" w:rsidRDefault="00000000" w:rsidRPr="00000000" w14:paraId="00001E2F">
                  <w:pPr>
                    <w:pStyle w:val="Heading1"/>
                    <w:shd w:fill="ffffff" w:val="clear"/>
                    <w:spacing w:after="0" w:before="0" w:lineRule="auto"/>
                    <w:ind w:right="600"/>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Materi</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la informācija</w:t>
                  </w:r>
                </w:p>
              </w:tc>
              <w:tc>
                <w:tcPr/>
                <w:p w:rsidR="00000000" w:rsidDel="00000000" w:rsidP="00000000" w:rsidRDefault="00000000" w:rsidRPr="00000000" w14:paraId="00001E30">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Sterils</w:t>
                  </w:r>
                </w:p>
                <w:p w:rsidR="00000000" w:rsidDel="00000000" w:rsidP="00000000" w:rsidRDefault="00000000" w:rsidRPr="00000000" w14:paraId="00001E31">
                  <w:pPr>
                    <w:pStyle w:val="Heading1"/>
                    <w:shd w:fill="ffffff" w:val="clear"/>
                    <w:spacing w:after="0" w:before="0" w:lineRule="auto"/>
                    <w:ind w:right="600"/>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Ķīmiskā- PVDF</w:t>
                  </w:r>
                </w:p>
                <w:p w:rsidR="00000000" w:rsidDel="00000000" w:rsidP="00000000" w:rsidRDefault="00000000" w:rsidRPr="00000000" w14:paraId="00001E32">
                  <w:pPr>
                    <w:pStyle w:val="Heading1"/>
                    <w:shd w:fill="ffffff" w:val="clear"/>
                    <w:spacing w:after="0" w:before="0" w:lineRule="auto"/>
                    <w:ind w:right="600"/>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Materiāls ierīcei- Polistirols</w:t>
                  </w:r>
                </w:p>
              </w:tc>
            </w:tr>
            <w:tr>
              <w:tc>
                <w:tcPr/>
                <w:p w:rsidR="00000000" w:rsidDel="00000000" w:rsidP="00000000" w:rsidRDefault="00000000" w:rsidRPr="00000000" w14:paraId="00001E3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Tilpums</w:t>
                  </w:r>
                  <w:r w:rsidDel="00000000" w:rsidR="00000000" w:rsidRPr="00000000">
                    <w:rPr>
                      <w:rtl w:val="0"/>
                    </w:rPr>
                  </w:r>
                </w:p>
              </w:tc>
              <w:tc>
                <w:tcPr/>
                <w:p w:rsidR="00000000" w:rsidDel="00000000" w:rsidP="00000000" w:rsidRDefault="00000000" w:rsidRPr="00000000" w14:paraId="00001E34">
                  <w:pP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ml</w:t>
                  </w:r>
                </w:p>
              </w:tc>
            </w:tr>
            <w:tr>
              <w:tc>
                <w:tcPr/>
                <w:p w:rsidR="00000000" w:rsidDel="00000000" w:rsidP="00000000" w:rsidRDefault="00000000" w:rsidRPr="00000000" w14:paraId="00001E3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Poru izmērs</w:t>
                  </w:r>
                  <w:r w:rsidDel="00000000" w:rsidR="00000000" w:rsidRPr="00000000">
                    <w:rPr>
                      <w:rtl w:val="0"/>
                    </w:rPr>
                  </w:r>
                </w:p>
              </w:tc>
              <w:tc>
                <w:tcPr/>
                <w:p w:rsidR="00000000" w:rsidDel="00000000" w:rsidP="00000000" w:rsidRDefault="00000000" w:rsidRPr="00000000" w14:paraId="00001E36">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sz w:val="22"/>
                      <w:szCs w:val="22"/>
                      <w:rtl w:val="0"/>
                    </w:rPr>
                    <w:t xml:space="preserve">0,22 µl</w:t>
                  </w:r>
                  <w:r w:rsidDel="00000000" w:rsidR="00000000" w:rsidRPr="00000000">
                    <w:rPr>
                      <w:rtl w:val="0"/>
                    </w:rPr>
                  </w:r>
                </w:p>
              </w:tc>
            </w:tr>
            <w:tr>
              <w:tc>
                <w:tcPr/>
                <w:p w:rsidR="00000000" w:rsidDel="00000000" w:rsidP="00000000" w:rsidRDefault="00000000" w:rsidRPr="00000000" w14:paraId="00001E3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b w:val="1"/>
                      <w:rtl w:val="0"/>
                    </w:rPr>
                    <w:t xml:space="preserve">Produkta apraksts:</w:t>
                  </w:r>
                  <w:r w:rsidDel="00000000" w:rsidR="00000000" w:rsidRPr="00000000">
                    <w:rPr>
                      <w:rtl w:val="0"/>
                    </w:rPr>
                  </w:r>
                </w:p>
              </w:tc>
              <w:tc>
                <w:tcPr/>
                <w:p w:rsidR="00000000" w:rsidDel="00000000" w:rsidP="00000000" w:rsidRDefault="00000000" w:rsidRPr="00000000" w14:paraId="00001E38">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E3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Ieplūdes montāža</w:t>
                  </w:r>
                  <w:r w:rsidDel="00000000" w:rsidR="00000000" w:rsidRPr="00000000">
                    <w:rPr>
                      <w:rtl w:val="0"/>
                    </w:rPr>
                  </w:r>
                </w:p>
              </w:tc>
              <w:tc>
                <w:tcPr/>
                <w:p w:rsidR="00000000" w:rsidDel="00000000" w:rsidP="00000000" w:rsidRDefault="00000000" w:rsidRPr="00000000" w14:paraId="00001E3A">
                  <w:pPr>
                    <w:pStyle w:val="Heading1"/>
                    <w:shd w:fill="ffffff" w:val="clear"/>
                    <w:spacing w:after="0" w:before="0" w:lineRule="auto"/>
                    <w:ind w:right="601"/>
                    <w:contextualSpacing w:val="0"/>
                    <w:jc w:val="left"/>
                    <w:rPr>
                      <w:b w:val="0"/>
                      <w:sz w:val="22"/>
                      <w:szCs w:val="22"/>
                    </w:rPr>
                  </w:pPr>
                  <w:r w:rsidDel="00000000" w:rsidR="00000000" w:rsidRPr="00000000">
                    <w:rPr>
                      <w:b w:val="0"/>
                      <w:sz w:val="22"/>
                      <w:szCs w:val="22"/>
                      <w:rtl w:val="0"/>
                    </w:rPr>
                    <w:t xml:space="preserve">piltuve</w:t>
                  </w:r>
                </w:p>
              </w:tc>
            </w:tr>
            <w:tr>
              <w:tc>
                <w:tcPr/>
                <w:p w:rsidR="00000000" w:rsidDel="00000000" w:rsidP="00000000" w:rsidRDefault="00000000" w:rsidRPr="00000000" w14:paraId="00001E3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Izejas montāža</w:t>
                  </w:r>
                  <w:r w:rsidDel="00000000" w:rsidR="00000000" w:rsidRPr="00000000">
                    <w:rPr>
                      <w:rtl w:val="0"/>
                    </w:rPr>
                  </w:r>
                </w:p>
              </w:tc>
              <w:tc>
                <w:tcPr/>
                <w:p w:rsidR="00000000" w:rsidDel="00000000" w:rsidP="00000000" w:rsidRDefault="00000000" w:rsidRPr="00000000" w14:paraId="00001E3C">
                  <w:pPr>
                    <w:pStyle w:val="Heading1"/>
                    <w:shd w:fill="ffffff" w:val="clear"/>
                    <w:spacing w:after="0" w:before="0" w:lineRule="auto"/>
                    <w:ind w:right="601"/>
                    <w:contextualSpacing w:val="0"/>
                    <w:jc w:val="left"/>
                    <w:rPr>
                      <w:b w:val="0"/>
                      <w:sz w:val="22"/>
                      <w:szCs w:val="22"/>
                    </w:rPr>
                  </w:pPr>
                  <w:r w:rsidDel="00000000" w:rsidR="00000000" w:rsidRPr="00000000">
                    <w:rPr>
                      <w:b w:val="0"/>
                      <w:sz w:val="22"/>
                      <w:szCs w:val="22"/>
                      <w:rtl w:val="0"/>
                    </w:rPr>
                    <w:t xml:space="preserve">uztvērēja kolba</w:t>
                  </w:r>
                </w:p>
              </w:tc>
            </w:tr>
            <w:tr>
              <w:tc>
                <w:tcPr/>
                <w:p w:rsidR="00000000" w:rsidDel="00000000" w:rsidP="00000000" w:rsidRDefault="00000000" w:rsidRPr="00000000" w14:paraId="00001E3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Krāsu kods</w:t>
                  </w:r>
                  <w:r w:rsidDel="00000000" w:rsidR="00000000" w:rsidRPr="00000000">
                    <w:rPr>
                      <w:rtl w:val="0"/>
                    </w:rPr>
                  </w:r>
                </w:p>
              </w:tc>
              <w:tc>
                <w:tcPr/>
                <w:p w:rsidR="00000000" w:rsidDel="00000000" w:rsidP="00000000" w:rsidRDefault="00000000" w:rsidRPr="00000000" w14:paraId="00001E3E">
                  <w:pPr>
                    <w:pStyle w:val="Heading1"/>
                    <w:shd w:fill="ffffff" w:val="clear"/>
                    <w:spacing w:after="0" w:before="0" w:lineRule="auto"/>
                    <w:ind w:right="601"/>
                    <w:contextualSpacing w:val="0"/>
                    <w:jc w:val="left"/>
                    <w:rPr>
                      <w:b w:val="0"/>
                      <w:sz w:val="22"/>
                      <w:szCs w:val="22"/>
                    </w:rPr>
                  </w:pPr>
                  <w:r w:rsidDel="00000000" w:rsidR="00000000" w:rsidRPr="00000000">
                    <w:rPr>
                      <w:b w:val="0"/>
                      <w:color w:val="212121"/>
                      <w:sz w:val="22"/>
                      <w:szCs w:val="22"/>
                      <w:highlight w:val="white"/>
                      <w:rtl w:val="0"/>
                    </w:rPr>
                    <w:t xml:space="preserve">Dzidrs ar zilu adapteri</w:t>
                  </w:r>
                  <w:r w:rsidDel="00000000" w:rsidR="00000000" w:rsidRPr="00000000">
                    <w:rPr>
                      <w:rtl w:val="0"/>
                    </w:rPr>
                  </w:r>
                </w:p>
              </w:tc>
            </w:tr>
            <w:tr>
              <w:tc>
                <w:tcPr/>
                <w:p w:rsidR="00000000" w:rsidDel="00000000" w:rsidP="00000000" w:rsidRDefault="00000000" w:rsidRPr="00000000" w14:paraId="00001E3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Maksimālā darba temperatūra</w:t>
                  </w:r>
                  <w:r w:rsidDel="00000000" w:rsidR="00000000" w:rsidRPr="00000000">
                    <w:rPr>
                      <w:rtl w:val="0"/>
                    </w:rPr>
                  </w:r>
                </w:p>
              </w:tc>
              <w:tc>
                <w:tcPr/>
                <w:p w:rsidR="00000000" w:rsidDel="00000000" w:rsidP="00000000" w:rsidRDefault="00000000" w:rsidRPr="00000000" w14:paraId="00001E40">
                  <w:pPr>
                    <w:pStyle w:val="Heading1"/>
                    <w:shd w:fill="ffffff" w:val="clear"/>
                    <w:spacing w:after="0" w:before="0" w:lineRule="auto"/>
                    <w:ind w:right="601"/>
                    <w:contextualSpacing w:val="0"/>
                    <w:jc w:val="left"/>
                    <w:rPr>
                      <w:b w:val="0"/>
                      <w:sz w:val="22"/>
                      <w:szCs w:val="22"/>
                    </w:rPr>
                  </w:pPr>
                  <w:r w:rsidDel="00000000" w:rsidR="00000000" w:rsidRPr="00000000">
                    <w:rPr>
                      <w:b w:val="0"/>
                      <w:color w:val="212121"/>
                      <w:sz w:val="22"/>
                      <w:szCs w:val="22"/>
                      <w:highlight w:val="white"/>
                      <w:rtl w:val="0"/>
                    </w:rPr>
                    <w:t xml:space="preserve">45 ° C</w:t>
                  </w:r>
                  <w:r w:rsidDel="00000000" w:rsidR="00000000" w:rsidRPr="00000000">
                    <w:rPr>
                      <w:rtl w:val="0"/>
                    </w:rPr>
                  </w:r>
                </w:p>
              </w:tc>
            </w:tr>
            <w:tr>
              <w:tc>
                <w:tcPr/>
                <w:p w:rsidR="00000000" w:rsidDel="00000000" w:rsidP="00000000" w:rsidRDefault="00000000" w:rsidRPr="00000000" w14:paraId="00001E4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12121"/>
                      <w:highlight w:val="white"/>
                      <w:rtl w:val="0"/>
                    </w:rPr>
                    <w:t xml:space="preserve">Izmēri:</w:t>
                  </w:r>
                  <w:r w:rsidDel="00000000" w:rsidR="00000000" w:rsidRPr="00000000">
                    <w:rPr>
                      <w:rtl w:val="0"/>
                    </w:rPr>
                  </w:r>
                </w:p>
              </w:tc>
              <w:tc>
                <w:tcPr/>
                <w:p w:rsidR="00000000" w:rsidDel="00000000" w:rsidP="00000000" w:rsidRDefault="00000000" w:rsidRPr="00000000" w14:paraId="00001E42">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E43">
                  <w:pPr>
                    <w:pStyle w:val="Heading1"/>
                    <w:shd w:fill="ffffff" w:val="clear"/>
                    <w:spacing w:after="0" w:before="0" w:lineRule="auto"/>
                    <w:contextualSpacing w:val="0"/>
                    <w:jc w:val="left"/>
                    <w:rPr>
                      <w:b w:val="0"/>
                      <w:sz w:val="22"/>
                      <w:szCs w:val="22"/>
                    </w:rPr>
                  </w:pPr>
                  <w:r w:rsidDel="00000000" w:rsidR="00000000" w:rsidRPr="00000000">
                    <w:rPr>
                      <w:b w:val="0"/>
                      <w:color w:val="212121"/>
                      <w:sz w:val="22"/>
                      <w:szCs w:val="22"/>
                      <w:highlight w:val="white"/>
                      <w:rtl w:val="0"/>
                    </w:rPr>
                    <w:t xml:space="preserve">Uztvērēja kolbas tilpums </w:t>
                  </w:r>
                  <w:r w:rsidDel="00000000" w:rsidR="00000000" w:rsidRPr="00000000">
                    <w:rPr>
                      <w:rtl w:val="0"/>
                    </w:rPr>
                  </w:r>
                </w:p>
              </w:tc>
              <w:tc>
                <w:tcPr/>
                <w:p w:rsidR="00000000" w:rsidDel="00000000" w:rsidP="00000000" w:rsidRDefault="00000000" w:rsidRPr="00000000" w14:paraId="00001E44">
                  <w:pPr>
                    <w:pStyle w:val="Heading1"/>
                    <w:shd w:fill="ffffff" w:val="clear"/>
                    <w:spacing w:after="0" w:before="0" w:lineRule="auto"/>
                    <w:ind w:right="601"/>
                    <w:contextualSpacing w:val="0"/>
                    <w:jc w:val="left"/>
                    <w:rPr>
                      <w:b w:val="0"/>
                      <w:sz w:val="22"/>
                      <w:szCs w:val="22"/>
                    </w:rPr>
                  </w:pPr>
                  <w:r w:rsidDel="00000000" w:rsidR="00000000" w:rsidRPr="00000000">
                    <w:rPr>
                      <w:b w:val="0"/>
                      <w:color w:val="212121"/>
                      <w:sz w:val="22"/>
                      <w:szCs w:val="22"/>
                      <w:highlight w:val="white"/>
                      <w:rtl w:val="0"/>
                    </w:rPr>
                    <w:t xml:space="preserve">1000 ml ar vāciņu</w:t>
                  </w:r>
                  <w:r w:rsidDel="00000000" w:rsidR="00000000" w:rsidRPr="00000000">
                    <w:rPr>
                      <w:rtl w:val="0"/>
                    </w:rPr>
                  </w:r>
                </w:p>
                <w:p w:rsidR="00000000" w:rsidDel="00000000" w:rsidP="00000000" w:rsidRDefault="00000000" w:rsidRPr="00000000" w14:paraId="00001E45">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E4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Augstums</w:t>
                  </w:r>
                </w:p>
              </w:tc>
              <w:tc>
                <w:tcPr/>
                <w:p w:rsidR="00000000" w:rsidDel="00000000" w:rsidP="00000000" w:rsidRDefault="00000000" w:rsidRPr="00000000" w14:paraId="00001E47">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319 mm</w:t>
                  </w:r>
                </w:p>
              </w:tc>
            </w:tr>
            <w:tr>
              <w:tc>
                <w:tcPr/>
                <w:p w:rsidR="00000000" w:rsidDel="00000000" w:rsidP="00000000" w:rsidRDefault="00000000" w:rsidRPr="00000000" w14:paraId="00001E4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Diametrs</w:t>
                  </w:r>
                </w:p>
              </w:tc>
              <w:tc>
                <w:tcPr/>
                <w:p w:rsidR="00000000" w:rsidDel="00000000" w:rsidP="00000000" w:rsidRDefault="00000000" w:rsidRPr="00000000" w14:paraId="00001E49">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13,5 cm</w:t>
                  </w:r>
                </w:p>
              </w:tc>
            </w:tr>
            <w:tr>
              <w:tc>
                <w:tcPr/>
                <w:p w:rsidR="00000000" w:rsidDel="00000000" w:rsidP="00000000" w:rsidRDefault="00000000" w:rsidRPr="00000000" w14:paraId="00001E4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Filtrē</w:t>
                  </w:r>
                  <w:r w:rsidDel="00000000" w:rsidR="00000000" w:rsidRPr="00000000">
                    <w:rPr>
                      <w:rFonts w:ascii="Times New Roman" w:cs="Times New Roman" w:eastAsia="Times New Roman" w:hAnsi="Times New Roman"/>
                      <w:color w:val="212121"/>
                      <w:highlight w:val="white"/>
                      <w:rtl w:val="0"/>
                    </w:rPr>
                    <w:t xml:space="preserve">š</w:t>
                  </w:r>
                  <w:r w:rsidDel="00000000" w:rsidR="00000000" w:rsidRPr="00000000">
                    <w:rPr>
                      <w:rFonts w:ascii="Times New Roman" w:cs="Times New Roman" w:eastAsia="Times New Roman" w:hAnsi="Times New Roman"/>
                      <w:rtl w:val="0"/>
                    </w:rPr>
                    <w:t xml:space="preserve">anas laukums</w:t>
                  </w:r>
                  <w:r w:rsidDel="00000000" w:rsidR="00000000" w:rsidRPr="00000000">
                    <w:rPr>
                      <w:rtl w:val="0"/>
                    </w:rPr>
                  </w:r>
                </w:p>
              </w:tc>
              <w:tc>
                <w:tcPr/>
                <w:p w:rsidR="00000000" w:rsidDel="00000000" w:rsidP="00000000" w:rsidRDefault="00000000" w:rsidRPr="00000000" w14:paraId="00001E4B">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sz w:val="22"/>
                      <w:szCs w:val="22"/>
                      <w:rtl w:val="0"/>
                    </w:rPr>
                    <w:t xml:space="preserve">40 cm</w:t>
                  </w:r>
                  <w:r w:rsidDel="00000000" w:rsidR="00000000" w:rsidRPr="00000000">
                    <w:rPr>
                      <w:b w:val="0"/>
                      <w:sz w:val="22"/>
                      <w:szCs w:val="22"/>
                      <w:vertAlign w:val="superscript"/>
                      <w:rtl w:val="0"/>
                    </w:rPr>
                    <w:t xml:space="preserve">2</w:t>
                  </w:r>
                  <w:r w:rsidDel="00000000" w:rsidR="00000000" w:rsidRPr="00000000">
                    <w:rPr>
                      <w:rtl w:val="0"/>
                    </w:rPr>
                  </w:r>
                </w:p>
              </w:tc>
            </w:tr>
            <w:tr>
              <w:tc>
                <w:tcPr/>
                <w:p w:rsidR="00000000" w:rsidDel="00000000" w:rsidP="00000000" w:rsidRDefault="00000000" w:rsidRPr="00000000" w14:paraId="00001E4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Filtrējamo </w:t>
                  </w:r>
                  <w:r w:rsidDel="00000000" w:rsidR="00000000" w:rsidRPr="00000000">
                    <w:rPr>
                      <w:rFonts w:ascii="Times New Roman" w:cs="Times New Roman" w:eastAsia="Times New Roman" w:hAnsi="Times New Roman"/>
                      <w:color w:val="212121"/>
                      <w:highlight w:val="white"/>
                      <w:rtl w:val="0"/>
                    </w:rPr>
                    <w:t xml:space="preserve">š</w:t>
                  </w:r>
                  <w:r w:rsidDel="00000000" w:rsidR="00000000" w:rsidRPr="00000000">
                    <w:rPr>
                      <w:rFonts w:ascii="Times New Roman" w:cs="Times New Roman" w:eastAsia="Times New Roman" w:hAnsi="Times New Roman"/>
                      <w:rtl w:val="0"/>
                    </w:rPr>
                    <w:t xml:space="preserve">ķīdumu tilpums</w:t>
                  </w:r>
                </w:p>
              </w:tc>
              <w:tc>
                <w:tcPr/>
                <w:p w:rsidR="00000000" w:rsidDel="00000000" w:rsidP="00000000" w:rsidRDefault="00000000" w:rsidRPr="00000000" w14:paraId="00001E4D">
                  <w:pPr>
                    <w:pStyle w:val="Heading1"/>
                    <w:shd w:fill="ffffff" w:val="clear"/>
                    <w:spacing w:after="0" w:before="0" w:lineRule="auto"/>
                    <w:ind w:right="601"/>
                    <w:contextualSpacing w:val="0"/>
                    <w:jc w:val="left"/>
                    <w:rPr>
                      <w:b w:val="0"/>
                      <w:sz w:val="22"/>
                      <w:szCs w:val="22"/>
                    </w:rPr>
                  </w:pPr>
                  <w:r w:rsidDel="00000000" w:rsidR="00000000" w:rsidRPr="00000000">
                    <w:rPr>
                      <w:b w:val="0"/>
                      <w:sz w:val="22"/>
                      <w:szCs w:val="22"/>
                      <w:rtl w:val="0"/>
                    </w:rPr>
                    <w:t xml:space="preserve">1000 ml</w:t>
                  </w:r>
                </w:p>
              </w:tc>
            </w:tr>
            <w:tr>
              <w:tc>
                <w:tcPr/>
                <w:p w:rsidR="00000000" w:rsidDel="00000000" w:rsidP="00000000" w:rsidRDefault="00000000" w:rsidRPr="00000000" w14:paraId="00001E4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Filtra diametrs</w:t>
                  </w:r>
                </w:p>
              </w:tc>
              <w:tc>
                <w:tcPr/>
                <w:p w:rsidR="00000000" w:rsidDel="00000000" w:rsidP="00000000" w:rsidRDefault="00000000" w:rsidRPr="00000000" w14:paraId="00001E4F">
                  <w:pPr>
                    <w:pStyle w:val="Heading1"/>
                    <w:shd w:fill="ffffff" w:val="clear"/>
                    <w:spacing w:after="0" w:before="0" w:lineRule="auto"/>
                    <w:ind w:right="601"/>
                    <w:contextualSpacing w:val="0"/>
                    <w:jc w:val="left"/>
                    <w:rPr>
                      <w:b w:val="0"/>
                      <w:sz w:val="22"/>
                      <w:szCs w:val="22"/>
                    </w:rPr>
                  </w:pPr>
                  <w:r w:rsidDel="00000000" w:rsidR="00000000" w:rsidRPr="00000000">
                    <w:rPr>
                      <w:b w:val="0"/>
                      <w:sz w:val="22"/>
                      <w:szCs w:val="22"/>
                      <w:rtl w:val="0"/>
                    </w:rPr>
                    <w:t xml:space="preserve">73 mm</w:t>
                  </w:r>
                </w:p>
              </w:tc>
            </w:tr>
            <w:tr>
              <w:tc>
                <w:tcPr/>
                <w:p w:rsidR="00000000" w:rsidDel="00000000" w:rsidP="00000000" w:rsidRDefault="00000000" w:rsidRPr="00000000" w14:paraId="00001E5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Poru izmēra nomināls</w:t>
                  </w:r>
                </w:p>
              </w:tc>
              <w:tc>
                <w:tcPr/>
                <w:p w:rsidR="00000000" w:rsidDel="00000000" w:rsidP="00000000" w:rsidRDefault="00000000" w:rsidRPr="00000000" w14:paraId="00001E51">
                  <w:pPr>
                    <w:pStyle w:val="Heading1"/>
                    <w:shd w:fill="ffffff" w:val="clear"/>
                    <w:spacing w:after="0" w:before="0" w:lineRule="auto"/>
                    <w:ind w:right="600"/>
                    <w:contextualSpacing w:val="0"/>
                    <w:jc w:val="left"/>
                    <w:rPr>
                      <w:b w:val="0"/>
                      <w:color w:val="212121"/>
                      <w:sz w:val="22"/>
                      <w:szCs w:val="22"/>
                      <w:highlight w:val="white"/>
                    </w:rPr>
                  </w:pPr>
                  <w:r w:rsidDel="00000000" w:rsidR="00000000" w:rsidRPr="00000000">
                    <w:rPr>
                      <w:b w:val="0"/>
                      <w:sz w:val="22"/>
                      <w:szCs w:val="22"/>
                      <w:rtl w:val="0"/>
                    </w:rPr>
                    <w:t xml:space="preserve">0,22 </w:t>
                  </w:r>
                  <w:r w:rsidDel="00000000" w:rsidR="00000000" w:rsidRPr="00000000">
                    <w:rPr>
                      <w:b w:val="0"/>
                      <w:color w:val="212121"/>
                      <w:sz w:val="22"/>
                      <w:szCs w:val="22"/>
                      <w:highlight w:val="white"/>
                      <w:rtl w:val="0"/>
                    </w:rPr>
                    <w:t xml:space="preserve">µl</w:t>
                  </w:r>
                </w:p>
              </w:tc>
            </w:tr>
            <w:tr>
              <w:tc>
                <w:tcPr/>
                <w:p w:rsidR="00000000" w:rsidDel="00000000" w:rsidP="00000000" w:rsidRDefault="00000000" w:rsidRPr="00000000" w14:paraId="00001E5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left"/>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Lietošana:</w:t>
                  </w:r>
                </w:p>
              </w:tc>
              <w:tc>
                <w:tcPr/>
                <w:p w:rsidR="00000000" w:rsidDel="00000000" w:rsidP="00000000" w:rsidRDefault="00000000" w:rsidRPr="00000000" w14:paraId="00001E53">
                  <w:pPr>
                    <w:pStyle w:val="Heading1"/>
                    <w:shd w:fill="ffffff" w:val="clear"/>
                    <w:spacing w:after="0" w:before="0" w:lineRule="auto"/>
                    <w:ind w:right="67"/>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Radio sterilizēta, vakuumfiltrēšanas sistēma apvieno 1000 ml kolbas augšējo filtru, kurā tiek izmantota 0.22 μm poru izmēra PVDF (</w:t>
                  </w:r>
                  <w:r w:rsidDel="00000000" w:rsidR="00000000" w:rsidRPr="00000000">
                    <w:rPr>
                      <w:b w:val="0"/>
                      <w:sz w:val="22"/>
                      <w:szCs w:val="22"/>
                      <w:highlight w:val="white"/>
                      <w:rtl w:val="0"/>
                    </w:rPr>
                    <w:t xml:space="preserve">Polivinilidēnfluorīds)</w:t>
                  </w:r>
                  <w:r w:rsidDel="00000000" w:rsidR="00000000" w:rsidRPr="00000000">
                    <w:rPr>
                      <w:b w:val="0"/>
                      <w:color w:val="212121"/>
                      <w:sz w:val="22"/>
                      <w:szCs w:val="22"/>
                      <w:highlight w:val="white"/>
                      <w:rtl w:val="0"/>
                    </w:rPr>
                    <w:t xml:space="preserve"> </w:t>
                  </w:r>
                  <w:r w:rsidDel="00000000" w:rsidR="00000000" w:rsidRPr="00000000">
                    <w:rPr>
                      <w:b w:val="0"/>
                      <w:i w:val="1"/>
                      <w:color w:val="212121"/>
                      <w:sz w:val="22"/>
                      <w:szCs w:val="22"/>
                      <w:highlight w:val="white"/>
                      <w:rtl w:val="0"/>
                    </w:rPr>
                    <w:t xml:space="preserve">Durapore</w:t>
                  </w:r>
                  <w:r w:rsidDel="00000000" w:rsidR="00000000" w:rsidRPr="00000000">
                    <w:rPr>
                      <w:b w:val="0"/>
                      <w:color w:val="212121"/>
                      <w:sz w:val="22"/>
                      <w:szCs w:val="22"/>
                      <w:highlight w:val="white"/>
                      <w:rtl w:val="0"/>
                    </w:rPr>
                    <w:t xml:space="preserve">® membrāna ar 1000 ml uztvērēju kolbu audu kultūras barotņu, olbaltumvielu un DNS šķīdumu sterilizēšanai.</w:t>
                  </w:r>
                </w:p>
              </w:tc>
            </w:tr>
            <w:tr>
              <w:tc>
                <w:tcPr/>
                <w:p w:rsidR="00000000" w:rsidDel="00000000" w:rsidP="00000000" w:rsidRDefault="00000000" w:rsidRPr="00000000" w14:paraId="00001E54">
                  <w:pPr>
                    <w:pStyle w:val="Heading1"/>
                    <w:shd w:fill="ffffff" w:val="clear"/>
                    <w:spacing w:after="0" w:before="0" w:lineRule="auto"/>
                    <w:ind w:right="32"/>
                    <w:contextualSpacing w:val="0"/>
                    <w:jc w:val="left"/>
                    <w:rPr>
                      <w:color w:val="212121"/>
                      <w:sz w:val="22"/>
                      <w:szCs w:val="22"/>
                      <w:highlight w:val="white"/>
                    </w:rPr>
                  </w:pPr>
                  <w:r w:rsidDel="00000000" w:rsidR="00000000" w:rsidRPr="00000000">
                    <w:rPr>
                      <w:color w:val="212121"/>
                      <w:sz w:val="22"/>
                      <w:szCs w:val="22"/>
                      <w:highlight w:val="white"/>
                      <w:rtl w:val="0"/>
                    </w:rPr>
                    <w:t xml:space="preserve">Bioloģiskā informācija:</w:t>
                  </w:r>
                </w:p>
              </w:tc>
              <w:tc>
                <w:tcPr/>
                <w:p w:rsidR="00000000" w:rsidDel="00000000" w:rsidP="00000000" w:rsidRDefault="00000000" w:rsidRPr="00000000" w14:paraId="00001E55">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E56">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Sterilitāte</w:t>
                  </w:r>
                </w:p>
              </w:tc>
              <w:tc>
                <w:tcPr/>
                <w:p w:rsidR="00000000" w:rsidDel="00000000" w:rsidP="00000000" w:rsidRDefault="00000000" w:rsidRPr="00000000" w14:paraId="00001E57">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Sterils</w:t>
                  </w:r>
                </w:p>
              </w:tc>
            </w:tr>
            <w:tr>
              <w:tc>
                <w:tcPr/>
                <w:p w:rsidR="00000000" w:rsidDel="00000000" w:rsidP="00000000" w:rsidRDefault="00000000" w:rsidRPr="00000000" w14:paraId="00001E58">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Sterilizācijas veids</w:t>
                  </w:r>
                </w:p>
              </w:tc>
              <w:tc>
                <w:tcPr/>
                <w:p w:rsidR="00000000" w:rsidDel="00000000" w:rsidP="00000000" w:rsidRDefault="00000000" w:rsidRPr="00000000" w14:paraId="00001E59">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Gamma starojums</w:t>
                  </w:r>
                </w:p>
              </w:tc>
            </w:tr>
            <w:tr>
              <w:tc>
                <w:tcPr/>
                <w:p w:rsidR="00000000" w:rsidDel="00000000" w:rsidP="00000000" w:rsidRDefault="00000000" w:rsidRPr="00000000" w14:paraId="00001E5A">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Mitruma uzsūkšanās spēja</w:t>
                  </w:r>
                </w:p>
              </w:tc>
              <w:tc>
                <w:tcPr/>
                <w:p w:rsidR="00000000" w:rsidDel="00000000" w:rsidP="00000000" w:rsidRDefault="00000000" w:rsidRPr="00000000" w14:paraId="00001E5B">
                  <w:pPr>
                    <w:pStyle w:val="Heading1"/>
                    <w:shd w:fill="ffffff" w:val="clear"/>
                    <w:spacing w:after="0" w:before="0" w:lineRule="auto"/>
                    <w:ind w:right="601"/>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Hidrofobiska</w:t>
                  </w:r>
                </w:p>
              </w:tc>
            </w:tr>
            <w:tr>
              <w:tc>
                <w:tcPr/>
                <w:p w:rsidR="00000000" w:rsidDel="00000000" w:rsidP="00000000" w:rsidRDefault="00000000" w:rsidRPr="00000000" w14:paraId="00001E5C">
                  <w:pPr>
                    <w:pStyle w:val="Heading1"/>
                    <w:shd w:fill="ffffff" w:val="clear"/>
                    <w:tabs>
                      <w:tab w:val="left" w:pos="0"/>
                    </w:tabs>
                    <w:spacing w:after="0" w:before="0" w:lineRule="auto"/>
                    <w:contextualSpacing w:val="0"/>
                    <w:jc w:val="left"/>
                    <w:rPr>
                      <w:color w:val="212121"/>
                      <w:sz w:val="22"/>
                      <w:szCs w:val="22"/>
                      <w:highlight w:val="white"/>
                    </w:rPr>
                  </w:pPr>
                  <w:r w:rsidDel="00000000" w:rsidR="00000000" w:rsidRPr="00000000">
                    <w:rPr>
                      <w:color w:val="212121"/>
                      <w:sz w:val="22"/>
                      <w:szCs w:val="22"/>
                      <w:rtl w:val="0"/>
                    </w:rPr>
                    <w:t xml:space="preserve">Fizikālķīmiskā informācija:</w:t>
                  </w:r>
                  <w:r w:rsidDel="00000000" w:rsidR="00000000" w:rsidRPr="00000000">
                    <w:rPr>
                      <w:rtl w:val="0"/>
                    </w:rPr>
                  </w:r>
                </w:p>
              </w:tc>
              <w:tc>
                <w:tcPr/>
                <w:p w:rsidR="00000000" w:rsidDel="00000000" w:rsidP="00000000" w:rsidRDefault="00000000" w:rsidRPr="00000000" w14:paraId="00001E5D">
                  <w:pPr>
                    <w:pStyle w:val="Heading1"/>
                    <w:shd w:fill="ffffff" w:val="clear"/>
                    <w:spacing w:after="0" w:before="0" w:lineRule="auto"/>
                    <w:ind w:right="600"/>
                    <w:contextualSpacing w:val="0"/>
                    <w:jc w:val="left"/>
                    <w:rPr>
                      <w:b w:val="0"/>
                      <w:color w:val="212121"/>
                      <w:sz w:val="22"/>
                      <w:szCs w:val="22"/>
                      <w:highlight w:val="white"/>
                    </w:rPr>
                  </w:pPr>
                  <w:r w:rsidDel="00000000" w:rsidR="00000000" w:rsidRPr="00000000">
                    <w:rPr>
                      <w:rtl w:val="0"/>
                    </w:rPr>
                  </w:r>
                </w:p>
              </w:tc>
            </w:tr>
            <w:tr>
              <w:tc>
                <w:tcPr/>
                <w:p w:rsidR="00000000" w:rsidDel="00000000" w:rsidP="00000000" w:rsidRDefault="00000000" w:rsidRPr="00000000" w14:paraId="00001E5E">
                  <w:pPr>
                    <w:pStyle w:val="Heading1"/>
                    <w:shd w:fill="ffffff" w:val="clear"/>
                    <w:spacing w:after="0" w:before="0" w:lineRule="auto"/>
                    <w:contextualSpacing w:val="0"/>
                    <w:jc w:val="left"/>
                    <w:rPr>
                      <w:b w:val="0"/>
                      <w:color w:val="212121"/>
                      <w:sz w:val="22"/>
                      <w:szCs w:val="22"/>
                    </w:rPr>
                  </w:pPr>
                  <w:r w:rsidDel="00000000" w:rsidR="00000000" w:rsidRPr="00000000">
                    <w:rPr>
                      <w:b w:val="0"/>
                      <w:color w:val="212121"/>
                      <w:sz w:val="22"/>
                      <w:szCs w:val="22"/>
                      <w:highlight w:val="white"/>
                      <w:rtl w:val="0"/>
                    </w:rPr>
                    <w:t xml:space="preserve">Membr</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nas poru </w:t>
                  </w:r>
                  <w:r w:rsidDel="00000000" w:rsidR="00000000" w:rsidRPr="00000000">
                    <w:rPr>
                      <w:b w:val="0"/>
                      <w:sz w:val="22"/>
                      <w:szCs w:val="22"/>
                      <w:rtl w:val="0"/>
                    </w:rPr>
                    <w:t xml:space="preserve">izmērs</w:t>
                  </w:r>
                  <w:r w:rsidDel="00000000" w:rsidR="00000000" w:rsidRPr="00000000">
                    <w:rPr>
                      <w:rtl w:val="0"/>
                    </w:rPr>
                  </w:r>
                </w:p>
              </w:tc>
              <w:tc>
                <w:tcPr/>
                <w:p w:rsidR="00000000" w:rsidDel="00000000" w:rsidP="00000000" w:rsidRDefault="00000000" w:rsidRPr="00000000" w14:paraId="00001E5F">
                  <w:pPr>
                    <w:pStyle w:val="Heading1"/>
                    <w:shd w:fill="ffffff" w:val="clear"/>
                    <w:spacing w:after="0" w:before="0" w:lineRule="auto"/>
                    <w:ind w:right="600"/>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0,22 µl</w:t>
                  </w:r>
                </w:p>
              </w:tc>
            </w:tr>
            <w:tr>
              <w:tc>
                <w:tcPr/>
                <w:p w:rsidR="00000000" w:rsidDel="00000000" w:rsidP="00000000" w:rsidRDefault="00000000" w:rsidRPr="00000000" w14:paraId="00001E60">
                  <w:pPr>
                    <w:pStyle w:val="Heading1"/>
                    <w:shd w:fill="ffffff" w:val="clear"/>
                    <w:spacing w:after="0" w:before="0" w:lineRule="auto"/>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Spiediens </w:t>
                  </w:r>
                </w:p>
              </w:tc>
              <w:tc>
                <w:tcPr/>
                <w:p w:rsidR="00000000" w:rsidDel="00000000" w:rsidP="00000000" w:rsidRDefault="00000000" w:rsidRPr="00000000" w14:paraId="00001E61">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Vakuuma</w:t>
                  </w:r>
                </w:p>
              </w:tc>
            </w:tr>
            <w:tr>
              <w:tc>
                <w:tcPr/>
                <w:p w:rsidR="00000000" w:rsidDel="00000000" w:rsidP="00000000" w:rsidRDefault="00000000" w:rsidRPr="00000000" w14:paraId="00001E62">
                  <w:pPr>
                    <w:pStyle w:val="Heading1"/>
                    <w:shd w:fill="ffffff" w:val="clear"/>
                    <w:spacing w:after="0" w:before="0" w:lineRule="auto"/>
                    <w:contextualSpacing w:val="0"/>
                    <w:jc w:val="left"/>
                    <w:rPr>
                      <w:b w:val="0"/>
                      <w:color w:val="212121"/>
                      <w:sz w:val="22"/>
                      <w:szCs w:val="22"/>
                      <w:highlight w:val="white"/>
                    </w:rPr>
                  </w:pPr>
                  <w:r w:rsidDel="00000000" w:rsidR="00000000" w:rsidRPr="00000000">
                    <w:rPr>
                      <w:b w:val="0"/>
                      <w:color w:val="212121"/>
                      <w:sz w:val="22"/>
                      <w:szCs w:val="22"/>
                      <w:highlight w:val="white"/>
                      <w:rtl w:val="0"/>
                    </w:rPr>
                    <w:t xml:space="preserve">Apst</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din</w:t>
                  </w:r>
                  <w:r w:rsidDel="00000000" w:rsidR="00000000" w:rsidRPr="00000000">
                    <w:rPr>
                      <w:b w:val="0"/>
                      <w:color w:val="212121"/>
                      <w:sz w:val="22"/>
                      <w:szCs w:val="22"/>
                      <w:rtl w:val="0"/>
                    </w:rPr>
                    <w:t xml:space="preserve">ā</w:t>
                  </w:r>
                  <w:r w:rsidDel="00000000" w:rsidR="00000000" w:rsidRPr="00000000">
                    <w:rPr>
                      <w:b w:val="0"/>
                      <w:color w:val="212121"/>
                      <w:sz w:val="22"/>
                      <w:szCs w:val="22"/>
                      <w:highlight w:val="white"/>
                      <w:rtl w:val="0"/>
                    </w:rPr>
                    <w:t xml:space="preserve">šanas tilpums</w:t>
                  </w:r>
                </w:p>
              </w:tc>
              <w:tc>
                <w:tcPr/>
                <w:p w:rsidR="00000000" w:rsidDel="00000000" w:rsidP="00000000" w:rsidRDefault="00000000" w:rsidRPr="00000000" w14:paraId="00001E63">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2,4 ml</w:t>
                  </w:r>
                </w:p>
              </w:tc>
            </w:tr>
          </w:tbl>
          <w:p w:rsidR="00000000" w:rsidDel="00000000" w:rsidP="00000000" w:rsidRDefault="00000000" w:rsidRPr="00000000" w14:paraId="00001E64">
            <w:pPr>
              <w:spacing w:after="0" w:line="240" w:lineRule="auto"/>
              <w:contextualSpacing w:val="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1E65">
            <w:pPr>
              <w:spacing w:after="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Vēlamais modelis: </w:t>
            </w:r>
            <w:r w:rsidDel="00000000" w:rsidR="00000000" w:rsidRPr="00000000">
              <w:rPr>
                <w:rFonts w:ascii="Times New Roman" w:cs="Times New Roman" w:eastAsia="Times New Roman" w:hAnsi="Times New Roman"/>
                <w:i w:val="1"/>
                <w:rtl w:val="0"/>
              </w:rPr>
              <w:t xml:space="preserve">Steritop</w:t>
            </w:r>
            <w:r w:rsidDel="00000000" w:rsidR="00000000" w:rsidRPr="00000000">
              <w:rPr>
                <w:rFonts w:ascii="Times New Roman" w:cs="Times New Roman" w:eastAsia="Times New Roman" w:hAnsi="Times New Roman"/>
                <w:rtl w:val="0"/>
              </w:rPr>
              <w:t xml:space="preserve"> uztvērēja kolba- 1000 ml  (</w:t>
            </w:r>
            <w:r w:rsidDel="00000000" w:rsidR="00000000" w:rsidRPr="00000000">
              <w:rPr>
                <w:rFonts w:ascii="Times New Roman" w:cs="Times New Roman" w:eastAsia="Times New Roman" w:hAnsi="Times New Roman"/>
                <w:i w:val="1"/>
                <w:rtl w:val="0"/>
              </w:rPr>
              <w:t xml:space="preserve">Stericup</w:t>
            </w:r>
            <w:r w:rsidDel="00000000" w:rsidR="00000000" w:rsidRPr="00000000">
              <w:rPr>
                <w:rFonts w:ascii="Times New Roman" w:cs="Times New Roman" w:eastAsia="Times New Roman" w:hAnsi="Times New Roman"/>
                <w:rtl w:val="0"/>
              </w:rPr>
              <w:t xml:space="preserve">-GV®) – 2 iepakojumi </w:t>
            </w:r>
            <w:r w:rsidDel="00000000" w:rsidR="00000000" w:rsidRPr="00000000">
              <w:rPr>
                <w:rFonts w:ascii="Times New Roman" w:cs="Times New Roman" w:eastAsia="Times New Roman" w:hAnsi="Times New Roman"/>
                <w:i w:val="1"/>
                <w:rtl w:val="0"/>
              </w:rPr>
              <w:t xml:space="preserve">Merck Millipore</w:t>
            </w:r>
            <w:r w:rsidDel="00000000" w:rsidR="00000000" w:rsidRPr="00000000">
              <w:rPr>
                <w:rFonts w:ascii="Times New Roman" w:cs="Times New Roman" w:eastAsia="Times New Roman" w:hAnsi="Times New Roman"/>
                <w:rtl w:val="0"/>
              </w:rPr>
              <w:t xml:space="preserve"> (Kataloga numurs</w:t>
            </w:r>
            <w:r w:rsidDel="00000000" w:rsidR="00000000" w:rsidRPr="00000000">
              <w:rPr>
                <w:rFonts w:ascii="Times New Roman" w:cs="Times New Roman" w:eastAsia="Times New Roman" w:hAnsi="Times New Roman"/>
                <w:color w:val="444444"/>
                <w:rtl w:val="0"/>
              </w:rPr>
              <w:t xml:space="preserve"> </w:t>
            </w:r>
            <w:r w:rsidDel="00000000" w:rsidR="00000000" w:rsidRPr="00000000">
              <w:rPr>
                <w:rFonts w:ascii="Times New Roman" w:cs="Times New Roman" w:eastAsia="Times New Roman" w:hAnsi="Times New Roman"/>
                <w:rtl w:val="0"/>
              </w:rPr>
              <w:t xml:space="preserve">SCGVU11RE) </w:t>
            </w:r>
            <w:hyperlink r:id="rId16">
              <w:r w:rsidDel="00000000" w:rsidR="00000000" w:rsidRPr="00000000">
                <w:rPr>
                  <w:rFonts w:ascii="Times New Roman" w:cs="Times New Roman" w:eastAsia="Times New Roman" w:hAnsi="Times New Roman"/>
                  <w:color w:val="0000ff"/>
                  <w:u w:val="single"/>
                  <w:rtl w:val="0"/>
                </w:rPr>
                <w:t xml:space="preserve">https://www.merckmillipore.com/NO/en/product/Stericup-GV%2C-0.22%C2%A0%C2%B5m%2C-PVDF,MM_NF-SCGVU11RE</w:t>
              </w:r>
            </w:hyperlink>
            <w:r w:rsidDel="00000000" w:rsidR="00000000" w:rsidRPr="00000000">
              <w:rPr>
                <w:rFonts w:ascii="Times New Roman" w:cs="Times New Roman" w:eastAsia="Times New Roman" w:hAnsi="Times New Roman"/>
                <w:rtl w:val="0"/>
              </w:rPr>
              <w:t xml:space="preserve"> vai ekvivalents</w:t>
            </w:r>
            <w:r w:rsidDel="00000000" w:rsidR="00000000" w:rsidRPr="00000000">
              <w:rPr>
                <w:rtl w:val="0"/>
              </w:rPr>
            </w:r>
          </w:p>
          <w:p w:rsidR="00000000" w:rsidDel="00000000" w:rsidP="00000000" w:rsidRDefault="00000000" w:rsidRPr="00000000" w14:paraId="00001E66">
            <w:pPr>
              <w:spacing w:after="0" w:line="240" w:lineRule="auto"/>
              <w:contextualSpacing w:val="0"/>
              <w:jc w:val="left"/>
              <w:rPr>
                <w:rFonts w:ascii="Times New Roman" w:cs="Times New Roman" w:eastAsia="Times New Roman" w:hAnsi="Times New Roman"/>
                <w:highlight w:val="white"/>
              </w:rPr>
            </w:pPr>
            <w:r w:rsidDel="00000000" w:rsidR="00000000" w:rsidRPr="00000000">
              <w:rPr>
                <w:rtl w:val="0"/>
              </w:rPr>
            </w:r>
          </w:p>
        </w:tc>
        <w:tc>
          <w:tcPr>
            <w:shd w:fill="auto" w:val="clear"/>
          </w:tcPr>
          <w:p w:rsidR="00000000" w:rsidDel="00000000" w:rsidP="00000000" w:rsidRDefault="00000000" w:rsidRPr="00000000" w14:paraId="00001E68">
            <w:pPr>
              <w:spacing w:after="0" w:line="240" w:lineRule="auto"/>
              <w:contextualSpacing w:val="0"/>
              <w:jc w:val="left"/>
              <w:rPr>
                <w:rFonts w:ascii="Times New Roman" w:cs="Times New Roman" w:eastAsia="Times New Roman" w:hAnsi="Times New Roman"/>
                <w:color w:val="ff33cc"/>
              </w:rPr>
            </w:pPr>
            <w:r w:rsidDel="00000000" w:rsidR="00000000" w:rsidRPr="00000000">
              <w:rPr>
                <w:rtl w:val="0"/>
              </w:rPr>
            </w:r>
          </w:p>
        </w:tc>
      </w:tr>
      <w:tr>
        <w:tc>
          <w:tcPr>
            <w:vAlign w:val="center"/>
          </w:tcPr>
          <w:p w:rsidR="00000000" w:rsidDel="00000000" w:rsidP="00000000" w:rsidRDefault="00000000" w:rsidRPr="00000000" w14:paraId="00001E69">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vAlign w:val="center"/>
          </w:tcPr>
          <w:p w:rsidR="00000000" w:rsidDel="00000000" w:rsidP="00000000" w:rsidRDefault="00000000" w:rsidRPr="00000000" w14:paraId="00001E6A">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Garantija</w:t>
            </w:r>
            <w:r w:rsidDel="00000000" w:rsidR="00000000" w:rsidRPr="00000000">
              <w:rPr>
                <w:rtl w:val="0"/>
              </w:rPr>
            </w:r>
          </w:p>
        </w:tc>
        <w:tc>
          <w:tcPr>
            <w:vAlign w:val="center"/>
          </w:tcPr>
          <w:p w:rsidR="00000000" w:rsidDel="00000000" w:rsidP="00000000" w:rsidRDefault="00000000" w:rsidRPr="00000000" w14:paraId="00001E6B">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rtl w:val="0"/>
              </w:rPr>
              <w:t xml:space="preserve">Vismaz 24 mēneši pēc preces nodošanas ekspluatācijā.</w:t>
            </w:r>
            <w:r w:rsidDel="00000000" w:rsidR="00000000" w:rsidRPr="00000000">
              <w:rPr>
                <w:rtl w:val="0"/>
              </w:rPr>
            </w:r>
          </w:p>
        </w:tc>
        <w:tc>
          <w:tcPr>
            <w:vAlign w:val="center"/>
          </w:tcPr>
          <w:p w:rsidR="00000000" w:rsidDel="00000000" w:rsidP="00000000" w:rsidRDefault="00000000" w:rsidRPr="00000000" w14:paraId="00001E6C">
            <w:pPr>
              <w:spacing w:after="120" w:before="120" w:line="240" w:lineRule="auto"/>
              <w:contextualSpacing w:val="0"/>
              <w:jc w:val="left"/>
              <w:rPr>
                <w:rFonts w:ascii="Times New Roman" w:cs="Times New Roman" w:eastAsia="Times New Roman" w:hAnsi="Times New Roman"/>
                <w:color w:val="ff33cc"/>
              </w:rPr>
            </w:pPr>
            <w:r w:rsidDel="00000000" w:rsidR="00000000" w:rsidRPr="00000000">
              <w:rPr>
                <w:rFonts w:ascii="Times New Roman" w:cs="Times New Roman" w:eastAsia="Times New Roman" w:hAnsi="Times New Roman"/>
                <w:i w:val="1"/>
                <w:rtl w:val="0"/>
              </w:rPr>
              <w:t xml:space="preserve">Pretendenta piedāvātais garantijas laiks.</w:t>
            </w:r>
            <w:r w:rsidDel="00000000" w:rsidR="00000000" w:rsidRPr="00000000">
              <w:rPr>
                <w:rtl w:val="0"/>
              </w:rPr>
            </w:r>
          </w:p>
        </w:tc>
      </w:tr>
      <w:tr>
        <w:tc>
          <w:tcPr>
            <w:vAlign w:val="center"/>
          </w:tcPr>
          <w:p w:rsidR="00000000" w:rsidDel="00000000" w:rsidP="00000000" w:rsidRDefault="00000000" w:rsidRPr="00000000" w14:paraId="00001E6D">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vAlign w:val="center"/>
          </w:tcPr>
          <w:p w:rsidR="00000000" w:rsidDel="00000000" w:rsidP="00000000" w:rsidRDefault="00000000" w:rsidRPr="00000000" w14:paraId="00001E6E">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Pasūtītāja personāla apmācība</w:t>
            </w:r>
            <w:r w:rsidDel="00000000" w:rsidR="00000000" w:rsidRPr="00000000">
              <w:rPr>
                <w:rtl w:val="0"/>
              </w:rPr>
            </w:r>
          </w:p>
        </w:tc>
        <w:tc>
          <w:tcPr>
            <w:vAlign w:val="center"/>
          </w:tcPr>
          <w:p w:rsidR="00000000" w:rsidDel="00000000" w:rsidP="00000000" w:rsidRDefault="00000000" w:rsidRPr="00000000" w14:paraId="00001E6F">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Jāveic vismaz 1 (vienai) Pasūtītāja darbinieku apmācīšanu preces piegādes vietā.</w:t>
            </w:r>
          </w:p>
          <w:p w:rsidR="00000000" w:rsidDel="00000000" w:rsidP="00000000" w:rsidRDefault="00000000" w:rsidRPr="00000000" w14:paraId="00001E70">
            <w:pPr>
              <w:spacing w:after="120" w:before="12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Ilgums: vismaz 1 (viena) diena.</w:t>
            </w:r>
          </w:p>
        </w:tc>
        <w:tc>
          <w:tcPr>
            <w:vAlign w:val="center"/>
          </w:tcPr>
          <w:p w:rsidR="00000000" w:rsidDel="00000000" w:rsidP="00000000" w:rsidRDefault="00000000" w:rsidRPr="00000000" w14:paraId="00001E71">
            <w:pPr>
              <w:spacing w:after="120" w:before="120" w:line="240" w:lineRule="auto"/>
              <w:contextualSpacing w:val="0"/>
              <w:jc w:val="left"/>
              <w:rPr>
                <w:rFonts w:ascii="Times New Roman" w:cs="Times New Roman" w:eastAsia="Times New Roman" w:hAnsi="Times New Roman"/>
                <w:color w:val="ff33cc"/>
              </w:rPr>
            </w:pPr>
            <w:bookmarkStart w:colFirst="0" w:colLast="0" w:name="_2et92p0" w:id="4"/>
            <w:bookmarkEnd w:id="4"/>
            <w:r w:rsidDel="00000000" w:rsidR="00000000" w:rsidRPr="00000000">
              <w:rPr>
                <w:rFonts w:ascii="Times New Roman" w:cs="Times New Roman" w:eastAsia="Times New Roman" w:hAnsi="Times New Roman"/>
                <w:i w:val="1"/>
                <w:rtl w:val="0"/>
              </w:rPr>
              <w:t xml:space="preserve">Pretendenta piedāvājums.</w:t>
            </w:r>
            <w:r w:rsidDel="00000000" w:rsidR="00000000" w:rsidRPr="00000000">
              <w:rPr>
                <w:rtl w:val="0"/>
              </w:rPr>
            </w:r>
          </w:p>
        </w:tc>
      </w:tr>
      <w:tr>
        <w:tc>
          <w:tcPr>
            <w:vAlign w:val="center"/>
          </w:tcPr>
          <w:p w:rsidR="00000000" w:rsidDel="00000000" w:rsidP="00000000" w:rsidRDefault="00000000" w:rsidRPr="00000000" w14:paraId="00001E72">
            <w:pP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vAlign w:val="center"/>
          </w:tcPr>
          <w:p w:rsidR="00000000" w:rsidDel="00000000" w:rsidP="00000000" w:rsidRDefault="00000000" w:rsidRPr="00000000" w14:paraId="00001E73">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Preces piegādes vieta </w:t>
            </w:r>
          </w:p>
        </w:tc>
        <w:tc>
          <w:tcPr>
            <w:shd w:fill="auto" w:val="clear"/>
            <w:vAlign w:val="center"/>
          </w:tcPr>
          <w:p w:rsidR="00000000" w:rsidDel="00000000" w:rsidP="00000000" w:rsidRDefault="00000000" w:rsidRPr="00000000" w14:paraId="00001E74">
            <w:pPr>
              <w:spacing w:after="120" w:before="120" w:line="24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Latvijas Universitāte,  Dabas māja,  Jelgavas iela 1,  Rīga, LV-1004</w:t>
            </w:r>
          </w:p>
        </w:tc>
        <w:tc>
          <w:tcPr>
            <w:shd w:fill="auto" w:val="clear"/>
            <w:vAlign w:val="center"/>
          </w:tcPr>
          <w:p w:rsidR="00000000" w:rsidDel="00000000" w:rsidP="00000000" w:rsidRDefault="00000000" w:rsidRPr="00000000" w14:paraId="00001E75">
            <w:pPr>
              <w:spacing w:after="120" w:before="120" w:line="240" w:lineRule="auto"/>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Pretendenta apliecinājums par prasības izpildi.</w:t>
            </w:r>
            <w:r w:rsidDel="00000000" w:rsidR="00000000" w:rsidRPr="00000000">
              <w:rPr>
                <w:rtl w:val="0"/>
              </w:rPr>
            </w:r>
          </w:p>
        </w:tc>
      </w:tr>
    </w:tbl>
    <w:p w:rsidR="00000000" w:rsidDel="00000000" w:rsidP="00000000" w:rsidRDefault="00000000" w:rsidRPr="00000000" w14:paraId="00001E76">
      <w:pPr>
        <w:spacing w:after="0" w:line="240" w:lineRule="auto"/>
        <w:ind w:left="-14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77">
      <w:pPr>
        <w:spacing w:after="0" w:line="240" w:lineRule="auto"/>
        <w:ind w:left="-14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E78">
      <w:pPr>
        <w:spacing w:after="0" w:line="240" w:lineRule="auto"/>
        <w:contextualSpacing w:val="0"/>
        <w:rPr>
          <w:rFonts w:ascii="Times New Roman" w:cs="Times New Roman" w:eastAsia="Times New Roman" w:hAnsi="Times New Roman"/>
          <w:b w:val="1"/>
        </w:rPr>
      </w:pPr>
      <w:bookmarkStart w:colFirst="0" w:colLast="0" w:name="_tyjcwt" w:id="5"/>
      <w:bookmarkEnd w:id="5"/>
      <w:r w:rsidDel="00000000" w:rsidR="00000000" w:rsidRPr="00000000">
        <w:rPr>
          <w:rtl w:val="0"/>
        </w:rPr>
      </w:r>
    </w:p>
    <w:sectPr>
      <w:footerReference r:id="rId17" w:type="default"/>
      <w:pgSz w:h="11906" w:w="16838"/>
      <w:pgMar w:bottom="992.1259842519686"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 w:name="Cambria"/>
  <w:font w:name="Courier New"/>
  <w:font w:name="Noto Sans Symbols"/>
  <w:font w:name="Dutch T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E7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E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Times New Roman" w:cs="Times New Roman" w:eastAsia="Times New Roman" w:hAnsi="Times New Roman"/>
        <w:sz w:val="20"/>
        <w:szCs w:val="20"/>
      </w:rPr>
    </w:lvl>
    <w:lvl w:ilvl="1">
      <w:start w:val="1"/>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363" w:hanging="360"/>
      </w:pPr>
      <w:rPr>
        <w:rFonts w:ascii="Times New Roman" w:cs="Times New Roman" w:eastAsia="Times New Roman" w:hAnsi="Times New Roman"/>
      </w:rPr>
    </w:lvl>
    <w:lvl w:ilvl="1">
      <w:start w:val="1"/>
      <w:numFmt w:val="bullet"/>
      <w:lvlText w:val="○"/>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949" w:hanging="360"/>
      </w:pPr>
      <w:rPr>
        <w:rFonts w:ascii="Times New Roman" w:cs="Times New Roman" w:eastAsia="Times New Roman" w:hAnsi="Times New Roman"/>
      </w:rPr>
    </w:lvl>
    <w:lvl w:ilvl="1">
      <w:start w:val="1"/>
      <w:numFmt w:val="bullet"/>
      <w:lvlText w:val="o"/>
      <w:lvlJc w:val="left"/>
      <w:pPr>
        <w:ind w:left="1669" w:hanging="360"/>
      </w:pPr>
      <w:rPr>
        <w:rFonts w:ascii="Courier New" w:cs="Courier New" w:eastAsia="Courier New" w:hAnsi="Courier New"/>
      </w:rPr>
    </w:lvl>
    <w:lvl w:ilvl="2">
      <w:start w:val="1"/>
      <w:numFmt w:val="bullet"/>
      <w:lvlText w:val="▪"/>
      <w:lvlJc w:val="left"/>
      <w:pPr>
        <w:ind w:left="2389" w:hanging="360"/>
      </w:pPr>
      <w:rPr>
        <w:rFonts w:ascii="Noto Sans Symbols" w:cs="Noto Sans Symbols" w:eastAsia="Noto Sans Symbols" w:hAnsi="Noto Sans Symbols"/>
      </w:rPr>
    </w:lvl>
    <w:lvl w:ilvl="3">
      <w:start w:val="1"/>
      <w:numFmt w:val="bullet"/>
      <w:lvlText w:val="●"/>
      <w:lvlJc w:val="left"/>
      <w:pPr>
        <w:ind w:left="3109" w:hanging="360"/>
      </w:pPr>
      <w:rPr>
        <w:rFonts w:ascii="Noto Sans Symbols" w:cs="Noto Sans Symbols" w:eastAsia="Noto Sans Symbols" w:hAnsi="Noto Sans Symbols"/>
      </w:rPr>
    </w:lvl>
    <w:lvl w:ilvl="4">
      <w:start w:val="1"/>
      <w:numFmt w:val="bullet"/>
      <w:lvlText w:val="o"/>
      <w:lvlJc w:val="left"/>
      <w:pPr>
        <w:ind w:left="3829" w:hanging="360"/>
      </w:pPr>
      <w:rPr>
        <w:rFonts w:ascii="Courier New" w:cs="Courier New" w:eastAsia="Courier New" w:hAnsi="Courier New"/>
      </w:rPr>
    </w:lvl>
    <w:lvl w:ilvl="5">
      <w:start w:val="1"/>
      <w:numFmt w:val="bullet"/>
      <w:lvlText w:val="▪"/>
      <w:lvlJc w:val="left"/>
      <w:pPr>
        <w:ind w:left="4549" w:hanging="360"/>
      </w:pPr>
      <w:rPr>
        <w:rFonts w:ascii="Noto Sans Symbols" w:cs="Noto Sans Symbols" w:eastAsia="Noto Sans Symbols" w:hAnsi="Noto Sans Symbols"/>
      </w:rPr>
    </w:lvl>
    <w:lvl w:ilvl="6">
      <w:start w:val="1"/>
      <w:numFmt w:val="bullet"/>
      <w:lvlText w:val="●"/>
      <w:lvlJc w:val="left"/>
      <w:pPr>
        <w:ind w:left="5269" w:hanging="360"/>
      </w:pPr>
      <w:rPr>
        <w:rFonts w:ascii="Noto Sans Symbols" w:cs="Noto Sans Symbols" w:eastAsia="Noto Sans Symbols" w:hAnsi="Noto Sans Symbols"/>
      </w:rPr>
    </w:lvl>
    <w:lvl w:ilvl="7">
      <w:start w:val="1"/>
      <w:numFmt w:val="bullet"/>
      <w:lvlText w:val="o"/>
      <w:lvlJc w:val="left"/>
      <w:pPr>
        <w:ind w:left="5989" w:hanging="360"/>
      </w:pPr>
      <w:rPr>
        <w:rFonts w:ascii="Courier New" w:cs="Courier New" w:eastAsia="Courier New" w:hAnsi="Courier New"/>
      </w:rPr>
    </w:lvl>
    <w:lvl w:ilvl="8">
      <w:start w:val="1"/>
      <w:numFmt w:val="bullet"/>
      <w:lvlText w:val="▪"/>
      <w:lvlJc w:val="left"/>
      <w:pPr>
        <w:ind w:left="6709" w:hanging="360"/>
      </w:pPr>
      <w:rPr>
        <w:rFonts w:ascii="Noto Sans Symbols" w:cs="Noto Sans Symbols" w:eastAsia="Noto Sans Symbols" w:hAnsi="Noto Sans Symbols"/>
      </w:rPr>
    </w:lvl>
  </w:abstractNum>
  <w:abstractNum w:abstractNumId="50">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5"/>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8">
    <w:lvl w:ilvl="0">
      <w:start w:val="1"/>
      <w:numFmt w:val="bullet"/>
      <w:lvlText w:val="●"/>
      <w:lvlJc w:val="left"/>
      <w:pPr>
        <w:ind w:left="399" w:hanging="360"/>
      </w:pPr>
      <w:rPr>
        <w:rFonts w:ascii="Noto Sans Symbols" w:cs="Noto Sans Symbols" w:eastAsia="Noto Sans Symbols" w:hAnsi="Noto Sans Symbols"/>
      </w:rPr>
    </w:lvl>
    <w:lvl w:ilvl="1">
      <w:start w:val="1"/>
      <w:numFmt w:val="bullet"/>
      <w:lvlText w:val="o"/>
      <w:lvlJc w:val="left"/>
      <w:pPr>
        <w:ind w:left="1119" w:hanging="360"/>
      </w:pPr>
      <w:rPr>
        <w:rFonts w:ascii="Courier New" w:cs="Courier New" w:eastAsia="Courier New" w:hAnsi="Courier New"/>
      </w:rPr>
    </w:lvl>
    <w:lvl w:ilvl="2">
      <w:start w:val="1"/>
      <w:numFmt w:val="bullet"/>
      <w:lvlText w:val="▪"/>
      <w:lvlJc w:val="left"/>
      <w:pPr>
        <w:ind w:left="1839" w:hanging="360"/>
      </w:pPr>
      <w:rPr>
        <w:rFonts w:ascii="Noto Sans Symbols" w:cs="Noto Sans Symbols" w:eastAsia="Noto Sans Symbols" w:hAnsi="Noto Sans Symbols"/>
      </w:rPr>
    </w:lvl>
    <w:lvl w:ilvl="3">
      <w:start w:val="1"/>
      <w:numFmt w:val="bullet"/>
      <w:lvlText w:val="●"/>
      <w:lvlJc w:val="left"/>
      <w:pPr>
        <w:ind w:left="2559" w:hanging="360"/>
      </w:pPr>
      <w:rPr>
        <w:rFonts w:ascii="Noto Sans Symbols" w:cs="Noto Sans Symbols" w:eastAsia="Noto Sans Symbols" w:hAnsi="Noto Sans Symbols"/>
      </w:rPr>
    </w:lvl>
    <w:lvl w:ilvl="4">
      <w:start w:val="1"/>
      <w:numFmt w:val="bullet"/>
      <w:lvlText w:val="o"/>
      <w:lvlJc w:val="left"/>
      <w:pPr>
        <w:ind w:left="3279" w:hanging="360"/>
      </w:pPr>
      <w:rPr>
        <w:rFonts w:ascii="Courier New" w:cs="Courier New" w:eastAsia="Courier New" w:hAnsi="Courier New"/>
      </w:rPr>
    </w:lvl>
    <w:lvl w:ilvl="5">
      <w:start w:val="1"/>
      <w:numFmt w:val="bullet"/>
      <w:lvlText w:val="▪"/>
      <w:lvlJc w:val="left"/>
      <w:pPr>
        <w:ind w:left="3999" w:hanging="360"/>
      </w:pPr>
      <w:rPr>
        <w:rFonts w:ascii="Noto Sans Symbols" w:cs="Noto Sans Symbols" w:eastAsia="Noto Sans Symbols" w:hAnsi="Noto Sans Symbols"/>
      </w:rPr>
    </w:lvl>
    <w:lvl w:ilvl="6">
      <w:start w:val="1"/>
      <w:numFmt w:val="bullet"/>
      <w:lvlText w:val="●"/>
      <w:lvlJc w:val="left"/>
      <w:pPr>
        <w:ind w:left="4719" w:hanging="360"/>
      </w:pPr>
      <w:rPr>
        <w:rFonts w:ascii="Noto Sans Symbols" w:cs="Noto Sans Symbols" w:eastAsia="Noto Sans Symbols" w:hAnsi="Noto Sans Symbols"/>
      </w:rPr>
    </w:lvl>
    <w:lvl w:ilvl="7">
      <w:start w:val="1"/>
      <w:numFmt w:val="bullet"/>
      <w:lvlText w:val="o"/>
      <w:lvlJc w:val="left"/>
      <w:pPr>
        <w:ind w:left="5439" w:hanging="360"/>
      </w:pPr>
      <w:rPr>
        <w:rFonts w:ascii="Courier New" w:cs="Courier New" w:eastAsia="Courier New" w:hAnsi="Courier New"/>
      </w:rPr>
    </w:lvl>
    <w:lvl w:ilvl="8">
      <w:start w:val="1"/>
      <w:numFmt w:val="bullet"/>
      <w:lvlText w:val="▪"/>
      <w:lvlJc w:val="left"/>
      <w:pPr>
        <w:ind w:left="6159" w:hanging="360"/>
      </w:pPr>
      <w:rPr>
        <w:rFonts w:ascii="Noto Sans Symbols" w:cs="Noto Sans Symbols" w:eastAsia="Noto Sans Symbols" w:hAnsi="Noto Sans Symbols"/>
      </w:rPr>
    </w:lvl>
  </w:abstractNum>
  <w:abstractNum w:abstractNumId="79">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0">
    <w:lvl w:ilvl="0">
      <w:start w:val="1"/>
      <w:numFmt w:val="bullet"/>
      <w:lvlText w:val="●"/>
      <w:lvlJc w:val="left"/>
      <w:pPr>
        <w:ind w:left="399" w:hanging="360"/>
      </w:pPr>
      <w:rPr>
        <w:rFonts w:ascii="Noto Sans Symbols" w:cs="Noto Sans Symbols" w:eastAsia="Noto Sans Symbols" w:hAnsi="Noto Sans Symbols"/>
      </w:rPr>
    </w:lvl>
    <w:lvl w:ilvl="1">
      <w:start w:val="1"/>
      <w:numFmt w:val="bullet"/>
      <w:lvlText w:val="o"/>
      <w:lvlJc w:val="left"/>
      <w:pPr>
        <w:ind w:left="1119" w:hanging="360"/>
      </w:pPr>
      <w:rPr>
        <w:rFonts w:ascii="Courier New" w:cs="Courier New" w:eastAsia="Courier New" w:hAnsi="Courier New"/>
      </w:rPr>
    </w:lvl>
    <w:lvl w:ilvl="2">
      <w:start w:val="1"/>
      <w:numFmt w:val="bullet"/>
      <w:lvlText w:val="▪"/>
      <w:lvlJc w:val="left"/>
      <w:pPr>
        <w:ind w:left="1839" w:hanging="360"/>
      </w:pPr>
      <w:rPr>
        <w:rFonts w:ascii="Noto Sans Symbols" w:cs="Noto Sans Symbols" w:eastAsia="Noto Sans Symbols" w:hAnsi="Noto Sans Symbols"/>
      </w:rPr>
    </w:lvl>
    <w:lvl w:ilvl="3">
      <w:start w:val="1"/>
      <w:numFmt w:val="bullet"/>
      <w:lvlText w:val="●"/>
      <w:lvlJc w:val="left"/>
      <w:pPr>
        <w:ind w:left="2559" w:hanging="360"/>
      </w:pPr>
      <w:rPr>
        <w:rFonts w:ascii="Noto Sans Symbols" w:cs="Noto Sans Symbols" w:eastAsia="Noto Sans Symbols" w:hAnsi="Noto Sans Symbols"/>
      </w:rPr>
    </w:lvl>
    <w:lvl w:ilvl="4">
      <w:start w:val="1"/>
      <w:numFmt w:val="bullet"/>
      <w:lvlText w:val="o"/>
      <w:lvlJc w:val="left"/>
      <w:pPr>
        <w:ind w:left="3279" w:hanging="360"/>
      </w:pPr>
      <w:rPr>
        <w:rFonts w:ascii="Courier New" w:cs="Courier New" w:eastAsia="Courier New" w:hAnsi="Courier New"/>
      </w:rPr>
    </w:lvl>
    <w:lvl w:ilvl="5">
      <w:start w:val="1"/>
      <w:numFmt w:val="bullet"/>
      <w:lvlText w:val="▪"/>
      <w:lvlJc w:val="left"/>
      <w:pPr>
        <w:ind w:left="3999" w:hanging="360"/>
      </w:pPr>
      <w:rPr>
        <w:rFonts w:ascii="Noto Sans Symbols" w:cs="Noto Sans Symbols" w:eastAsia="Noto Sans Symbols" w:hAnsi="Noto Sans Symbols"/>
      </w:rPr>
    </w:lvl>
    <w:lvl w:ilvl="6">
      <w:start w:val="1"/>
      <w:numFmt w:val="bullet"/>
      <w:lvlText w:val="●"/>
      <w:lvlJc w:val="left"/>
      <w:pPr>
        <w:ind w:left="4719" w:hanging="360"/>
      </w:pPr>
      <w:rPr>
        <w:rFonts w:ascii="Noto Sans Symbols" w:cs="Noto Sans Symbols" w:eastAsia="Noto Sans Symbols" w:hAnsi="Noto Sans Symbols"/>
      </w:rPr>
    </w:lvl>
    <w:lvl w:ilvl="7">
      <w:start w:val="1"/>
      <w:numFmt w:val="bullet"/>
      <w:lvlText w:val="o"/>
      <w:lvlJc w:val="left"/>
      <w:pPr>
        <w:ind w:left="5439" w:hanging="360"/>
      </w:pPr>
      <w:rPr>
        <w:rFonts w:ascii="Courier New" w:cs="Courier New" w:eastAsia="Courier New" w:hAnsi="Courier New"/>
      </w:rPr>
    </w:lvl>
    <w:lvl w:ilvl="8">
      <w:start w:val="1"/>
      <w:numFmt w:val="bullet"/>
      <w:lvlText w:val="▪"/>
      <w:lvlJc w:val="left"/>
      <w:pPr>
        <w:ind w:left="6159" w:hanging="360"/>
      </w:pPr>
      <w:rPr>
        <w:rFonts w:ascii="Noto Sans Symbols" w:cs="Noto Sans Symbols" w:eastAsia="Noto Sans Symbols" w:hAnsi="Noto Sans Symbols"/>
      </w:rPr>
    </w:lvl>
  </w:abstractNum>
  <w:abstractNum w:abstractNumId="8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bullet"/>
      <w:lvlText w:val="-"/>
      <w:lvlJc w:val="left"/>
      <w:pPr>
        <w:ind w:left="360" w:hanging="360"/>
      </w:pPr>
      <w:rPr>
        <w:rFonts w:ascii="Times New Roman" w:cs="Times New Roman" w:eastAsia="Times New Roman" w:hAnsi="Times New Roman"/>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9">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6">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bullet"/>
      <w:lvlText w:val="-"/>
      <w:lvlJc w:val="left"/>
      <w:pPr>
        <w:ind w:left="262" w:hanging="360"/>
      </w:pPr>
      <w:rPr>
        <w:rFonts w:ascii="Times New Roman" w:cs="Times New Roman" w:eastAsia="Times New Roman" w:hAnsi="Times New Roman"/>
      </w:rPr>
    </w:lvl>
    <w:lvl w:ilvl="1">
      <w:start w:val="1"/>
      <w:numFmt w:val="bullet"/>
      <w:lvlText w:val="o"/>
      <w:lvlJc w:val="left"/>
      <w:pPr>
        <w:ind w:left="982" w:hanging="360"/>
      </w:pPr>
      <w:rPr>
        <w:rFonts w:ascii="Courier New" w:cs="Courier New" w:eastAsia="Courier New" w:hAnsi="Courier New"/>
      </w:rPr>
    </w:lvl>
    <w:lvl w:ilvl="2">
      <w:start w:val="1"/>
      <w:numFmt w:val="bullet"/>
      <w:lvlText w:val="▪"/>
      <w:lvlJc w:val="left"/>
      <w:pPr>
        <w:ind w:left="1702" w:hanging="360"/>
      </w:pPr>
      <w:rPr>
        <w:rFonts w:ascii="Noto Sans Symbols" w:cs="Noto Sans Symbols" w:eastAsia="Noto Sans Symbols" w:hAnsi="Noto Sans Symbols"/>
      </w:rPr>
    </w:lvl>
    <w:lvl w:ilvl="3">
      <w:start w:val="1"/>
      <w:numFmt w:val="bullet"/>
      <w:lvlText w:val="●"/>
      <w:lvlJc w:val="left"/>
      <w:pPr>
        <w:ind w:left="2422" w:hanging="360"/>
      </w:pPr>
      <w:rPr>
        <w:rFonts w:ascii="Noto Sans Symbols" w:cs="Noto Sans Symbols" w:eastAsia="Noto Sans Symbols" w:hAnsi="Noto Sans Symbols"/>
      </w:rPr>
    </w:lvl>
    <w:lvl w:ilvl="4">
      <w:start w:val="1"/>
      <w:numFmt w:val="bullet"/>
      <w:lvlText w:val="o"/>
      <w:lvlJc w:val="left"/>
      <w:pPr>
        <w:ind w:left="3142" w:hanging="360"/>
      </w:pPr>
      <w:rPr>
        <w:rFonts w:ascii="Courier New" w:cs="Courier New" w:eastAsia="Courier New" w:hAnsi="Courier New"/>
      </w:rPr>
    </w:lvl>
    <w:lvl w:ilvl="5">
      <w:start w:val="1"/>
      <w:numFmt w:val="bullet"/>
      <w:lvlText w:val="▪"/>
      <w:lvlJc w:val="left"/>
      <w:pPr>
        <w:ind w:left="3862" w:hanging="360"/>
      </w:pPr>
      <w:rPr>
        <w:rFonts w:ascii="Noto Sans Symbols" w:cs="Noto Sans Symbols" w:eastAsia="Noto Sans Symbols" w:hAnsi="Noto Sans Symbols"/>
      </w:rPr>
    </w:lvl>
    <w:lvl w:ilvl="6">
      <w:start w:val="1"/>
      <w:numFmt w:val="bullet"/>
      <w:lvlText w:val="●"/>
      <w:lvlJc w:val="left"/>
      <w:pPr>
        <w:ind w:left="4582" w:hanging="360"/>
      </w:pPr>
      <w:rPr>
        <w:rFonts w:ascii="Noto Sans Symbols" w:cs="Noto Sans Symbols" w:eastAsia="Noto Sans Symbols" w:hAnsi="Noto Sans Symbols"/>
      </w:rPr>
    </w:lvl>
    <w:lvl w:ilvl="7">
      <w:start w:val="1"/>
      <w:numFmt w:val="bullet"/>
      <w:lvlText w:val="o"/>
      <w:lvlJc w:val="left"/>
      <w:pPr>
        <w:ind w:left="5302" w:hanging="360"/>
      </w:pPr>
      <w:rPr>
        <w:rFonts w:ascii="Courier New" w:cs="Courier New" w:eastAsia="Courier New" w:hAnsi="Courier New"/>
      </w:rPr>
    </w:lvl>
    <w:lvl w:ilvl="8">
      <w:start w:val="1"/>
      <w:numFmt w:val="bullet"/>
      <w:lvlText w:val="▪"/>
      <w:lvlJc w:val="left"/>
      <w:pPr>
        <w:ind w:left="6022" w:hanging="360"/>
      </w:pPr>
      <w:rPr>
        <w:rFonts w:ascii="Noto Sans Symbols" w:cs="Noto Sans Symbols" w:eastAsia="Noto Sans Symbols" w:hAnsi="Noto Sans Symbols"/>
      </w:rPr>
    </w:lvl>
  </w:abstractNum>
  <w:abstractNum w:abstractNumId="9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3">
    <w:lvl w:ilvl="0">
      <w:start w:val="1"/>
      <w:numFmt w:val="bullet"/>
      <w:lvlText w:val="-"/>
      <w:lvlJc w:val="left"/>
      <w:pPr>
        <w:ind w:left="514" w:hanging="360"/>
      </w:pPr>
      <w:rPr>
        <w:rFonts w:ascii="Times New Roman" w:cs="Times New Roman" w:eastAsia="Times New Roman" w:hAnsi="Times New Roman"/>
      </w:rPr>
    </w:lvl>
    <w:lvl w:ilvl="1">
      <w:start w:val="1"/>
      <w:numFmt w:val="bullet"/>
      <w:lvlText w:val="o"/>
      <w:lvlJc w:val="left"/>
      <w:pPr>
        <w:ind w:left="1234" w:hanging="360"/>
      </w:pPr>
      <w:rPr>
        <w:rFonts w:ascii="Courier New" w:cs="Courier New" w:eastAsia="Courier New" w:hAnsi="Courier New"/>
      </w:rPr>
    </w:lvl>
    <w:lvl w:ilvl="2">
      <w:start w:val="1"/>
      <w:numFmt w:val="bullet"/>
      <w:lvlText w:val="▪"/>
      <w:lvlJc w:val="left"/>
      <w:pPr>
        <w:ind w:left="1954" w:hanging="360"/>
      </w:pPr>
      <w:rPr>
        <w:rFonts w:ascii="Noto Sans Symbols" w:cs="Noto Sans Symbols" w:eastAsia="Noto Sans Symbols" w:hAnsi="Noto Sans Symbols"/>
      </w:rPr>
    </w:lvl>
    <w:lvl w:ilvl="3">
      <w:start w:val="1"/>
      <w:numFmt w:val="bullet"/>
      <w:lvlText w:val="●"/>
      <w:lvlJc w:val="left"/>
      <w:pPr>
        <w:ind w:left="2674" w:hanging="360"/>
      </w:pPr>
      <w:rPr>
        <w:rFonts w:ascii="Noto Sans Symbols" w:cs="Noto Sans Symbols" w:eastAsia="Noto Sans Symbols" w:hAnsi="Noto Sans Symbols"/>
      </w:rPr>
    </w:lvl>
    <w:lvl w:ilvl="4">
      <w:start w:val="1"/>
      <w:numFmt w:val="bullet"/>
      <w:lvlText w:val="o"/>
      <w:lvlJc w:val="left"/>
      <w:pPr>
        <w:ind w:left="3394" w:hanging="360"/>
      </w:pPr>
      <w:rPr>
        <w:rFonts w:ascii="Courier New" w:cs="Courier New" w:eastAsia="Courier New" w:hAnsi="Courier New"/>
      </w:rPr>
    </w:lvl>
    <w:lvl w:ilvl="5">
      <w:start w:val="1"/>
      <w:numFmt w:val="bullet"/>
      <w:lvlText w:val="▪"/>
      <w:lvlJc w:val="left"/>
      <w:pPr>
        <w:ind w:left="4114" w:hanging="360"/>
      </w:pPr>
      <w:rPr>
        <w:rFonts w:ascii="Noto Sans Symbols" w:cs="Noto Sans Symbols" w:eastAsia="Noto Sans Symbols" w:hAnsi="Noto Sans Symbols"/>
      </w:rPr>
    </w:lvl>
    <w:lvl w:ilvl="6">
      <w:start w:val="1"/>
      <w:numFmt w:val="bullet"/>
      <w:lvlText w:val="●"/>
      <w:lvlJc w:val="left"/>
      <w:pPr>
        <w:ind w:left="4834" w:hanging="360"/>
      </w:pPr>
      <w:rPr>
        <w:rFonts w:ascii="Noto Sans Symbols" w:cs="Noto Sans Symbols" w:eastAsia="Noto Sans Symbols" w:hAnsi="Noto Sans Symbols"/>
      </w:rPr>
    </w:lvl>
    <w:lvl w:ilvl="7">
      <w:start w:val="1"/>
      <w:numFmt w:val="bullet"/>
      <w:lvlText w:val="o"/>
      <w:lvlJc w:val="left"/>
      <w:pPr>
        <w:ind w:left="5554" w:hanging="360"/>
      </w:pPr>
      <w:rPr>
        <w:rFonts w:ascii="Courier New" w:cs="Courier New" w:eastAsia="Courier New" w:hAnsi="Courier New"/>
      </w:rPr>
    </w:lvl>
    <w:lvl w:ilvl="8">
      <w:start w:val="1"/>
      <w:numFmt w:val="bullet"/>
      <w:lvlText w:val="▪"/>
      <w:lvlJc w:val="left"/>
      <w:pPr>
        <w:ind w:left="6274" w:hanging="360"/>
      </w:pPr>
      <w:rPr>
        <w:rFonts w:ascii="Noto Sans Symbols" w:cs="Noto Sans Symbols" w:eastAsia="Noto Sans Symbols" w:hAnsi="Noto Sans Symbols"/>
      </w:rPr>
    </w:lvl>
  </w:abstractNum>
  <w:abstractNum w:abstractNumId="10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6">
    <w:lvl w:ilvl="0">
      <w:start w:val="1"/>
      <w:numFmt w:val="bullet"/>
      <w:lvlText w:val="●"/>
      <w:lvlJc w:val="left"/>
      <w:pPr>
        <w:ind w:left="359" w:hanging="359"/>
      </w:pPr>
      <w:rPr>
        <w:rFonts w:ascii="Noto Sans Symbols" w:cs="Noto Sans Symbols" w:eastAsia="Noto Sans Symbols" w:hAnsi="Noto Sans Symbols"/>
      </w:rPr>
    </w:lvl>
    <w:lvl w:ilvl="1">
      <w:start w:val="1"/>
      <w:numFmt w:val="bullet"/>
      <w:lvlText w:val="o"/>
      <w:lvlJc w:val="left"/>
      <w:pPr>
        <w:ind w:left="1079" w:hanging="360"/>
      </w:pPr>
      <w:rPr>
        <w:rFonts w:ascii="Courier New" w:cs="Courier New" w:eastAsia="Courier New" w:hAnsi="Courier New"/>
      </w:rPr>
    </w:lvl>
    <w:lvl w:ilvl="2">
      <w:start w:val="1"/>
      <w:numFmt w:val="bullet"/>
      <w:lvlText w:val="▪"/>
      <w:lvlJc w:val="left"/>
      <w:pPr>
        <w:ind w:left="1799" w:hanging="360"/>
      </w:pPr>
      <w:rPr>
        <w:rFonts w:ascii="Noto Sans Symbols" w:cs="Noto Sans Symbols" w:eastAsia="Noto Sans Symbols" w:hAnsi="Noto Sans Symbols"/>
      </w:rPr>
    </w:lvl>
    <w:lvl w:ilvl="3">
      <w:start w:val="1"/>
      <w:numFmt w:val="bullet"/>
      <w:lvlText w:val="●"/>
      <w:lvlJc w:val="left"/>
      <w:pPr>
        <w:ind w:left="2519" w:hanging="360"/>
      </w:pPr>
      <w:rPr>
        <w:rFonts w:ascii="Noto Sans Symbols" w:cs="Noto Sans Symbols" w:eastAsia="Noto Sans Symbols" w:hAnsi="Noto Sans Symbols"/>
      </w:rPr>
    </w:lvl>
    <w:lvl w:ilvl="4">
      <w:start w:val="1"/>
      <w:numFmt w:val="bullet"/>
      <w:lvlText w:val="o"/>
      <w:lvlJc w:val="left"/>
      <w:pPr>
        <w:ind w:left="3239" w:hanging="360"/>
      </w:pPr>
      <w:rPr>
        <w:rFonts w:ascii="Courier New" w:cs="Courier New" w:eastAsia="Courier New" w:hAnsi="Courier New"/>
      </w:rPr>
    </w:lvl>
    <w:lvl w:ilvl="5">
      <w:start w:val="1"/>
      <w:numFmt w:val="bullet"/>
      <w:lvlText w:val="▪"/>
      <w:lvlJc w:val="left"/>
      <w:pPr>
        <w:ind w:left="3959" w:hanging="360"/>
      </w:pPr>
      <w:rPr>
        <w:rFonts w:ascii="Noto Sans Symbols" w:cs="Noto Sans Symbols" w:eastAsia="Noto Sans Symbols" w:hAnsi="Noto Sans Symbols"/>
      </w:rPr>
    </w:lvl>
    <w:lvl w:ilvl="6">
      <w:start w:val="1"/>
      <w:numFmt w:val="bullet"/>
      <w:lvlText w:val="●"/>
      <w:lvlJc w:val="left"/>
      <w:pPr>
        <w:ind w:left="4679" w:hanging="360"/>
      </w:pPr>
      <w:rPr>
        <w:rFonts w:ascii="Noto Sans Symbols" w:cs="Noto Sans Symbols" w:eastAsia="Noto Sans Symbols" w:hAnsi="Noto Sans Symbols"/>
      </w:rPr>
    </w:lvl>
    <w:lvl w:ilvl="7">
      <w:start w:val="1"/>
      <w:numFmt w:val="bullet"/>
      <w:lvlText w:val="o"/>
      <w:lvlJc w:val="left"/>
      <w:pPr>
        <w:ind w:left="5399" w:hanging="360"/>
      </w:pPr>
      <w:rPr>
        <w:rFonts w:ascii="Courier New" w:cs="Courier New" w:eastAsia="Courier New" w:hAnsi="Courier New"/>
      </w:rPr>
    </w:lvl>
    <w:lvl w:ilvl="8">
      <w:start w:val="1"/>
      <w:numFmt w:val="bullet"/>
      <w:lvlText w:val="▪"/>
      <w:lvlJc w:val="left"/>
      <w:pPr>
        <w:ind w:left="6119" w:hanging="360"/>
      </w:pPr>
      <w:rPr>
        <w:rFonts w:ascii="Noto Sans Symbols" w:cs="Noto Sans Symbols" w:eastAsia="Noto Sans Symbols" w:hAnsi="Noto Sans Symbols"/>
      </w:rPr>
    </w:lvl>
  </w:abstractNum>
  <w:abstractNum w:abstractNumId="10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9">
    <w:lvl w:ilvl="0">
      <w:start w:val="1"/>
      <w:numFmt w:val="bullet"/>
      <w:lvlText w:val="●"/>
      <w:lvlJc w:val="left"/>
      <w:pPr>
        <w:ind w:left="502" w:hanging="360"/>
      </w:pPr>
      <w:rPr>
        <w:rFonts w:ascii="Noto Sans Symbols" w:cs="Noto Sans Symbols" w:eastAsia="Noto Sans Symbols" w:hAnsi="Noto Sans Symbols"/>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6">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5">
    <w:lvl w:ilvl="0">
      <w:start w:val="1"/>
      <w:numFmt w:val="bullet"/>
      <w:lvlText w:val="-"/>
      <w:lvlJc w:val="left"/>
      <w:pPr>
        <w:ind w:left="360" w:hanging="360"/>
      </w:pPr>
      <w:rPr>
        <w:rFonts w:ascii="Times New Roman" w:cs="Times New Roman" w:eastAsia="Times New Roman" w:hAnsi="Times New Roman"/>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0">
    <w:lvl w:ilvl="0">
      <w:start w:val="1"/>
      <w:numFmt w:val="bullet"/>
      <w:lvlText w:val="●"/>
      <w:lvlJc w:val="left"/>
      <w:pPr>
        <w:ind w:left="360" w:hanging="360"/>
      </w:pPr>
      <w:rPr>
        <w:rFonts w:ascii="Noto Sans Symbols" w:cs="Noto Sans Symbols" w:eastAsia="Noto Sans Symbols" w:hAnsi="Noto Sans Symbols"/>
        <w:color w:val="000000"/>
        <w:u w:val="none"/>
      </w:rPr>
    </w:lvl>
    <w:lvl w:ilvl="1">
      <w:start w:val="1"/>
      <w:numFmt w:val="bullet"/>
      <w:lvlText w:val="◦"/>
      <w:lvlJc w:val="left"/>
      <w:pPr>
        <w:ind w:left="1080" w:hanging="360"/>
      </w:pPr>
      <w:rPr>
        <w:rFonts w:ascii="Times New Roman" w:cs="Times New Roman" w:eastAsia="Times New Roman" w:hAnsi="Times New Roman"/>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4">
    <w:lvl w:ilvl="0">
      <w:start w:val="1"/>
      <w:numFmt w:val="bullet"/>
      <w:lvlText w:val="●"/>
      <w:lvlJc w:val="left"/>
      <w:pPr>
        <w:ind w:left="655" w:hanging="360"/>
      </w:pPr>
      <w:rPr>
        <w:rFonts w:ascii="Noto Sans Symbols" w:cs="Noto Sans Symbols" w:eastAsia="Noto Sans Symbols" w:hAnsi="Noto Sans Symbols"/>
        <w:u w:val="none"/>
      </w:rPr>
    </w:lvl>
    <w:lvl w:ilvl="1">
      <w:start w:val="1"/>
      <w:numFmt w:val="bullet"/>
      <w:lvlText w:val="○"/>
      <w:lvlJc w:val="left"/>
      <w:pPr>
        <w:ind w:left="1375" w:hanging="360"/>
      </w:pPr>
      <w:rPr>
        <w:u w:val="none"/>
      </w:rPr>
    </w:lvl>
    <w:lvl w:ilvl="2">
      <w:start w:val="1"/>
      <w:numFmt w:val="bullet"/>
      <w:lvlText w:val="■"/>
      <w:lvlJc w:val="left"/>
      <w:pPr>
        <w:ind w:left="2095" w:hanging="360"/>
      </w:pPr>
      <w:rPr>
        <w:u w:val="none"/>
      </w:rPr>
    </w:lvl>
    <w:lvl w:ilvl="3">
      <w:start w:val="1"/>
      <w:numFmt w:val="bullet"/>
      <w:lvlText w:val="●"/>
      <w:lvlJc w:val="left"/>
      <w:pPr>
        <w:ind w:left="2815" w:hanging="360"/>
      </w:pPr>
      <w:rPr>
        <w:u w:val="none"/>
      </w:rPr>
    </w:lvl>
    <w:lvl w:ilvl="4">
      <w:start w:val="1"/>
      <w:numFmt w:val="bullet"/>
      <w:lvlText w:val="○"/>
      <w:lvlJc w:val="left"/>
      <w:pPr>
        <w:ind w:left="3535" w:hanging="360"/>
      </w:pPr>
      <w:rPr>
        <w:u w:val="none"/>
      </w:rPr>
    </w:lvl>
    <w:lvl w:ilvl="5">
      <w:start w:val="1"/>
      <w:numFmt w:val="bullet"/>
      <w:lvlText w:val="■"/>
      <w:lvlJc w:val="left"/>
      <w:pPr>
        <w:ind w:left="4255" w:hanging="360"/>
      </w:pPr>
      <w:rPr>
        <w:u w:val="none"/>
      </w:rPr>
    </w:lvl>
    <w:lvl w:ilvl="6">
      <w:start w:val="1"/>
      <w:numFmt w:val="bullet"/>
      <w:lvlText w:val="●"/>
      <w:lvlJc w:val="left"/>
      <w:pPr>
        <w:ind w:left="4975" w:hanging="360"/>
      </w:pPr>
      <w:rPr>
        <w:u w:val="none"/>
      </w:rPr>
    </w:lvl>
    <w:lvl w:ilvl="7">
      <w:start w:val="1"/>
      <w:numFmt w:val="bullet"/>
      <w:lvlText w:val="○"/>
      <w:lvlJc w:val="left"/>
      <w:pPr>
        <w:ind w:left="5695" w:hanging="360"/>
      </w:pPr>
      <w:rPr>
        <w:u w:val="none"/>
      </w:rPr>
    </w:lvl>
    <w:lvl w:ilvl="8">
      <w:start w:val="1"/>
      <w:numFmt w:val="bullet"/>
      <w:lvlText w:val="■"/>
      <w:lvlJc w:val="left"/>
      <w:pPr>
        <w:ind w:left="6415" w:hanging="360"/>
      </w:pPr>
      <w:rPr>
        <w:u w:val="none"/>
      </w:rPr>
    </w:lvl>
  </w:abstractNum>
  <w:abstractNum w:abstractNumId="14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9">
    <w:lvl w:ilvl="0">
      <w:start w:val="1"/>
      <w:numFmt w:val="bullet"/>
      <w:lvlText w:val="-"/>
      <w:lvlJc w:val="left"/>
      <w:pPr>
        <w:ind w:left="717" w:hanging="360"/>
      </w:pPr>
      <w:rPr>
        <w:rFonts w:ascii="Times New Roman" w:cs="Times New Roman" w:eastAsia="Times New Roman" w:hAnsi="Times New Roman"/>
      </w:rPr>
    </w:lvl>
    <w:lvl w:ilvl="1">
      <w:start w:val="1"/>
      <w:numFmt w:val="bullet"/>
      <w:lvlText w:val="◦"/>
      <w:lvlJc w:val="left"/>
      <w:pPr>
        <w:ind w:left="1437" w:hanging="360"/>
      </w:pPr>
      <w:rPr>
        <w:rFonts w:ascii="Times New Roman" w:cs="Times New Roman" w:eastAsia="Times New Roman" w:hAnsi="Times New Roman"/>
      </w:rPr>
    </w:lvl>
    <w:lvl w:ilvl="2">
      <w:start w:val="1"/>
      <w:numFmt w:val="bullet"/>
      <w:lvlText w:val="▪"/>
      <w:lvlJc w:val="left"/>
      <w:pPr>
        <w:ind w:left="2157" w:hanging="360"/>
      </w:pPr>
      <w:rPr>
        <w:rFonts w:ascii="Noto Sans Symbols" w:cs="Noto Sans Symbols" w:eastAsia="Noto Sans Symbols" w:hAnsi="Noto Sans Symbols"/>
      </w:rPr>
    </w:lvl>
    <w:lvl w:ilvl="3">
      <w:start w:val="1"/>
      <w:numFmt w:val="bullet"/>
      <w:lvlText w:val="●"/>
      <w:lvlJc w:val="left"/>
      <w:pPr>
        <w:ind w:left="2877" w:hanging="360"/>
      </w:pPr>
      <w:rPr>
        <w:rFonts w:ascii="Noto Sans Symbols" w:cs="Noto Sans Symbols" w:eastAsia="Noto Sans Symbols" w:hAnsi="Noto Sans Symbols"/>
      </w:rPr>
    </w:lvl>
    <w:lvl w:ilvl="4">
      <w:start w:val="1"/>
      <w:numFmt w:val="bullet"/>
      <w:lvlText w:val="o"/>
      <w:lvlJc w:val="left"/>
      <w:pPr>
        <w:ind w:left="3597" w:hanging="360"/>
      </w:pPr>
      <w:rPr>
        <w:rFonts w:ascii="Courier New" w:cs="Courier New" w:eastAsia="Courier New" w:hAnsi="Courier New"/>
      </w:rPr>
    </w:lvl>
    <w:lvl w:ilvl="5">
      <w:start w:val="1"/>
      <w:numFmt w:val="bullet"/>
      <w:lvlText w:val="▪"/>
      <w:lvlJc w:val="left"/>
      <w:pPr>
        <w:ind w:left="4317" w:hanging="360"/>
      </w:pPr>
      <w:rPr>
        <w:rFonts w:ascii="Noto Sans Symbols" w:cs="Noto Sans Symbols" w:eastAsia="Noto Sans Symbols" w:hAnsi="Noto Sans Symbols"/>
      </w:rPr>
    </w:lvl>
    <w:lvl w:ilvl="6">
      <w:start w:val="1"/>
      <w:numFmt w:val="bullet"/>
      <w:lvlText w:val="●"/>
      <w:lvlJc w:val="left"/>
      <w:pPr>
        <w:ind w:left="5037" w:hanging="360"/>
      </w:pPr>
      <w:rPr>
        <w:rFonts w:ascii="Noto Sans Symbols" w:cs="Noto Sans Symbols" w:eastAsia="Noto Sans Symbols" w:hAnsi="Noto Sans Symbols"/>
      </w:rPr>
    </w:lvl>
    <w:lvl w:ilvl="7">
      <w:start w:val="1"/>
      <w:numFmt w:val="bullet"/>
      <w:lvlText w:val="o"/>
      <w:lvlJc w:val="left"/>
      <w:pPr>
        <w:ind w:left="5757" w:hanging="360"/>
      </w:pPr>
      <w:rPr>
        <w:rFonts w:ascii="Courier New" w:cs="Courier New" w:eastAsia="Courier New" w:hAnsi="Courier New"/>
      </w:rPr>
    </w:lvl>
    <w:lvl w:ilvl="8">
      <w:start w:val="1"/>
      <w:numFmt w:val="bullet"/>
      <w:lvlText w:val="▪"/>
      <w:lvlJc w:val="left"/>
      <w:pPr>
        <w:ind w:left="6477" w:hanging="360"/>
      </w:pPr>
      <w:rPr>
        <w:rFonts w:ascii="Noto Sans Symbols" w:cs="Noto Sans Symbols" w:eastAsia="Noto Sans Symbols" w:hAnsi="Noto Sans Symbols"/>
      </w:rPr>
    </w:lvl>
  </w:abstractNum>
  <w:abstractNum w:abstractNumId="15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0">
    <w:lvl w:ilvl="0">
      <w:start w:val="1"/>
      <w:numFmt w:val="bullet"/>
      <w:lvlText w:val="-"/>
      <w:lvlJc w:val="left"/>
      <w:pPr>
        <w:ind w:left="360" w:hanging="360"/>
      </w:pPr>
      <w:rPr>
        <w:rFonts w:ascii="Calibri" w:cs="Calibri" w:eastAsia="Calibri" w:hAnsi="Calibri"/>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61">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0">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6">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9">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0">
    <w:lvl w:ilvl="0">
      <w:start w:val="1"/>
      <w:numFmt w:val="bullet"/>
      <w:lvlText w:val="●"/>
      <w:lvlJc w:val="left"/>
      <w:pPr>
        <w:ind w:left="685" w:hanging="360"/>
      </w:pPr>
      <w:rPr>
        <w:rFonts w:ascii="Noto Sans Symbols" w:cs="Noto Sans Symbols" w:eastAsia="Noto Sans Symbols" w:hAnsi="Noto Sans Symbols"/>
      </w:rPr>
    </w:lvl>
    <w:lvl w:ilvl="1">
      <w:start w:val="1"/>
      <w:numFmt w:val="bullet"/>
      <w:lvlText w:val="o"/>
      <w:lvlJc w:val="left"/>
      <w:pPr>
        <w:ind w:left="1405" w:hanging="360"/>
      </w:pPr>
      <w:rPr>
        <w:rFonts w:ascii="Courier New" w:cs="Courier New" w:eastAsia="Courier New" w:hAnsi="Courier New"/>
      </w:rPr>
    </w:lvl>
    <w:lvl w:ilvl="2">
      <w:start w:val="1"/>
      <w:numFmt w:val="bullet"/>
      <w:lvlText w:val="▪"/>
      <w:lvlJc w:val="left"/>
      <w:pPr>
        <w:ind w:left="2125" w:hanging="360"/>
      </w:pPr>
      <w:rPr>
        <w:rFonts w:ascii="Noto Sans Symbols" w:cs="Noto Sans Symbols" w:eastAsia="Noto Sans Symbols" w:hAnsi="Noto Sans Symbols"/>
      </w:rPr>
    </w:lvl>
    <w:lvl w:ilvl="3">
      <w:start w:val="1"/>
      <w:numFmt w:val="bullet"/>
      <w:lvlText w:val="●"/>
      <w:lvlJc w:val="left"/>
      <w:pPr>
        <w:ind w:left="2845" w:hanging="360"/>
      </w:pPr>
      <w:rPr>
        <w:rFonts w:ascii="Noto Sans Symbols" w:cs="Noto Sans Symbols" w:eastAsia="Noto Sans Symbols" w:hAnsi="Noto Sans Symbols"/>
      </w:rPr>
    </w:lvl>
    <w:lvl w:ilvl="4">
      <w:start w:val="1"/>
      <w:numFmt w:val="bullet"/>
      <w:lvlText w:val="o"/>
      <w:lvlJc w:val="left"/>
      <w:pPr>
        <w:ind w:left="3565" w:hanging="360"/>
      </w:pPr>
      <w:rPr>
        <w:rFonts w:ascii="Courier New" w:cs="Courier New" w:eastAsia="Courier New" w:hAnsi="Courier New"/>
      </w:rPr>
    </w:lvl>
    <w:lvl w:ilvl="5">
      <w:start w:val="1"/>
      <w:numFmt w:val="bullet"/>
      <w:lvlText w:val="▪"/>
      <w:lvlJc w:val="left"/>
      <w:pPr>
        <w:ind w:left="4285" w:hanging="360"/>
      </w:pPr>
      <w:rPr>
        <w:rFonts w:ascii="Noto Sans Symbols" w:cs="Noto Sans Symbols" w:eastAsia="Noto Sans Symbols" w:hAnsi="Noto Sans Symbols"/>
      </w:rPr>
    </w:lvl>
    <w:lvl w:ilvl="6">
      <w:start w:val="1"/>
      <w:numFmt w:val="bullet"/>
      <w:lvlText w:val="●"/>
      <w:lvlJc w:val="left"/>
      <w:pPr>
        <w:ind w:left="5005" w:hanging="360"/>
      </w:pPr>
      <w:rPr>
        <w:rFonts w:ascii="Noto Sans Symbols" w:cs="Noto Sans Symbols" w:eastAsia="Noto Sans Symbols" w:hAnsi="Noto Sans Symbols"/>
      </w:rPr>
    </w:lvl>
    <w:lvl w:ilvl="7">
      <w:start w:val="1"/>
      <w:numFmt w:val="bullet"/>
      <w:lvlText w:val="o"/>
      <w:lvlJc w:val="left"/>
      <w:pPr>
        <w:ind w:left="5725" w:hanging="360"/>
      </w:pPr>
      <w:rPr>
        <w:rFonts w:ascii="Courier New" w:cs="Courier New" w:eastAsia="Courier New" w:hAnsi="Courier New"/>
      </w:rPr>
    </w:lvl>
    <w:lvl w:ilvl="8">
      <w:start w:val="1"/>
      <w:numFmt w:val="bullet"/>
      <w:lvlText w:val="▪"/>
      <w:lvlJc w:val="left"/>
      <w:pPr>
        <w:ind w:left="6445" w:hanging="360"/>
      </w:pPr>
      <w:rPr>
        <w:rFonts w:ascii="Noto Sans Symbols" w:cs="Noto Sans Symbols" w:eastAsia="Noto Sans Symbols" w:hAnsi="Noto Sans Symbols"/>
      </w:rPr>
    </w:lvl>
  </w:abstractNum>
  <w:abstractNum w:abstractNumId="18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lv-L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rPr>
  </w:style>
  <w:style w:type="paragraph" w:styleId="Heading6">
    <w:name w:val="heading 6"/>
    <w:basedOn w:val="Normal"/>
    <w:next w:val="Normal"/>
    <w:pPr>
      <w:keepNext w:val="1"/>
      <w:spacing w:after="0" w:line="240" w:lineRule="auto"/>
      <w:ind w:left="285" w:firstLine="0"/>
      <w:jc w:val="center"/>
    </w:pPr>
    <w:rPr>
      <w:rFonts w:ascii="Times New Roman" w:cs="Times New Roman" w:eastAsia="Times New Roman" w:hAnsi="Times New Roman"/>
      <w:b w:val="1"/>
      <w:sz w:val="26"/>
      <w:szCs w:val="26"/>
    </w:rPr>
  </w:style>
  <w:style w:type="paragraph" w:styleId="Title">
    <w:name w:val="Title"/>
    <w:basedOn w:val="Normal"/>
    <w:next w:val="Normal"/>
    <w:pPr>
      <w:spacing w:after="0" w:line="240" w:lineRule="auto"/>
      <w:jc w:val="center"/>
    </w:pPr>
    <w:rPr>
      <w:rFonts w:ascii="Dutch TL" w:cs="Dutch TL" w:eastAsia="Dutch TL" w:hAnsi="Dutch TL"/>
      <w:b w:val="1"/>
      <w:sz w:val="32"/>
      <w:szCs w:val="3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3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3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5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5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5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5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5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5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5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5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5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5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6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7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8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8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8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8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8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8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8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8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8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8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9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9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9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9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9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9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9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9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9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9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0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0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0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0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0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0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06">
    <w:basedOn w:val="TableNormal"/>
    <w:tblPr>
      <w:tblStyleRowBandSize w:val="1"/>
      <w:tblStyleColBandSize w:val="1"/>
      <w:tblCellMar>
        <w:top w:w="0.0" w:type="dxa"/>
        <w:left w:w="115.0" w:type="dxa"/>
        <w:bottom w:w="0.0" w:type="dxa"/>
        <w:right w:w="115.0" w:type="dxa"/>
      </w:tblCellMar>
    </w:tblPr>
  </w:style>
  <w:style w:type="table" w:styleId="Table107">
    <w:basedOn w:val="TableNormal"/>
    <w:tblPr>
      <w:tblStyleRowBandSize w:val="1"/>
      <w:tblStyleColBandSize w:val="1"/>
      <w:tblCellMar>
        <w:top w:w="0.0" w:type="dxa"/>
        <w:left w:w="115.0" w:type="dxa"/>
        <w:bottom w:w="0.0" w:type="dxa"/>
        <w:right w:w="115.0" w:type="dxa"/>
      </w:tblCellMar>
    </w:tblPr>
  </w:style>
  <w:style w:type="table" w:styleId="Table108">
    <w:basedOn w:val="TableNormal"/>
    <w:tblPr>
      <w:tblStyleRowBandSize w:val="1"/>
      <w:tblStyleColBandSize w:val="1"/>
      <w:tblCellMar>
        <w:top w:w="0.0" w:type="dxa"/>
        <w:left w:w="115.0" w:type="dxa"/>
        <w:bottom w:w="0.0" w:type="dxa"/>
        <w:right w:w="115.0" w:type="dxa"/>
      </w:tblCellMar>
    </w:tblPr>
  </w:style>
  <w:style w:type="table" w:styleId="Table109">
    <w:basedOn w:val="TableNormal"/>
    <w:tblPr>
      <w:tblStyleRowBandSize w:val="1"/>
      <w:tblStyleColBandSize w:val="1"/>
      <w:tblCellMar>
        <w:top w:w="0.0" w:type="dxa"/>
        <w:left w:w="115.0" w:type="dxa"/>
        <w:bottom w:w="0.0" w:type="dxa"/>
        <w:right w:w="115.0" w:type="dxa"/>
      </w:tblCellMar>
    </w:tblPr>
  </w:style>
  <w:style w:type="table" w:styleId="Table110">
    <w:basedOn w:val="TableNormal"/>
    <w:tblPr>
      <w:tblStyleRowBandSize w:val="1"/>
      <w:tblStyleColBandSize w:val="1"/>
      <w:tblCellMar>
        <w:top w:w="0.0" w:type="dxa"/>
        <w:left w:w="115.0" w:type="dxa"/>
        <w:bottom w:w="0.0" w:type="dxa"/>
        <w:right w:w="115.0" w:type="dxa"/>
      </w:tblCellMar>
    </w:tblPr>
  </w:style>
  <w:style w:type="table" w:styleId="Table111">
    <w:basedOn w:val="TableNormal"/>
    <w:tblPr>
      <w:tblStyleRowBandSize w:val="1"/>
      <w:tblStyleColBandSize w:val="1"/>
      <w:tblCellMar>
        <w:top w:w="0.0" w:type="dxa"/>
        <w:left w:w="115.0" w:type="dxa"/>
        <w:bottom w:w="0.0" w:type="dxa"/>
        <w:right w:w="115.0" w:type="dxa"/>
      </w:tblCellMar>
    </w:tblPr>
  </w:style>
  <w:style w:type="table" w:styleId="Table112">
    <w:basedOn w:val="TableNormal"/>
    <w:tblPr>
      <w:tblStyleRowBandSize w:val="1"/>
      <w:tblStyleColBandSize w:val="1"/>
      <w:tblCellMar>
        <w:top w:w="0.0" w:type="dxa"/>
        <w:left w:w="115.0" w:type="dxa"/>
        <w:bottom w:w="0.0" w:type="dxa"/>
        <w:right w:w="115.0" w:type="dxa"/>
      </w:tblCellMar>
    </w:tblPr>
  </w:style>
  <w:style w:type="table" w:styleId="Table11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1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1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1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1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1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1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2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2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2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2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2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2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2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2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2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2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3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3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3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3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3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3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3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3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3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3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4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4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4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4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4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4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4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4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4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4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5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5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5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5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5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5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5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5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5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5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6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6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6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6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6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6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6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6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6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6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7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7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7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7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7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7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7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7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7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7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8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8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8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8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8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8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8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8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8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8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9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9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9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9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9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9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9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9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9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199">
    <w:basedOn w:val="TableNormal"/>
    <w:tblPr>
      <w:tblStyleRowBandSize w:val="1"/>
      <w:tblStyleColBandSize w:val="1"/>
      <w:tblCellMar>
        <w:top w:w="0.0" w:type="dxa"/>
        <w:left w:w="115.0" w:type="dxa"/>
        <w:bottom w:w="0.0" w:type="dxa"/>
        <w:right w:w="115.0" w:type="dxa"/>
      </w:tblCellMar>
    </w:tblPr>
  </w:style>
  <w:style w:type="table" w:styleId="Table200">
    <w:basedOn w:val="TableNormal"/>
    <w:tblPr>
      <w:tblStyleRowBandSize w:val="1"/>
      <w:tblStyleColBandSize w:val="1"/>
      <w:tblCellMar>
        <w:top w:w="0.0" w:type="dxa"/>
        <w:left w:w="115.0" w:type="dxa"/>
        <w:bottom w:w="0.0" w:type="dxa"/>
        <w:right w:w="115.0" w:type="dxa"/>
      </w:tblCellMar>
    </w:tblPr>
  </w:style>
  <w:style w:type="table" w:styleId="Table201">
    <w:basedOn w:val="TableNormal"/>
    <w:tblPr>
      <w:tblStyleRowBandSize w:val="1"/>
      <w:tblStyleColBandSize w:val="1"/>
      <w:tblCellMar>
        <w:top w:w="0.0" w:type="dxa"/>
        <w:left w:w="115.0" w:type="dxa"/>
        <w:bottom w:w="0.0" w:type="dxa"/>
        <w:right w:w="115.0" w:type="dxa"/>
      </w:tblCellMar>
    </w:tblPr>
  </w:style>
  <w:style w:type="table" w:styleId="Table202">
    <w:basedOn w:val="TableNormal"/>
    <w:tblPr>
      <w:tblStyleRowBandSize w:val="1"/>
      <w:tblStyleColBandSize w:val="1"/>
      <w:tblCellMar>
        <w:top w:w="0.0" w:type="dxa"/>
        <w:left w:w="115.0" w:type="dxa"/>
        <w:bottom w:w="0.0" w:type="dxa"/>
        <w:right w:w="115.0" w:type="dxa"/>
      </w:tblCellMar>
    </w:tblPr>
  </w:style>
  <w:style w:type="table" w:styleId="Table20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0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0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0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07">
    <w:basedOn w:val="TableNormal"/>
    <w:tblPr>
      <w:tblStyleRowBandSize w:val="1"/>
      <w:tblStyleColBandSize w:val="1"/>
      <w:tblCellMar>
        <w:top w:w="0.0" w:type="dxa"/>
        <w:left w:w="115.0" w:type="dxa"/>
        <w:bottom w:w="0.0" w:type="dxa"/>
        <w:right w:w="115.0" w:type="dxa"/>
      </w:tblCellMar>
    </w:tblPr>
  </w:style>
  <w:style w:type="table" w:styleId="Table208">
    <w:basedOn w:val="TableNormal"/>
    <w:tblPr>
      <w:tblStyleRowBandSize w:val="1"/>
      <w:tblStyleColBandSize w:val="1"/>
      <w:tblCellMar>
        <w:top w:w="0.0" w:type="dxa"/>
        <w:left w:w="115.0" w:type="dxa"/>
        <w:bottom w:w="0.0" w:type="dxa"/>
        <w:right w:w="115.0" w:type="dxa"/>
      </w:tblCellMar>
    </w:tblPr>
  </w:style>
  <w:style w:type="table" w:styleId="Table209">
    <w:basedOn w:val="TableNormal"/>
    <w:tblPr>
      <w:tblStyleRowBandSize w:val="1"/>
      <w:tblStyleColBandSize w:val="1"/>
      <w:tblCellMar>
        <w:top w:w="0.0" w:type="dxa"/>
        <w:left w:w="115.0" w:type="dxa"/>
        <w:bottom w:w="0.0" w:type="dxa"/>
        <w:right w:w="115.0" w:type="dxa"/>
      </w:tblCellMar>
    </w:tblPr>
  </w:style>
  <w:style w:type="table" w:styleId="Table210">
    <w:basedOn w:val="TableNormal"/>
    <w:tblPr>
      <w:tblStyleRowBandSize w:val="1"/>
      <w:tblStyleColBandSize w:val="1"/>
      <w:tblCellMar>
        <w:top w:w="0.0" w:type="dxa"/>
        <w:left w:w="115.0" w:type="dxa"/>
        <w:bottom w:w="0.0" w:type="dxa"/>
        <w:right w:w="115.0" w:type="dxa"/>
      </w:tblCellMar>
    </w:tblPr>
  </w:style>
  <w:style w:type="table" w:styleId="Table211">
    <w:basedOn w:val="TableNormal"/>
    <w:tblPr>
      <w:tblStyleRowBandSize w:val="1"/>
      <w:tblStyleColBandSize w:val="1"/>
      <w:tblCellMar>
        <w:top w:w="0.0" w:type="dxa"/>
        <w:left w:w="115.0" w:type="dxa"/>
        <w:bottom w:w="0.0" w:type="dxa"/>
        <w:right w:w="115.0" w:type="dxa"/>
      </w:tblCellMar>
    </w:tblPr>
  </w:style>
  <w:style w:type="table" w:styleId="Table212">
    <w:basedOn w:val="TableNormal"/>
    <w:tblPr>
      <w:tblStyleRowBandSize w:val="1"/>
      <w:tblStyleColBandSize w:val="1"/>
      <w:tblCellMar>
        <w:top w:w="0.0" w:type="dxa"/>
        <w:left w:w="115.0" w:type="dxa"/>
        <w:bottom w:w="0.0" w:type="dxa"/>
        <w:right w:w="115.0" w:type="dxa"/>
      </w:tblCellMar>
    </w:tblPr>
  </w:style>
  <w:style w:type="table" w:styleId="Table213">
    <w:basedOn w:val="TableNormal"/>
    <w:tblPr>
      <w:tblStyleRowBandSize w:val="1"/>
      <w:tblStyleColBandSize w:val="1"/>
      <w:tblCellMar>
        <w:top w:w="0.0" w:type="dxa"/>
        <w:left w:w="115.0" w:type="dxa"/>
        <w:bottom w:w="0.0" w:type="dxa"/>
        <w:right w:w="115.0" w:type="dxa"/>
      </w:tblCellMar>
    </w:tblPr>
  </w:style>
  <w:style w:type="table" w:styleId="Table214">
    <w:basedOn w:val="TableNormal"/>
    <w:tblPr>
      <w:tblStyleRowBandSize w:val="1"/>
      <w:tblStyleColBandSize w:val="1"/>
      <w:tblCellMar>
        <w:top w:w="0.0" w:type="dxa"/>
        <w:left w:w="115.0" w:type="dxa"/>
        <w:bottom w:w="0.0" w:type="dxa"/>
        <w:right w:w="115.0" w:type="dxa"/>
      </w:tblCellMar>
    </w:tblPr>
  </w:style>
  <w:style w:type="table" w:styleId="Table215">
    <w:basedOn w:val="TableNormal"/>
    <w:tblPr>
      <w:tblStyleRowBandSize w:val="1"/>
      <w:tblStyleColBandSize w:val="1"/>
      <w:tblCellMar>
        <w:top w:w="0.0" w:type="dxa"/>
        <w:left w:w="115.0" w:type="dxa"/>
        <w:bottom w:w="0.0" w:type="dxa"/>
        <w:right w:w="115.0" w:type="dxa"/>
      </w:tblCellMar>
    </w:tblPr>
  </w:style>
  <w:style w:type="table" w:styleId="Table216">
    <w:basedOn w:val="TableNormal"/>
    <w:tblPr>
      <w:tblStyleRowBandSize w:val="1"/>
      <w:tblStyleColBandSize w:val="1"/>
      <w:tblCellMar>
        <w:top w:w="0.0" w:type="dxa"/>
        <w:left w:w="115.0" w:type="dxa"/>
        <w:bottom w:w="0.0" w:type="dxa"/>
        <w:right w:w="115.0" w:type="dxa"/>
      </w:tblCellMar>
    </w:tblPr>
  </w:style>
  <w:style w:type="table" w:styleId="Table21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18">
    <w:basedOn w:val="TableNormal"/>
    <w:tblPr>
      <w:tblStyleRowBandSize w:val="1"/>
      <w:tblStyleColBandSize w:val="1"/>
      <w:tblCellMar>
        <w:top w:w="0.0" w:type="dxa"/>
        <w:left w:w="115.0" w:type="dxa"/>
        <w:bottom w:w="0.0" w:type="dxa"/>
        <w:right w:w="115.0" w:type="dxa"/>
      </w:tblCellMar>
    </w:tblPr>
  </w:style>
  <w:style w:type="table" w:styleId="Table219">
    <w:basedOn w:val="TableNormal"/>
    <w:tblPr>
      <w:tblStyleRowBandSize w:val="1"/>
      <w:tblStyleColBandSize w:val="1"/>
      <w:tblCellMar>
        <w:top w:w="0.0" w:type="dxa"/>
        <w:left w:w="115.0" w:type="dxa"/>
        <w:bottom w:w="0.0" w:type="dxa"/>
        <w:right w:w="115.0" w:type="dxa"/>
      </w:tblCellMar>
    </w:tblPr>
  </w:style>
  <w:style w:type="table" w:styleId="Table220">
    <w:basedOn w:val="TableNormal"/>
    <w:tblPr>
      <w:tblStyleRowBandSize w:val="1"/>
      <w:tblStyleColBandSize w:val="1"/>
      <w:tblCellMar>
        <w:top w:w="0.0" w:type="dxa"/>
        <w:left w:w="115.0" w:type="dxa"/>
        <w:bottom w:w="0.0" w:type="dxa"/>
        <w:right w:w="115.0" w:type="dxa"/>
      </w:tblCellMar>
    </w:tblPr>
  </w:style>
  <w:style w:type="table" w:styleId="Table221">
    <w:basedOn w:val="TableNormal"/>
    <w:tblPr>
      <w:tblStyleRowBandSize w:val="1"/>
      <w:tblStyleColBandSize w:val="1"/>
      <w:tblCellMar>
        <w:top w:w="0.0" w:type="dxa"/>
        <w:left w:w="115.0" w:type="dxa"/>
        <w:bottom w:w="0.0" w:type="dxa"/>
        <w:right w:w="115.0" w:type="dxa"/>
      </w:tblCellMar>
    </w:tblPr>
  </w:style>
  <w:style w:type="table" w:styleId="Table22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2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2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2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2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2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2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2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3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3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32">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33">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34">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35">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3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3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3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39">
    <w:basedOn w:val="TableNormal"/>
    <w:tblPr>
      <w:tblStyleRowBandSize w:val="1"/>
      <w:tblStyleColBandSize w:val="1"/>
      <w:tblCellMar>
        <w:top w:w="0.0" w:type="dxa"/>
        <w:left w:w="115.0" w:type="dxa"/>
        <w:bottom w:w="0.0" w:type="dxa"/>
        <w:right w:w="115.0" w:type="dxa"/>
      </w:tblCellMar>
    </w:tblPr>
  </w:style>
  <w:style w:type="table" w:styleId="Table240">
    <w:basedOn w:val="TableNormal"/>
    <w:tblPr>
      <w:tblStyleRowBandSize w:val="1"/>
      <w:tblStyleColBandSize w:val="1"/>
      <w:tblCellMar>
        <w:top w:w="0.0" w:type="dxa"/>
        <w:left w:w="115.0" w:type="dxa"/>
        <w:bottom w:w="0.0" w:type="dxa"/>
        <w:right w:w="115.0" w:type="dxa"/>
      </w:tblCellMar>
    </w:tblPr>
  </w:style>
  <w:style w:type="table" w:styleId="Table241">
    <w:basedOn w:val="TableNormal"/>
    <w:tblPr>
      <w:tblStyleRowBandSize w:val="1"/>
      <w:tblStyleColBandSize w:val="1"/>
      <w:tblCellMar>
        <w:top w:w="0.0" w:type="dxa"/>
        <w:left w:w="115.0" w:type="dxa"/>
        <w:bottom w:w="0.0" w:type="dxa"/>
        <w:right w:w="115.0" w:type="dxa"/>
      </w:tblCellMar>
    </w:tblPr>
  </w:style>
  <w:style w:type="table" w:styleId="Table242">
    <w:basedOn w:val="TableNormal"/>
    <w:tblPr>
      <w:tblStyleRowBandSize w:val="1"/>
      <w:tblStyleColBandSize w:val="1"/>
      <w:tblCellMar>
        <w:top w:w="0.0" w:type="dxa"/>
        <w:left w:w="115.0" w:type="dxa"/>
        <w:bottom w:w="0.0" w:type="dxa"/>
        <w:right w:w="115.0" w:type="dxa"/>
      </w:tblCellMar>
    </w:tblPr>
  </w:style>
  <w:style w:type="table" w:styleId="Table243">
    <w:basedOn w:val="TableNormal"/>
    <w:tblPr>
      <w:tblStyleRowBandSize w:val="1"/>
      <w:tblStyleColBandSize w:val="1"/>
      <w:tblCellMar>
        <w:top w:w="0.0" w:type="dxa"/>
        <w:left w:w="115.0" w:type="dxa"/>
        <w:bottom w:w="0.0" w:type="dxa"/>
        <w:right w:w="115.0" w:type="dxa"/>
      </w:tblCellMar>
    </w:tblPr>
  </w:style>
  <w:style w:type="table" w:styleId="Table244">
    <w:basedOn w:val="TableNormal"/>
    <w:tblPr>
      <w:tblStyleRowBandSize w:val="1"/>
      <w:tblStyleColBandSize w:val="1"/>
      <w:tblCellMar>
        <w:top w:w="0.0" w:type="dxa"/>
        <w:left w:w="115.0" w:type="dxa"/>
        <w:bottom w:w="0.0" w:type="dxa"/>
        <w:right w:w="115.0" w:type="dxa"/>
      </w:tblCellMar>
    </w:tblPr>
  </w:style>
  <w:style w:type="table" w:styleId="Table245">
    <w:basedOn w:val="TableNormal"/>
    <w:tblPr>
      <w:tblStyleRowBandSize w:val="1"/>
      <w:tblStyleColBandSize w:val="1"/>
      <w:tblCellMar>
        <w:top w:w="0.0" w:type="dxa"/>
        <w:left w:w="115.0" w:type="dxa"/>
        <w:bottom w:w="0.0" w:type="dxa"/>
        <w:right w:w="115.0" w:type="dxa"/>
      </w:tblCellMar>
    </w:tblPr>
  </w:style>
  <w:style w:type="table" w:styleId="Table246">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47">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48">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49">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50">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erckmillipore.com/NO/en/product/Chemical-Duty-Pump%2C-220-V%2F50-Hz,MM_NF-WP6122050" TargetMode="External"/><Relationship Id="rId10" Type="http://schemas.openxmlformats.org/officeDocument/2006/relationships/hyperlink" Target="http://www.merckmillipore.com/NO/en/product/MultiScreen%E2%84%A2-Vacuum-Manifold-96-well,MM_NF-MAVM0960R?ReferrerURL=https%3A%2F%2Fwww.google.no%2F&amp;bd=1#overview" TargetMode="External"/><Relationship Id="rId13" Type="http://schemas.openxmlformats.org/officeDocument/2006/relationships/hyperlink" Target="https://www.merckmillipore.com/NO/en/product/Stericup-GV%2C-0.22%C2%A0%C2%B5m%2C-PVDF,MM_NF-SCGVU01RE" TargetMode="External"/><Relationship Id="rId12" Type="http://schemas.openxmlformats.org/officeDocument/2006/relationships/hyperlink" Target="https://www.merckmillipore.com/NO/en/product/Vacuum-filtering-flask%2C-1-L,MM_NF-XX10047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kmillipore.com/NO/en/product/Chemical-Duty-Pump%2C-220-V%2F50-Hz,MM_NF-WP6122050" TargetMode="External"/><Relationship Id="rId15" Type="http://schemas.openxmlformats.org/officeDocument/2006/relationships/hyperlink" Target="https://www.merckmillipore.com/NO/en/product/Stericup-GV%2C-0.22%C2%A0%C2%B5m%2C-PVDF,MM_NF-SCGVU05RE" TargetMode="External"/><Relationship Id="rId14" Type="http://schemas.openxmlformats.org/officeDocument/2006/relationships/hyperlink" Target="https://www.merckmillipore.com/NO/en/product/Stericup-GV%2C-0.22%C2%A0%C2%B5m%2C-PVDF,MM_NF-SCGVU02RE" TargetMode="External"/><Relationship Id="rId17" Type="http://schemas.openxmlformats.org/officeDocument/2006/relationships/footer" Target="footer1.xml"/><Relationship Id="rId16" Type="http://schemas.openxmlformats.org/officeDocument/2006/relationships/hyperlink" Target="https://www.merckmillipore.com/NO/en/product/Stericup-GV%2C-0.22%C2%A0%C2%B5m%2C-PVDF,MM_NF-SCGVU11RE" TargetMode="External"/><Relationship Id="rId5" Type="http://schemas.openxmlformats.org/officeDocument/2006/relationships/styles" Target="styles.xml"/><Relationship Id="rId6" Type="http://schemas.openxmlformats.org/officeDocument/2006/relationships/hyperlink" Target="http://www.alzet.com/downloads/2004specs" TargetMode="External"/><Relationship Id="rId7" Type="http://schemas.openxmlformats.org/officeDocument/2006/relationships/hyperlink" Target="http://www.alzet.com/products/guide_to_use/documents/2006_June08" TargetMode="External"/><Relationship Id="rId8" Type="http://schemas.openxmlformats.org/officeDocument/2006/relationships/hyperlink" Target="http://www.alzet.com/products/guide_to_use/documents/2006_June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