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C9" w:rsidRPr="00870990" w:rsidRDefault="00151CC9" w:rsidP="00901810">
      <w:pPr>
        <w:spacing w:after="0" w:line="240" w:lineRule="auto"/>
        <w:jc w:val="right"/>
        <w:rPr>
          <w:rFonts w:ascii="Times New Roman" w:hAnsi="Times New Roman" w:cs="Times New Roman"/>
          <w:b/>
          <w:i/>
          <w:iCs/>
          <w:sz w:val="24"/>
          <w:szCs w:val="24"/>
          <w:lang w:val="pt-BR"/>
        </w:rPr>
      </w:pPr>
      <w:r w:rsidRPr="00870990">
        <w:rPr>
          <w:rFonts w:ascii="Times New Roman" w:hAnsi="Times New Roman" w:cs="Times New Roman"/>
          <w:b/>
          <w:i/>
          <w:iCs/>
          <w:sz w:val="24"/>
          <w:szCs w:val="24"/>
          <w:lang w:val="pt-BR"/>
        </w:rPr>
        <w:t xml:space="preserve">Par LU </w:t>
      </w:r>
      <w:r w:rsidR="0096164A" w:rsidRPr="00870990">
        <w:rPr>
          <w:rFonts w:ascii="Times New Roman" w:hAnsi="Times New Roman" w:cs="Times New Roman"/>
          <w:b/>
          <w:i/>
          <w:iCs/>
          <w:sz w:val="24"/>
          <w:szCs w:val="24"/>
          <w:lang w:val="pt-BR"/>
        </w:rPr>
        <w:t>atklāta konkurs</w:t>
      </w:r>
      <w:r w:rsidRPr="00870990">
        <w:rPr>
          <w:rFonts w:ascii="Times New Roman" w:hAnsi="Times New Roman" w:cs="Times New Roman"/>
          <w:b/>
          <w:i/>
          <w:iCs/>
          <w:sz w:val="24"/>
          <w:szCs w:val="24"/>
          <w:lang w:val="pt-BR"/>
        </w:rPr>
        <w:t>a</w:t>
      </w:r>
    </w:p>
    <w:p w:rsidR="00151CC9" w:rsidRPr="00870990" w:rsidRDefault="00151CC9" w:rsidP="00901810">
      <w:pPr>
        <w:tabs>
          <w:tab w:val="center" w:pos="4153"/>
        </w:tabs>
        <w:spacing w:after="0" w:line="240" w:lineRule="auto"/>
        <w:jc w:val="right"/>
        <w:rPr>
          <w:rFonts w:ascii="Times New Roman" w:hAnsi="Times New Roman" w:cs="Times New Roman"/>
          <w:b/>
          <w:i/>
          <w:sz w:val="24"/>
          <w:szCs w:val="24"/>
        </w:rPr>
      </w:pPr>
      <w:r w:rsidRPr="00870990">
        <w:rPr>
          <w:rFonts w:ascii="Times New Roman" w:hAnsi="Times New Roman" w:cs="Times New Roman"/>
          <w:b/>
          <w:i/>
          <w:iCs/>
          <w:sz w:val="24"/>
          <w:szCs w:val="24"/>
          <w:lang w:val="pt-BR"/>
        </w:rPr>
        <w:t>„</w:t>
      </w:r>
      <w:r w:rsidR="00AE19B5" w:rsidRPr="00870990">
        <w:rPr>
          <w:rFonts w:ascii="Times New Roman" w:hAnsi="Times New Roman" w:cs="Times New Roman"/>
          <w:sz w:val="24"/>
          <w:szCs w:val="24"/>
        </w:rPr>
        <w:t xml:space="preserve"> </w:t>
      </w:r>
      <w:r w:rsidR="00AE19B5" w:rsidRPr="00870990">
        <w:rPr>
          <w:rFonts w:ascii="Times New Roman" w:hAnsi="Times New Roman" w:cs="Times New Roman"/>
          <w:b/>
          <w:i/>
          <w:iCs/>
          <w:sz w:val="24"/>
          <w:szCs w:val="24"/>
          <w:lang w:val="pt-BR"/>
        </w:rPr>
        <w:t>Latvijas Universitātes ēku un piegulošo teritoriju uzkopšanas pakalpojumi</w:t>
      </w:r>
      <w:r w:rsidRPr="00870990">
        <w:rPr>
          <w:rFonts w:ascii="Times New Roman" w:hAnsi="Times New Roman" w:cs="Times New Roman"/>
          <w:b/>
          <w:i/>
          <w:sz w:val="24"/>
          <w:szCs w:val="24"/>
        </w:rPr>
        <w:t>”</w:t>
      </w:r>
    </w:p>
    <w:p w:rsidR="00151CC9" w:rsidRPr="00870990" w:rsidRDefault="00151CC9" w:rsidP="00901810">
      <w:pPr>
        <w:spacing w:after="0" w:line="240" w:lineRule="auto"/>
        <w:jc w:val="right"/>
        <w:rPr>
          <w:rFonts w:ascii="Times New Roman" w:hAnsi="Times New Roman" w:cs="Times New Roman"/>
          <w:b/>
          <w:i/>
          <w:iCs/>
          <w:sz w:val="24"/>
          <w:szCs w:val="24"/>
          <w:lang w:val="pt-BR"/>
        </w:rPr>
      </w:pPr>
      <w:r w:rsidRPr="00870990">
        <w:rPr>
          <w:rFonts w:ascii="Times New Roman" w:hAnsi="Times New Roman" w:cs="Times New Roman"/>
          <w:b/>
          <w:i/>
          <w:iCs/>
          <w:sz w:val="24"/>
          <w:szCs w:val="24"/>
          <w:lang w:val="pt-BR"/>
        </w:rPr>
        <w:t>(Iepirkuma ident. Nr. LU 201</w:t>
      </w:r>
      <w:r w:rsidR="00FE4458" w:rsidRPr="00870990">
        <w:rPr>
          <w:rFonts w:ascii="Times New Roman" w:hAnsi="Times New Roman" w:cs="Times New Roman"/>
          <w:b/>
          <w:i/>
          <w:iCs/>
          <w:sz w:val="24"/>
          <w:szCs w:val="24"/>
          <w:lang w:val="pt-BR"/>
        </w:rPr>
        <w:t>6</w:t>
      </w:r>
      <w:r w:rsidRPr="00870990">
        <w:rPr>
          <w:rFonts w:ascii="Times New Roman" w:hAnsi="Times New Roman" w:cs="Times New Roman"/>
          <w:b/>
          <w:i/>
          <w:iCs/>
          <w:sz w:val="24"/>
          <w:szCs w:val="24"/>
          <w:lang w:val="pt-BR"/>
        </w:rPr>
        <w:t>/</w:t>
      </w:r>
      <w:r w:rsidR="00FE4458" w:rsidRPr="00870990">
        <w:rPr>
          <w:rFonts w:ascii="Times New Roman" w:hAnsi="Times New Roman" w:cs="Times New Roman"/>
          <w:b/>
          <w:i/>
          <w:iCs/>
          <w:sz w:val="24"/>
          <w:szCs w:val="24"/>
          <w:lang w:val="pt-BR"/>
        </w:rPr>
        <w:t>3</w:t>
      </w:r>
      <w:r w:rsidR="0096164A" w:rsidRPr="00870990">
        <w:rPr>
          <w:rFonts w:ascii="Times New Roman" w:hAnsi="Times New Roman" w:cs="Times New Roman"/>
          <w:b/>
          <w:i/>
          <w:iCs/>
          <w:sz w:val="24"/>
          <w:szCs w:val="24"/>
          <w:lang w:val="pt-BR"/>
        </w:rPr>
        <w:t>5</w:t>
      </w:r>
      <w:r w:rsidRPr="00870990">
        <w:rPr>
          <w:rFonts w:ascii="Times New Roman" w:hAnsi="Times New Roman" w:cs="Times New Roman"/>
          <w:b/>
          <w:i/>
          <w:iCs/>
          <w:sz w:val="24"/>
          <w:szCs w:val="24"/>
          <w:lang w:val="pt-BR"/>
        </w:rPr>
        <w:t>) nolikumu</w:t>
      </w:r>
    </w:p>
    <w:p w:rsidR="00151CC9" w:rsidRPr="00870990" w:rsidRDefault="00151CC9" w:rsidP="00901810">
      <w:pPr>
        <w:spacing w:after="0" w:line="240" w:lineRule="auto"/>
        <w:rPr>
          <w:rFonts w:ascii="Times New Roman" w:hAnsi="Times New Roman" w:cs="Times New Roman"/>
          <w:sz w:val="24"/>
          <w:szCs w:val="24"/>
          <w:highlight w:val="yellow"/>
          <w:lang w:val="pt-BR"/>
        </w:rPr>
      </w:pPr>
    </w:p>
    <w:p w:rsidR="00151CC9" w:rsidRPr="00870990" w:rsidRDefault="00151CC9" w:rsidP="00901810">
      <w:pPr>
        <w:spacing w:after="0" w:line="240" w:lineRule="auto"/>
        <w:jc w:val="both"/>
        <w:rPr>
          <w:rFonts w:ascii="Times New Roman" w:hAnsi="Times New Roman" w:cs="Times New Roman"/>
          <w:sz w:val="24"/>
          <w:szCs w:val="24"/>
          <w:lang w:val="pt-BR"/>
        </w:rPr>
      </w:pPr>
    </w:p>
    <w:p w:rsidR="00151CC9" w:rsidRPr="00870990" w:rsidRDefault="00151CC9" w:rsidP="00901810">
      <w:pPr>
        <w:spacing w:after="0" w:line="240" w:lineRule="auto"/>
        <w:ind w:firstLine="720"/>
        <w:jc w:val="both"/>
        <w:rPr>
          <w:rFonts w:ascii="Times New Roman" w:hAnsi="Times New Roman" w:cs="Times New Roman"/>
          <w:sz w:val="24"/>
          <w:szCs w:val="24"/>
          <w:lang w:val="de-DE"/>
        </w:rPr>
      </w:pPr>
      <w:r w:rsidRPr="00870990">
        <w:rPr>
          <w:rFonts w:ascii="Times New Roman" w:hAnsi="Times New Roman" w:cs="Times New Roman"/>
          <w:sz w:val="24"/>
          <w:szCs w:val="24"/>
        </w:rPr>
        <w:t xml:space="preserve">Latvijas Universitātes </w:t>
      </w:r>
      <w:r w:rsidR="00382F67" w:rsidRPr="00870990">
        <w:rPr>
          <w:rFonts w:ascii="Times New Roman" w:hAnsi="Times New Roman" w:cs="Times New Roman"/>
          <w:sz w:val="24"/>
          <w:szCs w:val="24"/>
        </w:rPr>
        <w:t xml:space="preserve">(LU) </w:t>
      </w:r>
      <w:r w:rsidRPr="00870990">
        <w:rPr>
          <w:rFonts w:ascii="Times New Roman" w:hAnsi="Times New Roman" w:cs="Times New Roman"/>
          <w:sz w:val="24"/>
          <w:szCs w:val="24"/>
        </w:rPr>
        <w:t xml:space="preserve">iepirkumu komisija, atbildot uz ieinteresētā  piegādātāja uzdotajiem jautājumiem, sniedz skaidrojumu par Latvijas Universitātes organizētā </w:t>
      </w:r>
      <w:r w:rsidR="00B66E4C" w:rsidRPr="00870990">
        <w:rPr>
          <w:rFonts w:ascii="Times New Roman" w:hAnsi="Times New Roman" w:cs="Times New Roman"/>
          <w:sz w:val="24"/>
          <w:szCs w:val="24"/>
        </w:rPr>
        <w:t>atklātā konkursa</w:t>
      </w:r>
      <w:r w:rsidRPr="00870990">
        <w:rPr>
          <w:rFonts w:ascii="Times New Roman" w:hAnsi="Times New Roman" w:cs="Times New Roman"/>
          <w:sz w:val="24"/>
          <w:szCs w:val="24"/>
        </w:rPr>
        <w:t xml:space="preserve"> </w:t>
      </w:r>
      <w:r w:rsidR="007E51B4" w:rsidRPr="00870990">
        <w:rPr>
          <w:rFonts w:ascii="Times New Roman" w:hAnsi="Times New Roman" w:cs="Times New Roman"/>
          <w:sz w:val="24"/>
          <w:szCs w:val="24"/>
        </w:rPr>
        <w:t>„</w:t>
      </w:r>
      <w:r w:rsidR="00B66E4C" w:rsidRPr="00870990">
        <w:rPr>
          <w:rFonts w:ascii="Times New Roman" w:hAnsi="Times New Roman" w:cs="Times New Roman"/>
          <w:sz w:val="24"/>
          <w:szCs w:val="24"/>
        </w:rPr>
        <w:t>Latvijas Universitātes ēku un piegulošo teritoriju uzkopšanas pakalpojumi</w:t>
      </w:r>
      <w:r w:rsidRPr="00870990">
        <w:rPr>
          <w:rFonts w:ascii="Times New Roman" w:hAnsi="Times New Roman" w:cs="Times New Roman"/>
          <w:sz w:val="24"/>
          <w:szCs w:val="24"/>
        </w:rPr>
        <w:t>” (</w:t>
      </w:r>
      <w:proofErr w:type="spellStart"/>
      <w:r w:rsidRPr="00870990">
        <w:rPr>
          <w:rFonts w:ascii="Times New Roman" w:hAnsi="Times New Roman" w:cs="Times New Roman"/>
          <w:sz w:val="24"/>
          <w:szCs w:val="24"/>
        </w:rPr>
        <w:t>id</w:t>
      </w:r>
      <w:proofErr w:type="spellEnd"/>
      <w:r w:rsidRPr="00870990">
        <w:rPr>
          <w:rFonts w:ascii="Times New Roman" w:hAnsi="Times New Roman" w:cs="Times New Roman"/>
          <w:sz w:val="24"/>
          <w:szCs w:val="24"/>
        </w:rPr>
        <w:t>. Nr. LU 201</w:t>
      </w:r>
      <w:r w:rsidR="00644A13" w:rsidRPr="00870990">
        <w:rPr>
          <w:rFonts w:ascii="Times New Roman" w:hAnsi="Times New Roman" w:cs="Times New Roman"/>
          <w:sz w:val="24"/>
          <w:szCs w:val="24"/>
        </w:rPr>
        <w:t>6</w:t>
      </w:r>
      <w:r w:rsidRPr="00870990">
        <w:rPr>
          <w:rFonts w:ascii="Times New Roman" w:hAnsi="Times New Roman" w:cs="Times New Roman"/>
          <w:sz w:val="24"/>
          <w:szCs w:val="24"/>
        </w:rPr>
        <w:t>/</w:t>
      </w:r>
      <w:r w:rsidR="00644A13" w:rsidRPr="00870990">
        <w:rPr>
          <w:rFonts w:ascii="Times New Roman" w:hAnsi="Times New Roman" w:cs="Times New Roman"/>
          <w:sz w:val="24"/>
          <w:szCs w:val="24"/>
        </w:rPr>
        <w:t>3</w:t>
      </w:r>
      <w:r w:rsidR="00B66E4C" w:rsidRPr="00870990">
        <w:rPr>
          <w:rFonts w:ascii="Times New Roman" w:hAnsi="Times New Roman" w:cs="Times New Roman"/>
          <w:sz w:val="24"/>
          <w:szCs w:val="24"/>
        </w:rPr>
        <w:t>5</w:t>
      </w:r>
      <w:r w:rsidRPr="00870990">
        <w:rPr>
          <w:rFonts w:ascii="Times New Roman" w:hAnsi="Times New Roman" w:cs="Times New Roman"/>
          <w:sz w:val="24"/>
          <w:szCs w:val="24"/>
        </w:rPr>
        <w:t>) nolikumā (turpmāk – Nolikums) noteiktajām prasībām</w:t>
      </w:r>
      <w:r w:rsidRPr="00870990">
        <w:rPr>
          <w:rFonts w:ascii="Times New Roman" w:hAnsi="Times New Roman" w:cs="Times New Roman"/>
          <w:sz w:val="24"/>
          <w:szCs w:val="24"/>
          <w:lang w:val="de-DE"/>
        </w:rPr>
        <w:t>:</w:t>
      </w:r>
    </w:p>
    <w:p w:rsidR="00151CC9" w:rsidRPr="00870990" w:rsidRDefault="00151CC9" w:rsidP="00901810">
      <w:pPr>
        <w:spacing w:after="0" w:line="240" w:lineRule="auto"/>
        <w:rPr>
          <w:rFonts w:ascii="Times New Roman" w:hAnsi="Times New Roman" w:cs="Times New Roman"/>
          <w:b/>
          <w:sz w:val="24"/>
          <w:szCs w:val="24"/>
        </w:rPr>
      </w:pPr>
    </w:p>
    <w:p w:rsidR="00224B0F" w:rsidRPr="00224B0F" w:rsidRDefault="00EB5146" w:rsidP="00224B0F">
      <w:pPr>
        <w:spacing w:after="0" w:line="240" w:lineRule="auto"/>
        <w:jc w:val="both"/>
        <w:rPr>
          <w:rFonts w:ascii="Times New Roman" w:hAnsi="Times New Roman" w:cs="Times New Roman"/>
          <w:sz w:val="24"/>
          <w:szCs w:val="24"/>
        </w:rPr>
      </w:pPr>
      <w:r w:rsidRPr="00870990">
        <w:rPr>
          <w:rFonts w:ascii="Times New Roman" w:hAnsi="Times New Roman" w:cs="Times New Roman"/>
          <w:b/>
          <w:sz w:val="24"/>
          <w:szCs w:val="24"/>
        </w:rPr>
        <w:t>Jautājums</w:t>
      </w:r>
      <w:r w:rsidR="00A44484" w:rsidRPr="00870990">
        <w:rPr>
          <w:rFonts w:ascii="Times New Roman" w:hAnsi="Times New Roman" w:cs="Times New Roman"/>
          <w:b/>
          <w:sz w:val="24"/>
          <w:szCs w:val="24"/>
        </w:rPr>
        <w:t>:</w:t>
      </w:r>
      <w:r w:rsidR="00A44484" w:rsidRPr="00870990">
        <w:rPr>
          <w:rFonts w:ascii="Times New Roman" w:hAnsi="Times New Roman" w:cs="Times New Roman"/>
          <w:b/>
          <w:i/>
          <w:sz w:val="24"/>
          <w:szCs w:val="24"/>
        </w:rPr>
        <w:t xml:space="preserve"> </w:t>
      </w:r>
      <w:r w:rsidR="00224B0F" w:rsidRPr="00224B0F">
        <w:rPr>
          <w:rFonts w:ascii="Times New Roman" w:hAnsi="Times New Roman" w:cs="Times New Roman"/>
          <w:sz w:val="24"/>
          <w:szCs w:val="24"/>
        </w:rPr>
        <w:t>„</w:t>
      </w:r>
      <w:r w:rsidR="00224B0F" w:rsidRPr="00224B0F">
        <w:rPr>
          <w:rFonts w:ascii="Times New Roman" w:hAnsi="Times New Roman" w:cs="Times New Roman"/>
          <w:sz w:val="24"/>
          <w:szCs w:val="24"/>
        </w:rPr>
        <w:t>Jautājums par atklātā konkursa "Latvijas Universitātes ēku un pieguļošo teritoriju uzkopšanas pakalpojumi</w:t>
      </w:r>
      <w:r w:rsidR="00224B0F" w:rsidRPr="00224B0F">
        <w:rPr>
          <w:rFonts w:ascii="Times New Roman" w:hAnsi="Times New Roman" w:cs="Times New Roman"/>
          <w:sz w:val="24"/>
          <w:szCs w:val="24"/>
        </w:rPr>
        <w:t xml:space="preserve"> </w:t>
      </w:r>
      <w:r w:rsidR="00224B0F" w:rsidRPr="00224B0F">
        <w:rPr>
          <w:rFonts w:ascii="Times New Roman" w:hAnsi="Times New Roman" w:cs="Times New Roman"/>
          <w:sz w:val="24"/>
          <w:szCs w:val="24"/>
        </w:rPr>
        <w:t>"Identifikācijas numurs LU 2016/35 punktu 5.3.4.</w:t>
      </w:r>
      <w:r w:rsidR="00224B0F" w:rsidRPr="00224B0F">
        <w:rPr>
          <w:rFonts w:ascii="Times New Roman" w:hAnsi="Times New Roman" w:cs="Times New Roman"/>
          <w:sz w:val="24"/>
          <w:szCs w:val="24"/>
        </w:rPr>
        <w:t>”</w:t>
      </w:r>
    </w:p>
    <w:p w:rsidR="00224B0F" w:rsidRPr="00224B0F" w:rsidRDefault="00224B0F" w:rsidP="00224B0F">
      <w:pPr>
        <w:spacing w:after="0" w:line="240" w:lineRule="auto"/>
        <w:jc w:val="both"/>
        <w:rPr>
          <w:rFonts w:ascii="Times New Roman" w:hAnsi="Times New Roman" w:cs="Times New Roman"/>
          <w:sz w:val="24"/>
          <w:szCs w:val="24"/>
        </w:rPr>
      </w:pPr>
      <w:r w:rsidRPr="00224B0F">
        <w:rPr>
          <w:rFonts w:ascii="Times New Roman" w:hAnsi="Times New Roman" w:cs="Times New Roman"/>
          <w:sz w:val="24"/>
          <w:szCs w:val="24"/>
        </w:rPr>
        <w:t>5.3.4. Pretendentam ir spēkā esoša civiltiesiskās apdrošināšanas polise vai viņš apliecina, ka iepirkuma komisijas pozitīva lēmuma gadījumā, komisijas norādītajā termiņā pirms iepirkuma līguma slēgšanas noslēgs savas profesionālās civiltiesiskās atbildības apdrošināšanas līgumu ar kopējo apdrošināšanas limitu trīskāršā apmērā no piedāvātās līgumcenas, bet ne mazāk kā EUR 20 000 (divdesmit tūkstoši EUR) par katru iepirkuma daļu. Ja komisijas norādītajā termiņā apdrošināšanas līgums netiek noslēgts, iepirkuma līgums netiek noslēgts.</w:t>
      </w:r>
    </w:p>
    <w:p w:rsidR="00224B0F" w:rsidRPr="00224B0F" w:rsidRDefault="00224B0F" w:rsidP="00224B0F">
      <w:pPr>
        <w:spacing w:after="0" w:line="240" w:lineRule="auto"/>
        <w:jc w:val="both"/>
        <w:rPr>
          <w:rFonts w:ascii="Times New Roman" w:hAnsi="Times New Roman" w:cs="Times New Roman"/>
          <w:sz w:val="24"/>
          <w:szCs w:val="24"/>
        </w:rPr>
      </w:pPr>
      <w:r w:rsidRPr="00224B0F">
        <w:rPr>
          <w:rFonts w:ascii="Times New Roman" w:hAnsi="Times New Roman" w:cs="Times New Roman"/>
          <w:sz w:val="24"/>
          <w:szCs w:val="24"/>
        </w:rPr>
        <w:t>Jautājums:</w:t>
      </w:r>
    </w:p>
    <w:p w:rsidR="00224B0F" w:rsidRPr="00224B0F" w:rsidRDefault="00224B0F" w:rsidP="00224B0F">
      <w:pPr>
        <w:pStyle w:val="ListParagraph"/>
        <w:numPr>
          <w:ilvl w:val="0"/>
          <w:numId w:val="9"/>
        </w:numPr>
        <w:spacing w:after="0" w:line="240" w:lineRule="auto"/>
        <w:jc w:val="both"/>
        <w:rPr>
          <w:rFonts w:ascii="Times New Roman" w:hAnsi="Times New Roman" w:cs="Times New Roman"/>
          <w:sz w:val="24"/>
          <w:szCs w:val="24"/>
        </w:rPr>
      </w:pPr>
      <w:r w:rsidRPr="00224B0F">
        <w:rPr>
          <w:rFonts w:ascii="Times New Roman" w:hAnsi="Times New Roman" w:cs="Times New Roman"/>
          <w:sz w:val="24"/>
          <w:szCs w:val="24"/>
        </w:rPr>
        <w:t>Līgumcena ir - mēneša summa vai gada summa?</w:t>
      </w:r>
    </w:p>
    <w:p w:rsidR="00224B0F" w:rsidRPr="00224B0F" w:rsidRDefault="00224B0F" w:rsidP="00224B0F">
      <w:pPr>
        <w:spacing w:after="0" w:line="240" w:lineRule="auto"/>
        <w:jc w:val="both"/>
        <w:rPr>
          <w:rFonts w:ascii="Times New Roman" w:hAnsi="Times New Roman" w:cs="Times New Roman"/>
          <w:sz w:val="24"/>
          <w:szCs w:val="24"/>
        </w:rPr>
      </w:pPr>
      <w:r w:rsidRPr="00224B0F">
        <w:rPr>
          <w:rFonts w:ascii="Times New Roman" w:hAnsi="Times New Roman" w:cs="Times New Roman"/>
          <w:sz w:val="24"/>
          <w:szCs w:val="24"/>
        </w:rPr>
        <w:t>Piemēram, ja mēneša summa ir 10</w:t>
      </w:r>
      <w:r w:rsidR="00FD219B">
        <w:rPr>
          <w:rFonts w:ascii="Times New Roman" w:hAnsi="Times New Roman" w:cs="Times New Roman"/>
          <w:sz w:val="24"/>
          <w:szCs w:val="24"/>
        </w:rPr>
        <w:t> </w:t>
      </w:r>
      <w:r w:rsidRPr="00224B0F">
        <w:rPr>
          <w:rFonts w:ascii="Times New Roman" w:hAnsi="Times New Roman" w:cs="Times New Roman"/>
          <w:sz w:val="24"/>
          <w:szCs w:val="24"/>
        </w:rPr>
        <w:t>000</w:t>
      </w:r>
      <w:r w:rsidR="00FD219B">
        <w:rPr>
          <w:rFonts w:ascii="Times New Roman" w:hAnsi="Times New Roman" w:cs="Times New Roman"/>
          <w:sz w:val="24"/>
          <w:szCs w:val="24"/>
        </w:rPr>
        <w:t xml:space="preserve"> </w:t>
      </w:r>
      <w:r w:rsidRPr="00224B0F">
        <w:rPr>
          <w:rFonts w:ascii="Times New Roman" w:hAnsi="Times New Roman" w:cs="Times New Roman"/>
          <w:sz w:val="24"/>
          <w:szCs w:val="24"/>
        </w:rPr>
        <w:t>EUR tad gada summa ir 120 000 EUR</w:t>
      </w:r>
      <w:r w:rsidR="00FD219B">
        <w:rPr>
          <w:rFonts w:ascii="Times New Roman" w:hAnsi="Times New Roman" w:cs="Times New Roman"/>
          <w:sz w:val="24"/>
          <w:szCs w:val="24"/>
        </w:rPr>
        <w:t xml:space="preserve">, </w:t>
      </w:r>
      <w:r w:rsidRPr="00224B0F">
        <w:rPr>
          <w:rFonts w:ascii="Times New Roman" w:hAnsi="Times New Roman" w:cs="Times New Roman"/>
          <w:sz w:val="24"/>
          <w:szCs w:val="24"/>
        </w:rPr>
        <w:t>apdrošināšanas polisei jābūt 30 000 EUR vai 360 000 EUR?</w:t>
      </w:r>
    </w:p>
    <w:p w:rsidR="00335B0A" w:rsidRPr="00224B0F" w:rsidRDefault="00224B0F" w:rsidP="00224B0F">
      <w:pPr>
        <w:spacing w:after="0" w:line="240" w:lineRule="auto"/>
        <w:jc w:val="both"/>
        <w:rPr>
          <w:rFonts w:ascii="Times New Roman" w:eastAsia="Calibri" w:hAnsi="Times New Roman" w:cs="Times New Roman"/>
          <w:sz w:val="24"/>
          <w:szCs w:val="24"/>
        </w:rPr>
      </w:pPr>
      <w:r w:rsidRPr="00224B0F">
        <w:rPr>
          <w:rFonts w:ascii="Times New Roman" w:hAnsi="Times New Roman" w:cs="Times New Roman"/>
          <w:sz w:val="24"/>
          <w:szCs w:val="24"/>
        </w:rPr>
        <w:t>2. Ja Pretendents vinnē 2 un vairāk iepirkuma daļas, vai apdrošināšanas polises summa būs Vinnēto daļu kopsumma reiz trīs?</w:t>
      </w:r>
      <w:r w:rsidRPr="00224B0F">
        <w:rPr>
          <w:rFonts w:ascii="Times New Roman" w:hAnsi="Times New Roman" w:cs="Times New Roman"/>
          <w:sz w:val="24"/>
          <w:szCs w:val="24"/>
        </w:rPr>
        <w:t xml:space="preserve">” </w:t>
      </w:r>
    </w:p>
    <w:p w:rsidR="0002235E" w:rsidRDefault="0002235E" w:rsidP="00901810">
      <w:pPr>
        <w:pStyle w:val="PlainText"/>
        <w:jc w:val="both"/>
        <w:rPr>
          <w:rFonts w:ascii="Times New Roman" w:hAnsi="Times New Roman"/>
          <w:i/>
          <w:sz w:val="24"/>
          <w:szCs w:val="24"/>
        </w:rPr>
      </w:pPr>
    </w:p>
    <w:p w:rsidR="00151CC9" w:rsidRPr="00870990" w:rsidRDefault="00151CC9" w:rsidP="00901810">
      <w:pPr>
        <w:pStyle w:val="PlainText"/>
        <w:jc w:val="both"/>
        <w:rPr>
          <w:rFonts w:ascii="Times New Roman" w:hAnsi="Times New Roman"/>
          <w:i/>
          <w:sz w:val="24"/>
          <w:szCs w:val="24"/>
        </w:rPr>
      </w:pPr>
      <w:r w:rsidRPr="00870990">
        <w:rPr>
          <w:rFonts w:ascii="Times New Roman" w:hAnsi="Times New Roman"/>
          <w:i/>
          <w:sz w:val="24"/>
          <w:szCs w:val="24"/>
        </w:rPr>
        <w:t>Iepirkuma komisijas atbilde:</w:t>
      </w:r>
    </w:p>
    <w:p w:rsidR="009612ED" w:rsidRDefault="005D584D" w:rsidP="009018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D219B">
        <w:rPr>
          <w:rFonts w:ascii="Times New Roman" w:hAnsi="Times New Roman" w:cs="Times New Roman"/>
          <w:sz w:val="24"/>
          <w:szCs w:val="24"/>
        </w:rPr>
        <w:t xml:space="preserve">Saskaņā ar Publisko iepirkumu likuma </w:t>
      </w:r>
      <w:r>
        <w:rPr>
          <w:rFonts w:ascii="Times New Roman" w:hAnsi="Times New Roman" w:cs="Times New Roman"/>
          <w:sz w:val="24"/>
          <w:szCs w:val="24"/>
        </w:rPr>
        <w:t>1.panta 9.punktu „</w:t>
      </w:r>
      <w:r w:rsidRPr="005D584D">
        <w:rPr>
          <w:rFonts w:ascii="Times New Roman" w:hAnsi="Times New Roman" w:cs="Times New Roman"/>
          <w:sz w:val="24"/>
          <w:szCs w:val="24"/>
        </w:rPr>
        <w:t>līgumcena — kopējā samaksa par līguma izpildi, ietverot v</w:t>
      </w:r>
      <w:bookmarkStart w:id="0" w:name="_GoBack"/>
      <w:bookmarkEnd w:id="0"/>
      <w:r w:rsidRPr="005D584D">
        <w:rPr>
          <w:rFonts w:ascii="Times New Roman" w:hAnsi="Times New Roman" w:cs="Times New Roman"/>
          <w:sz w:val="24"/>
          <w:szCs w:val="24"/>
        </w:rPr>
        <w:t>isus piemērojamos nodokļus, izņemot pievienotās vērtības nodokli</w:t>
      </w:r>
      <w:r>
        <w:rPr>
          <w:rFonts w:ascii="Times New Roman" w:hAnsi="Times New Roman" w:cs="Times New Roman"/>
          <w:sz w:val="24"/>
          <w:szCs w:val="24"/>
        </w:rPr>
        <w:t xml:space="preserve">”, </w:t>
      </w:r>
      <w:r w:rsidR="00203528" w:rsidRPr="00203528">
        <w:rPr>
          <w:rFonts w:ascii="Times New Roman" w:hAnsi="Times New Roman" w:cs="Times New Roman"/>
          <w:sz w:val="24"/>
          <w:szCs w:val="24"/>
        </w:rPr>
        <w:t xml:space="preserve">tas nozīmē, ka šajā gadījumā līgumcena ir Pretendenta piedāvātā </w:t>
      </w:r>
      <w:r w:rsidR="00203528" w:rsidRPr="00203528">
        <w:rPr>
          <w:rFonts w:ascii="Times New Roman" w:hAnsi="Times New Roman" w:cs="Times New Roman"/>
          <w:b/>
          <w:sz w:val="24"/>
          <w:szCs w:val="24"/>
          <w:u w:val="single"/>
        </w:rPr>
        <w:t>kopējā</w:t>
      </w:r>
      <w:r w:rsidR="00203528" w:rsidRPr="00203528">
        <w:rPr>
          <w:rFonts w:ascii="Times New Roman" w:hAnsi="Times New Roman" w:cs="Times New Roman"/>
          <w:sz w:val="24"/>
          <w:szCs w:val="24"/>
        </w:rPr>
        <w:t xml:space="preserve"> līgumcena visam līguma darbības laikam.</w:t>
      </w:r>
      <w:r>
        <w:rPr>
          <w:rFonts w:ascii="Times New Roman" w:hAnsi="Times New Roman" w:cs="Times New Roman"/>
          <w:sz w:val="24"/>
          <w:szCs w:val="24"/>
        </w:rPr>
        <w:t xml:space="preserve">. </w:t>
      </w:r>
    </w:p>
    <w:p w:rsidR="005D584D" w:rsidRPr="0017705F" w:rsidRDefault="005D584D" w:rsidP="009018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7705F">
        <w:rPr>
          <w:rFonts w:ascii="Times New Roman" w:hAnsi="Times New Roman" w:cs="Times New Roman"/>
          <w:sz w:val="24"/>
          <w:szCs w:val="24"/>
        </w:rPr>
        <w:t xml:space="preserve">Nolikuma 5.3.4.punkts nosaka, ka </w:t>
      </w:r>
      <w:r w:rsidR="0017705F" w:rsidRPr="0017705F">
        <w:rPr>
          <w:rFonts w:ascii="Times New Roman" w:hAnsi="Times New Roman" w:cs="Times New Roman"/>
          <w:sz w:val="24"/>
          <w:szCs w:val="24"/>
        </w:rPr>
        <w:t xml:space="preserve">Pretendentam ir spēkā esoša civiltiesiskās apdrošināšanas polise vai viņš apliecina, ka iepirkuma komisijas pozitīva lēmuma gadījumā, komisijas norādītajā termiņā pirms iepirkuma līguma slēgšanas noslēgs savas profesionālās civiltiesiskās atbildības apdrošināšanas līgumu ar kopējo apdrošināšanas limitu trīskāršā apmērā no piedāvātās līgumcenas, bet ne mazāk kā EUR 20 000 (divdesmit tūkstoši EUR) </w:t>
      </w:r>
      <w:r w:rsidR="0017705F" w:rsidRPr="0017705F">
        <w:rPr>
          <w:rFonts w:ascii="Times New Roman" w:hAnsi="Times New Roman" w:cs="Times New Roman"/>
          <w:b/>
          <w:sz w:val="24"/>
          <w:szCs w:val="24"/>
          <w:u w:val="single"/>
        </w:rPr>
        <w:t>par katru iepirkuma daļu</w:t>
      </w:r>
      <w:r w:rsidR="0017705F">
        <w:rPr>
          <w:rFonts w:ascii="Times New Roman" w:hAnsi="Times New Roman" w:cs="Times New Roman"/>
          <w:b/>
          <w:sz w:val="24"/>
          <w:szCs w:val="24"/>
          <w:u w:val="single"/>
        </w:rPr>
        <w:t xml:space="preserve">. </w:t>
      </w:r>
      <w:r w:rsidR="0017705F" w:rsidRPr="0017705F">
        <w:rPr>
          <w:rFonts w:ascii="Times New Roman" w:hAnsi="Times New Roman" w:cs="Times New Roman"/>
          <w:sz w:val="24"/>
          <w:szCs w:val="24"/>
        </w:rPr>
        <w:t>Tas nozīmē, ka</w:t>
      </w:r>
      <w:r w:rsidR="0017705F">
        <w:rPr>
          <w:rFonts w:ascii="Times New Roman" w:hAnsi="Times New Roman" w:cs="Times New Roman"/>
          <w:b/>
          <w:sz w:val="24"/>
          <w:szCs w:val="24"/>
          <w:u w:val="single"/>
        </w:rPr>
        <w:t xml:space="preserve"> </w:t>
      </w:r>
      <w:r w:rsidR="0017705F" w:rsidRPr="0017705F">
        <w:rPr>
          <w:rFonts w:ascii="Times New Roman" w:hAnsi="Times New Roman" w:cs="Times New Roman"/>
          <w:sz w:val="24"/>
          <w:szCs w:val="24"/>
        </w:rPr>
        <w:t xml:space="preserve">Pretendentam </w:t>
      </w:r>
      <w:r w:rsidR="0017705F" w:rsidRPr="0017705F">
        <w:rPr>
          <w:rFonts w:ascii="Times New Roman" w:hAnsi="Times New Roman" w:cs="Times New Roman"/>
          <w:b/>
          <w:sz w:val="24"/>
          <w:szCs w:val="24"/>
          <w:u w:val="single"/>
        </w:rPr>
        <w:t>par katru piedāvāto iepirkuma daļu</w:t>
      </w:r>
      <w:r w:rsidR="0017705F">
        <w:rPr>
          <w:rFonts w:ascii="Times New Roman" w:hAnsi="Times New Roman" w:cs="Times New Roman"/>
          <w:sz w:val="24"/>
          <w:szCs w:val="24"/>
        </w:rPr>
        <w:t xml:space="preserve"> </w:t>
      </w:r>
      <w:r w:rsidR="00420824" w:rsidRPr="00420824">
        <w:rPr>
          <w:rFonts w:ascii="Times New Roman" w:hAnsi="Times New Roman" w:cs="Times New Roman"/>
          <w:sz w:val="24"/>
          <w:szCs w:val="24"/>
        </w:rPr>
        <w:t>iepirkuma komisijas pozitīva lēmuma gadījumā, komisijas norādītajā termiņā pirms iepirkuma līguma slēgšanas</w:t>
      </w:r>
      <w:r w:rsidR="00420824">
        <w:rPr>
          <w:rFonts w:ascii="Times New Roman" w:hAnsi="Times New Roman" w:cs="Times New Roman"/>
          <w:sz w:val="24"/>
          <w:szCs w:val="24"/>
        </w:rPr>
        <w:t>,</w:t>
      </w:r>
      <w:r w:rsidR="00420824" w:rsidRPr="00420824">
        <w:rPr>
          <w:rFonts w:ascii="Times New Roman" w:hAnsi="Times New Roman" w:cs="Times New Roman"/>
          <w:sz w:val="24"/>
          <w:szCs w:val="24"/>
        </w:rPr>
        <w:t xml:space="preserve"> </w:t>
      </w:r>
      <w:r w:rsidR="0017705F">
        <w:rPr>
          <w:rFonts w:ascii="Times New Roman" w:hAnsi="Times New Roman" w:cs="Times New Roman"/>
          <w:sz w:val="24"/>
          <w:szCs w:val="24"/>
        </w:rPr>
        <w:t xml:space="preserve">būs jāiesniedz </w:t>
      </w:r>
      <w:r w:rsidR="0017705F" w:rsidRPr="0017705F">
        <w:rPr>
          <w:rFonts w:ascii="Times New Roman" w:hAnsi="Times New Roman" w:cs="Times New Roman"/>
          <w:sz w:val="24"/>
          <w:szCs w:val="24"/>
        </w:rPr>
        <w:t>savas profesionālās civiltiesiskās atbildības apdrošināšanas līgumu ar kopējo apdrošināšanas limitu trīskāršā apmērā no piedāvātās līgumcenas</w:t>
      </w:r>
      <w:r w:rsidR="0017705F">
        <w:rPr>
          <w:rFonts w:ascii="Times New Roman" w:hAnsi="Times New Roman" w:cs="Times New Roman"/>
          <w:sz w:val="24"/>
          <w:szCs w:val="24"/>
        </w:rPr>
        <w:t>.</w:t>
      </w:r>
    </w:p>
    <w:p w:rsidR="004A34CA" w:rsidRPr="0017705F" w:rsidRDefault="004A34CA" w:rsidP="00901810">
      <w:pPr>
        <w:spacing w:after="0" w:line="240" w:lineRule="auto"/>
        <w:jc w:val="both"/>
        <w:rPr>
          <w:rFonts w:ascii="Times New Roman" w:hAnsi="Times New Roman" w:cs="Times New Roman"/>
          <w:sz w:val="24"/>
          <w:szCs w:val="24"/>
        </w:rPr>
      </w:pPr>
    </w:p>
    <w:sectPr w:rsidR="004A34CA" w:rsidRPr="0017705F" w:rsidSect="00870990">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E46"/>
    <w:multiLevelType w:val="hybridMultilevel"/>
    <w:tmpl w:val="6B1446C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6763C3"/>
    <w:multiLevelType w:val="hybridMultilevel"/>
    <w:tmpl w:val="A61AA58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C5E089E"/>
    <w:multiLevelType w:val="hybridMultilevel"/>
    <w:tmpl w:val="3CAE4D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3DB049C"/>
    <w:multiLevelType w:val="hybridMultilevel"/>
    <w:tmpl w:val="57D878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B6B2AAC"/>
    <w:multiLevelType w:val="hybridMultilevel"/>
    <w:tmpl w:val="BEA6943E"/>
    <w:lvl w:ilvl="0" w:tplc="1A1CE40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3666AC8"/>
    <w:multiLevelType w:val="hybridMultilevel"/>
    <w:tmpl w:val="309E9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5655A8D"/>
    <w:multiLevelType w:val="hybridMultilevel"/>
    <w:tmpl w:val="F8EE487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AD97EC0"/>
    <w:multiLevelType w:val="hybridMultilevel"/>
    <w:tmpl w:val="DB1EA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1423A82"/>
    <w:multiLevelType w:val="hybridMultilevel"/>
    <w:tmpl w:val="665EAD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2A"/>
    <w:rsid w:val="00002AFE"/>
    <w:rsid w:val="0002235E"/>
    <w:rsid w:val="000437CB"/>
    <w:rsid w:val="00045965"/>
    <w:rsid w:val="00053287"/>
    <w:rsid w:val="000969A8"/>
    <w:rsid w:val="000A3615"/>
    <w:rsid w:val="000A57D4"/>
    <w:rsid w:val="000D4CF3"/>
    <w:rsid w:val="001141E7"/>
    <w:rsid w:val="0011565F"/>
    <w:rsid w:val="00133879"/>
    <w:rsid w:val="001439F8"/>
    <w:rsid w:val="00151CC9"/>
    <w:rsid w:val="00153211"/>
    <w:rsid w:val="0017705F"/>
    <w:rsid w:val="001A32B7"/>
    <w:rsid w:val="00203528"/>
    <w:rsid w:val="00203933"/>
    <w:rsid w:val="0020790E"/>
    <w:rsid w:val="002141F6"/>
    <w:rsid w:val="00224B0F"/>
    <w:rsid w:val="00257AE6"/>
    <w:rsid w:val="00297EA2"/>
    <w:rsid w:val="002B6D53"/>
    <w:rsid w:val="002B7842"/>
    <w:rsid w:val="00335B0A"/>
    <w:rsid w:val="00341E15"/>
    <w:rsid w:val="00356EFA"/>
    <w:rsid w:val="003656C3"/>
    <w:rsid w:val="00382F67"/>
    <w:rsid w:val="00386B53"/>
    <w:rsid w:val="00393452"/>
    <w:rsid w:val="004149CD"/>
    <w:rsid w:val="00420824"/>
    <w:rsid w:val="00431EDC"/>
    <w:rsid w:val="0046132D"/>
    <w:rsid w:val="00482A61"/>
    <w:rsid w:val="00495FF5"/>
    <w:rsid w:val="004A0421"/>
    <w:rsid w:val="004A2373"/>
    <w:rsid w:val="004A34CA"/>
    <w:rsid w:val="004A4B2B"/>
    <w:rsid w:val="004C297B"/>
    <w:rsid w:val="004D4F30"/>
    <w:rsid w:val="004D7A9B"/>
    <w:rsid w:val="00512FB3"/>
    <w:rsid w:val="0055365C"/>
    <w:rsid w:val="00562408"/>
    <w:rsid w:val="005662FE"/>
    <w:rsid w:val="005758C3"/>
    <w:rsid w:val="005A4F14"/>
    <w:rsid w:val="005B5BC5"/>
    <w:rsid w:val="005D584D"/>
    <w:rsid w:val="005E29F5"/>
    <w:rsid w:val="0060470E"/>
    <w:rsid w:val="006116BF"/>
    <w:rsid w:val="0061211A"/>
    <w:rsid w:val="00612C12"/>
    <w:rsid w:val="00644A13"/>
    <w:rsid w:val="006B5A46"/>
    <w:rsid w:val="006C56F7"/>
    <w:rsid w:val="006D4D87"/>
    <w:rsid w:val="00707F8D"/>
    <w:rsid w:val="00741243"/>
    <w:rsid w:val="00752AF3"/>
    <w:rsid w:val="00764A20"/>
    <w:rsid w:val="00780619"/>
    <w:rsid w:val="007807BA"/>
    <w:rsid w:val="007874D6"/>
    <w:rsid w:val="007B51FD"/>
    <w:rsid w:val="007C4F75"/>
    <w:rsid w:val="007D1E25"/>
    <w:rsid w:val="007E51B4"/>
    <w:rsid w:val="007E6833"/>
    <w:rsid w:val="007F2EE9"/>
    <w:rsid w:val="00842C14"/>
    <w:rsid w:val="00864DA7"/>
    <w:rsid w:val="00870990"/>
    <w:rsid w:val="00890640"/>
    <w:rsid w:val="008B1139"/>
    <w:rsid w:val="00901810"/>
    <w:rsid w:val="00904546"/>
    <w:rsid w:val="00915C9C"/>
    <w:rsid w:val="009224D7"/>
    <w:rsid w:val="00946973"/>
    <w:rsid w:val="009568B8"/>
    <w:rsid w:val="009612ED"/>
    <w:rsid w:val="0096164A"/>
    <w:rsid w:val="00961819"/>
    <w:rsid w:val="00963329"/>
    <w:rsid w:val="00966D3B"/>
    <w:rsid w:val="00987EB6"/>
    <w:rsid w:val="009947A2"/>
    <w:rsid w:val="009A1A57"/>
    <w:rsid w:val="009A6561"/>
    <w:rsid w:val="009D0A95"/>
    <w:rsid w:val="009E45DB"/>
    <w:rsid w:val="00A123C5"/>
    <w:rsid w:val="00A1793A"/>
    <w:rsid w:val="00A20829"/>
    <w:rsid w:val="00A42A10"/>
    <w:rsid w:val="00A44484"/>
    <w:rsid w:val="00A60FCC"/>
    <w:rsid w:val="00A768FB"/>
    <w:rsid w:val="00A9192E"/>
    <w:rsid w:val="00AA49B3"/>
    <w:rsid w:val="00AA7585"/>
    <w:rsid w:val="00AA75BF"/>
    <w:rsid w:val="00AE19B5"/>
    <w:rsid w:val="00AF2532"/>
    <w:rsid w:val="00AF307B"/>
    <w:rsid w:val="00AF3619"/>
    <w:rsid w:val="00B024B9"/>
    <w:rsid w:val="00B154AA"/>
    <w:rsid w:val="00B155C4"/>
    <w:rsid w:val="00B16902"/>
    <w:rsid w:val="00B20EC4"/>
    <w:rsid w:val="00B5372A"/>
    <w:rsid w:val="00B63B2D"/>
    <w:rsid w:val="00B66E4C"/>
    <w:rsid w:val="00B81241"/>
    <w:rsid w:val="00BA6F18"/>
    <w:rsid w:val="00BB062B"/>
    <w:rsid w:val="00BB1FB3"/>
    <w:rsid w:val="00BB4374"/>
    <w:rsid w:val="00BC7524"/>
    <w:rsid w:val="00C023BF"/>
    <w:rsid w:val="00C254BB"/>
    <w:rsid w:val="00C56787"/>
    <w:rsid w:val="00C66601"/>
    <w:rsid w:val="00C84B5A"/>
    <w:rsid w:val="00C865CD"/>
    <w:rsid w:val="00CA353E"/>
    <w:rsid w:val="00CA6FEE"/>
    <w:rsid w:val="00D00451"/>
    <w:rsid w:val="00D00EA9"/>
    <w:rsid w:val="00D05FFB"/>
    <w:rsid w:val="00D147F3"/>
    <w:rsid w:val="00D409A5"/>
    <w:rsid w:val="00D42AAE"/>
    <w:rsid w:val="00D44D64"/>
    <w:rsid w:val="00D507C0"/>
    <w:rsid w:val="00D6448A"/>
    <w:rsid w:val="00D772F6"/>
    <w:rsid w:val="00DB2BEE"/>
    <w:rsid w:val="00DE6840"/>
    <w:rsid w:val="00DF2C97"/>
    <w:rsid w:val="00E1677D"/>
    <w:rsid w:val="00E416E5"/>
    <w:rsid w:val="00E53CED"/>
    <w:rsid w:val="00E92786"/>
    <w:rsid w:val="00EA1E12"/>
    <w:rsid w:val="00EB5146"/>
    <w:rsid w:val="00EC5B91"/>
    <w:rsid w:val="00ED4519"/>
    <w:rsid w:val="00ED64AA"/>
    <w:rsid w:val="00EF33DA"/>
    <w:rsid w:val="00F10523"/>
    <w:rsid w:val="00F166DD"/>
    <w:rsid w:val="00F32AAD"/>
    <w:rsid w:val="00F36733"/>
    <w:rsid w:val="00F757A5"/>
    <w:rsid w:val="00F86AF4"/>
    <w:rsid w:val="00F90C13"/>
    <w:rsid w:val="00F93128"/>
    <w:rsid w:val="00F956C9"/>
    <w:rsid w:val="00FB178A"/>
    <w:rsid w:val="00FB6E20"/>
    <w:rsid w:val="00FD219B"/>
    <w:rsid w:val="00FE4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46"/>
    <w:pPr>
      <w:ind w:left="720"/>
      <w:contextualSpacing/>
    </w:pPr>
  </w:style>
  <w:style w:type="paragraph" w:styleId="PlainText">
    <w:name w:val="Plain Text"/>
    <w:basedOn w:val="Normal"/>
    <w:link w:val="PlainTextChar"/>
    <w:uiPriority w:val="99"/>
    <w:unhideWhenUsed/>
    <w:rsid w:val="00151CC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51CC9"/>
    <w:rPr>
      <w:rFonts w:ascii="Calibri" w:eastAsia="Calibri" w:hAnsi="Calibri" w:cs="Times New Roman"/>
      <w:szCs w:val="21"/>
    </w:rPr>
  </w:style>
  <w:style w:type="character" w:styleId="Hyperlink">
    <w:name w:val="Hyperlink"/>
    <w:basedOn w:val="DefaultParagraphFont"/>
    <w:uiPriority w:val="99"/>
    <w:unhideWhenUsed/>
    <w:rsid w:val="00E1677D"/>
    <w:rPr>
      <w:color w:val="0000FF" w:themeColor="hyperlink"/>
      <w:u w:val="single"/>
    </w:rPr>
  </w:style>
  <w:style w:type="paragraph" w:customStyle="1" w:styleId="tv213">
    <w:name w:val="tv213"/>
    <w:basedOn w:val="Normal"/>
    <w:rsid w:val="00A919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901810"/>
  </w:style>
  <w:style w:type="character" w:customStyle="1" w:styleId="c2">
    <w:name w:val="c2"/>
    <w:basedOn w:val="DefaultParagraphFont"/>
    <w:rsid w:val="00901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46"/>
    <w:pPr>
      <w:ind w:left="720"/>
      <w:contextualSpacing/>
    </w:pPr>
  </w:style>
  <w:style w:type="paragraph" w:styleId="PlainText">
    <w:name w:val="Plain Text"/>
    <w:basedOn w:val="Normal"/>
    <w:link w:val="PlainTextChar"/>
    <w:uiPriority w:val="99"/>
    <w:unhideWhenUsed/>
    <w:rsid w:val="00151CC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51CC9"/>
    <w:rPr>
      <w:rFonts w:ascii="Calibri" w:eastAsia="Calibri" w:hAnsi="Calibri" w:cs="Times New Roman"/>
      <w:szCs w:val="21"/>
    </w:rPr>
  </w:style>
  <w:style w:type="character" w:styleId="Hyperlink">
    <w:name w:val="Hyperlink"/>
    <w:basedOn w:val="DefaultParagraphFont"/>
    <w:uiPriority w:val="99"/>
    <w:unhideWhenUsed/>
    <w:rsid w:val="00E1677D"/>
    <w:rPr>
      <w:color w:val="0000FF" w:themeColor="hyperlink"/>
      <w:u w:val="single"/>
    </w:rPr>
  </w:style>
  <w:style w:type="paragraph" w:customStyle="1" w:styleId="tv213">
    <w:name w:val="tv213"/>
    <w:basedOn w:val="Normal"/>
    <w:rsid w:val="00A919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901810"/>
  </w:style>
  <w:style w:type="character" w:customStyle="1" w:styleId="c2">
    <w:name w:val="c2"/>
    <w:basedOn w:val="DefaultParagraphFont"/>
    <w:rsid w:val="0090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8073">
      <w:bodyDiv w:val="1"/>
      <w:marLeft w:val="0"/>
      <w:marRight w:val="0"/>
      <w:marTop w:val="0"/>
      <w:marBottom w:val="0"/>
      <w:divBdr>
        <w:top w:val="none" w:sz="0" w:space="0" w:color="auto"/>
        <w:left w:val="none" w:sz="0" w:space="0" w:color="auto"/>
        <w:bottom w:val="none" w:sz="0" w:space="0" w:color="auto"/>
        <w:right w:val="none" w:sz="0" w:space="0" w:color="auto"/>
      </w:divBdr>
    </w:div>
    <w:div w:id="1406222608">
      <w:bodyDiv w:val="1"/>
      <w:marLeft w:val="0"/>
      <w:marRight w:val="0"/>
      <w:marTop w:val="0"/>
      <w:marBottom w:val="0"/>
      <w:divBdr>
        <w:top w:val="none" w:sz="0" w:space="0" w:color="auto"/>
        <w:left w:val="none" w:sz="0" w:space="0" w:color="auto"/>
        <w:bottom w:val="none" w:sz="0" w:space="0" w:color="auto"/>
        <w:right w:val="none" w:sz="0" w:space="0" w:color="auto"/>
      </w:divBdr>
      <w:divsChild>
        <w:div w:id="194738114">
          <w:marLeft w:val="0"/>
          <w:marRight w:val="0"/>
          <w:marTop w:val="0"/>
          <w:marBottom w:val="0"/>
          <w:divBdr>
            <w:top w:val="none" w:sz="0" w:space="0" w:color="auto"/>
            <w:left w:val="none" w:sz="0" w:space="0" w:color="auto"/>
            <w:bottom w:val="none" w:sz="0" w:space="0" w:color="auto"/>
            <w:right w:val="none" w:sz="0" w:space="0" w:color="auto"/>
          </w:divBdr>
        </w:div>
        <w:div w:id="1848597244">
          <w:marLeft w:val="0"/>
          <w:marRight w:val="0"/>
          <w:marTop w:val="0"/>
          <w:marBottom w:val="0"/>
          <w:divBdr>
            <w:top w:val="none" w:sz="0" w:space="0" w:color="auto"/>
            <w:left w:val="none" w:sz="0" w:space="0" w:color="auto"/>
            <w:bottom w:val="none" w:sz="0" w:space="0" w:color="auto"/>
            <w:right w:val="none" w:sz="0" w:space="0" w:color="auto"/>
          </w:divBdr>
        </w:div>
        <w:div w:id="547768423">
          <w:marLeft w:val="0"/>
          <w:marRight w:val="0"/>
          <w:marTop w:val="0"/>
          <w:marBottom w:val="0"/>
          <w:divBdr>
            <w:top w:val="none" w:sz="0" w:space="0" w:color="auto"/>
            <w:left w:val="none" w:sz="0" w:space="0" w:color="auto"/>
            <w:bottom w:val="none" w:sz="0" w:space="0" w:color="auto"/>
            <w:right w:val="none" w:sz="0" w:space="0" w:color="auto"/>
          </w:divBdr>
        </w:div>
        <w:div w:id="828324847">
          <w:marLeft w:val="0"/>
          <w:marRight w:val="0"/>
          <w:marTop w:val="0"/>
          <w:marBottom w:val="0"/>
          <w:divBdr>
            <w:top w:val="none" w:sz="0" w:space="0" w:color="auto"/>
            <w:left w:val="none" w:sz="0" w:space="0" w:color="auto"/>
            <w:bottom w:val="none" w:sz="0" w:space="0" w:color="auto"/>
            <w:right w:val="none" w:sz="0" w:space="0" w:color="auto"/>
          </w:divBdr>
        </w:div>
      </w:divsChild>
    </w:div>
    <w:div w:id="1720664059">
      <w:bodyDiv w:val="1"/>
      <w:marLeft w:val="0"/>
      <w:marRight w:val="0"/>
      <w:marTop w:val="0"/>
      <w:marBottom w:val="0"/>
      <w:divBdr>
        <w:top w:val="none" w:sz="0" w:space="0" w:color="auto"/>
        <w:left w:val="none" w:sz="0" w:space="0" w:color="auto"/>
        <w:bottom w:val="none" w:sz="0" w:space="0" w:color="auto"/>
        <w:right w:val="none" w:sz="0" w:space="0" w:color="auto"/>
      </w:divBdr>
    </w:div>
    <w:div w:id="17805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1923-D277-42C1-92B4-1EC03028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1662</Words>
  <Characters>948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Matiss</dc:creator>
  <cp:lastModifiedBy>Inga</cp:lastModifiedBy>
  <cp:revision>11</cp:revision>
  <dcterms:created xsi:type="dcterms:W3CDTF">2016-07-01T11:57:00Z</dcterms:created>
  <dcterms:modified xsi:type="dcterms:W3CDTF">2016-07-01T12:12:00Z</dcterms:modified>
</cp:coreProperties>
</file>