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CC9" w:rsidRPr="00870990" w:rsidRDefault="00151CC9" w:rsidP="00901810">
      <w:pPr>
        <w:spacing w:after="0" w:line="240" w:lineRule="auto"/>
        <w:jc w:val="right"/>
        <w:rPr>
          <w:rFonts w:ascii="Times New Roman" w:hAnsi="Times New Roman" w:cs="Times New Roman"/>
          <w:b/>
          <w:i/>
          <w:iCs/>
          <w:sz w:val="24"/>
          <w:szCs w:val="24"/>
          <w:lang w:val="pt-BR"/>
        </w:rPr>
      </w:pPr>
      <w:bookmarkStart w:id="0" w:name="_GoBack"/>
      <w:bookmarkEnd w:id="0"/>
      <w:r w:rsidRPr="00870990">
        <w:rPr>
          <w:rFonts w:ascii="Times New Roman" w:hAnsi="Times New Roman" w:cs="Times New Roman"/>
          <w:b/>
          <w:i/>
          <w:iCs/>
          <w:sz w:val="24"/>
          <w:szCs w:val="24"/>
          <w:lang w:val="pt-BR"/>
        </w:rPr>
        <w:t xml:space="preserve">Par LU </w:t>
      </w:r>
      <w:r w:rsidR="0096164A" w:rsidRPr="00870990">
        <w:rPr>
          <w:rFonts w:ascii="Times New Roman" w:hAnsi="Times New Roman" w:cs="Times New Roman"/>
          <w:b/>
          <w:i/>
          <w:iCs/>
          <w:sz w:val="24"/>
          <w:szCs w:val="24"/>
          <w:lang w:val="pt-BR"/>
        </w:rPr>
        <w:t>atklāta konkurs</w:t>
      </w:r>
      <w:r w:rsidRPr="00870990">
        <w:rPr>
          <w:rFonts w:ascii="Times New Roman" w:hAnsi="Times New Roman" w:cs="Times New Roman"/>
          <w:b/>
          <w:i/>
          <w:iCs/>
          <w:sz w:val="24"/>
          <w:szCs w:val="24"/>
          <w:lang w:val="pt-BR"/>
        </w:rPr>
        <w:t>a</w:t>
      </w:r>
    </w:p>
    <w:p w:rsidR="00151CC9" w:rsidRPr="00870990" w:rsidRDefault="00151CC9" w:rsidP="00901810">
      <w:pPr>
        <w:tabs>
          <w:tab w:val="center" w:pos="4153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870990">
        <w:rPr>
          <w:rFonts w:ascii="Times New Roman" w:hAnsi="Times New Roman" w:cs="Times New Roman"/>
          <w:b/>
          <w:i/>
          <w:iCs/>
          <w:sz w:val="24"/>
          <w:szCs w:val="24"/>
          <w:lang w:val="pt-BR"/>
        </w:rPr>
        <w:t>„</w:t>
      </w:r>
      <w:r w:rsidR="00AE19B5" w:rsidRPr="00870990">
        <w:rPr>
          <w:rFonts w:ascii="Times New Roman" w:hAnsi="Times New Roman" w:cs="Times New Roman"/>
          <w:sz w:val="24"/>
          <w:szCs w:val="24"/>
        </w:rPr>
        <w:t xml:space="preserve"> </w:t>
      </w:r>
      <w:r w:rsidR="00AE19B5" w:rsidRPr="00870990">
        <w:rPr>
          <w:rFonts w:ascii="Times New Roman" w:hAnsi="Times New Roman" w:cs="Times New Roman"/>
          <w:b/>
          <w:i/>
          <w:iCs/>
          <w:sz w:val="24"/>
          <w:szCs w:val="24"/>
          <w:lang w:val="pt-BR"/>
        </w:rPr>
        <w:t>Latvijas Universitātes ēku un piegulošo teritoriju uzkopšanas pakalpojumi</w:t>
      </w:r>
      <w:r w:rsidRPr="00870990">
        <w:rPr>
          <w:rFonts w:ascii="Times New Roman" w:hAnsi="Times New Roman" w:cs="Times New Roman"/>
          <w:b/>
          <w:i/>
          <w:sz w:val="24"/>
          <w:szCs w:val="24"/>
        </w:rPr>
        <w:t>”</w:t>
      </w:r>
    </w:p>
    <w:p w:rsidR="00151CC9" w:rsidRPr="00870990" w:rsidRDefault="00151CC9" w:rsidP="00901810">
      <w:pPr>
        <w:spacing w:after="0" w:line="240" w:lineRule="auto"/>
        <w:jc w:val="right"/>
        <w:rPr>
          <w:rFonts w:ascii="Times New Roman" w:hAnsi="Times New Roman" w:cs="Times New Roman"/>
          <w:b/>
          <w:i/>
          <w:iCs/>
          <w:sz w:val="24"/>
          <w:szCs w:val="24"/>
          <w:lang w:val="pt-BR"/>
        </w:rPr>
      </w:pPr>
      <w:r w:rsidRPr="00870990">
        <w:rPr>
          <w:rFonts w:ascii="Times New Roman" w:hAnsi="Times New Roman" w:cs="Times New Roman"/>
          <w:b/>
          <w:i/>
          <w:iCs/>
          <w:sz w:val="24"/>
          <w:szCs w:val="24"/>
          <w:lang w:val="pt-BR"/>
        </w:rPr>
        <w:t>(Iepirkuma ident. Nr. LU 201</w:t>
      </w:r>
      <w:r w:rsidR="00FE4458" w:rsidRPr="00870990">
        <w:rPr>
          <w:rFonts w:ascii="Times New Roman" w:hAnsi="Times New Roman" w:cs="Times New Roman"/>
          <w:b/>
          <w:i/>
          <w:iCs/>
          <w:sz w:val="24"/>
          <w:szCs w:val="24"/>
          <w:lang w:val="pt-BR"/>
        </w:rPr>
        <w:t>6</w:t>
      </w:r>
      <w:r w:rsidRPr="00870990">
        <w:rPr>
          <w:rFonts w:ascii="Times New Roman" w:hAnsi="Times New Roman" w:cs="Times New Roman"/>
          <w:b/>
          <w:i/>
          <w:iCs/>
          <w:sz w:val="24"/>
          <w:szCs w:val="24"/>
          <w:lang w:val="pt-BR"/>
        </w:rPr>
        <w:t>/</w:t>
      </w:r>
      <w:r w:rsidR="00FE4458" w:rsidRPr="00870990">
        <w:rPr>
          <w:rFonts w:ascii="Times New Roman" w:hAnsi="Times New Roman" w:cs="Times New Roman"/>
          <w:b/>
          <w:i/>
          <w:iCs/>
          <w:sz w:val="24"/>
          <w:szCs w:val="24"/>
          <w:lang w:val="pt-BR"/>
        </w:rPr>
        <w:t>3</w:t>
      </w:r>
      <w:r w:rsidR="0096164A" w:rsidRPr="00870990">
        <w:rPr>
          <w:rFonts w:ascii="Times New Roman" w:hAnsi="Times New Roman" w:cs="Times New Roman"/>
          <w:b/>
          <w:i/>
          <w:iCs/>
          <w:sz w:val="24"/>
          <w:szCs w:val="24"/>
          <w:lang w:val="pt-BR"/>
        </w:rPr>
        <w:t>5</w:t>
      </w:r>
      <w:r w:rsidRPr="00870990">
        <w:rPr>
          <w:rFonts w:ascii="Times New Roman" w:hAnsi="Times New Roman" w:cs="Times New Roman"/>
          <w:b/>
          <w:i/>
          <w:iCs/>
          <w:sz w:val="24"/>
          <w:szCs w:val="24"/>
          <w:lang w:val="pt-BR"/>
        </w:rPr>
        <w:t>) nolikumu</w:t>
      </w:r>
    </w:p>
    <w:p w:rsidR="00151CC9" w:rsidRPr="00870990" w:rsidRDefault="00151CC9" w:rsidP="0090181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  <w:lang w:val="pt-BR"/>
        </w:rPr>
      </w:pPr>
    </w:p>
    <w:p w:rsidR="00151CC9" w:rsidRPr="00870990" w:rsidRDefault="00151CC9" w:rsidP="00901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151CC9" w:rsidRPr="00870990" w:rsidRDefault="00151CC9" w:rsidP="0090181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870990">
        <w:rPr>
          <w:rFonts w:ascii="Times New Roman" w:hAnsi="Times New Roman" w:cs="Times New Roman"/>
          <w:sz w:val="24"/>
          <w:szCs w:val="24"/>
        </w:rPr>
        <w:t xml:space="preserve">Latvijas Universitātes </w:t>
      </w:r>
      <w:r w:rsidR="00382F67" w:rsidRPr="00870990">
        <w:rPr>
          <w:rFonts w:ascii="Times New Roman" w:hAnsi="Times New Roman" w:cs="Times New Roman"/>
          <w:sz w:val="24"/>
          <w:szCs w:val="24"/>
        </w:rPr>
        <w:t xml:space="preserve">(LU) </w:t>
      </w:r>
      <w:r w:rsidRPr="00870990">
        <w:rPr>
          <w:rFonts w:ascii="Times New Roman" w:hAnsi="Times New Roman" w:cs="Times New Roman"/>
          <w:sz w:val="24"/>
          <w:szCs w:val="24"/>
        </w:rPr>
        <w:t xml:space="preserve">iepirkumu komisija, atbildot uz ieinteresētā  piegādātāja uzdotajiem jautājumiem, sniedz skaidrojumu par Latvijas Universitātes organizētā </w:t>
      </w:r>
      <w:r w:rsidR="00B66E4C" w:rsidRPr="00870990">
        <w:rPr>
          <w:rFonts w:ascii="Times New Roman" w:hAnsi="Times New Roman" w:cs="Times New Roman"/>
          <w:sz w:val="24"/>
          <w:szCs w:val="24"/>
        </w:rPr>
        <w:t>atklātā konkursa</w:t>
      </w:r>
      <w:r w:rsidRPr="00870990">
        <w:rPr>
          <w:rFonts w:ascii="Times New Roman" w:hAnsi="Times New Roman" w:cs="Times New Roman"/>
          <w:sz w:val="24"/>
          <w:szCs w:val="24"/>
        </w:rPr>
        <w:t xml:space="preserve"> </w:t>
      </w:r>
      <w:r w:rsidR="007E51B4" w:rsidRPr="00870990">
        <w:rPr>
          <w:rFonts w:ascii="Times New Roman" w:hAnsi="Times New Roman" w:cs="Times New Roman"/>
          <w:sz w:val="24"/>
          <w:szCs w:val="24"/>
        </w:rPr>
        <w:t>„</w:t>
      </w:r>
      <w:r w:rsidR="00B66E4C" w:rsidRPr="00870990">
        <w:rPr>
          <w:rFonts w:ascii="Times New Roman" w:hAnsi="Times New Roman" w:cs="Times New Roman"/>
          <w:sz w:val="24"/>
          <w:szCs w:val="24"/>
        </w:rPr>
        <w:t>Latvijas Universitātes ēku un piegulošo teritoriju uzkopšanas pakalpojumi</w:t>
      </w:r>
      <w:r w:rsidRPr="00870990">
        <w:rPr>
          <w:rFonts w:ascii="Times New Roman" w:hAnsi="Times New Roman" w:cs="Times New Roman"/>
          <w:sz w:val="24"/>
          <w:szCs w:val="24"/>
        </w:rPr>
        <w:t>” (</w:t>
      </w:r>
      <w:proofErr w:type="spellStart"/>
      <w:r w:rsidRPr="00870990">
        <w:rPr>
          <w:rFonts w:ascii="Times New Roman" w:hAnsi="Times New Roman" w:cs="Times New Roman"/>
          <w:sz w:val="24"/>
          <w:szCs w:val="24"/>
        </w:rPr>
        <w:t>id</w:t>
      </w:r>
      <w:proofErr w:type="spellEnd"/>
      <w:r w:rsidRPr="00870990">
        <w:rPr>
          <w:rFonts w:ascii="Times New Roman" w:hAnsi="Times New Roman" w:cs="Times New Roman"/>
          <w:sz w:val="24"/>
          <w:szCs w:val="24"/>
        </w:rPr>
        <w:t>. Nr. LU 201</w:t>
      </w:r>
      <w:r w:rsidR="00644A13" w:rsidRPr="00870990">
        <w:rPr>
          <w:rFonts w:ascii="Times New Roman" w:hAnsi="Times New Roman" w:cs="Times New Roman"/>
          <w:sz w:val="24"/>
          <w:szCs w:val="24"/>
        </w:rPr>
        <w:t>6</w:t>
      </w:r>
      <w:r w:rsidRPr="00870990">
        <w:rPr>
          <w:rFonts w:ascii="Times New Roman" w:hAnsi="Times New Roman" w:cs="Times New Roman"/>
          <w:sz w:val="24"/>
          <w:szCs w:val="24"/>
        </w:rPr>
        <w:t>/</w:t>
      </w:r>
      <w:r w:rsidR="00644A13" w:rsidRPr="00870990">
        <w:rPr>
          <w:rFonts w:ascii="Times New Roman" w:hAnsi="Times New Roman" w:cs="Times New Roman"/>
          <w:sz w:val="24"/>
          <w:szCs w:val="24"/>
        </w:rPr>
        <w:t>3</w:t>
      </w:r>
      <w:r w:rsidR="00B66E4C" w:rsidRPr="00870990">
        <w:rPr>
          <w:rFonts w:ascii="Times New Roman" w:hAnsi="Times New Roman" w:cs="Times New Roman"/>
          <w:sz w:val="24"/>
          <w:szCs w:val="24"/>
        </w:rPr>
        <w:t>5</w:t>
      </w:r>
      <w:r w:rsidRPr="00870990">
        <w:rPr>
          <w:rFonts w:ascii="Times New Roman" w:hAnsi="Times New Roman" w:cs="Times New Roman"/>
          <w:sz w:val="24"/>
          <w:szCs w:val="24"/>
        </w:rPr>
        <w:t>) nolikumā (turpmāk – Nolikums) noteiktajām prasībām</w:t>
      </w:r>
      <w:r w:rsidRPr="00870990">
        <w:rPr>
          <w:rFonts w:ascii="Times New Roman" w:hAnsi="Times New Roman" w:cs="Times New Roman"/>
          <w:sz w:val="24"/>
          <w:szCs w:val="24"/>
          <w:lang w:val="de-DE"/>
        </w:rPr>
        <w:t>:</w:t>
      </w:r>
    </w:p>
    <w:p w:rsidR="00151CC9" w:rsidRPr="00870990" w:rsidRDefault="00151CC9" w:rsidP="009018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5B0A" w:rsidRPr="00870990" w:rsidRDefault="00EB5146" w:rsidP="0090181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0990">
        <w:rPr>
          <w:rFonts w:ascii="Times New Roman" w:hAnsi="Times New Roman" w:cs="Times New Roman"/>
          <w:b/>
          <w:sz w:val="24"/>
          <w:szCs w:val="24"/>
        </w:rPr>
        <w:t>Jautājums</w:t>
      </w:r>
      <w:r w:rsidR="00A44484" w:rsidRPr="00870990">
        <w:rPr>
          <w:rFonts w:ascii="Times New Roman" w:hAnsi="Times New Roman" w:cs="Times New Roman"/>
          <w:b/>
          <w:sz w:val="24"/>
          <w:szCs w:val="24"/>
        </w:rPr>
        <w:t>:</w:t>
      </w:r>
      <w:r w:rsidR="00A44484" w:rsidRPr="0087099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44484" w:rsidRPr="00870990">
        <w:rPr>
          <w:rFonts w:ascii="Times New Roman" w:hAnsi="Times New Roman" w:cs="Times New Roman"/>
          <w:sz w:val="24"/>
          <w:szCs w:val="24"/>
        </w:rPr>
        <w:t>„</w:t>
      </w:r>
      <w:r w:rsidR="00ED4519">
        <w:rPr>
          <w:rFonts w:ascii="Times New Roman" w:hAnsi="Times New Roman" w:cs="Times New Roman"/>
          <w:sz w:val="24"/>
          <w:szCs w:val="24"/>
        </w:rPr>
        <w:t xml:space="preserve">Lūdzu precizējiet sekojošu informāciju: nolikuma 22.lpp., sadaļā par logu mazgāšanu norādīts </w:t>
      </w:r>
      <w:r w:rsidR="00D05FFB">
        <w:rPr>
          <w:rFonts w:ascii="Times New Roman" w:hAnsi="Times New Roman" w:cs="Times New Roman"/>
          <w:sz w:val="24"/>
          <w:szCs w:val="24"/>
        </w:rPr>
        <w:t>„</w:t>
      </w:r>
      <w:r w:rsidR="00ED4519">
        <w:rPr>
          <w:rFonts w:ascii="Times New Roman" w:hAnsi="Times New Roman" w:cs="Times New Roman"/>
          <w:sz w:val="24"/>
          <w:szCs w:val="24"/>
        </w:rPr>
        <w:t>- koka logi – 488,0 m</w:t>
      </w:r>
      <w:r w:rsidR="00ED4519" w:rsidRPr="00ED451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ED4519">
        <w:rPr>
          <w:rFonts w:ascii="Times New Roman" w:hAnsi="Times New Roman" w:cs="Times New Roman"/>
          <w:sz w:val="24"/>
          <w:szCs w:val="24"/>
        </w:rPr>
        <w:t xml:space="preserve"> (1200,0 m</w:t>
      </w:r>
      <w:r w:rsidR="00ED4519" w:rsidRPr="00ED451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ED4519">
        <w:rPr>
          <w:rFonts w:ascii="Times New Roman" w:hAnsi="Times New Roman" w:cs="Times New Roman"/>
          <w:sz w:val="24"/>
          <w:szCs w:val="24"/>
        </w:rPr>
        <w:t xml:space="preserve"> x 4)”. Kura ir precīz</w:t>
      </w:r>
      <w:r w:rsidR="007E6833">
        <w:rPr>
          <w:rFonts w:ascii="Times New Roman" w:hAnsi="Times New Roman" w:cs="Times New Roman"/>
          <w:sz w:val="24"/>
          <w:szCs w:val="24"/>
        </w:rPr>
        <w:t>a kopējā logu mazgājamā platība?</w:t>
      </w:r>
      <w:r w:rsidR="00ED4519">
        <w:rPr>
          <w:rFonts w:ascii="Times New Roman" w:hAnsi="Times New Roman" w:cs="Times New Roman"/>
          <w:sz w:val="24"/>
          <w:szCs w:val="24"/>
        </w:rPr>
        <w:t>”</w:t>
      </w:r>
    </w:p>
    <w:p w:rsidR="00335B0A" w:rsidRPr="00870990" w:rsidRDefault="00335B0A" w:rsidP="0090181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51CC9" w:rsidRPr="00870990" w:rsidRDefault="00151CC9" w:rsidP="00901810">
      <w:pPr>
        <w:pStyle w:val="PlainText"/>
        <w:jc w:val="both"/>
        <w:rPr>
          <w:rFonts w:ascii="Times New Roman" w:hAnsi="Times New Roman"/>
          <w:i/>
          <w:sz w:val="24"/>
          <w:szCs w:val="24"/>
        </w:rPr>
      </w:pPr>
      <w:r w:rsidRPr="00870990">
        <w:rPr>
          <w:rFonts w:ascii="Times New Roman" w:hAnsi="Times New Roman"/>
          <w:i/>
          <w:sz w:val="24"/>
          <w:szCs w:val="24"/>
        </w:rPr>
        <w:t>Iepirkuma komisijas atbilde:</w:t>
      </w:r>
    </w:p>
    <w:p w:rsidR="009612ED" w:rsidRPr="00870990" w:rsidRDefault="000D4CF3" w:rsidP="00901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32D">
        <w:rPr>
          <w:rFonts w:ascii="Times New Roman" w:hAnsi="Times New Roman" w:cs="Times New Roman"/>
          <w:sz w:val="24"/>
          <w:szCs w:val="24"/>
        </w:rPr>
        <w:t xml:space="preserve">Nolikuma </w:t>
      </w:r>
      <w:r w:rsidR="00ED4519" w:rsidRPr="0046132D">
        <w:rPr>
          <w:rFonts w:ascii="Times New Roman" w:hAnsi="Times New Roman" w:cs="Times New Roman"/>
          <w:sz w:val="24"/>
          <w:szCs w:val="24"/>
        </w:rPr>
        <w:t>2</w:t>
      </w:r>
      <w:r w:rsidRPr="0046132D">
        <w:rPr>
          <w:rFonts w:ascii="Times New Roman" w:hAnsi="Times New Roman" w:cs="Times New Roman"/>
          <w:sz w:val="24"/>
          <w:szCs w:val="24"/>
        </w:rPr>
        <w:t>.</w:t>
      </w:r>
      <w:r w:rsidR="00780619" w:rsidRPr="0046132D">
        <w:rPr>
          <w:rFonts w:ascii="Times New Roman" w:hAnsi="Times New Roman" w:cs="Times New Roman"/>
          <w:sz w:val="24"/>
          <w:szCs w:val="24"/>
        </w:rPr>
        <w:t>daļas Tehniskajā specifikācijā (</w:t>
      </w:r>
      <w:r w:rsidR="00ED4519" w:rsidRPr="0046132D">
        <w:rPr>
          <w:rFonts w:ascii="Times New Roman" w:hAnsi="Times New Roman" w:cs="Times New Roman"/>
          <w:sz w:val="24"/>
          <w:szCs w:val="24"/>
        </w:rPr>
        <w:t>22</w:t>
      </w:r>
      <w:r w:rsidR="00780619" w:rsidRPr="0046132D">
        <w:rPr>
          <w:rFonts w:ascii="Times New Roman" w:hAnsi="Times New Roman" w:cs="Times New Roman"/>
          <w:sz w:val="24"/>
          <w:szCs w:val="24"/>
        </w:rPr>
        <w:t>.lpp.)</w:t>
      </w:r>
      <w:r w:rsidR="004A34CA" w:rsidRPr="0046132D">
        <w:rPr>
          <w:rFonts w:ascii="Times New Roman" w:hAnsi="Times New Roman" w:cs="Times New Roman"/>
          <w:sz w:val="24"/>
          <w:szCs w:val="24"/>
        </w:rPr>
        <w:t xml:space="preserve"> ir ieviesusies tehniska drukas kļūda</w:t>
      </w:r>
      <w:r w:rsidR="00780619" w:rsidRPr="0046132D">
        <w:rPr>
          <w:rFonts w:ascii="Times New Roman" w:hAnsi="Times New Roman" w:cs="Times New Roman"/>
          <w:sz w:val="24"/>
          <w:szCs w:val="24"/>
        </w:rPr>
        <w:t xml:space="preserve">. </w:t>
      </w:r>
      <w:r w:rsidR="00ED4519" w:rsidRPr="0046132D">
        <w:rPr>
          <w:rFonts w:ascii="Times New Roman" w:hAnsi="Times New Roman" w:cs="Times New Roman"/>
          <w:sz w:val="24"/>
          <w:szCs w:val="24"/>
        </w:rPr>
        <w:t>Kā p</w:t>
      </w:r>
      <w:r w:rsidR="00780619" w:rsidRPr="0046132D">
        <w:rPr>
          <w:rFonts w:ascii="Times New Roman" w:hAnsi="Times New Roman" w:cs="Times New Roman"/>
          <w:sz w:val="24"/>
          <w:szCs w:val="24"/>
        </w:rPr>
        <w:t xml:space="preserve">areiza ir </w:t>
      </w:r>
      <w:r w:rsidR="00ED4519" w:rsidRPr="0046132D">
        <w:rPr>
          <w:rFonts w:ascii="Times New Roman" w:hAnsi="Times New Roman" w:cs="Times New Roman"/>
          <w:sz w:val="24"/>
          <w:szCs w:val="24"/>
        </w:rPr>
        <w:t>uzskatāma koka logu kopējā platība 488,0 m</w:t>
      </w:r>
      <w:r w:rsidR="00ED4519" w:rsidRPr="0046132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ED4519" w:rsidRPr="0046132D">
        <w:rPr>
          <w:rFonts w:ascii="Times New Roman" w:hAnsi="Times New Roman" w:cs="Times New Roman"/>
          <w:sz w:val="24"/>
          <w:szCs w:val="24"/>
        </w:rPr>
        <w:t>. Un iekavās izvietotā</w:t>
      </w:r>
      <w:r w:rsidR="00F32AAD" w:rsidRPr="0046132D">
        <w:rPr>
          <w:rFonts w:ascii="Times New Roman" w:hAnsi="Times New Roman" w:cs="Times New Roman"/>
          <w:sz w:val="24"/>
          <w:szCs w:val="24"/>
        </w:rPr>
        <w:t>s</w:t>
      </w:r>
      <w:r w:rsidR="00ED4519" w:rsidRPr="0046132D">
        <w:rPr>
          <w:rFonts w:ascii="Times New Roman" w:hAnsi="Times New Roman" w:cs="Times New Roman"/>
          <w:sz w:val="24"/>
          <w:szCs w:val="24"/>
        </w:rPr>
        <w:t xml:space="preserve"> informācija</w:t>
      </w:r>
      <w:r w:rsidR="00F32AAD" w:rsidRPr="0046132D">
        <w:rPr>
          <w:rFonts w:ascii="Times New Roman" w:hAnsi="Times New Roman" w:cs="Times New Roman"/>
          <w:sz w:val="24"/>
          <w:szCs w:val="24"/>
        </w:rPr>
        <w:t>s</w:t>
      </w:r>
      <w:r w:rsidR="00ED4519" w:rsidRPr="0046132D">
        <w:rPr>
          <w:rFonts w:ascii="Times New Roman" w:hAnsi="Times New Roman" w:cs="Times New Roman"/>
          <w:sz w:val="24"/>
          <w:szCs w:val="24"/>
        </w:rPr>
        <w:t xml:space="preserve"> pareizā redakcij</w:t>
      </w:r>
      <w:r w:rsidR="00F32AAD" w:rsidRPr="0046132D">
        <w:rPr>
          <w:rFonts w:ascii="Times New Roman" w:hAnsi="Times New Roman" w:cs="Times New Roman"/>
          <w:sz w:val="24"/>
          <w:szCs w:val="24"/>
        </w:rPr>
        <w:t>a ir</w:t>
      </w:r>
      <w:r w:rsidR="00ED4519" w:rsidRPr="0046132D">
        <w:rPr>
          <w:rFonts w:ascii="Times New Roman" w:hAnsi="Times New Roman" w:cs="Times New Roman"/>
          <w:sz w:val="24"/>
          <w:szCs w:val="24"/>
        </w:rPr>
        <w:t>: 122,0 m</w:t>
      </w:r>
      <w:r w:rsidR="00ED4519" w:rsidRPr="0046132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ED4519" w:rsidRPr="0046132D">
        <w:rPr>
          <w:rFonts w:ascii="Times New Roman" w:hAnsi="Times New Roman" w:cs="Times New Roman"/>
          <w:sz w:val="24"/>
          <w:szCs w:val="24"/>
        </w:rPr>
        <w:t xml:space="preserve"> x 4.</w:t>
      </w:r>
      <w:r w:rsidR="00ED45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34CA" w:rsidRPr="00870990" w:rsidRDefault="004A34CA" w:rsidP="00901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66DD" w:rsidRPr="00870990" w:rsidRDefault="00F166DD" w:rsidP="00901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990">
        <w:rPr>
          <w:rFonts w:ascii="Times New Roman" w:hAnsi="Times New Roman" w:cs="Times New Roman"/>
          <w:b/>
          <w:sz w:val="24"/>
          <w:szCs w:val="24"/>
        </w:rPr>
        <w:t xml:space="preserve">Jautājums: </w:t>
      </w:r>
      <w:r w:rsidR="004A34CA" w:rsidRPr="00870990">
        <w:rPr>
          <w:rFonts w:ascii="Times New Roman" w:hAnsi="Times New Roman" w:cs="Times New Roman"/>
          <w:sz w:val="24"/>
          <w:szCs w:val="24"/>
        </w:rPr>
        <w:t>„</w:t>
      </w:r>
      <w:r w:rsidR="00ED4519">
        <w:rPr>
          <w:rFonts w:ascii="Times New Roman" w:hAnsi="Times New Roman" w:cs="Times New Roman"/>
          <w:sz w:val="24"/>
          <w:szCs w:val="24"/>
        </w:rPr>
        <w:t xml:space="preserve">Konkursa nolikumā ar grozījumiem adreses Visvalža ielā 4a, Rīgā, 33.lpp., dokumentētā Darba uzdevums, sadaļā </w:t>
      </w:r>
      <w:r w:rsidR="00D00EA9">
        <w:rPr>
          <w:rFonts w:ascii="Times New Roman" w:hAnsi="Times New Roman" w:cs="Times New Roman"/>
          <w:sz w:val="24"/>
          <w:szCs w:val="24"/>
        </w:rPr>
        <w:t>„</w:t>
      </w:r>
      <w:r w:rsidR="00ED4519">
        <w:rPr>
          <w:rFonts w:ascii="Times New Roman" w:hAnsi="Times New Roman" w:cs="Times New Roman"/>
          <w:sz w:val="24"/>
          <w:szCs w:val="24"/>
        </w:rPr>
        <w:t xml:space="preserve">1.Telpu uzkopšana*” flīžu grīdas platība ir svītrota. Sadaļā </w:t>
      </w:r>
      <w:r w:rsidR="00D00EA9">
        <w:rPr>
          <w:rFonts w:ascii="Times New Roman" w:hAnsi="Times New Roman" w:cs="Times New Roman"/>
          <w:sz w:val="24"/>
          <w:szCs w:val="24"/>
        </w:rPr>
        <w:t>„</w:t>
      </w:r>
      <w:r w:rsidR="00ED4519">
        <w:rPr>
          <w:rFonts w:ascii="Times New Roman" w:hAnsi="Times New Roman" w:cs="Times New Roman"/>
          <w:sz w:val="24"/>
          <w:szCs w:val="24"/>
        </w:rPr>
        <w:t xml:space="preserve">Papildus darbi” ir aile </w:t>
      </w:r>
      <w:r w:rsidR="00D00EA9">
        <w:rPr>
          <w:rFonts w:ascii="Times New Roman" w:hAnsi="Times New Roman" w:cs="Times New Roman"/>
          <w:sz w:val="24"/>
          <w:szCs w:val="24"/>
        </w:rPr>
        <w:t>„</w:t>
      </w:r>
      <w:r w:rsidR="00ED4519">
        <w:rPr>
          <w:rFonts w:ascii="Times New Roman" w:hAnsi="Times New Roman" w:cs="Times New Roman"/>
          <w:sz w:val="24"/>
          <w:szCs w:val="24"/>
        </w:rPr>
        <w:t xml:space="preserve">flīžu grīdas ģenerālā tīrīšana un aizsargkārtas uzklāšana”. </w:t>
      </w:r>
      <w:r w:rsidR="00D42AAE">
        <w:rPr>
          <w:rFonts w:ascii="Times New Roman" w:hAnsi="Times New Roman" w:cs="Times New Roman"/>
          <w:sz w:val="24"/>
          <w:szCs w:val="24"/>
        </w:rPr>
        <w:t>Vai aprēķinam par pamatu jāņem tikai sanitāro telpu grīdas platība?</w:t>
      </w:r>
      <w:r w:rsidR="00D00EA9">
        <w:rPr>
          <w:rFonts w:ascii="Times New Roman" w:hAnsi="Times New Roman" w:cs="Times New Roman"/>
          <w:sz w:val="24"/>
          <w:szCs w:val="24"/>
        </w:rPr>
        <w:t>”</w:t>
      </w:r>
    </w:p>
    <w:p w:rsidR="00F166DD" w:rsidRPr="00870990" w:rsidRDefault="00F166DD" w:rsidP="00901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66DD" w:rsidRPr="00870990" w:rsidRDefault="00F166DD" w:rsidP="00901810">
      <w:pPr>
        <w:pStyle w:val="PlainText"/>
        <w:jc w:val="both"/>
        <w:rPr>
          <w:rFonts w:ascii="Times New Roman" w:hAnsi="Times New Roman"/>
          <w:i/>
          <w:sz w:val="24"/>
          <w:szCs w:val="24"/>
        </w:rPr>
      </w:pPr>
      <w:r w:rsidRPr="00870990">
        <w:rPr>
          <w:rFonts w:ascii="Times New Roman" w:hAnsi="Times New Roman"/>
          <w:i/>
          <w:sz w:val="24"/>
          <w:szCs w:val="24"/>
        </w:rPr>
        <w:t>Iepirkuma komisijas atbilde:</w:t>
      </w:r>
    </w:p>
    <w:p w:rsidR="00F166DD" w:rsidRPr="00870990" w:rsidRDefault="00D42AAE" w:rsidP="00901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AF4">
        <w:rPr>
          <w:rFonts w:ascii="Times New Roman" w:hAnsi="Times New Roman" w:cs="Times New Roman"/>
          <w:sz w:val="24"/>
          <w:szCs w:val="24"/>
        </w:rPr>
        <w:t>Jā, tā kā Visvalža ielā 4a, Rīgā flīžu grīda ir tikai sanitārajās telpās, tad aprēķinos par pamatu jāņem tikai sanitāro telpu grīdas platība.</w:t>
      </w:r>
    </w:p>
    <w:p w:rsidR="00053287" w:rsidRPr="00870990" w:rsidRDefault="00053287" w:rsidP="00901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287" w:rsidRPr="00870990" w:rsidRDefault="00053287" w:rsidP="00901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990">
        <w:rPr>
          <w:rFonts w:ascii="Times New Roman" w:hAnsi="Times New Roman" w:cs="Times New Roman"/>
          <w:b/>
          <w:sz w:val="24"/>
          <w:szCs w:val="24"/>
        </w:rPr>
        <w:t xml:space="preserve">Jautājums: </w:t>
      </w:r>
      <w:r w:rsidR="00A123C5" w:rsidRPr="00A123C5">
        <w:rPr>
          <w:rFonts w:ascii="Times New Roman" w:hAnsi="Times New Roman" w:cs="Times New Roman"/>
          <w:sz w:val="24"/>
          <w:szCs w:val="24"/>
        </w:rPr>
        <w:t>„</w:t>
      </w:r>
      <w:r w:rsidR="00D42AAE">
        <w:rPr>
          <w:rFonts w:ascii="Times New Roman" w:hAnsi="Times New Roman" w:cs="Times New Roman"/>
          <w:sz w:val="24"/>
          <w:szCs w:val="24"/>
        </w:rPr>
        <w:t xml:space="preserve">Vai citās adresēs attiecībā uz flīžu grīdas ģenerālo tīrīšanu ir jāsummē sadaļās </w:t>
      </w:r>
      <w:r w:rsidR="00A123C5">
        <w:rPr>
          <w:rFonts w:ascii="Times New Roman" w:hAnsi="Times New Roman" w:cs="Times New Roman"/>
          <w:sz w:val="24"/>
          <w:szCs w:val="24"/>
        </w:rPr>
        <w:t>„</w:t>
      </w:r>
      <w:r w:rsidR="00D42AAE">
        <w:rPr>
          <w:rFonts w:ascii="Times New Roman" w:hAnsi="Times New Roman" w:cs="Times New Roman"/>
          <w:sz w:val="24"/>
          <w:szCs w:val="24"/>
        </w:rPr>
        <w:t xml:space="preserve">telpu uzkopšana” flīžu platība ar sadaļas </w:t>
      </w:r>
      <w:r w:rsidR="00A123C5">
        <w:rPr>
          <w:rFonts w:ascii="Times New Roman" w:hAnsi="Times New Roman" w:cs="Times New Roman"/>
          <w:sz w:val="24"/>
          <w:szCs w:val="24"/>
        </w:rPr>
        <w:t>„</w:t>
      </w:r>
      <w:r w:rsidR="00D42AAE">
        <w:rPr>
          <w:rFonts w:ascii="Times New Roman" w:hAnsi="Times New Roman" w:cs="Times New Roman"/>
          <w:sz w:val="24"/>
          <w:szCs w:val="24"/>
        </w:rPr>
        <w:t>S</w:t>
      </w:r>
      <w:r w:rsidR="00A123C5">
        <w:rPr>
          <w:rFonts w:ascii="Times New Roman" w:hAnsi="Times New Roman" w:cs="Times New Roman"/>
          <w:sz w:val="24"/>
          <w:szCs w:val="24"/>
        </w:rPr>
        <w:t>anitārās telpas” flīžu platību?</w:t>
      </w:r>
      <w:r w:rsidR="001439F8">
        <w:rPr>
          <w:rFonts w:ascii="Times New Roman" w:hAnsi="Times New Roman" w:cs="Times New Roman"/>
          <w:sz w:val="24"/>
          <w:szCs w:val="24"/>
        </w:rPr>
        <w:t>”</w:t>
      </w:r>
    </w:p>
    <w:p w:rsidR="00053287" w:rsidRPr="00870990" w:rsidRDefault="00053287" w:rsidP="00901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287" w:rsidRPr="002B6D53" w:rsidRDefault="00053287" w:rsidP="00901810">
      <w:pPr>
        <w:pStyle w:val="PlainText"/>
        <w:jc w:val="both"/>
        <w:rPr>
          <w:rFonts w:ascii="Times New Roman" w:hAnsi="Times New Roman"/>
          <w:i/>
          <w:sz w:val="24"/>
          <w:szCs w:val="24"/>
        </w:rPr>
      </w:pPr>
      <w:r w:rsidRPr="002B6D53">
        <w:rPr>
          <w:rFonts w:ascii="Times New Roman" w:hAnsi="Times New Roman"/>
          <w:i/>
          <w:sz w:val="24"/>
          <w:szCs w:val="24"/>
        </w:rPr>
        <w:t>Iepirkuma komisijas atbilde:</w:t>
      </w:r>
    </w:p>
    <w:p w:rsidR="001439F8" w:rsidRPr="00870990" w:rsidRDefault="00D42AAE" w:rsidP="00901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D53">
        <w:rPr>
          <w:rFonts w:ascii="Times New Roman" w:hAnsi="Times New Roman" w:cs="Times New Roman"/>
          <w:sz w:val="24"/>
          <w:szCs w:val="24"/>
        </w:rPr>
        <w:t>Jā, ēkās, kur flīžu grīda ir ne tikai sanitārajās telpās, aprēķinot grīdas ģenerālo tīrīšanu</w:t>
      </w:r>
      <w:r w:rsidR="002B6D53">
        <w:rPr>
          <w:rFonts w:ascii="Times New Roman" w:hAnsi="Times New Roman" w:cs="Times New Roman"/>
          <w:sz w:val="24"/>
          <w:szCs w:val="24"/>
        </w:rPr>
        <w:t>,</w:t>
      </w:r>
      <w:r w:rsidRPr="002B6D53">
        <w:rPr>
          <w:rFonts w:ascii="Times New Roman" w:hAnsi="Times New Roman" w:cs="Times New Roman"/>
          <w:sz w:val="24"/>
          <w:szCs w:val="24"/>
        </w:rPr>
        <w:t xml:space="preserve"> ir jāsummē visas ēkas flīžu grīdas platības.</w:t>
      </w:r>
    </w:p>
    <w:p w:rsidR="00E416E5" w:rsidRPr="00870990" w:rsidRDefault="00E416E5" w:rsidP="00901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53287" w:rsidRPr="00870990" w:rsidRDefault="00053287" w:rsidP="00901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990">
        <w:rPr>
          <w:rFonts w:ascii="Times New Roman" w:hAnsi="Times New Roman" w:cs="Times New Roman"/>
          <w:b/>
          <w:sz w:val="24"/>
          <w:szCs w:val="24"/>
        </w:rPr>
        <w:t xml:space="preserve">Jautājums: </w:t>
      </w:r>
      <w:r w:rsidR="00F93128" w:rsidRPr="00C66601">
        <w:rPr>
          <w:rFonts w:ascii="Times New Roman" w:hAnsi="Times New Roman" w:cs="Times New Roman"/>
          <w:sz w:val="24"/>
          <w:szCs w:val="24"/>
        </w:rPr>
        <w:t>„</w:t>
      </w:r>
      <w:r w:rsidR="00D42AAE">
        <w:rPr>
          <w:rFonts w:ascii="Times New Roman" w:hAnsi="Times New Roman" w:cs="Times New Roman"/>
          <w:sz w:val="24"/>
          <w:szCs w:val="24"/>
        </w:rPr>
        <w:t>Kā tiks apmaksāti ģenerālie darbi – vai to izmaksas ir jāiekļauj ikmēneša rēķinā uzkrājuma veidošanai vai arī par tiem tiks piestādīts rēķins pē</w:t>
      </w:r>
      <w:r w:rsidR="00C66601">
        <w:rPr>
          <w:rFonts w:ascii="Times New Roman" w:hAnsi="Times New Roman" w:cs="Times New Roman"/>
          <w:sz w:val="24"/>
          <w:szCs w:val="24"/>
        </w:rPr>
        <w:t>c fakta pēc darbu padarīšanas?”</w:t>
      </w:r>
    </w:p>
    <w:p w:rsidR="00053287" w:rsidRPr="00870990" w:rsidRDefault="00053287" w:rsidP="00901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287" w:rsidRPr="00870990" w:rsidRDefault="00053287" w:rsidP="00901810">
      <w:pPr>
        <w:pStyle w:val="PlainText"/>
        <w:jc w:val="both"/>
        <w:rPr>
          <w:rFonts w:ascii="Times New Roman" w:hAnsi="Times New Roman"/>
          <w:i/>
          <w:sz w:val="24"/>
          <w:szCs w:val="24"/>
        </w:rPr>
      </w:pPr>
      <w:r w:rsidRPr="00870990">
        <w:rPr>
          <w:rFonts w:ascii="Times New Roman" w:hAnsi="Times New Roman"/>
          <w:i/>
          <w:sz w:val="24"/>
          <w:szCs w:val="24"/>
        </w:rPr>
        <w:t>Iepirkuma komisijas atbilde:</w:t>
      </w:r>
    </w:p>
    <w:p w:rsidR="00A9192E" w:rsidRDefault="00901810" w:rsidP="00901810">
      <w:pPr>
        <w:pStyle w:val="tv213"/>
        <w:spacing w:before="0" w:beforeAutospacing="0" w:after="0" w:afterAutospacing="0"/>
      </w:pPr>
      <w:r w:rsidRPr="00A1793A">
        <w:t>Ģenerālās tīrīšanas darbi ir jāiekļauj ikmēneša rēķinā.</w:t>
      </w:r>
    </w:p>
    <w:p w:rsidR="00901810" w:rsidRDefault="00901810" w:rsidP="00901810">
      <w:pPr>
        <w:pStyle w:val="tv213"/>
        <w:spacing w:before="0" w:beforeAutospacing="0" w:after="0" w:afterAutospacing="0"/>
      </w:pPr>
    </w:p>
    <w:sectPr w:rsidR="00901810" w:rsidSect="00870990">
      <w:pgSz w:w="11906" w:h="16838"/>
      <w:pgMar w:top="709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C6E46"/>
    <w:multiLevelType w:val="hybridMultilevel"/>
    <w:tmpl w:val="6B1446C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763C3"/>
    <w:multiLevelType w:val="hybridMultilevel"/>
    <w:tmpl w:val="A61AA58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E089E"/>
    <w:multiLevelType w:val="hybridMultilevel"/>
    <w:tmpl w:val="3CAE4D34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B049C"/>
    <w:multiLevelType w:val="hybridMultilevel"/>
    <w:tmpl w:val="57D8783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B2AAC"/>
    <w:multiLevelType w:val="hybridMultilevel"/>
    <w:tmpl w:val="BEA6943E"/>
    <w:lvl w:ilvl="0" w:tplc="1A1CE40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666AC8"/>
    <w:multiLevelType w:val="hybridMultilevel"/>
    <w:tmpl w:val="309E95B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655A8D"/>
    <w:multiLevelType w:val="hybridMultilevel"/>
    <w:tmpl w:val="F8EE48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D97EC0"/>
    <w:multiLevelType w:val="hybridMultilevel"/>
    <w:tmpl w:val="DB1EA59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72A"/>
    <w:rsid w:val="00002AFE"/>
    <w:rsid w:val="000437CB"/>
    <w:rsid w:val="00045965"/>
    <w:rsid w:val="00053287"/>
    <w:rsid w:val="000969A8"/>
    <w:rsid w:val="000A3615"/>
    <w:rsid w:val="000A57D4"/>
    <w:rsid w:val="000D4CF3"/>
    <w:rsid w:val="001141E7"/>
    <w:rsid w:val="0011565F"/>
    <w:rsid w:val="00133879"/>
    <w:rsid w:val="001439F8"/>
    <w:rsid w:val="00151CC9"/>
    <w:rsid w:val="00153211"/>
    <w:rsid w:val="001A32B7"/>
    <w:rsid w:val="00203933"/>
    <w:rsid w:val="0020790E"/>
    <w:rsid w:val="002141F6"/>
    <w:rsid w:val="00257AE6"/>
    <w:rsid w:val="00297EA2"/>
    <w:rsid w:val="002B6D53"/>
    <w:rsid w:val="002B7842"/>
    <w:rsid w:val="00335B0A"/>
    <w:rsid w:val="00341E15"/>
    <w:rsid w:val="00356EFA"/>
    <w:rsid w:val="003656C3"/>
    <w:rsid w:val="00382F67"/>
    <w:rsid w:val="00386B53"/>
    <w:rsid w:val="00393452"/>
    <w:rsid w:val="004149CD"/>
    <w:rsid w:val="00431EDC"/>
    <w:rsid w:val="0046132D"/>
    <w:rsid w:val="00482A61"/>
    <w:rsid w:val="00495FF5"/>
    <w:rsid w:val="004A0421"/>
    <w:rsid w:val="004A2373"/>
    <w:rsid w:val="004A34CA"/>
    <w:rsid w:val="004A4B2B"/>
    <w:rsid w:val="004C297B"/>
    <w:rsid w:val="004D4F30"/>
    <w:rsid w:val="004D7A9B"/>
    <w:rsid w:val="00512FB3"/>
    <w:rsid w:val="0055365C"/>
    <w:rsid w:val="00562408"/>
    <w:rsid w:val="005662FE"/>
    <w:rsid w:val="005758C3"/>
    <w:rsid w:val="005A4F14"/>
    <w:rsid w:val="005E29F5"/>
    <w:rsid w:val="0060470E"/>
    <w:rsid w:val="006116BF"/>
    <w:rsid w:val="0061211A"/>
    <w:rsid w:val="00612C12"/>
    <w:rsid w:val="00644A13"/>
    <w:rsid w:val="006828FF"/>
    <w:rsid w:val="006B5A46"/>
    <w:rsid w:val="006C56F7"/>
    <w:rsid w:val="006D4D87"/>
    <w:rsid w:val="00707F8D"/>
    <w:rsid w:val="00741243"/>
    <w:rsid w:val="00752AF3"/>
    <w:rsid w:val="00764A20"/>
    <w:rsid w:val="00780619"/>
    <w:rsid w:val="007807BA"/>
    <w:rsid w:val="007874D6"/>
    <w:rsid w:val="007B51FD"/>
    <w:rsid w:val="007C4F75"/>
    <w:rsid w:val="007D1E25"/>
    <w:rsid w:val="007E51B4"/>
    <w:rsid w:val="007E6833"/>
    <w:rsid w:val="007F2EE9"/>
    <w:rsid w:val="00842C14"/>
    <w:rsid w:val="00864DA7"/>
    <w:rsid w:val="00870990"/>
    <w:rsid w:val="00890640"/>
    <w:rsid w:val="008B1139"/>
    <w:rsid w:val="00901810"/>
    <w:rsid w:val="00904546"/>
    <w:rsid w:val="00915C9C"/>
    <w:rsid w:val="009224D7"/>
    <w:rsid w:val="00946973"/>
    <w:rsid w:val="009568B8"/>
    <w:rsid w:val="009612ED"/>
    <w:rsid w:val="0096164A"/>
    <w:rsid w:val="00961819"/>
    <w:rsid w:val="00963329"/>
    <w:rsid w:val="00966D3B"/>
    <w:rsid w:val="00987EB6"/>
    <w:rsid w:val="009947A2"/>
    <w:rsid w:val="009A6561"/>
    <w:rsid w:val="009D0A95"/>
    <w:rsid w:val="009E45DB"/>
    <w:rsid w:val="00A123C5"/>
    <w:rsid w:val="00A1793A"/>
    <w:rsid w:val="00A20829"/>
    <w:rsid w:val="00A42A10"/>
    <w:rsid w:val="00A44484"/>
    <w:rsid w:val="00A60FCC"/>
    <w:rsid w:val="00A768FB"/>
    <w:rsid w:val="00A9192E"/>
    <w:rsid w:val="00AA49B3"/>
    <w:rsid w:val="00AA7585"/>
    <w:rsid w:val="00AA75BF"/>
    <w:rsid w:val="00AE19B5"/>
    <w:rsid w:val="00AF2532"/>
    <w:rsid w:val="00AF307B"/>
    <w:rsid w:val="00AF3619"/>
    <w:rsid w:val="00B024B9"/>
    <w:rsid w:val="00B154AA"/>
    <w:rsid w:val="00B155C4"/>
    <w:rsid w:val="00B16902"/>
    <w:rsid w:val="00B20EC4"/>
    <w:rsid w:val="00B5372A"/>
    <w:rsid w:val="00B63B2D"/>
    <w:rsid w:val="00B66E4C"/>
    <w:rsid w:val="00B81241"/>
    <w:rsid w:val="00BA6F18"/>
    <w:rsid w:val="00BB062B"/>
    <w:rsid w:val="00BB1FB3"/>
    <w:rsid w:val="00BB4374"/>
    <w:rsid w:val="00BC7524"/>
    <w:rsid w:val="00C023BF"/>
    <w:rsid w:val="00C254BB"/>
    <w:rsid w:val="00C56787"/>
    <w:rsid w:val="00C66601"/>
    <w:rsid w:val="00C84B5A"/>
    <w:rsid w:val="00C865CD"/>
    <w:rsid w:val="00CA353E"/>
    <w:rsid w:val="00CA6FEE"/>
    <w:rsid w:val="00D00451"/>
    <w:rsid w:val="00D00EA9"/>
    <w:rsid w:val="00D05FFB"/>
    <w:rsid w:val="00D147F3"/>
    <w:rsid w:val="00D409A5"/>
    <w:rsid w:val="00D42AAE"/>
    <w:rsid w:val="00D44D64"/>
    <w:rsid w:val="00D507C0"/>
    <w:rsid w:val="00D6448A"/>
    <w:rsid w:val="00D772F6"/>
    <w:rsid w:val="00DB2BEE"/>
    <w:rsid w:val="00DE6840"/>
    <w:rsid w:val="00DF2C97"/>
    <w:rsid w:val="00E1677D"/>
    <w:rsid w:val="00E416E5"/>
    <w:rsid w:val="00E53CED"/>
    <w:rsid w:val="00E92786"/>
    <w:rsid w:val="00EA1E12"/>
    <w:rsid w:val="00EB5146"/>
    <w:rsid w:val="00EC5B91"/>
    <w:rsid w:val="00ED4519"/>
    <w:rsid w:val="00ED64AA"/>
    <w:rsid w:val="00EF33DA"/>
    <w:rsid w:val="00F10523"/>
    <w:rsid w:val="00F166DD"/>
    <w:rsid w:val="00F32AAD"/>
    <w:rsid w:val="00F36733"/>
    <w:rsid w:val="00F757A5"/>
    <w:rsid w:val="00F86AF4"/>
    <w:rsid w:val="00F90C13"/>
    <w:rsid w:val="00F93128"/>
    <w:rsid w:val="00F956C9"/>
    <w:rsid w:val="00FB178A"/>
    <w:rsid w:val="00FB6E20"/>
    <w:rsid w:val="00FE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1883FC-481A-4C19-89E1-B4CFE8ECC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1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5146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151CC9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51CC9"/>
    <w:rPr>
      <w:rFonts w:ascii="Calibri" w:eastAsia="Calibri" w:hAnsi="Calibri" w:cs="Times New Roman"/>
      <w:szCs w:val="21"/>
    </w:rPr>
  </w:style>
  <w:style w:type="character" w:styleId="Hyperlink">
    <w:name w:val="Hyperlink"/>
    <w:basedOn w:val="DefaultParagraphFont"/>
    <w:uiPriority w:val="99"/>
    <w:unhideWhenUsed/>
    <w:rsid w:val="00E1677D"/>
    <w:rPr>
      <w:color w:val="0000FF" w:themeColor="hyperlink"/>
      <w:u w:val="single"/>
    </w:rPr>
  </w:style>
  <w:style w:type="paragraph" w:customStyle="1" w:styleId="tv213">
    <w:name w:val="tv213"/>
    <w:basedOn w:val="Normal"/>
    <w:rsid w:val="00A91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c1">
    <w:name w:val="c1"/>
    <w:basedOn w:val="DefaultParagraphFont"/>
    <w:rsid w:val="00901810"/>
  </w:style>
  <w:style w:type="character" w:customStyle="1" w:styleId="c2">
    <w:name w:val="c2"/>
    <w:basedOn w:val="DefaultParagraphFont"/>
    <w:rsid w:val="00901810"/>
  </w:style>
  <w:style w:type="paragraph" w:styleId="BalloonText">
    <w:name w:val="Balloon Text"/>
    <w:basedOn w:val="Normal"/>
    <w:link w:val="BalloonTextChar"/>
    <w:uiPriority w:val="99"/>
    <w:semiHidden/>
    <w:unhideWhenUsed/>
    <w:rsid w:val="006828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8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6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27D89-E2CE-43B4-A33E-003C18D68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1308</Words>
  <Characters>746</Characters>
  <Application>Microsoft Office Word</Application>
  <DocSecurity>4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Matiss</dc:creator>
  <cp:lastModifiedBy>Anitra</cp:lastModifiedBy>
  <cp:revision>2</cp:revision>
  <cp:lastPrinted>2016-06-27T08:53:00Z</cp:lastPrinted>
  <dcterms:created xsi:type="dcterms:W3CDTF">2016-06-27T08:58:00Z</dcterms:created>
  <dcterms:modified xsi:type="dcterms:W3CDTF">2016-06-27T08:58:00Z</dcterms:modified>
</cp:coreProperties>
</file>