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6AB1B" w14:textId="77777777" w:rsidR="00136832" w:rsidRPr="00136832" w:rsidRDefault="00A7691D" w:rsidP="00136832">
      <w:pPr>
        <w:jc w:val="both"/>
        <w:rPr>
          <w:rFonts w:ascii="Times New Roman" w:hAnsi="Times New Roman" w:cs="Times New Roman"/>
          <w:sz w:val="24"/>
          <w:szCs w:val="24"/>
        </w:rPr>
      </w:pPr>
      <w:r>
        <w:rPr>
          <w:rFonts w:ascii="Times New Roman" w:hAnsi="Times New Roman" w:cs="Times New Roman"/>
          <w:i/>
          <w:sz w:val="24"/>
          <w:szCs w:val="24"/>
        </w:rPr>
        <w:object w:dxaOrig="1440" w:dyaOrig="1440" w14:anchorId="29BFA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35pt;width:108.1pt;height:112.65pt;z-index:251659264;mso-wrap-edited:f" wrapcoords="-273 0 -273 21340 21600 21340 21600 0 -273 0">
            <v:imagedata r:id="rId8" o:title="" gain="234057f" blacklevel="-3932f" grayscale="t"/>
            <w10:wrap type="through"/>
          </v:shape>
          <o:OLEObject Type="Embed" ProgID="Word.Picture.8" ShapeID="_x0000_s1026" DrawAspect="Content" ObjectID="_1549805387" r:id="rId9"/>
        </w:object>
      </w:r>
    </w:p>
    <w:p w14:paraId="4BDF1222" w14:textId="77777777" w:rsidR="00136832" w:rsidRPr="00136832" w:rsidRDefault="00136832" w:rsidP="00136832">
      <w:pPr>
        <w:pStyle w:val="BodyTextIndent"/>
        <w:spacing w:after="0"/>
        <w:ind w:left="0"/>
        <w:jc w:val="right"/>
        <w:rPr>
          <w:rFonts w:eastAsiaTheme="minorEastAsia"/>
          <w:lang w:val="lv-LV" w:eastAsia="lv-LV"/>
        </w:rPr>
      </w:pPr>
      <w:r w:rsidRPr="00136832">
        <w:rPr>
          <w:rFonts w:eastAsiaTheme="minorEastAsia"/>
          <w:lang w:val="lv-LV" w:eastAsia="lv-LV"/>
        </w:rPr>
        <w:t>APSTIPRINĀTS:</w:t>
      </w:r>
    </w:p>
    <w:p w14:paraId="47C78EB3" w14:textId="77777777" w:rsidR="00136832" w:rsidRPr="00136832" w:rsidRDefault="00136832" w:rsidP="00136832">
      <w:pPr>
        <w:pStyle w:val="BodyTextIndent"/>
        <w:spacing w:after="0"/>
        <w:ind w:left="0"/>
        <w:jc w:val="right"/>
        <w:rPr>
          <w:lang w:val="lv-LV"/>
        </w:rPr>
      </w:pPr>
      <w:r w:rsidRPr="00136832">
        <w:rPr>
          <w:lang w:val="lv-LV"/>
        </w:rPr>
        <w:t xml:space="preserve">ar LU Būvniecības un īpašumu apsaimniekošanas </w:t>
      </w:r>
    </w:p>
    <w:p w14:paraId="4DBA3587" w14:textId="77777777" w:rsidR="00136832" w:rsidRPr="00136832" w:rsidRDefault="00136832" w:rsidP="00136832">
      <w:pPr>
        <w:pStyle w:val="BodyTextIndent"/>
        <w:spacing w:after="0"/>
        <w:ind w:left="0"/>
        <w:jc w:val="right"/>
        <w:rPr>
          <w:rFonts w:eastAsiaTheme="minorEastAsia"/>
          <w:lang w:val="lv-LV" w:eastAsia="lv-LV"/>
        </w:rPr>
      </w:pPr>
      <w:r w:rsidRPr="00136832">
        <w:rPr>
          <w:rFonts w:eastAsiaTheme="minorEastAsia"/>
          <w:lang w:val="lv-LV" w:eastAsia="lv-LV"/>
        </w:rPr>
        <w:t xml:space="preserve">iepirkuma komisijas </w:t>
      </w:r>
    </w:p>
    <w:p w14:paraId="7BA46756" w14:textId="1EFC563D" w:rsidR="00136832" w:rsidRPr="00136832" w:rsidRDefault="00136832" w:rsidP="00136832">
      <w:pPr>
        <w:pStyle w:val="BodyTextIndent"/>
        <w:spacing w:after="0"/>
        <w:ind w:left="0"/>
        <w:jc w:val="right"/>
        <w:rPr>
          <w:lang w:val="lv-LV"/>
        </w:rPr>
      </w:pPr>
      <w:r w:rsidRPr="00124E29">
        <w:rPr>
          <w:lang w:val="lv-LV"/>
        </w:rPr>
        <w:t xml:space="preserve">2017.gada </w:t>
      </w:r>
      <w:r w:rsidR="001E524D" w:rsidRPr="00124E29">
        <w:rPr>
          <w:lang w:val="lv-LV"/>
        </w:rPr>
        <w:t>28</w:t>
      </w:r>
      <w:r w:rsidRPr="00124E29">
        <w:rPr>
          <w:lang w:val="lv-LV"/>
        </w:rPr>
        <w:t>.februāra sēdes</w:t>
      </w:r>
      <w:r w:rsidRPr="00136832">
        <w:rPr>
          <w:lang w:val="lv-LV"/>
        </w:rPr>
        <w:t xml:space="preserve"> lēmumu</w:t>
      </w:r>
    </w:p>
    <w:p w14:paraId="6D1D52A3" w14:textId="77777777" w:rsidR="00136832" w:rsidRPr="00136832" w:rsidRDefault="00136832" w:rsidP="00136832">
      <w:pPr>
        <w:tabs>
          <w:tab w:val="left" w:pos="4500"/>
          <w:tab w:val="right" w:pos="8313"/>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(protokols Nr.LU 2017/12_I-1)</w:t>
      </w:r>
    </w:p>
    <w:p w14:paraId="18F835EC" w14:textId="77777777" w:rsidR="00136832" w:rsidRPr="00136832" w:rsidRDefault="00136832" w:rsidP="00136832">
      <w:pPr>
        <w:tabs>
          <w:tab w:val="left" w:pos="4500"/>
          <w:tab w:val="right" w:pos="8313"/>
        </w:tabs>
        <w:spacing w:after="0" w:line="360" w:lineRule="auto"/>
        <w:jc w:val="right"/>
        <w:rPr>
          <w:rFonts w:ascii="Times New Roman" w:hAnsi="Times New Roman" w:cs="Times New Roman"/>
          <w:sz w:val="24"/>
          <w:szCs w:val="24"/>
        </w:rPr>
      </w:pPr>
    </w:p>
    <w:p w14:paraId="05395835" w14:textId="77777777" w:rsidR="00136832" w:rsidRPr="00136832" w:rsidRDefault="00136832" w:rsidP="00136832">
      <w:pPr>
        <w:spacing w:after="0" w:line="360" w:lineRule="auto"/>
        <w:jc w:val="right"/>
        <w:rPr>
          <w:rFonts w:ascii="Times New Roman" w:hAnsi="Times New Roman" w:cs="Times New Roman"/>
          <w:sz w:val="24"/>
          <w:szCs w:val="24"/>
        </w:rPr>
      </w:pPr>
    </w:p>
    <w:p w14:paraId="03F9A8F2" w14:textId="77777777" w:rsidR="00136832" w:rsidRPr="00136832" w:rsidRDefault="00136832" w:rsidP="00136832">
      <w:pPr>
        <w:pStyle w:val="BodyTextIndent"/>
        <w:spacing w:after="0" w:line="360" w:lineRule="auto"/>
        <w:ind w:left="0"/>
        <w:jc w:val="right"/>
        <w:rPr>
          <w:lang w:val="lv-LV"/>
        </w:rPr>
      </w:pPr>
    </w:p>
    <w:p w14:paraId="1BD30E87" w14:textId="77777777" w:rsidR="00136832" w:rsidRPr="00136832" w:rsidRDefault="00136832" w:rsidP="00136832">
      <w:pPr>
        <w:pStyle w:val="Heading7"/>
        <w:rPr>
          <w:sz w:val="32"/>
          <w:szCs w:val="32"/>
        </w:rPr>
      </w:pPr>
      <w:r w:rsidRPr="00136832">
        <w:rPr>
          <w:bCs/>
          <w:sz w:val="32"/>
          <w:szCs w:val="32"/>
        </w:rPr>
        <w:t>Latvijas Universitātes</w:t>
      </w:r>
    </w:p>
    <w:p w14:paraId="0AE116E1" w14:textId="77777777" w:rsidR="00136832" w:rsidRPr="00136832" w:rsidRDefault="00136832" w:rsidP="00136832">
      <w:pPr>
        <w:jc w:val="center"/>
        <w:rPr>
          <w:rFonts w:ascii="Times New Roman" w:hAnsi="Times New Roman" w:cs="Times New Roman"/>
          <w:b/>
          <w:sz w:val="32"/>
          <w:szCs w:val="32"/>
        </w:rPr>
      </w:pPr>
      <w:r w:rsidRPr="00136832">
        <w:rPr>
          <w:rFonts w:ascii="Times New Roman" w:hAnsi="Times New Roman" w:cs="Times New Roman"/>
          <w:b/>
          <w:sz w:val="32"/>
          <w:szCs w:val="32"/>
        </w:rPr>
        <w:t>organizētā iepirkuma</w:t>
      </w:r>
    </w:p>
    <w:p w14:paraId="7837744D" w14:textId="77777777" w:rsidR="00136832" w:rsidRPr="00136832" w:rsidRDefault="00136832" w:rsidP="00136832">
      <w:pPr>
        <w:jc w:val="center"/>
        <w:rPr>
          <w:rFonts w:ascii="Times New Roman" w:hAnsi="Times New Roman" w:cs="Times New Roman"/>
          <w:b/>
          <w:sz w:val="32"/>
          <w:szCs w:val="32"/>
        </w:rPr>
      </w:pPr>
    </w:p>
    <w:p w14:paraId="0275A184" w14:textId="77777777" w:rsidR="00136832" w:rsidRPr="00136832" w:rsidRDefault="00136832" w:rsidP="00136832">
      <w:pPr>
        <w:spacing w:after="0"/>
        <w:jc w:val="center"/>
        <w:rPr>
          <w:rFonts w:ascii="Times New Roman" w:hAnsi="Times New Roman" w:cs="Times New Roman"/>
          <w:b/>
          <w:sz w:val="32"/>
          <w:szCs w:val="32"/>
        </w:rPr>
      </w:pPr>
      <w:r w:rsidRPr="00136832">
        <w:rPr>
          <w:rFonts w:ascii="Times New Roman" w:hAnsi="Times New Roman" w:cs="Times New Roman"/>
          <w:b/>
          <w:sz w:val="32"/>
          <w:szCs w:val="32"/>
        </w:rPr>
        <w:t xml:space="preserve">LU autotransporta remonta </w:t>
      </w:r>
      <w:r w:rsidR="00C7429B">
        <w:rPr>
          <w:rFonts w:ascii="Times New Roman" w:hAnsi="Times New Roman" w:cs="Times New Roman"/>
          <w:b/>
          <w:sz w:val="32"/>
          <w:szCs w:val="32"/>
        </w:rPr>
        <w:t>un tehniskās apkopes pakalpojumi</w:t>
      </w:r>
    </w:p>
    <w:p w14:paraId="75C1FC06" w14:textId="77777777" w:rsidR="00136832" w:rsidRPr="00136832" w:rsidRDefault="00136832" w:rsidP="00136832">
      <w:pPr>
        <w:spacing w:after="0"/>
        <w:jc w:val="center"/>
        <w:rPr>
          <w:rFonts w:ascii="Times New Roman" w:hAnsi="Times New Roman" w:cs="Times New Roman"/>
          <w:b/>
          <w:sz w:val="32"/>
          <w:szCs w:val="32"/>
        </w:rPr>
      </w:pPr>
    </w:p>
    <w:p w14:paraId="2DEE5F6E" w14:textId="77777777" w:rsidR="00136832" w:rsidRPr="00136832" w:rsidRDefault="00136832" w:rsidP="00136832">
      <w:pPr>
        <w:spacing w:after="0"/>
        <w:jc w:val="center"/>
        <w:rPr>
          <w:rFonts w:ascii="Times New Roman" w:hAnsi="Times New Roman" w:cs="Times New Roman"/>
          <w:b/>
          <w:sz w:val="32"/>
          <w:szCs w:val="32"/>
        </w:rPr>
      </w:pPr>
    </w:p>
    <w:p w14:paraId="2CCFC312" w14:textId="77777777" w:rsidR="00136832" w:rsidRPr="00136832" w:rsidRDefault="00136832" w:rsidP="00136832">
      <w:pPr>
        <w:spacing w:after="0"/>
        <w:jc w:val="center"/>
        <w:rPr>
          <w:rFonts w:ascii="Times New Roman" w:hAnsi="Times New Roman" w:cs="Times New Roman"/>
          <w:b/>
          <w:sz w:val="32"/>
          <w:szCs w:val="32"/>
        </w:rPr>
      </w:pPr>
    </w:p>
    <w:p w14:paraId="397B67A6" w14:textId="77777777" w:rsidR="00136832" w:rsidRPr="00136832" w:rsidRDefault="00136832" w:rsidP="00136832">
      <w:pPr>
        <w:spacing w:after="0"/>
        <w:jc w:val="center"/>
        <w:rPr>
          <w:rFonts w:ascii="Times New Roman" w:hAnsi="Times New Roman" w:cs="Times New Roman"/>
          <w:b/>
          <w:sz w:val="32"/>
          <w:szCs w:val="32"/>
        </w:rPr>
      </w:pPr>
    </w:p>
    <w:p w14:paraId="4E442A8A" w14:textId="77777777" w:rsidR="00136832" w:rsidRPr="00136832" w:rsidRDefault="00136832" w:rsidP="00136832">
      <w:pPr>
        <w:spacing w:after="0"/>
        <w:jc w:val="center"/>
        <w:rPr>
          <w:rFonts w:ascii="Times New Roman" w:hAnsi="Times New Roman" w:cs="Times New Roman"/>
          <w:b/>
          <w:spacing w:val="40"/>
          <w:sz w:val="40"/>
          <w:szCs w:val="40"/>
        </w:rPr>
      </w:pPr>
      <w:r w:rsidRPr="00136832">
        <w:rPr>
          <w:rFonts w:ascii="Times New Roman" w:hAnsi="Times New Roman" w:cs="Times New Roman"/>
          <w:b/>
          <w:spacing w:val="40"/>
          <w:sz w:val="40"/>
          <w:szCs w:val="40"/>
        </w:rPr>
        <w:t>NOLIKUMS</w:t>
      </w:r>
    </w:p>
    <w:p w14:paraId="2820C4CE" w14:textId="77777777" w:rsidR="00136832" w:rsidRPr="00136832" w:rsidRDefault="00136832" w:rsidP="00136832">
      <w:pPr>
        <w:pStyle w:val="Heading8"/>
        <w:rPr>
          <w:bCs w:val="0"/>
          <w:sz w:val="32"/>
          <w:szCs w:val="32"/>
        </w:rPr>
      </w:pPr>
    </w:p>
    <w:p w14:paraId="0C2AD00E" w14:textId="77777777" w:rsidR="00136832" w:rsidRPr="00136832" w:rsidRDefault="00136832" w:rsidP="00136832">
      <w:pPr>
        <w:spacing w:after="0" w:line="240" w:lineRule="auto"/>
        <w:jc w:val="center"/>
        <w:rPr>
          <w:rFonts w:ascii="Times New Roman" w:hAnsi="Times New Roman" w:cs="Times New Roman"/>
          <w:sz w:val="32"/>
          <w:szCs w:val="32"/>
          <w:lang w:eastAsia="en-US"/>
        </w:rPr>
      </w:pPr>
    </w:p>
    <w:p w14:paraId="617C6BEC" w14:textId="77777777" w:rsidR="00136832" w:rsidRPr="00136832" w:rsidRDefault="00136832" w:rsidP="00136832">
      <w:pPr>
        <w:spacing w:after="0" w:line="240" w:lineRule="auto"/>
        <w:jc w:val="center"/>
        <w:rPr>
          <w:rFonts w:ascii="Times New Roman" w:hAnsi="Times New Roman" w:cs="Times New Roman"/>
          <w:sz w:val="32"/>
          <w:szCs w:val="32"/>
        </w:rPr>
      </w:pPr>
    </w:p>
    <w:p w14:paraId="7D451778" w14:textId="77777777" w:rsidR="00136832" w:rsidRPr="00136832" w:rsidRDefault="00136832" w:rsidP="00136832">
      <w:pPr>
        <w:spacing w:after="0" w:line="240" w:lineRule="auto"/>
        <w:jc w:val="center"/>
        <w:rPr>
          <w:rFonts w:ascii="Times New Roman" w:hAnsi="Times New Roman" w:cs="Times New Roman"/>
          <w:sz w:val="32"/>
          <w:szCs w:val="32"/>
        </w:rPr>
      </w:pPr>
    </w:p>
    <w:p w14:paraId="5EA25585" w14:textId="77777777" w:rsidR="00136832" w:rsidRPr="00136832" w:rsidRDefault="00136832" w:rsidP="00136832">
      <w:pPr>
        <w:spacing w:after="0" w:line="240" w:lineRule="auto"/>
        <w:jc w:val="center"/>
        <w:rPr>
          <w:rFonts w:ascii="Times New Roman" w:hAnsi="Times New Roman" w:cs="Times New Roman"/>
          <w:b/>
          <w:bCs/>
          <w:sz w:val="32"/>
          <w:szCs w:val="32"/>
        </w:rPr>
      </w:pPr>
      <w:r w:rsidRPr="00136832">
        <w:rPr>
          <w:rFonts w:ascii="Times New Roman" w:hAnsi="Times New Roman" w:cs="Times New Roman"/>
          <w:b/>
          <w:bCs/>
          <w:sz w:val="32"/>
          <w:szCs w:val="32"/>
        </w:rPr>
        <w:t xml:space="preserve">Iepirkuma identifikācijas </w:t>
      </w:r>
    </w:p>
    <w:p w14:paraId="14B7C422" w14:textId="77777777" w:rsidR="00136832" w:rsidRPr="00136832" w:rsidRDefault="00136832" w:rsidP="00136832">
      <w:pPr>
        <w:spacing w:line="240" w:lineRule="auto"/>
        <w:jc w:val="center"/>
        <w:rPr>
          <w:rFonts w:ascii="Times New Roman" w:hAnsi="Times New Roman" w:cs="Times New Roman"/>
          <w:b/>
          <w:bCs/>
          <w:sz w:val="32"/>
          <w:szCs w:val="32"/>
        </w:rPr>
      </w:pPr>
      <w:r w:rsidRPr="00136832">
        <w:rPr>
          <w:rFonts w:ascii="Times New Roman" w:hAnsi="Times New Roman" w:cs="Times New Roman"/>
          <w:b/>
          <w:bCs/>
          <w:sz w:val="32"/>
          <w:szCs w:val="32"/>
        </w:rPr>
        <w:t>Nr. LU 2017/12_I</w:t>
      </w:r>
    </w:p>
    <w:p w14:paraId="68EC06A5" w14:textId="77777777" w:rsidR="00136832" w:rsidRPr="00136832" w:rsidRDefault="00136832" w:rsidP="00136832">
      <w:pPr>
        <w:jc w:val="center"/>
        <w:rPr>
          <w:rFonts w:ascii="Times New Roman" w:hAnsi="Times New Roman" w:cs="Times New Roman"/>
          <w:bCs/>
          <w:sz w:val="24"/>
          <w:szCs w:val="24"/>
        </w:rPr>
      </w:pPr>
    </w:p>
    <w:p w14:paraId="41C7CDEB" w14:textId="77777777" w:rsidR="00136832" w:rsidRPr="00136832" w:rsidRDefault="00136832" w:rsidP="00136832">
      <w:pPr>
        <w:jc w:val="center"/>
        <w:rPr>
          <w:rFonts w:ascii="Times New Roman" w:hAnsi="Times New Roman" w:cs="Times New Roman"/>
          <w:bCs/>
          <w:sz w:val="24"/>
          <w:szCs w:val="24"/>
        </w:rPr>
      </w:pPr>
    </w:p>
    <w:p w14:paraId="29339261" w14:textId="77777777" w:rsidR="00136832" w:rsidRPr="00136832" w:rsidRDefault="00136832" w:rsidP="00136832">
      <w:pPr>
        <w:jc w:val="center"/>
        <w:rPr>
          <w:rFonts w:ascii="Times New Roman" w:hAnsi="Times New Roman" w:cs="Times New Roman"/>
          <w:bCs/>
          <w:sz w:val="24"/>
          <w:szCs w:val="24"/>
        </w:rPr>
      </w:pPr>
    </w:p>
    <w:p w14:paraId="3A835D31" w14:textId="77777777" w:rsidR="00136832" w:rsidRPr="00136832" w:rsidRDefault="00136832" w:rsidP="00136832">
      <w:pPr>
        <w:jc w:val="center"/>
        <w:rPr>
          <w:rFonts w:ascii="Times New Roman" w:hAnsi="Times New Roman" w:cs="Times New Roman"/>
          <w:bCs/>
          <w:sz w:val="24"/>
          <w:szCs w:val="24"/>
        </w:rPr>
      </w:pPr>
    </w:p>
    <w:p w14:paraId="5C9B055A" w14:textId="77777777" w:rsidR="00136832" w:rsidRPr="00136832" w:rsidRDefault="00136832" w:rsidP="00136832">
      <w:pPr>
        <w:jc w:val="center"/>
        <w:rPr>
          <w:rFonts w:ascii="Times New Roman" w:hAnsi="Times New Roman" w:cs="Times New Roman"/>
          <w:bCs/>
          <w:sz w:val="24"/>
          <w:szCs w:val="24"/>
        </w:rPr>
      </w:pPr>
    </w:p>
    <w:p w14:paraId="422944C2" w14:textId="77777777" w:rsidR="00136832" w:rsidRPr="00136832" w:rsidRDefault="00136832" w:rsidP="00136832">
      <w:pPr>
        <w:jc w:val="center"/>
        <w:rPr>
          <w:rFonts w:ascii="Times New Roman" w:hAnsi="Times New Roman" w:cs="Times New Roman"/>
          <w:bCs/>
          <w:sz w:val="24"/>
          <w:szCs w:val="24"/>
        </w:rPr>
      </w:pPr>
    </w:p>
    <w:p w14:paraId="443F9201" w14:textId="77777777" w:rsidR="00136832" w:rsidRPr="00136832" w:rsidRDefault="00136832" w:rsidP="00136832">
      <w:pPr>
        <w:jc w:val="center"/>
        <w:rPr>
          <w:rFonts w:ascii="Times New Roman" w:hAnsi="Times New Roman" w:cs="Times New Roman"/>
          <w:b/>
          <w:bCs/>
          <w:sz w:val="24"/>
          <w:szCs w:val="24"/>
        </w:rPr>
      </w:pPr>
      <w:r w:rsidRPr="00136832">
        <w:rPr>
          <w:rFonts w:ascii="Times New Roman" w:hAnsi="Times New Roman" w:cs="Times New Roman"/>
          <w:b/>
          <w:bCs/>
          <w:sz w:val="24"/>
          <w:szCs w:val="24"/>
        </w:rPr>
        <w:t>Rīga 2017</w:t>
      </w:r>
      <w:r w:rsidRPr="00136832">
        <w:rPr>
          <w:rFonts w:ascii="Times New Roman" w:hAnsi="Times New Roman" w:cs="Times New Roman"/>
          <w:b/>
          <w:bCs/>
          <w:sz w:val="24"/>
          <w:szCs w:val="24"/>
        </w:rPr>
        <w:br w:type="page"/>
      </w:r>
    </w:p>
    <w:p w14:paraId="55D10DCC" w14:textId="77777777" w:rsidR="00136832" w:rsidRPr="00136832" w:rsidRDefault="00136832" w:rsidP="00136832">
      <w:pPr>
        <w:pStyle w:val="ListParagraph"/>
        <w:widowControl w:val="0"/>
        <w:autoSpaceDE w:val="0"/>
        <w:autoSpaceDN w:val="0"/>
        <w:adjustRightInd w:val="0"/>
        <w:spacing w:after="0" w:line="240" w:lineRule="auto"/>
        <w:ind w:left="2880" w:firstLine="720"/>
        <w:rPr>
          <w:rFonts w:ascii="Times New Roman" w:hAnsi="Times New Roman" w:cs="Times New Roman"/>
          <w:b/>
          <w:sz w:val="24"/>
          <w:szCs w:val="24"/>
        </w:rPr>
      </w:pPr>
      <w:r w:rsidRPr="00136832">
        <w:rPr>
          <w:rFonts w:ascii="Times New Roman" w:hAnsi="Times New Roman" w:cs="Times New Roman"/>
          <w:b/>
          <w:sz w:val="24"/>
          <w:szCs w:val="24"/>
        </w:rPr>
        <w:lastRenderedPageBreak/>
        <w:t>SATURA RĀDĪTĀJS</w:t>
      </w:r>
    </w:p>
    <w:p w14:paraId="500B385B" w14:textId="77777777" w:rsidR="00136832" w:rsidRPr="00136832" w:rsidRDefault="00136832" w:rsidP="00136832">
      <w:pPr>
        <w:pStyle w:val="ListParagraph"/>
        <w:widowControl w:val="0"/>
        <w:autoSpaceDE w:val="0"/>
        <w:autoSpaceDN w:val="0"/>
        <w:adjustRightInd w:val="0"/>
        <w:spacing w:after="0" w:line="240" w:lineRule="auto"/>
        <w:ind w:left="2880" w:firstLine="720"/>
        <w:rPr>
          <w:rFonts w:ascii="Times New Roman" w:hAnsi="Times New Roman" w:cs="Times New Roman"/>
          <w:sz w:val="24"/>
          <w:szCs w:val="24"/>
        </w:rPr>
      </w:pPr>
    </w:p>
    <w:p w14:paraId="657428B0" w14:textId="77777777" w:rsidR="006B5C19" w:rsidRDefault="00136832">
      <w:pPr>
        <w:pStyle w:val="TOC1"/>
        <w:rPr>
          <w:rFonts w:asciiTheme="minorHAnsi" w:eastAsiaTheme="minorEastAsia" w:hAnsiTheme="minorHAnsi" w:cstheme="minorBidi"/>
          <w:bCs w:val="0"/>
          <w:noProof/>
          <w:sz w:val="22"/>
          <w:szCs w:val="22"/>
          <w:lang w:val="en-US"/>
        </w:rPr>
      </w:pPr>
      <w:r w:rsidRPr="00136832">
        <w:fldChar w:fldCharType="begin"/>
      </w:r>
      <w:r w:rsidRPr="00136832">
        <w:instrText xml:space="preserve"> TOC \o "1-1" \h \z \u </w:instrText>
      </w:r>
      <w:r w:rsidRPr="00136832">
        <w:fldChar w:fldCharType="separate"/>
      </w:r>
      <w:hyperlink w:anchor="_Toc476063445" w:history="1">
        <w:r w:rsidR="006B5C19" w:rsidRPr="0007526D">
          <w:rPr>
            <w:rStyle w:val="Hyperlink"/>
            <w:noProof/>
          </w:rPr>
          <w:t>1.</w:t>
        </w:r>
        <w:r w:rsidR="006B5C19">
          <w:rPr>
            <w:rFonts w:asciiTheme="minorHAnsi" w:eastAsiaTheme="minorEastAsia" w:hAnsiTheme="minorHAnsi" w:cstheme="minorBidi"/>
            <w:bCs w:val="0"/>
            <w:noProof/>
            <w:sz w:val="22"/>
            <w:szCs w:val="22"/>
            <w:lang w:val="en-US"/>
          </w:rPr>
          <w:tab/>
        </w:r>
        <w:r w:rsidR="006B5C19" w:rsidRPr="0007526D">
          <w:rPr>
            <w:rStyle w:val="Hyperlink"/>
            <w:noProof/>
          </w:rPr>
          <w:t>INFORMĀCIJA PRETENDENTIEM</w:t>
        </w:r>
        <w:r w:rsidR="006B5C19">
          <w:rPr>
            <w:noProof/>
            <w:webHidden/>
          </w:rPr>
          <w:tab/>
        </w:r>
        <w:r w:rsidR="006B5C19">
          <w:rPr>
            <w:noProof/>
            <w:webHidden/>
          </w:rPr>
          <w:fldChar w:fldCharType="begin"/>
        </w:r>
        <w:r w:rsidR="006B5C19">
          <w:rPr>
            <w:noProof/>
            <w:webHidden/>
          </w:rPr>
          <w:instrText xml:space="preserve"> PAGEREF _Toc476063445 \h </w:instrText>
        </w:r>
        <w:r w:rsidR="006B5C19">
          <w:rPr>
            <w:noProof/>
            <w:webHidden/>
          </w:rPr>
        </w:r>
        <w:r w:rsidR="006B5C19">
          <w:rPr>
            <w:noProof/>
            <w:webHidden/>
          </w:rPr>
          <w:fldChar w:fldCharType="separate"/>
        </w:r>
        <w:r w:rsidR="006B5C19">
          <w:rPr>
            <w:noProof/>
            <w:webHidden/>
          </w:rPr>
          <w:t>3</w:t>
        </w:r>
        <w:r w:rsidR="006B5C19">
          <w:rPr>
            <w:noProof/>
            <w:webHidden/>
          </w:rPr>
          <w:fldChar w:fldCharType="end"/>
        </w:r>
      </w:hyperlink>
    </w:p>
    <w:p w14:paraId="3449D376" w14:textId="77777777" w:rsidR="006B5C19" w:rsidRDefault="006B5C19">
      <w:pPr>
        <w:pStyle w:val="TOC1"/>
        <w:rPr>
          <w:rFonts w:asciiTheme="minorHAnsi" w:eastAsiaTheme="minorEastAsia" w:hAnsiTheme="minorHAnsi" w:cstheme="minorBidi"/>
          <w:bCs w:val="0"/>
          <w:noProof/>
          <w:sz w:val="22"/>
          <w:szCs w:val="22"/>
          <w:lang w:val="en-US"/>
        </w:rPr>
      </w:pPr>
      <w:hyperlink w:anchor="_Toc476063446" w:history="1">
        <w:r w:rsidRPr="0007526D">
          <w:rPr>
            <w:rStyle w:val="Hyperlink"/>
            <w:noProof/>
          </w:rPr>
          <w:t>2.</w:t>
        </w:r>
        <w:r>
          <w:rPr>
            <w:rFonts w:asciiTheme="minorHAnsi" w:eastAsiaTheme="minorEastAsia" w:hAnsiTheme="minorHAnsi" w:cstheme="minorBidi"/>
            <w:bCs w:val="0"/>
            <w:noProof/>
            <w:sz w:val="22"/>
            <w:szCs w:val="22"/>
            <w:lang w:val="en-US"/>
          </w:rPr>
          <w:tab/>
        </w:r>
        <w:r w:rsidRPr="0007526D">
          <w:rPr>
            <w:rStyle w:val="Hyperlink"/>
            <w:noProof/>
          </w:rPr>
          <w:t>PIEDĀVĀJUMA NOFORMĒŠANAS UN IESNIEGŠANAS KĀRTĪBA</w:t>
        </w:r>
        <w:r>
          <w:rPr>
            <w:noProof/>
            <w:webHidden/>
          </w:rPr>
          <w:tab/>
        </w:r>
        <w:r>
          <w:rPr>
            <w:noProof/>
            <w:webHidden/>
          </w:rPr>
          <w:fldChar w:fldCharType="begin"/>
        </w:r>
        <w:r>
          <w:rPr>
            <w:noProof/>
            <w:webHidden/>
          </w:rPr>
          <w:instrText xml:space="preserve"> PAGEREF _Toc476063446 \h </w:instrText>
        </w:r>
        <w:r>
          <w:rPr>
            <w:noProof/>
            <w:webHidden/>
          </w:rPr>
        </w:r>
        <w:r>
          <w:rPr>
            <w:noProof/>
            <w:webHidden/>
          </w:rPr>
          <w:fldChar w:fldCharType="separate"/>
        </w:r>
        <w:r>
          <w:rPr>
            <w:noProof/>
            <w:webHidden/>
          </w:rPr>
          <w:t>4</w:t>
        </w:r>
        <w:r>
          <w:rPr>
            <w:noProof/>
            <w:webHidden/>
          </w:rPr>
          <w:fldChar w:fldCharType="end"/>
        </w:r>
      </w:hyperlink>
    </w:p>
    <w:p w14:paraId="0F422272" w14:textId="77777777" w:rsidR="006B5C19" w:rsidRDefault="006B5C19">
      <w:pPr>
        <w:pStyle w:val="TOC1"/>
        <w:rPr>
          <w:rFonts w:asciiTheme="minorHAnsi" w:eastAsiaTheme="minorEastAsia" w:hAnsiTheme="minorHAnsi" w:cstheme="minorBidi"/>
          <w:bCs w:val="0"/>
          <w:noProof/>
          <w:sz w:val="22"/>
          <w:szCs w:val="22"/>
          <w:lang w:val="en-US"/>
        </w:rPr>
      </w:pPr>
      <w:hyperlink w:anchor="_Toc476063447" w:history="1">
        <w:r w:rsidRPr="0007526D">
          <w:rPr>
            <w:rStyle w:val="Hyperlink"/>
            <w:noProof/>
          </w:rPr>
          <w:t>3.</w:t>
        </w:r>
        <w:r>
          <w:rPr>
            <w:rFonts w:asciiTheme="minorHAnsi" w:eastAsiaTheme="minorEastAsia" w:hAnsiTheme="minorHAnsi" w:cstheme="minorBidi"/>
            <w:bCs w:val="0"/>
            <w:noProof/>
            <w:sz w:val="22"/>
            <w:szCs w:val="22"/>
            <w:lang w:val="en-US"/>
          </w:rPr>
          <w:tab/>
        </w:r>
        <w:r w:rsidRPr="0007526D">
          <w:rPr>
            <w:rStyle w:val="Hyperlink"/>
            <w:noProof/>
          </w:rPr>
          <w:t>KVALIFIKĀCIJAS PRASĪBAS PRETENDENTIEM UN IESNIEDZAMIE KVALIFIKĀCIJAS DOKUMENTI</w:t>
        </w:r>
        <w:r>
          <w:rPr>
            <w:noProof/>
            <w:webHidden/>
          </w:rPr>
          <w:tab/>
        </w:r>
        <w:r>
          <w:rPr>
            <w:noProof/>
            <w:webHidden/>
          </w:rPr>
          <w:fldChar w:fldCharType="begin"/>
        </w:r>
        <w:r>
          <w:rPr>
            <w:noProof/>
            <w:webHidden/>
          </w:rPr>
          <w:instrText xml:space="preserve"> PAGEREF _Toc476063447 \h </w:instrText>
        </w:r>
        <w:r>
          <w:rPr>
            <w:noProof/>
            <w:webHidden/>
          </w:rPr>
        </w:r>
        <w:r>
          <w:rPr>
            <w:noProof/>
            <w:webHidden/>
          </w:rPr>
          <w:fldChar w:fldCharType="separate"/>
        </w:r>
        <w:r>
          <w:rPr>
            <w:noProof/>
            <w:webHidden/>
          </w:rPr>
          <w:t>6</w:t>
        </w:r>
        <w:r>
          <w:rPr>
            <w:noProof/>
            <w:webHidden/>
          </w:rPr>
          <w:fldChar w:fldCharType="end"/>
        </w:r>
      </w:hyperlink>
    </w:p>
    <w:p w14:paraId="77303B50" w14:textId="77777777" w:rsidR="006B5C19" w:rsidRDefault="006B5C19">
      <w:pPr>
        <w:pStyle w:val="TOC1"/>
        <w:rPr>
          <w:rFonts w:asciiTheme="minorHAnsi" w:eastAsiaTheme="minorEastAsia" w:hAnsiTheme="minorHAnsi" w:cstheme="minorBidi"/>
          <w:bCs w:val="0"/>
          <w:noProof/>
          <w:sz w:val="22"/>
          <w:szCs w:val="22"/>
          <w:lang w:val="en-US"/>
        </w:rPr>
      </w:pPr>
      <w:hyperlink w:anchor="_Toc476063448" w:history="1">
        <w:r w:rsidRPr="0007526D">
          <w:rPr>
            <w:rStyle w:val="Hyperlink"/>
            <w:noProof/>
          </w:rPr>
          <w:t>4.</w:t>
        </w:r>
        <w:r>
          <w:rPr>
            <w:rFonts w:asciiTheme="minorHAnsi" w:eastAsiaTheme="minorEastAsia" w:hAnsiTheme="minorHAnsi" w:cstheme="minorBidi"/>
            <w:bCs w:val="0"/>
            <w:noProof/>
            <w:sz w:val="22"/>
            <w:szCs w:val="22"/>
            <w:lang w:val="en-US"/>
          </w:rPr>
          <w:tab/>
        </w:r>
        <w:r w:rsidRPr="0007526D">
          <w:rPr>
            <w:rStyle w:val="Hyperlink"/>
            <w:noProof/>
          </w:rPr>
          <w:t>PRETENDENTA TEHNISKĀ UN FINANŠU PIEDĀVĀJUMA IZVĒRTĒŠANAI IESNIEDZAMIE DOKUMENTI</w:t>
        </w:r>
        <w:r>
          <w:rPr>
            <w:noProof/>
            <w:webHidden/>
          </w:rPr>
          <w:tab/>
        </w:r>
        <w:r>
          <w:rPr>
            <w:noProof/>
            <w:webHidden/>
          </w:rPr>
          <w:fldChar w:fldCharType="begin"/>
        </w:r>
        <w:r>
          <w:rPr>
            <w:noProof/>
            <w:webHidden/>
          </w:rPr>
          <w:instrText xml:space="preserve"> PAGEREF _Toc476063448 \h </w:instrText>
        </w:r>
        <w:r>
          <w:rPr>
            <w:noProof/>
            <w:webHidden/>
          </w:rPr>
        </w:r>
        <w:r>
          <w:rPr>
            <w:noProof/>
            <w:webHidden/>
          </w:rPr>
          <w:fldChar w:fldCharType="separate"/>
        </w:r>
        <w:r>
          <w:rPr>
            <w:noProof/>
            <w:webHidden/>
          </w:rPr>
          <w:t>7</w:t>
        </w:r>
        <w:r>
          <w:rPr>
            <w:noProof/>
            <w:webHidden/>
          </w:rPr>
          <w:fldChar w:fldCharType="end"/>
        </w:r>
      </w:hyperlink>
    </w:p>
    <w:p w14:paraId="10606C58" w14:textId="77777777" w:rsidR="006B5C19" w:rsidRDefault="006B5C19">
      <w:pPr>
        <w:pStyle w:val="TOC1"/>
        <w:rPr>
          <w:rFonts w:asciiTheme="minorHAnsi" w:eastAsiaTheme="minorEastAsia" w:hAnsiTheme="minorHAnsi" w:cstheme="minorBidi"/>
          <w:bCs w:val="0"/>
          <w:noProof/>
          <w:sz w:val="22"/>
          <w:szCs w:val="22"/>
          <w:lang w:val="en-US"/>
        </w:rPr>
      </w:pPr>
      <w:hyperlink w:anchor="_Toc476063449" w:history="1">
        <w:r w:rsidRPr="0007526D">
          <w:rPr>
            <w:rStyle w:val="Hyperlink"/>
            <w:noProof/>
          </w:rPr>
          <w:t>5.</w:t>
        </w:r>
        <w:r>
          <w:rPr>
            <w:rFonts w:asciiTheme="minorHAnsi" w:eastAsiaTheme="minorEastAsia" w:hAnsiTheme="minorHAnsi" w:cstheme="minorBidi"/>
            <w:bCs w:val="0"/>
            <w:noProof/>
            <w:sz w:val="22"/>
            <w:szCs w:val="22"/>
            <w:lang w:val="en-US"/>
          </w:rPr>
          <w:tab/>
        </w:r>
        <w:r w:rsidRPr="0007526D">
          <w:rPr>
            <w:rStyle w:val="Hyperlink"/>
            <w:noProof/>
          </w:rPr>
          <w:t>PRETENDENTU IZSLĒGŠANAS NOTEIKUMI</w:t>
        </w:r>
        <w:r>
          <w:rPr>
            <w:noProof/>
            <w:webHidden/>
          </w:rPr>
          <w:tab/>
        </w:r>
        <w:r>
          <w:rPr>
            <w:noProof/>
            <w:webHidden/>
          </w:rPr>
          <w:fldChar w:fldCharType="begin"/>
        </w:r>
        <w:r>
          <w:rPr>
            <w:noProof/>
            <w:webHidden/>
          </w:rPr>
          <w:instrText xml:space="preserve"> PAGEREF _Toc476063449 \h </w:instrText>
        </w:r>
        <w:r>
          <w:rPr>
            <w:noProof/>
            <w:webHidden/>
          </w:rPr>
        </w:r>
        <w:r>
          <w:rPr>
            <w:noProof/>
            <w:webHidden/>
          </w:rPr>
          <w:fldChar w:fldCharType="separate"/>
        </w:r>
        <w:r>
          <w:rPr>
            <w:noProof/>
            <w:webHidden/>
          </w:rPr>
          <w:t>8</w:t>
        </w:r>
        <w:r>
          <w:rPr>
            <w:noProof/>
            <w:webHidden/>
          </w:rPr>
          <w:fldChar w:fldCharType="end"/>
        </w:r>
      </w:hyperlink>
    </w:p>
    <w:p w14:paraId="5E291E3E"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0" w:history="1">
        <w:r w:rsidRPr="0007526D">
          <w:rPr>
            <w:rStyle w:val="Hyperlink"/>
            <w:noProof/>
          </w:rPr>
          <w:t>6.</w:t>
        </w:r>
        <w:r>
          <w:rPr>
            <w:rFonts w:asciiTheme="minorHAnsi" w:eastAsiaTheme="minorEastAsia" w:hAnsiTheme="minorHAnsi" w:cstheme="minorBidi"/>
            <w:bCs w:val="0"/>
            <w:noProof/>
            <w:sz w:val="22"/>
            <w:szCs w:val="22"/>
            <w:lang w:val="en-US"/>
          </w:rPr>
          <w:tab/>
        </w:r>
        <w:r w:rsidRPr="0007526D">
          <w:rPr>
            <w:rStyle w:val="Hyperlink"/>
            <w:noProof/>
          </w:rPr>
          <w:t>PIEDĀVĀJUMU VĒRTĒŠANA UN IZVĒLES KRITĒRIJS</w:t>
        </w:r>
        <w:r>
          <w:rPr>
            <w:noProof/>
            <w:webHidden/>
          </w:rPr>
          <w:tab/>
        </w:r>
        <w:r>
          <w:rPr>
            <w:noProof/>
            <w:webHidden/>
          </w:rPr>
          <w:fldChar w:fldCharType="begin"/>
        </w:r>
        <w:r>
          <w:rPr>
            <w:noProof/>
            <w:webHidden/>
          </w:rPr>
          <w:instrText xml:space="preserve"> PAGEREF _Toc476063450 \h </w:instrText>
        </w:r>
        <w:r>
          <w:rPr>
            <w:noProof/>
            <w:webHidden/>
          </w:rPr>
        </w:r>
        <w:r>
          <w:rPr>
            <w:noProof/>
            <w:webHidden/>
          </w:rPr>
          <w:fldChar w:fldCharType="separate"/>
        </w:r>
        <w:r>
          <w:rPr>
            <w:noProof/>
            <w:webHidden/>
          </w:rPr>
          <w:t>9</w:t>
        </w:r>
        <w:r>
          <w:rPr>
            <w:noProof/>
            <w:webHidden/>
          </w:rPr>
          <w:fldChar w:fldCharType="end"/>
        </w:r>
      </w:hyperlink>
    </w:p>
    <w:p w14:paraId="6A7A2C27"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1" w:history="1">
        <w:r w:rsidRPr="0007526D">
          <w:rPr>
            <w:rStyle w:val="Hyperlink"/>
            <w:noProof/>
          </w:rPr>
          <w:t>7.</w:t>
        </w:r>
        <w:r>
          <w:rPr>
            <w:rFonts w:asciiTheme="minorHAnsi" w:eastAsiaTheme="minorEastAsia" w:hAnsiTheme="minorHAnsi" w:cstheme="minorBidi"/>
            <w:bCs w:val="0"/>
            <w:noProof/>
            <w:sz w:val="22"/>
            <w:szCs w:val="22"/>
            <w:lang w:val="en-US"/>
          </w:rPr>
          <w:tab/>
        </w:r>
        <w:r w:rsidRPr="0007526D">
          <w:rPr>
            <w:rStyle w:val="Hyperlink"/>
            <w:noProof/>
          </w:rPr>
          <w:t>IEPIRKUMA KOMISIJAS TIESĪBAS UN PIENĀKUMI</w:t>
        </w:r>
        <w:r>
          <w:rPr>
            <w:noProof/>
            <w:webHidden/>
          </w:rPr>
          <w:tab/>
        </w:r>
        <w:r>
          <w:rPr>
            <w:noProof/>
            <w:webHidden/>
          </w:rPr>
          <w:fldChar w:fldCharType="begin"/>
        </w:r>
        <w:r>
          <w:rPr>
            <w:noProof/>
            <w:webHidden/>
          </w:rPr>
          <w:instrText xml:space="preserve"> PAGEREF _Toc476063451 \h </w:instrText>
        </w:r>
        <w:r>
          <w:rPr>
            <w:noProof/>
            <w:webHidden/>
          </w:rPr>
        </w:r>
        <w:r>
          <w:rPr>
            <w:noProof/>
            <w:webHidden/>
          </w:rPr>
          <w:fldChar w:fldCharType="separate"/>
        </w:r>
        <w:r>
          <w:rPr>
            <w:noProof/>
            <w:webHidden/>
          </w:rPr>
          <w:t>11</w:t>
        </w:r>
        <w:r>
          <w:rPr>
            <w:noProof/>
            <w:webHidden/>
          </w:rPr>
          <w:fldChar w:fldCharType="end"/>
        </w:r>
      </w:hyperlink>
    </w:p>
    <w:p w14:paraId="6BFCC921"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2" w:history="1">
        <w:r w:rsidRPr="0007526D">
          <w:rPr>
            <w:rStyle w:val="Hyperlink"/>
            <w:noProof/>
          </w:rPr>
          <w:t>8.</w:t>
        </w:r>
        <w:r>
          <w:rPr>
            <w:rFonts w:asciiTheme="minorHAnsi" w:eastAsiaTheme="minorEastAsia" w:hAnsiTheme="minorHAnsi" w:cstheme="minorBidi"/>
            <w:bCs w:val="0"/>
            <w:noProof/>
            <w:sz w:val="22"/>
            <w:szCs w:val="22"/>
            <w:lang w:val="en-US"/>
          </w:rPr>
          <w:tab/>
        </w:r>
        <w:r w:rsidRPr="0007526D">
          <w:rPr>
            <w:rStyle w:val="Hyperlink"/>
            <w:noProof/>
          </w:rPr>
          <w:t>PRETENDENTA TIESĪBAS UN PIENĀKUMI</w:t>
        </w:r>
        <w:r>
          <w:rPr>
            <w:noProof/>
            <w:webHidden/>
          </w:rPr>
          <w:tab/>
        </w:r>
        <w:r>
          <w:rPr>
            <w:noProof/>
            <w:webHidden/>
          </w:rPr>
          <w:fldChar w:fldCharType="begin"/>
        </w:r>
        <w:r>
          <w:rPr>
            <w:noProof/>
            <w:webHidden/>
          </w:rPr>
          <w:instrText xml:space="preserve"> PAGEREF _Toc476063452 \h </w:instrText>
        </w:r>
        <w:r>
          <w:rPr>
            <w:noProof/>
            <w:webHidden/>
          </w:rPr>
        </w:r>
        <w:r>
          <w:rPr>
            <w:noProof/>
            <w:webHidden/>
          </w:rPr>
          <w:fldChar w:fldCharType="separate"/>
        </w:r>
        <w:r>
          <w:rPr>
            <w:noProof/>
            <w:webHidden/>
          </w:rPr>
          <w:t>12</w:t>
        </w:r>
        <w:r>
          <w:rPr>
            <w:noProof/>
            <w:webHidden/>
          </w:rPr>
          <w:fldChar w:fldCharType="end"/>
        </w:r>
      </w:hyperlink>
    </w:p>
    <w:p w14:paraId="5BBCE595"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3" w:history="1">
        <w:r w:rsidRPr="0007526D">
          <w:rPr>
            <w:rStyle w:val="Hyperlink"/>
            <w:noProof/>
          </w:rPr>
          <w:t>9.</w:t>
        </w:r>
        <w:r>
          <w:rPr>
            <w:rFonts w:asciiTheme="minorHAnsi" w:eastAsiaTheme="minorEastAsia" w:hAnsiTheme="minorHAnsi" w:cstheme="minorBidi"/>
            <w:bCs w:val="0"/>
            <w:noProof/>
            <w:sz w:val="22"/>
            <w:szCs w:val="22"/>
            <w:lang w:val="en-US"/>
          </w:rPr>
          <w:tab/>
        </w:r>
        <w:r w:rsidRPr="0007526D">
          <w:rPr>
            <w:rStyle w:val="Hyperlink"/>
            <w:noProof/>
          </w:rPr>
          <w:t>INFORMĀCIJA PAR LĪGUMU</w:t>
        </w:r>
        <w:r>
          <w:rPr>
            <w:noProof/>
            <w:webHidden/>
          </w:rPr>
          <w:tab/>
        </w:r>
        <w:r>
          <w:rPr>
            <w:noProof/>
            <w:webHidden/>
          </w:rPr>
          <w:fldChar w:fldCharType="begin"/>
        </w:r>
        <w:r>
          <w:rPr>
            <w:noProof/>
            <w:webHidden/>
          </w:rPr>
          <w:instrText xml:space="preserve"> PAGEREF _Toc476063453 \h </w:instrText>
        </w:r>
        <w:r>
          <w:rPr>
            <w:noProof/>
            <w:webHidden/>
          </w:rPr>
        </w:r>
        <w:r>
          <w:rPr>
            <w:noProof/>
            <w:webHidden/>
          </w:rPr>
          <w:fldChar w:fldCharType="separate"/>
        </w:r>
        <w:r>
          <w:rPr>
            <w:noProof/>
            <w:webHidden/>
          </w:rPr>
          <w:t>12</w:t>
        </w:r>
        <w:r>
          <w:rPr>
            <w:noProof/>
            <w:webHidden/>
          </w:rPr>
          <w:fldChar w:fldCharType="end"/>
        </w:r>
      </w:hyperlink>
    </w:p>
    <w:p w14:paraId="78C062DC"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4" w:history="1">
        <w:r w:rsidRPr="0007526D">
          <w:rPr>
            <w:rStyle w:val="Hyperlink"/>
            <w:noProof/>
          </w:rPr>
          <w:t>10.</w:t>
        </w:r>
        <w:r>
          <w:rPr>
            <w:rFonts w:asciiTheme="minorHAnsi" w:eastAsiaTheme="minorEastAsia" w:hAnsiTheme="minorHAnsi" w:cstheme="minorBidi"/>
            <w:bCs w:val="0"/>
            <w:noProof/>
            <w:sz w:val="22"/>
            <w:szCs w:val="22"/>
            <w:lang w:val="en-US"/>
          </w:rPr>
          <w:tab/>
        </w:r>
        <w:r w:rsidRPr="0007526D">
          <w:rPr>
            <w:rStyle w:val="Hyperlink"/>
            <w:noProof/>
          </w:rPr>
          <w:t>NOLIKUMA PIELIKUMI</w:t>
        </w:r>
        <w:r>
          <w:rPr>
            <w:noProof/>
            <w:webHidden/>
          </w:rPr>
          <w:tab/>
        </w:r>
        <w:r>
          <w:rPr>
            <w:noProof/>
            <w:webHidden/>
          </w:rPr>
          <w:fldChar w:fldCharType="begin"/>
        </w:r>
        <w:r>
          <w:rPr>
            <w:noProof/>
            <w:webHidden/>
          </w:rPr>
          <w:instrText xml:space="preserve"> PAGEREF _Toc476063454 \h </w:instrText>
        </w:r>
        <w:r>
          <w:rPr>
            <w:noProof/>
            <w:webHidden/>
          </w:rPr>
        </w:r>
        <w:r>
          <w:rPr>
            <w:noProof/>
            <w:webHidden/>
          </w:rPr>
          <w:fldChar w:fldCharType="separate"/>
        </w:r>
        <w:r>
          <w:rPr>
            <w:noProof/>
            <w:webHidden/>
          </w:rPr>
          <w:t>12</w:t>
        </w:r>
        <w:r>
          <w:rPr>
            <w:noProof/>
            <w:webHidden/>
          </w:rPr>
          <w:fldChar w:fldCharType="end"/>
        </w:r>
      </w:hyperlink>
    </w:p>
    <w:p w14:paraId="079D9B0B"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5" w:history="1">
        <w:r w:rsidRPr="0007526D">
          <w:rPr>
            <w:rStyle w:val="Hyperlink"/>
            <w:noProof/>
          </w:rPr>
          <w:t>1.pielikums</w:t>
        </w:r>
        <w:r>
          <w:rPr>
            <w:noProof/>
            <w:webHidden/>
          </w:rPr>
          <w:tab/>
        </w:r>
        <w:r>
          <w:rPr>
            <w:noProof/>
            <w:webHidden/>
          </w:rPr>
          <w:fldChar w:fldCharType="begin"/>
        </w:r>
        <w:r>
          <w:rPr>
            <w:noProof/>
            <w:webHidden/>
          </w:rPr>
          <w:instrText xml:space="preserve"> PAGEREF _Toc476063455 \h </w:instrText>
        </w:r>
        <w:r>
          <w:rPr>
            <w:noProof/>
            <w:webHidden/>
          </w:rPr>
        </w:r>
        <w:r>
          <w:rPr>
            <w:noProof/>
            <w:webHidden/>
          </w:rPr>
          <w:fldChar w:fldCharType="separate"/>
        </w:r>
        <w:r>
          <w:rPr>
            <w:noProof/>
            <w:webHidden/>
          </w:rPr>
          <w:t>13</w:t>
        </w:r>
        <w:r>
          <w:rPr>
            <w:noProof/>
            <w:webHidden/>
          </w:rPr>
          <w:fldChar w:fldCharType="end"/>
        </w:r>
      </w:hyperlink>
    </w:p>
    <w:p w14:paraId="4451B80F"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6" w:history="1">
        <w:r w:rsidRPr="0007526D">
          <w:rPr>
            <w:rStyle w:val="Hyperlink"/>
            <w:noProof/>
          </w:rPr>
          <w:t>PIETEIKUMS DALĪBAI IEPIRKUMĀ</w:t>
        </w:r>
        <w:r>
          <w:rPr>
            <w:noProof/>
            <w:webHidden/>
          </w:rPr>
          <w:tab/>
        </w:r>
        <w:r>
          <w:rPr>
            <w:noProof/>
            <w:webHidden/>
          </w:rPr>
          <w:fldChar w:fldCharType="begin"/>
        </w:r>
        <w:r>
          <w:rPr>
            <w:noProof/>
            <w:webHidden/>
          </w:rPr>
          <w:instrText xml:space="preserve"> PAGEREF _Toc476063456 \h </w:instrText>
        </w:r>
        <w:r>
          <w:rPr>
            <w:noProof/>
            <w:webHidden/>
          </w:rPr>
        </w:r>
        <w:r>
          <w:rPr>
            <w:noProof/>
            <w:webHidden/>
          </w:rPr>
          <w:fldChar w:fldCharType="separate"/>
        </w:r>
        <w:r>
          <w:rPr>
            <w:noProof/>
            <w:webHidden/>
          </w:rPr>
          <w:t>13</w:t>
        </w:r>
        <w:r>
          <w:rPr>
            <w:noProof/>
            <w:webHidden/>
          </w:rPr>
          <w:fldChar w:fldCharType="end"/>
        </w:r>
      </w:hyperlink>
    </w:p>
    <w:p w14:paraId="0E0EE0BC"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7" w:history="1">
        <w:r w:rsidRPr="0007526D">
          <w:rPr>
            <w:rStyle w:val="Hyperlink"/>
            <w:noProof/>
          </w:rPr>
          <w:t>2.pielikums</w:t>
        </w:r>
        <w:r>
          <w:rPr>
            <w:noProof/>
            <w:webHidden/>
          </w:rPr>
          <w:tab/>
        </w:r>
        <w:r>
          <w:rPr>
            <w:noProof/>
            <w:webHidden/>
          </w:rPr>
          <w:fldChar w:fldCharType="begin"/>
        </w:r>
        <w:r>
          <w:rPr>
            <w:noProof/>
            <w:webHidden/>
          </w:rPr>
          <w:instrText xml:space="preserve"> PAGEREF _Toc476063457 \h </w:instrText>
        </w:r>
        <w:r>
          <w:rPr>
            <w:noProof/>
            <w:webHidden/>
          </w:rPr>
        </w:r>
        <w:r>
          <w:rPr>
            <w:noProof/>
            <w:webHidden/>
          </w:rPr>
          <w:fldChar w:fldCharType="separate"/>
        </w:r>
        <w:r>
          <w:rPr>
            <w:noProof/>
            <w:webHidden/>
          </w:rPr>
          <w:t>15</w:t>
        </w:r>
        <w:r>
          <w:rPr>
            <w:noProof/>
            <w:webHidden/>
          </w:rPr>
          <w:fldChar w:fldCharType="end"/>
        </w:r>
      </w:hyperlink>
    </w:p>
    <w:p w14:paraId="6BD03222"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8" w:history="1">
        <w:r w:rsidRPr="0007526D">
          <w:rPr>
            <w:rStyle w:val="Hyperlink"/>
            <w:noProof/>
          </w:rPr>
          <w:t>TEHNISKĀ SPECIFIKĀCIJA/ PRETENDENTA PIEDĀVĀJUMS (veidlapa)</w:t>
        </w:r>
        <w:r>
          <w:rPr>
            <w:noProof/>
            <w:webHidden/>
          </w:rPr>
          <w:tab/>
        </w:r>
        <w:r>
          <w:rPr>
            <w:noProof/>
            <w:webHidden/>
          </w:rPr>
          <w:fldChar w:fldCharType="begin"/>
        </w:r>
        <w:r>
          <w:rPr>
            <w:noProof/>
            <w:webHidden/>
          </w:rPr>
          <w:instrText xml:space="preserve"> PAGEREF _Toc476063458 \h </w:instrText>
        </w:r>
        <w:r>
          <w:rPr>
            <w:noProof/>
            <w:webHidden/>
          </w:rPr>
        </w:r>
        <w:r>
          <w:rPr>
            <w:noProof/>
            <w:webHidden/>
          </w:rPr>
          <w:fldChar w:fldCharType="separate"/>
        </w:r>
        <w:r>
          <w:rPr>
            <w:noProof/>
            <w:webHidden/>
          </w:rPr>
          <w:t>15</w:t>
        </w:r>
        <w:r>
          <w:rPr>
            <w:noProof/>
            <w:webHidden/>
          </w:rPr>
          <w:fldChar w:fldCharType="end"/>
        </w:r>
      </w:hyperlink>
    </w:p>
    <w:p w14:paraId="2D203824" w14:textId="77777777" w:rsidR="006B5C19" w:rsidRDefault="006B5C19">
      <w:pPr>
        <w:pStyle w:val="TOC1"/>
        <w:rPr>
          <w:rFonts w:asciiTheme="minorHAnsi" w:eastAsiaTheme="minorEastAsia" w:hAnsiTheme="minorHAnsi" w:cstheme="minorBidi"/>
          <w:bCs w:val="0"/>
          <w:noProof/>
          <w:sz w:val="22"/>
          <w:szCs w:val="22"/>
          <w:lang w:val="en-US"/>
        </w:rPr>
      </w:pPr>
      <w:hyperlink w:anchor="_Toc476063459" w:history="1">
        <w:r w:rsidRPr="0007526D">
          <w:rPr>
            <w:rStyle w:val="Hyperlink"/>
            <w:noProof/>
          </w:rPr>
          <w:t>3.pielikums</w:t>
        </w:r>
        <w:r>
          <w:rPr>
            <w:noProof/>
            <w:webHidden/>
          </w:rPr>
          <w:tab/>
        </w:r>
        <w:r>
          <w:rPr>
            <w:noProof/>
            <w:webHidden/>
          </w:rPr>
          <w:fldChar w:fldCharType="begin"/>
        </w:r>
        <w:r>
          <w:rPr>
            <w:noProof/>
            <w:webHidden/>
          </w:rPr>
          <w:instrText xml:space="preserve"> PAGEREF _Toc476063459 \h </w:instrText>
        </w:r>
        <w:r>
          <w:rPr>
            <w:noProof/>
            <w:webHidden/>
          </w:rPr>
        </w:r>
        <w:r>
          <w:rPr>
            <w:noProof/>
            <w:webHidden/>
          </w:rPr>
          <w:fldChar w:fldCharType="separate"/>
        </w:r>
        <w:r>
          <w:rPr>
            <w:noProof/>
            <w:webHidden/>
          </w:rPr>
          <w:t>19</w:t>
        </w:r>
        <w:r>
          <w:rPr>
            <w:noProof/>
            <w:webHidden/>
          </w:rPr>
          <w:fldChar w:fldCharType="end"/>
        </w:r>
      </w:hyperlink>
    </w:p>
    <w:p w14:paraId="4816853C"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0" w:history="1">
        <w:r w:rsidRPr="0007526D">
          <w:rPr>
            <w:rStyle w:val="Hyperlink"/>
            <w:noProof/>
          </w:rPr>
          <w:t>PASŪTĪTĀJA TRANSPORTLĪDZEKĻU SARAKSTS</w:t>
        </w:r>
        <w:r>
          <w:rPr>
            <w:noProof/>
            <w:webHidden/>
          </w:rPr>
          <w:tab/>
        </w:r>
        <w:r>
          <w:rPr>
            <w:noProof/>
            <w:webHidden/>
          </w:rPr>
          <w:fldChar w:fldCharType="begin"/>
        </w:r>
        <w:r>
          <w:rPr>
            <w:noProof/>
            <w:webHidden/>
          </w:rPr>
          <w:instrText xml:space="preserve"> PAGEREF _Toc476063460 \h </w:instrText>
        </w:r>
        <w:r>
          <w:rPr>
            <w:noProof/>
            <w:webHidden/>
          </w:rPr>
        </w:r>
        <w:r>
          <w:rPr>
            <w:noProof/>
            <w:webHidden/>
          </w:rPr>
          <w:fldChar w:fldCharType="separate"/>
        </w:r>
        <w:r>
          <w:rPr>
            <w:noProof/>
            <w:webHidden/>
          </w:rPr>
          <w:t>19</w:t>
        </w:r>
        <w:r>
          <w:rPr>
            <w:noProof/>
            <w:webHidden/>
          </w:rPr>
          <w:fldChar w:fldCharType="end"/>
        </w:r>
      </w:hyperlink>
    </w:p>
    <w:p w14:paraId="23022591"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1" w:history="1">
        <w:r w:rsidRPr="0007526D">
          <w:rPr>
            <w:rStyle w:val="Hyperlink"/>
            <w:noProof/>
          </w:rPr>
          <w:t>4.pielikums</w:t>
        </w:r>
        <w:r>
          <w:rPr>
            <w:noProof/>
            <w:webHidden/>
          </w:rPr>
          <w:tab/>
        </w:r>
        <w:r>
          <w:rPr>
            <w:noProof/>
            <w:webHidden/>
          </w:rPr>
          <w:fldChar w:fldCharType="begin"/>
        </w:r>
        <w:r>
          <w:rPr>
            <w:noProof/>
            <w:webHidden/>
          </w:rPr>
          <w:instrText xml:space="preserve"> PAGEREF _Toc476063461 \h </w:instrText>
        </w:r>
        <w:r>
          <w:rPr>
            <w:noProof/>
            <w:webHidden/>
          </w:rPr>
        </w:r>
        <w:r>
          <w:rPr>
            <w:noProof/>
            <w:webHidden/>
          </w:rPr>
          <w:fldChar w:fldCharType="separate"/>
        </w:r>
        <w:r>
          <w:rPr>
            <w:noProof/>
            <w:webHidden/>
          </w:rPr>
          <w:t>23</w:t>
        </w:r>
        <w:r>
          <w:rPr>
            <w:noProof/>
            <w:webHidden/>
          </w:rPr>
          <w:fldChar w:fldCharType="end"/>
        </w:r>
      </w:hyperlink>
    </w:p>
    <w:p w14:paraId="2467EC31"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2" w:history="1">
        <w:r w:rsidRPr="0007526D">
          <w:rPr>
            <w:rStyle w:val="Hyperlink"/>
            <w:noProof/>
          </w:rPr>
          <w:t>FINANŠU PIEDĀVĀJUMS</w:t>
        </w:r>
        <w:r>
          <w:rPr>
            <w:noProof/>
            <w:webHidden/>
          </w:rPr>
          <w:tab/>
        </w:r>
        <w:r>
          <w:rPr>
            <w:noProof/>
            <w:webHidden/>
          </w:rPr>
          <w:fldChar w:fldCharType="begin"/>
        </w:r>
        <w:r>
          <w:rPr>
            <w:noProof/>
            <w:webHidden/>
          </w:rPr>
          <w:instrText xml:space="preserve"> PAGEREF _Toc476063462 \h </w:instrText>
        </w:r>
        <w:r>
          <w:rPr>
            <w:noProof/>
            <w:webHidden/>
          </w:rPr>
        </w:r>
        <w:r>
          <w:rPr>
            <w:noProof/>
            <w:webHidden/>
          </w:rPr>
          <w:fldChar w:fldCharType="separate"/>
        </w:r>
        <w:r>
          <w:rPr>
            <w:noProof/>
            <w:webHidden/>
          </w:rPr>
          <w:t>23</w:t>
        </w:r>
        <w:r>
          <w:rPr>
            <w:noProof/>
            <w:webHidden/>
          </w:rPr>
          <w:fldChar w:fldCharType="end"/>
        </w:r>
      </w:hyperlink>
    </w:p>
    <w:p w14:paraId="41DCD656"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3" w:history="1">
        <w:r w:rsidRPr="0007526D">
          <w:rPr>
            <w:rStyle w:val="Hyperlink"/>
            <w:noProof/>
          </w:rPr>
          <w:t>5.pielikums</w:t>
        </w:r>
        <w:r>
          <w:rPr>
            <w:noProof/>
            <w:webHidden/>
          </w:rPr>
          <w:tab/>
        </w:r>
        <w:r>
          <w:rPr>
            <w:noProof/>
            <w:webHidden/>
          </w:rPr>
          <w:fldChar w:fldCharType="begin"/>
        </w:r>
        <w:r>
          <w:rPr>
            <w:noProof/>
            <w:webHidden/>
          </w:rPr>
          <w:instrText xml:space="preserve"> PAGEREF _Toc476063463 \h </w:instrText>
        </w:r>
        <w:r>
          <w:rPr>
            <w:noProof/>
            <w:webHidden/>
          </w:rPr>
        </w:r>
        <w:r>
          <w:rPr>
            <w:noProof/>
            <w:webHidden/>
          </w:rPr>
          <w:fldChar w:fldCharType="separate"/>
        </w:r>
        <w:r>
          <w:rPr>
            <w:noProof/>
            <w:webHidden/>
          </w:rPr>
          <w:t>31</w:t>
        </w:r>
        <w:r>
          <w:rPr>
            <w:noProof/>
            <w:webHidden/>
          </w:rPr>
          <w:fldChar w:fldCharType="end"/>
        </w:r>
      </w:hyperlink>
    </w:p>
    <w:p w14:paraId="50178678"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4" w:history="1">
        <w:r w:rsidRPr="0007526D">
          <w:rPr>
            <w:rStyle w:val="Hyperlink"/>
            <w:noProof/>
          </w:rPr>
          <w:t>PRETENDENTA PIEREDZES APRAKSTS</w:t>
        </w:r>
        <w:r>
          <w:rPr>
            <w:noProof/>
            <w:webHidden/>
          </w:rPr>
          <w:tab/>
        </w:r>
        <w:r>
          <w:rPr>
            <w:noProof/>
            <w:webHidden/>
          </w:rPr>
          <w:fldChar w:fldCharType="begin"/>
        </w:r>
        <w:r>
          <w:rPr>
            <w:noProof/>
            <w:webHidden/>
          </w:rPr>
          <w:instrText xml:space="preserve"> PAGEREF _Toc476063464 \h </w:instrText>
        </w:r>
        <w:r>
          <w:rPr>
            <w:noProof/>
            <w:webHidden/>
          </w:rPr>
        </w:r>
        <w:r>
          <w:rPr>
            <w:noProof/>
            <w:webHidden/>
          </w:rPr>
          <w:fldChar w:fldCharType="separate"/>
        </w:r>
        <w:r>
          <w:rPr>
            <w:noProof/>
            <w:webHidden/>
          </w:rPr>
          <w:t>31</w:t>
        </w:r>
        <w:r>
          <w:rPr>
            <w:noProof/>
            <w:webHidden/>
          </w:rPr>
          <w:fldChar w:fldCharType="end"/>
        </w:r>
      </w:hyperlink>
    </w:p>
    <w:p w14:paraId="318E92A5"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5" w:history="1">
        <w:r w:rsidRPr="0007526D">
          <w:rPr>
            <w:rStyle w:val="Hyperlink"/>
            <w:noProof/>
          </w:rPr>
          <w:t>6.pielikums</w:t>
        </w:r>
        <w:r>
          <w:rPr>
            <w:noProof/>
            <w:webHidden/>
          </w:rPr>
          <w:tab/>
        </w:r>
        <w:r>
          <w:rPr>
            <w:noProof/>
            <w:webHidden/>
          </w:rPr>
          <w:fldChar w:fldCharType="begin"/>
        </w:r>
        <w:r>
          <w:rPr>
            <w:noProof/>
            <w:webHidden/>
          </w:rPr>
          <w:instrText xml:space="preserve"> PAGEREF _Toc476063465 \h </w:instrText>
        </w:r>
        <w:r>
          <w:rPr>
            <w:noProof/>
            <w:webHidden/>
          </w:rPr>
        </w:r>
        <w:r>
          <w:rPr>
            <w:noProof/>
            <w:webHidden/>
          </w:rPr>
          <w:fldChar w:fldCharType="separate"/>
        </w:r>
        <w:r>
          <w:rPr>
            <w:noProof/>
            <w:webHidden/>
          </w:rPr>
          <w:t>32</w:t>
        </w:r>
        <w:r>
          <w:rPr>
            <w:noProof/>
            <w:webHidden/>
          </w:rPr>
          <w:fldChar w:fldCharType="end"/>
        </w:r>
      </w:hyperlink>
    </w:p>
    <w:p w14:paraId="459C90BE" w14:textId="77777777" w:rsidR="006B5C19" w:rsidRDefault="006B5C19">
      <w:pPr>
        <w:pStyle w:val="TOC1"/>
        <w:rPr>
          <w:rFonts w:asciiTheme="minorHAnsi" w:eastAsiaTheme="minorEastAsia" w:hAnsiTheme="minorHAnsi" w:cstheme="minorBidi"/>
          <w:bCs w:val="0"/>
          <w:noProof/>
          <w:sz w:val="22"/>
          <w:szCs w:val="22"/>
          <w:lang w:val="en-US"/>
        </w:rPr>
      </w:pPr>
      <w:hyperlink w:anchor="_Toc476063466" w:history="1">
        <w:r w:rsidRPr="0007526D">
          <w:rPr>
            <w:rStyle w:val="Hyperlink"/>
            <w:noProof/>
          </w:rPr>
          <w:t>PAKALPOJUMA LĪGUMS (projekts)</w:t>
        </w:r>
        <w:r>
          <w:rPr>
            <w:noProof/>
            <w:webHidden/>
          </w:rPr>
          <w:tab/>
        </w:r>
        <w:r>
          <w:rPr>
            <w:noProof/>
            <w:webHidden/>
          </w:rPr>
          <w:fldChar w:fldCharType="begin"/>
        </w:r>
        <w:r>
          <w:rPr>
            <w:noProof/>
            <w:webHidden/>
          </w:rPr>
          <w:instrText xml:space="preserve"> PAGEREF _Toc476063466 \h </w:instrText>
        </w:r>
        <w:r>
          <w:rPr>
            <w:noProof/>
            <w:webHidden/>
          </w:rPr>
        </w:r>
        <w:r>
          <w:rPr>
            <w:noProof/>
            <w:webHidden/>
          </w:rPr>
          <w:fldChar w:fldCharType="separate"/>
        </w:r>
        <w:r>
          <w:rPr>
            <w:noProof/>
            <w:webHidden/>
          </w:rPr>
          <w:t>32</w:t>
        </w:r>
        <w:r>
          <w:rPr>
            <w:noProof/>
            <w:webHidden/>
          </w:rPr>
          <w:fldChar w:fldCharType="end"/>
        </w:r>
      </w:hyperlink>
    </w:p>
    <w:p w14:paraId="11D74A7A" w14:textId="77777777" w:rsidR="00136832" w:rsidRPr="00136832" w:rsidRDefault="00136832" w:rsidP="00981017">
      <w:pPr>
        <w:pStyle w:val="ListParagraph"/>
        <w:widowControl w:val="0"/>
        <w:autoSpaceDE w:val="0"/>
        <w:autoSpaceDN w:val="0"/>
        <w:adjustRightInd w:val="0"/>
        <w:spacing w:after="0" w:line="360" w:lineRule="auto"/>
        <w:ind w:left="0" w:firstLine="720"/>
        <w:jc w:val="both"/>
        <w:rPr>
          <w:rFonts w:ascii="Times New Roman" w:hAnsi="Times New Roman" w:cs="Times New Roman"/>
          <w:sz w:val="24"/>
          <w:szCs w:val="24"/>
        </w:rPr>
      </w:pPr>
      <w:r w:rsidRPr="00136832">
        <w:rPr>
          <w:rFonts w:ascii="Times New Roman" w:hAnsi="Times New Roman" w:cs="Times New Roman"/>
          <w:sz w:val="24"/>
          <w:szCs w:val="24"/>
        </w:rPr>
        <w:fldChar w:fldCharType="end"/>
      </w:r>
    </w:p>
    <w:p w14:paraId="0B50D28F" w14:textId="77777777" w:rsidR="00136832" w:rsidRPr="00136832" w:rsidRDefault="00136832" w:rsidP="00981017">
      <w:pPr>
        <w:pStyle w:val="ListParagraph"/>
        <w:widowControl w:val="0"/>
        <w:autoSpaceDE w:val="0"/>
        <w:autoSpaceDN w:val="0"/>
        <w:adjustRightInd w:val="0"/>
        <w:spacing w:after="0" w:line="240" w:lineRule="auto"/>
        <w:ind w:left="0" w:firstLine="720"/>
        <w:jc w:val="both"/>
        <w:rPr>
          <w:rFonts w:ascii="Times New Roman" w:hAnsi="Times New Roman" w:cs="Times New Roman"/>
          <w:sz w:val="24"/>
          <w:szCs w:val="24"/>
        </w:rPr>
      </w:pPr>
    </w:p>
    <w:p w14:paraId="36AA802E" w14:textId="77777777" w:rsidR="00136832" w:rsidRPr="00136832" w:rsidRDefault="00136832" w:rsidP="00136832">
      <w:pPr>
        <w:rPr>
          <w:rFonts w:ascii="Times New Roman" w:hAnsi="Times New Roman" w:cs="Times New Roman"/>
          <w:w w:val="90"/>
          <w:sz w:val="24"/>
          <w:szCs w:val="24"/>
        </w:rPr>
      </w:pPr>
      <w:r w:rsidRPr="00136832">
        <w:rPr>
          <w:rFonts w:ascii="Times New Roman" w:hAnsi="Times New Roman" w:cs="Times New Roman"/>
          <w:sz w:val="24"/>
          <w:szCs w:val="24"/>
        </w:rPr>
        <w:br w:type="page"/>
      </w:r>
      <w:bookmarkStart w:id="0" w:name="_GoBack"/>
      <w:bookmarkEnd w:id="0"/>
    </w:p>
    <w:p w14:paraId="46044272" w14:textId="77777777" w:rsidR="00136832" w:rsidRPr="00136832" w:rsidRDefault="00136832" w:rsidP="00136832">
      <w:pPr>
        <w:pStyle w:val="Heading1"/>
        <w:numPr>
          <w:ilvl w:val="0"/>
          <w:numId w:val="4"/>
        </w:numPr>
        <w:ind w:left="567" w:hanging="567"/>
        <w:jc w:val="center"/>
        <w:rPr>
          <w:rFonts w:cs="Times New Roman"/>
          <w:szCs w:val="24"/>
        </w:rPr>
      </w:pPr>
      <w:bookmarkStart w:id="1" w:name="_Toc453681206"/>
      <w:bookmarkStart w:id="2" w:name="_Toc476063445"/>
      <w:r w:rsidRPr="00136832">
        <w:rPr>
          <w:rFonts w:cs="Times New Roman"/>
          <w:szCs w:val="24"/>
        </w:rPr>
        <w:t>INFORMĀCIJA PRETENDENTIEM</w:t>
      </w:r>
      <w:bookmarkEnd w:id="1"/>
      <w:bookmarkEnd w:id="2"/>
    </w:p>
    <w:p w14:paraId="2C75F22C" w14:textId="77777777" w:rsidR="00136832" w:rsidRPr="00136832" w:rsidRDefault="00136832" w:rsidP="00136832">
      <w:pPr>
        <w:widowControl w:val="0"/>
        <w:autoSpaceDE w:val="0"/>
        <w:autoSpaceDN w:val="0"/>
        <w:adjustRightInd w:val="0"/>
        <w:spacing w:after="0" w:line="240" w:lineRule="auto"/>
        <w:rPr>
          <w:rFonts w:ascii="Times New Roman" w:hAnsi="Times New Roman" w:cs="Times New Roman"/>
          <w:b/>
          <w:sz w:val="24"/>
          <w:szCs w:val="24"/>
        </w:rPr>
      </w:pPr>
    </w:p>
    <w:p w14:paraId="43D844E5" w14:textId="27347BF0" w:rsidR="00136832" w:rsidRPr="00136832" w:rsidRDefault="00136832" w:rsidP="00136832">
      <w:pPr>
        <w:pStyle w:val="ListParagraph"/>
        <w:widowControl w:val="0"/>
        <w:numPr>
          <w:ilvl w:val="1"/>
          <w:numId w:val="1"/>
        </w:numPr>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
          <w:sz w:val="24"/>
          <w:szCs w:val="24"/>
        </w:rPr>
        <w:t xml:space="preserve">Latvijas Universitātes organizētā iepirkuma „LU autotransporta remonta </w:t>
      </w:r>
      <w:r w:rsidR="005B40C0">
        <w:rPr>
          <w:rFonts w:ascii="Times New Roman" w:hAnsi="Times New Roman" w:cs="Times New Roman"/>
          <w:b/>
          <w:sz w:val="24"/>
          <w:szCs w:val="24"/>
        </w:rPr>
        <w:t>un tehniskās apkopes pakalpojumi</w:t>
      </w:r>
      <w:r w:rsidRPr="00136832">
        <w:rPr>
          <w:rFonts w:ascii="Times New Roman" w:hAnsi="Times New Roman" w:cs="Times New Roman"/>
          <w:b/>
          <w:sz w:val="24"/>
          <w:szCs w:val="24"/>
        </w:rPr>
        <w:t>” (turpmāk – Iepirkums) identifikācijas numurs:</w:t>
      </w:r>
      <w:r w:rsidRPr="00136832">
        <w:rPr>
          <w:rFonts w:ascii="Times New Roman" w:hAnsi="Times New Roman" w:cs="Times New Roman"/>
          <w:sz w:val="24"/>
          <w:szCs w:val="24"/>
        </w:rPr>
        <w:t xml:space="preserve"> LU 2017/12_I.</w:t>
      </w:r>
    </w:p>
    <w:p w14:paraId="5AD7E6E6" w14:textId="77777777" w:rsidR="00136832" w:rsidRPr="00136832" w:rsidRDefault="00136832" w:rsidP="00E73095">
      <w:pPr>
        <w:pStyle w:val="ListParagraph"/>
        <w:widowControl w:val="0"/>
        <w:numPr>
          <w:ilvl w:val="1"/>
          <w:numId w:val="1"/>
        </w:numPr>
        <w:autoSpaceDE w:val="0"/>
        <w:autoSpaceDN w:val="0"/>
        <w:adjustRightInd w:val="0"/>
        <w:spacing w:after="120" w:line="240" w:lineRule="auto"/>
        <w:ind w:left="567" w:hanging="567"/>
        <w:jc w:val="both"/>
        <w:rPr>
          <w:rFonts w:ascii="Times New Roman" w:hAnsi="Times New Roman" w:cs="Times New Roman"/>
          <w:b/>
          <w:sz w:val="24"/>
          <w:szCs w:val="24"/>
        </w:rPr>
      </w:pPr>
      <w:r w:rsidRPr="00136832">
        <w:rPr>
          <w:rFonts w:ascii="Times New Roman" w:hAnsi="Times New Roman" w:cs="Times New Roman"/>
          <w:b/>
          <w:sz w:val="24"/>
          <w:szCs w:val="24"/>
        </w:rPr>
        <w:t>Pasūtītājs:</w:t>
      </w:r>
    </w:p>
    <w:tbl>
      <w:tblPr>
        <w:tblW w:w="9336" w:type="dxa"/>
        <w:tblInd w:w="10" w:type="dxa"/>
        <w:tblLayout w:type="fixed"/>
        <w:tblCellMar>
          <w:left w:w="0" w:type="dxa"/>
          <w:right w:w="0" w:type="dxa"/>
        </w:tblCellMar>
        <w:tblLook w:val="0000" w:firstRow="0" w:lastRow="0" w:firstColumn="0" w:lastColumn="0" w:noHBand="0" w:noVBand="0"/>
      </w:tblPr>
      <w:tblGrid>
        <w:gridCol w:w="3119"/>
        <w:gridCol w:w="6217"/>
      </w:tblGrid>
      <w:tr w:rsidR="00136832" w:rsidRPr="00136832" w14:paraId="0245F1FA" w14:textId="77777777" w:rsidTr="00F50984">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52D500AD"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b/>
                <w:bCs/>
                <w:sz w:val="24"/>
                <w:szCs w:val="24"/>
              </w:rPr>
              <w:t>Pasūtītāja nosaukums</w:t>
            </w:r>
          </w:p>
        </w:tc>
        <w:tc>
          <w:tcPr>
            <w:tcW w:w="6217" w:type="dxa"/>
            <w:tcBorders>
              <w:top w:val="single" w:sz="8" w:space="0" w:color="auto"/>
              <w:left w:val="nil"/>
              <w:bottom w:val="single" w:sz="8" w:space="0" w:color="auto"/>
              <w:right w:val="single" w:sz="8" w:space="0" w:color="auto"/>
            </w:tcBorders>
            <w:vAlign w:val="bottom"/>
          </w:tcPr>
          <w:p w14:paraId="5087BC0C"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sz w:val="24"/>
                <w:szCs w:val="24"/>
              </w:rPr>
              <w:t>Latvijas Universitāte (turpmāk – Pasūtītājs)</w:t>
            </w:r>
          </w:p>
        </w:tc>
      </w:tr>
      <w:tr w:rsidR="00136832" w:rsidRPr="00136832" w14:paraId="00E6F4FF" w14:textId="77777777" w:rsidTr="00F50984">
        <w:trPr>
          <w:trHeight w:val="266"/>
        </w:trPr>
        <w:tc>
          <w:tcPr>
            <w:tcW w:w="3119" w:type="dxa"/>
            <w:tcBorders>
              <w:top w:val="nil"/>
              <w:left w:val="single" w:sz="8" w:space="0" w:color="auto"/>
              <w:bottom w:val="single" w:sz="8" w:space="0" w:color="auto"/>
              <w:right w:val="single" w:sz="8" w:space="0" w:color="auto"/>
            </w:tcBorders>
            <w:vAlign w:val="bottom"/>
          </w:tcPr>
          <w:p w14:paraId="5060C096"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b/>
                <w:bCs/>
                <w:sz w:val="24"/>
                <w:szCs w:val="24"/>
              </w:rPr>
              <w:t>Adrese</w:t>
            </w:r>
          </w:p>
        </w:tc>
        <w:tc>
          <w:tcPr>
            <w:tcW w:w="6217" w:type="dxa"/>
            <w:tcBorders>
              <w:top w:val="nil"/>
              <w:left w:val="nil"/>
              <w:bottom w:val="single" w:sz="8" w:space="0" w:color="auto"/>
              <w:right w:val="single" w:sz="8" w:space="0" w:color="auto"/>
            </w:tcBorders>
            <w:vAlign w:val="bottom"/>
          </w:tcPr>
          <w:p w14:paraId="2AC92040" w14:textId="77777777" w:rsidR="00136832" w:rsidRPr="00136832" w:rsidRDefault="00136832" w:rsidP="00A368A0">
            <w:pPr>
              <w:widowControl w:val="0"/>
              <w:spacing w:after="0" w:line="240" w:lineRule="auto"/>
              <w:ind w:left="142"/>
              <w:rPr>
                <w:rFonts w:ascii="Times New Roman" w:hAnsi="Times New Roman" w:cs="Times New Roman"/>
                <w:sz w:val="24"/>
                <w:szCs w:val="24"/>
              </w:rPr>
            </w:pPr>
            <w:r w:rsidRPr="00136832">
              <w:rPr>
                <w:rFonts w:ascii="Times New Roman" w:hAnsi="Times New Roman" w:cs="Times New Roman"/>
                <w:sz w:val="24"/>
                <w:szCs w:val="24"/>
              </w:rPr>
              <w:t>Raiņa bulvāris 19, Rīga, LV-1586</w:t>
            </w:r>
          </w:p>
        </w:tc>
      </w:tr>
      <w:tr w:rsidR="00136832" w:rsidRPr="00136832" w14:paraId="7755D450" w14:textId="77777777" w:rsidTr="00F50984">
        <w:trPr>
          <w:trHeight w:val="266"/>
        </w:trPr>
        <w:tc>
          <w:tcPr>
            <w:tcW w:w="3119" w:type="dxa"/>
            <w:tcBorders>
              <w:top w:val="nil"/>
              <w:left w:val="single" w:sz="8" w:space="0" w:color="auto"/>
              <w:bottom w:val="single" w:sz="8" w:space="0" w:color="auto"/>
              <w:right w:val="single" w:sz="8" w:space="0" w:color="auto"/>
            </w:tcBorders>
            <w:vAlign w:val="bottom"/>
          </w:tcPr>
          <w:p w14:paraId="37518186"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b/>
                <w:bCs/>
                <w:sz w:val="24"/>
                <w:szCs w:val="24"/>
              </w:rPr>
            </w:pPr>
            <w:r w:rsidRPr="00136832">
              <w:rPr>
                <w:rFonts w:ascii="Times New Roman" w:hAnsi="Times New Roman" w:cs="Times New Roman"/>
                <w:b/>
                <w:sz w:val="24"/>
                <w:szCs w:val="24"/>
              </w:rPr>
              <w:t xml:space="preserve">Reģistrācijas Nr. Izglītības un zinātnes ministrijas (IZM) reģistrā </w:t>
            </w:r>
          </w:p>
        </w:tc>
        <w:tc>
          <w:tcPr>
            <w:tcW w:w="6217" w:type="dxa"/>
            <w:tcBorders>
              <w:top w:val="nil"/>
              <w:left w:val="nil"/>
              <w:bottom w:val="single" w:sz="8" w:space="0" w:color="auto"/>
              <w:right w:val="single" w:sz="8" w:space="0" w:color="auto"/>
            </w:tcBorders>
            <w:vAlign w:val="bottom"/>
          </w:tcPr>
          <w:p w14:paraId="4CE2D5EF"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sz w:val="24"/>
                <w:szCs w:val="24"/>
              </w:rPr>
              <w:t>3341000218</w:t>
            </w:r>
          </w:p>
          <w:p w14:paraId="3536187A"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p>
        </w:tc>
      </w:tr>
      <w:tr w:rsidR="00136832" w:rsidRPr="00136832" w14:paraId="77D51695" w14:textId="77777777" w:rsidTr="00F50984">
        <w:trPr>
          <w:trHeight w:val="266"/>
        </w:trPr>
        <w:tc>
          <w:tcPr>
            <w:tcW w:w="3119" w:type="dxa"/>
            <w:tcBorders>
              <w:top w:val="nil"/>
              <w:left w:val="single" w:sz="8" w:space="0" w:color="auto"/>
              <w:bottom w:val="single" w:sz="8" w:space="0" w:color="auto"/>
              <w:right w:val="single" w:sz="8" w:space="0" w:color="auto"/>
            </w:tcBorders>
            <w:vAlign w:val="bottom"/>
          </w:tcPr>
          <w:p w14:paraId="32BEF2A8" w14:textId="77777777" w:rsidR="00136832" w:rsidRPr="00C9133B" w:rsidRDefault="00136832" w:rsidP="00A368A0">
            <w:pPr>
              <w:widowControl w:val="0"/>
              <w:autoSpaceDE w:val="0"/>
              <w:autoSpaceDN w:val="0"/>
              <w:adjustRightInd w:val="0"/>
              <w:spacing w:after="0" w:line="240" w:lineRule="auto"/>
              <w:ind w:left="142"/>
              <w:rPr>
                <w:rFonts w:ascii="Times New Roman" w:hAnsi="Times New Roman" w:cs="Times New Roman"/>
                <w:b/>
                <w:sz w:val="24"/>
                <w:szCs w:val="24"/>
              </w:rPr>
            </w:pPr>
            <w:r w:rsidRPr="00C9133B">
              <w:rPr>
                <w:rFonts w:ascii="Times New Roman" w:hAnsi="Times New Roman" w:cs="Times New Roman"/>
                <w:b/>
                <w:bCs/>
                <w:sz w:val="24"/>
                <w:szCs w:val="24"/>
              </w:rPr>
              <w:t>PVN maksātāja reģ. Nr.</w:t>
            </w:r>
          </w:p>
        </w:tc>
        <w:tc>
          <w:tcPr>
            <w:tcW w:w="6217" w:type="dxa"/>
            <w:tcBorders>
              <w:top w:val="nil"/>
              <w:left w:val="nil"/>
              <w:bottom w:val="single" w:sz="8" w:space="0" w:color="auto"/>
              <w:right w:val="single" w:sz="8" w:space="0" w:color="auto"/>
            </w:tcBorders>
            <w:vAlign w:val="bottom"/>
          </w:tcPr>
          <w:p w14:paraId="626FD897" w14:textId="77777777" w:rsidR="00136832" w:rsidRPr="00C9133B"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C9133B">
              <w:rPr>
                <w:rFonts w:ascii="Times New Roman" w:hAnsi="Times New Roman" w:cs="Times New Roman"/>
                <w:sz w:val="24"/>
                <w:szCs w:val="24"/>
              </w:rPr>
              <w:t>LV90000076669</w:t>
            </w:r>
          </w:p>
        </w:tc>
      </w:tr>
      <w:tr w:rsidR="00136832" w:rsidRPr="00136832" w14:paraId="25BDBCFC" w14:textId="77777777" w:rsidTr="00F50984">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44D04A64" w14:textId="77777777" w:rsidR="00136832" w:rsidRPr="00C9133B" w:rsidRDefault="00136832" w:rsidP="00A368A0">
            <w:pPr>
              <w:widowControl w:val="0"/>
              <w:autoSpaceDE w:val="0"/>
              <w:autoSpaceDN w:val="0"/>
              <w:adjustRightInd w:val="0"/>
              <w:spacing w:after="0" w:line="240" w:lineRule="auto"/>
              <w:ind w:left="142"/>
              <w:rPr>
                <w:rFonts w:ascii="Times New Roman" w:hAnsi="Times New Roman" w:cs="Times New Roman"/>
                <w:b/>
                <w:bCs/>
                <w:sz w:val="24"/>
                <w:szCs w:val="24"/>
              </w:rPr>
            </w:pPr>
            <w:r w:rsidRPr="00C9133B">
              <w:rPr>
                <w:rFonts w:ascii="Times New Roman" w:hAnsi="Times New Roman" w:cs="Times New Roman"/>
                <w:b/>
                <w:bCs/>
                <w:sz w:val="24"/>
                <w:szCs w:val="24"/>
              </w:rPr>
              <w:t>Tālruņa Nr.</w:t>
            </w:r>
          </w:p>
          <w:p w14:paraId="05C2A657" w14:textId="77777777" w:rsidR="00136832" w:rsidRPr="00C9133B" w:rsidRDefault="00136832" w:rsidP="00A368A0">
            <w:pPr>
              <w:widowControl w:val="0"/>
              <w:autoSpaceDE w:val="0"/>
              <w:autoSpaceDN w:val="0"/>
              <w:adjustRightInd w:val="0"/>
              <w:spacing w:after="0" w:line="240" w:lineRule="auto"/>
              <w:ind w:left="142"/>
              <w:rPr>
                <w:rFonts w:ascii="Times New Roman" w:hAnsi="Times New Roman" w:cs="Times New Roman"/>
                <w:b/>
                <w:sz w:val="24"/>
                <w:szCs w:val="24"/>
              </w:rPr>
            </w:pPr>
            <w:r w:rsidRPr="00C9133B">
              <w:rPr>
                <w:rFonts w:ascii="Times New Roman" w:hAnsi="Times New Roman" w:cs="Times New Roman"/>
                <w:b/>
                <w:sz w:val="24"/>
                <w:szCs w:val="24"/>
              </w:rPr>
              <w:t>Faksa Nr.</w:t>
            </w:r>
          </w:p>
        </w:tc>
        <w:tc>
          <w:tcPr>
            <w:tcW w:w="6217" w:type="dxa"/>
            <w:tcBorders>
              <w:top w:val="single" w:sz="8" w:space="0" w:color="auto"/>
              <w:left w:val="nil"/>
              <w:bottom w:val="single" w:sz="4" w:space="0" w:color="auto"/>
              <w:right w:val="single" w:sz="8" w:space="0" w:color="auto"/>
            </w:tcBorders>
          </w:tcPr>
          <w:p w14:paraId="1773FA13" w14:textId="77777777" w:rsidR="00136832" w:rsidRPr="00C9133B" w:rsidRDefault="00136832" w:rsidP="00A368A0">
            <w:pPr>
              <w:widowControl w:val="0"/>
              <w:spacing w:after="0" w:line="240" w:lineRule="auto"/>
              <w:ind w:left="142"/>
              <w:rPr>
                <w:rFonts w:ascii="Times New Roman" w:hAnsi="Times New Roman" w:cs="Times New Roman"/>
                <w:sz w:val="24"/>
                <w:szCs w:val="24"/>
              </w:rPr>
            </w:pPr>
            <w:r w:rsidRPr="00C9133B">
              <w:rPr>
                <w:rFonts w:ascii="Times New Roman" w:hAnsi="Times New Roman" w:cs="Times New Roman"/>
                <w:sz w:val="24"/>
                <w:szCs w:val="24"/>
              </w:rPr>
              <w:t>+ 371 67034301</w:t>
            </w:r>
          </w:p>
          <w:p w14:paraId="574D73A8" w14:textId="77777777" w:rsidR="00136832" w:rsidRPr="00C9133B" w:rsidRDefault="00136832" w:rsidP="00A368A0">
            <w:pPr>
              <w:widowControl w:val="0"/>
              <w:spacing w:after="0" w:line="240" w:lineRule="auto"/>
              <w:ind w:left="142"/>
              <w:rPr>
                <w:rFonts w:ascii="Times New Roman" w:hAnsi="Times New Roman" w:cs="Times New Roman"/>
                <w:sz w:val="24"/>
                <w:szCs w:val="24"/>
              </w:rPr>
            </w:pPr>
            <w:r w:rsidRPr="00C9133B">
              <w:rPr>
                <w:rFonts w:ascii="Times New Roman" w:hAnsi="Times New Roman" w:cs="Times New Roman"/>
                <w:sz w:val="24"/>
                <w:szCs w:val="24"/>
              </w:rPr>
              <w:t>+ 371 67225039</w:t>
            </w:r>
          </w:p>
          <w:p w14:paraId="515ADC2E" w14:textId="77777777" w:rsidR="0084127E" w:rsidRPr="00C9133B" w:rsidRDefault="0084127E" w:rsidP="00A45E16">
            <w:pPr>
              <w:widowControl w:val="0"/>
              <w:spacing w:after="0" w:line="240" w:lineRule="auto"/>
              <w:rPr>
                <w:rFonts w:ascii="Times New Roman" w:hAnsi="Times New Roman" w:cs="Times New Roman"/>
                <w:sz w:val="24"/>
                <w:szCs w:val="24"/>
              </w:rPr>
            </w:pPr>
          </w:p>
        </w:tc>
      </w:tr>
      <w:tr w:rsidR="00136832" w:rsidRPr="00136832" w14:paraId="2517BF6D" w14:textId="77777777" w:rsidTr="00F50984">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7B07D514"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b/>
                <w:bCs/>
                <w:sz w:val="24"/>
                <w:szCs w:val="24"/>
              </w:rPr>
              <w:t>Kontaktpersona</w:t>
            </w:r>
          </w:p>
        </w:tc>
        <w:tc>
          <w:tcPr>
            <w:tcW w:w="6217" w:type="dxa"/>
            <w:tcBorders>
              <w:top w:val="single" w:sz="4" w:space="0" w:color="auto"/>
              <w:left w:val="nil"/>
              <w:bottom w:val="single" w:sz="8" w:space="0" w:color="auto"/>
              <w:right w:val="single" w:sz="8" w:space="0" w:color="auto"/>
            </w:tcBorders>
          </w:tcPr>
          <w:p w14:paraId="76864FAE" w14:textId="77777777" w:rsidR="00A7135B" w:rsidRPr="00966A7E" w:rsidRDefault="00A7135B" w:rsidP="00A7135B">
            <w:pPr>
              <w:widowControl w:val="0"/>
              <w:spacing w:after="0" w:line="240" w:lineRule="auto"/>
              <w:ind w:left="142"/>
              <w:rPr>
                <w:rFonts w:ascii="Times New Roman" w:hAnsi="Times New Roman" w:cs="Times New Roman"/>
                <w:sz w:val="24"/>
                <w:szCs w:val="24"/>
              </w:rPr>
            </w:pPr>
          </w:p>
          <w:p w14:paraId="19ABCA50" w14:textId="77777777" w:rsidR="00A7135B" w:rsidRPr="00966A7E" w:rsidRDefault="00A7135B" w:rsidP="00A7135B">
            <w:pPr>
              <w:widowControl w:val="0"/>
              <w:spacing w:after="0" w:line="240" w:lineRule="auto"/>
              <w:ind w:left="142"/>
              <w:rPr>
                <w:rFonts w:ascii="Times New Roman" w:hAnsi="Times New Roman" w:cs="Times New Roman"/>
                <w:sz w:val="24"/>
                <w:szCs w:val="24"/>
              </w:rPr>
            </w:pPr>
            <w:r w:rsidRPr="00966A7E">
              <w:rPr>
                <w:rFonts w:ascii="Times New Roman" w:hAnsi="Times New Roman" w:cs="Times New Roman"/>
                <w:sz w:val="24"/>
                <w:szCs w:val="24"/>
              </w:rPr>
              <w:t xml:space="preserve">Sandra Kursīte, LU Juridiskā departamenta Iepirkumu nodaļas </w:t>
            </w:r>
            <w:r w:rsidR="005B6D0B" w:rsidRPr="00966A7E">
              <w:rPr>
                <w:rFonts w:ascii="Times New Roman" w:hAnsi="Times New Roman" w:cs="Times New Roman"/>
                <w:sz w:val="24"/>
                <w:szCs w:val="24"/>
              </w:rPr>
              <w:t xml:space="preserve">juriste, tel.: + 371 </w:t>
            </w:r>
            <w:r w:rsidRPr="00966A7E">
              <w:rPr>
                <w:rFonts w:ascii="Times New Roman" w:hAnsi="Times New Roman" w:cs="Times New Roman"/>
                <w:sz w:val="24"/>
                <w:szCs w:val="24"/>
              </w:rPr>
              <w:t>67034345</w:t>
            </w:r>
          </w:p>
          <w:p w14:paraId="6E7D1B87" w14:textId="77777777" w:rsidR="00A7135B" w:rsidRPr="00966A7E" w:rsidRDefault="00A7135B" w:rsidP="00A368A0">
            <w:pPr>
              <w:widowControl w:val="0"/>
              <w:spacing w:after="0" w:line="240" w:lineRule="auto"/>
              <w:ind w:left="142"/>
              <w:rPr>
                <w:rFonts w:ascii="Times New Roman" w:hAnsi="Times New Roman" w:cs="Times New Roman"/>
                <w:sz w:val="24"/>
                <w:szCs w:val="24"/>
              </w:rPr>
            </w:pPr>
          </w:p>
          <w:p w14:paraId="5095FA49" w14:textId="77777777" w:rsidR="00136832" w:rsidRPr="00966A7E" w:rsidRDefault="00136832" w:rsidP="00A368A0">
            <w:pPr>
              <w:widowControl w:val="0"/>
              <w:spacing w:after="0" w:line="240" w:lineRule="auto"/>
              <w:ind w:left="142"/>
              <w:rPr>
                <w:rFonts w:ascii="Times New Roman" w:hAnsi="Times New Roman" w:cs="Times New Roman"/>
                <w:sz w:val="24"/>
                <w:szCs w:val="24"/>
              </w:rPr>
            </w:pPr>
            <w:r w:rsidRPr="00966A7E">
              <w:rPr>
                <w:rFonts w:ascii="Times New Roman" w:hAnsi="Times New Roman" w:cs="Times New Roman"/>
                <w:sz w:val="24"/>
                <w:szCs w:val="24"/>
              </w:rPr>
              <w:t>Ar tehnisko specifikāciju saistītos jautājumos:</w:t>
            </w:r>
          </w:p>
          <w:p w14:paraId="24AFA042" w14:textId="686B3EA0" w:rsidR="00136832" w:rsidRPr="00966A7E" w:rsidRDefault="00136832" w:rsidP="00A368A0">
            <w:pPr>
              <w:widowControl w:val="0"/>
              <w:spacing w:after="0" w:line="240" w:lineRule="auto"/>
              <w:ind w:left="142"/>
              <w:rPr>
                <w:rFonts w:ascii="Times New Roman" w:hAnsi="Times New Roman" w:cs="Times New Roman"/>
                <w:sz w:val="24"/>
                <w:szCs w:val="24"/>
              </w:rPr>
            </w:pPr>
            <w:r w:rsidRPr="00966A7E">
              <w:rPr>
                <w:rFonts w:ascii="Times New Roman" w:hAnsi="Times New Roman" w:cs="Times New Roman"/>
                <w:sz w:val="24"/>
                <w:szCs w:val="24"/>
              </w:rPr>
              <w:t xml:space="preserve">Ivars </w:t>
            </w:r>
            <w:proofErr w:type="spellStart"/>
            <w:r w:rsidRPr="00966A7E">
              <w:rPr>
                <w:rFonts w:ascii="Times New Roman" w:hAnsi="Times New Roman" w:cs="Times New Roman"/>
                <w:sz w:val="24"/>
                <w:szCs w:val="24"/>
              </w:rPr>
              <w:t>Trūps</w:t>
            </w:r>
            <w:proofErr w:type="spellEnd"/>
            <w:r w:rsidRPr="00966A7E">
              <w:rPr>
                <w:rFonts w:ascii="Times New Roman" w:hAnsi="Times New Roman" w:cs="Times New Roman"/>
                <w:sz w:val="24"/>
                <w:szCs w:val="24"/>
              </w:rPr>
              <w:t>, LU I</w:t>
            </w:r>
            <w:r w:rsidR="0027106D">
              <w:rPr>
                <w:rFonts w:ascii="Times New Roman" w:hAnsi="Times New Roman" w:cs="Times New Roman"/>
                <w:sz w:val="24"/>
                <w:szCs w:val="24"/>
              </w:rPr>
              <w:t>nfrastruktūras departamenta</w:t>
            </w:r>
            <w:r w:rsidRPr="00966A7E">
              <w:rPr>
                <w:rFonts w:ascii="Times New Roman" w:hAnsi="Times New Roman" w:cs="Times New Roman"/>
                <w:sz w:val="24"/>
                <w:szCs w:val="24"/>
              </w:rPr>
              <w:t xml:space="preserve"> Tehniskā nodrošinājuma daļ</w:t>
            </w:r>
            <w:r w:rsidR="005B6D0B" w:rsidRPr="00966A7E">
              <w:rPr>
                <w:rFonts w:ascii="Times New Roman" w:hAnsi="Times New Roman" w:cs="Times New Roman"/>
                <w:sz w:val="24"/>
                <w:szCs w:val="24"/>
              </w:rPr>
              <w:t xml:space="preserve">as ēku sistēmu inženieris, tel.: + 371 </w:t>
            </w:r>
            <w:r w:rsidRPr="00966A7E">
              <w:rPr>
                <w:rFonts w:ascii="Times New Roman" w:hAnsi="Times New Roman" w:cs="Times New Roman"/>
                <w:sz w:val="24"/>
                <w:szCs w:val="24"/>
              </w:rPr>
              <w:t xml:space="preserve">26598982, e-pasta adrese: </w:t>
            </w:r>
            <w:hyperlink r:id="rId10" w:history="1">
              <w:r w:rsidRPr="00966A7E">
                <w:rPr>
                  <w:rStyle w:val="Hyperlink"/>
                  <w:rFonts w:ascii="Times New Roman" w:hAnsi="Times New Roman" w:cs="Times New Roman"/>
                  <w:sz w:val="24"/>
                  <w:szCs w:val="24"/>
                </w:rPr>
                <w:t>ivars.trups@lu.lv</w:t>
              </w:r>
            </w:hyperlink>
          </w:p>
          <w:p w14:paraId="00A3C05F" w14:textId="77777777" w:rsidR="00136832" w:rsidRPr="00136832" w:rsidRDefault="00136832" w:rsidP="00A7135B">
            <w:pPr>
              <w:widowControl w:val="0"/>
              <w:spacing w:after="0" w:line="240" w:lineRule="auto"/>
              <w:rPr>
                <w:rFonts w:ascii="Times New Roman" w:hAnsi="Times New Roman" w:cs="Times New Roman"/>
                <w:sz w:val="24"/>
                <w:szCs w:val="24"/>
              </w:rPr>
            </w:pPr>
          </w:p>
        </w:tc>
      </w:tr>
      <w:tr w:rsidR="00136832" w:rsidRPr="00136832" w14:paraId="23CA1976" w14:textId="77777777" w:rsidTr="00F50984">
        <w:trPr>
          <w:trHeight w:val="341"/>
        </w:trPr>
        <w:tc>
          <w:tcPr>
            <w:tcW w:w="3119" w:type="dxa"/>
            <w:tcBorders>
              <w:top w:val="nil"/>
              <w:left w:val="single" w:sz="8" w:space="0" w:color="auto"/>
              <w:bottom w:val="single" w:sz="8" w:space="0" w:color="auto"/>
              <w:right w:val="single" w:sz="8" w:space="0" w:color="auto"/>
            </w:tcBorders>
            <w:vAlign w:val="center"/>
          </w:tcPr>
          <w:p w14:paraId="1B1773F2"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b/>
                <w:bCs/>
                <w:sz w:val="24"/>
                <w:szCs w:val="24"/>
              </w:rPr>
              <w:t>E-pasta adrese</w:t>
            </w:r>
          </w:p>
        </w:tc>
        <w:tc>
          <w:tcPr>
            <w:tcW w:w="6217" w:type="dxa"/>
            <w:tcBorders>
              <w:top w:val="nil"/>
              <w:left w:val="nil"/>
              <w:bottom w:val="single" w:sz="8" w:space="0" w:color="auto"/>
              <w:right w:val="single" w:sz="8" w:space="0" w:color="auto"/>
            </w:tcBorders>
            <w:vAlign w:val="bottom"/>
          </w:tcPr>
          <w:p w14:paraId="6DC7C47E" w14:textId="26FC9555" w:rsidR="00136832" w:rsidRPr="00966A7E" w:rsidRDefault="00A7691D" w:rsidP="00966A7E">
            <w:pPr>
              <w:widowControl w:val="0"/>
              <w:spacing w:after="0" w:line="240" w:lineRule="auto"/>
              <w:ind w:left="142"/>
              <w:rPr>
                <w:rFonts w:ascii="Times New Roman" w:hAnsi="Times New Roman" w:cs="Times New Roman"/>
                <w:sz w:val="24"/>
                <w:szCs w:val="24"/>
              </w:rPr>
            </w:pPr>
            <w:hyperlink r:id="rId11" w:history="1">
              <w:r w:rsidR="00966A7E" w:rsidRPr="00966A7E">
                <w:rPr>
                  <w:rStyle w:val="Hyperlink"/>
                  <w:rFonts w:ascii="Times New Roman" w:hAnsi="Times New Roman" w:cs="Times New Roman"/>
                </w:rPr>
                <w:t>iepirkums@lu.lv</w:t>
              </w:r>
            </w:hyperlink>
          </w:p>
        </w:tc>
      </w:tr>
      <w:tr w:rsidR="00136832" w:rsidRPr="00136832" w14:paraId="4FD8BFDB" w14:textId="77777777" w:rsidTr="00F50984">
        <w:trPr>
          <w:trHeight w:val="266"/>
        </w:trPr>
        <w:tc>
          <w:tcPr>
            <w:tcW w:w="3119" w:type="dxa"/>
            <w:tcBorders>
              <w:top w:val="nil"/>
              <w:left w:val="single" w:sz="8" w:space="0" w:color="auto"/>
              <w:bottom w:val="nil"/>
              <w:right w:val="single" w:sz="8" w:space="0" w:color="auto"/>
            </w:tcBorders>
            <w:vAlign w:val="bottom"/>
          </w:tcPr>
          <w:p w14:paraId="1B3F9385"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b/>
                <w:bCs/>
                <w:sz w:val="24"/>
                <w:szCs w:val="24"/>
              </w:rPr>
              <w:t>Darba laiks</w:t>
            </w:r>
          </w:p>
        </w:tc>
        <w:tc>
          <w:tcPr>
            <w:tcW w:w="6217" w:type="dxa"/>
            <w:tcBorders>
              <w:top w:val="nil"/>
              <w:left w:val="nil"/>
              <w:bottom w:val="nil"/>
              <w:right w:val="single" w:sz="8" w:space="0" w:color="auto"/>
            </w:tcBorders>
            <w:vAlign w:val="bottom"/>
          </w:tcPr>
          <w:p w14:paraId="710B0C03"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r w:rsidRPr="00136832">
              <w:rPr>
                <w:rFonts w:ascii="Times New Roman" w:hAnsi="Times New Roman" w:cs="Times New Roman"/>
                <w:sz w:val="24"/>
                <w:szCs w:val="24"/>
              </w:rPr>
              <w:t>darba dienās no plkst.8:30 līdz plkst.17:00</w:t>
            </w:r>
          </w:p>
        </w:tc>
      </w:tr>
      <w:tr w:rsidR="00136832" w:rsidRPr="00136832" w14:paraId="6D0AC02F" w14:textId="77777777" w:rsidTr="00F50984">
        <w:trPr>
          <w:trHeight w:val="266"/>
        </w:trPr>
        <w:tc>
          <w:tcPr>
            <w:tcW w:w="3119" w:type="dxa"/>
            <w:tcBorders>
              <w:top w:val="nil"/>
              <w:left w:val="single" w:sz="8" w:space="0" w:color="auto"/>
              <w:bottom w:val="single" w:sz="8" w:space="0" w:color="auto"/>
              <w:right w:val="single" w:sz="8" w:space="0" w:color="auto"/>
            </w:tcBorders>
            <w:vAlign w:val="bottom"/>
          </w:tcPr>
          <w:p w14:paraId="49451CA2"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6217" w:type="dxa"/>
            <w:tcBorders>
              <w:top w:val="nil"/>
              <w:left w:val="nil"/>
              <w:bottom w:val="single" w:sz="8" w:space="0" w:color="auto"/>
              <w:right w:val="single" w:sz="8" w:space="0" w:color="auto"/>
            </w:tcBorders>
            <w:vAlign w:val="bottom"/>
          </w:tcPr>
          <w:p w14:paraId="7B685827" w14:textId="77777777" w:rsidR="00136832" w:rsidRPr="00136832" w:rsidRDefault="00136832" w:rsidP="00A368A0">
            <w:pPr>
              <w:widowControl w:val="0"/>
              <w:autoSpaceDE w:val="0"/>
              <w:autoSpaceDN w:val="0"/>
              <w:adjustRightInd w:val="0"/>
              <w:spacing w:after="0" w:line="240" w:lineRule="auto"/>
              <w:ind w:left="142"/>
              <w:rPr>
                <w:rFonts w:ascii="Times New Roman" w:hAnsi="Times New Roman" w:cs="Times New Roman"/>
                <w:sz w:val="24"/>
                <w:szCs w:val="24"/>
              </w:rPr>
            </w:pPr>
          </w:p>
        </w:tc>
      </w:tr>
    </w:tbl>
    <w:p w14:paraId="507BBA31"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Iepirkumu veic ar Latvijas Universitātes 2016.gada 22.februāra rīkojumu Nr. 1/86 „Par Latvijas Universitātes iepirkumu komisiju sastāviem” izveidota Latvijas Universitātes Būvniecības un īpašumu apsaimniekošanas iepirkumu komisija (turpmāk – </w:t>
      </w:r>
      <w:r w:rsidRPr="00136832">
        <w:rPr>
          <w:rFonts w:ascii="Times New Roman" w:hAnsi="Times New Roman" w:cs="Times New Roman"/>
          <w:b/>
          <w:sz w:val="24"/>
          <w:szCs w:val="24"/>
        </w:rPr>
        <w:t>Iepirkuma komisija</w:t>
      </w:r>
      <w:r w:rsidRPr="00136832">
        <w:rPr>
          <w:rFonts w:ascii="Times New Roman" w:hAnsi="Times New Roman" w:cs="Times New Roman"/>
          <w:sz w:val="24"/>
          <w:szCs w:val="24"/>
        </w:rPr>
        <w:t>).</w:t>
      </w:r>
    </w:p>
    <w:p w14:paraId="35A2D207" w14:textId="65CC5E1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136832">
        <w:rPr>
          <w:rFonts w:ascii="Times New Roman" w:hAnsi="Times New Roman" w:cs="Times New Roman"/>
          <w:b/>
          <w:sz w:val="24"/>
          <w:szCs w:val="24"/>
        </w:rPr>
        <w:t xml:space="preserve">Iepirkuma priekšmets: </w:t>
      </w:r>
      <w:r w:rsidRPr="00136832">
        <w:rPr>
          <w:rFonts w:ascii="Times New Roman" w:hAnsi="Times New Roman" w:cs="Times New Roman"/>
          <w:sz w:val="24"/>
          <w:szCs w:val="24"/>
        </w:rPr>
        <w:t>LU autotransporta remonta u</w:t>
      </w:r>
      <w:r w:rsidR="005E2C31">
        <w:rPr>
          <w:rFonts w:ascii="Times New Roman" w:hAnsi="Times New Roman" w:cs="Times New Roman"/>
          <w:sz w:val="24"/>
          <w:szCs w:val="24"/>
        </w:rPr>
        <w:t xml:space="preserve">n tehniskās apkopes pakalpojumi </w:t>
      </w:r>
      <w:r w:rsidRPr="00136832">
        <w:rPr>
          <w:rFonts w:ascii="Times New Roman" w:hAnsi="Times New Roman" w:cs="Times New Roman"/>
          <w:sz w:val="24"/>
          <w:szCs w:val="24"/>
        </w:rPr>
        <w:t xml:space="preserve">saskaņā ar tehniskajā specifikācijā noteiktajām prasībām (Iepirkuma </w:t>
      </w:r>
      <w:r w:rsidR="0048361B">
        <w:rPr>
          <w:rFonts w:ascii="Times New Roman" w:hAnsi="Times New Roman" w:cs="Times New Roman"/>
          <w:sz w:val="24"/>
          <w:szCs w:val="24"/>
        </w:rPr>
        <w:t>2</w:t>
      </w:r>
      <w:r w:rsidR="001C0FFE">
        <w:rPr>
          <w:rFonts w:ascii="Times New Roman" w:hAnsi="Times New Roman" w:cs="Times New Roman"/>
          <w:sz w:val="24"/>
          <w:szCs w:val="24"/>
        </w:rPr>
        <w:t>.pie</w:t>
      </w:r>
      <w:r w:rsidR="00800BF8">
        <w:rPr>
          <w:rFonts w:ascii="Times New Roman" w:hAnsi="Times New Roman" w:cs="Times New Roman"/>
          <w:sz w:val="24"/>
          <w:szCs w:val="24"/>
        </w:rPr>
        <w:t>likums “Tehniskā specifikācija/</w:t>
      </w:r>
      <w:r w:rsidR="001C0FFE">
        <w:rPr>
          <w:rFonts w:ascii="Times New Roman" w:hAnsi="Times New Roman" w:cs="Times New Roman"/>
          <w:sz w:val="24"/>
          <w:szCs w:val="24"/>
        </w:rPr>
        <w:t>pretendenta piedāvājums”</w:t>
      </w:r>
      <w:r w:rsidRPr="00136832">
        <w:rPr>
          <w:rFonts w:ascii="Times New Roman" w:hAnsi="Times New Roman" w:cs="Times New Roman"/>
          <w:sz w:val="24"/>
          <w:szCs w:val="24"/>
        </w:rPr>
        <w:t>).</w:t>
      </w:r>
    </w:p>
    <w:p w14:paraId="4260236B"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136832">
        <w:rPr>
          <w:rFonts w:ascii="Times New Roman" w:hAnsi="Times New Roman" w:cs="Times New Roman"/>
          <w:b/>
          <w:sz w:val="24"/>
          <w:szCs w:val="24"/>
        </w:rPr>
        <w:t>CPV kods:</w:t>
      </w:r>
      <w:r w:rsidRPr="00136832">
        <w:rPr>
          <w:rFonts w:ascii="Times New Roman" w:hAnsi="Times New Roman" w:cs="Times New Roman"/>
          <w:sz w:val="24"/>
          <w:szCs w:val="24"/>
        </w:rPr>
        <w:t xml:space="preserve"> </w:t>
      </w:r>
      <w:hyperlink r:id="rId12" w:history="1">
        <w:r w:rsidRPr="00136832">
          <w:rPr>
            <w:rStyle w:val="Hyperlink"/>
            <w:rFonts w:ascii="Times New Roman" w:hAnsi="Times New Roman" w:cs="Times New Roman"/>
            <w:sz w:val="24"/>
            <w:szCs w:val="24"/>
          </w:rPr>
          <w:t>50110000-9</w:t>
        </w:r>
      </w:hyperlink>
      <w:r w:rsidRPr="00136832">
        <w:rPr>
          <w:rFonts w:ascii="Times New Roman" w:hAnsi="Times New Roman" w:cs="Times New Roman"/>
          <w:sz w:val="24"/>
          <w:szCs w:val="24"/>
        </w:rPr>
        <w:t xml:space="preserve"> (Transportlīdzekļu un ar tiem saistītā aprīkojuma remonts, apkope un saistītie pakalpojumi.)</w:t>
      </w:r>
    </w:p>
    <w:p w14:paraId="7D3BA7A5"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136832">
        <w:rPr>
          <w:rFonts w:ascii="Times New Roman" w:hAnsi="Times New Roman" w:cs="Times New Roman"/>
          <w:b/>
          <w:sz w:val="24"/>
          <w:szCs w:val="24"/>
        </w:rPr>
        <w:t xml:space="preserve">Plānotā līgumcena: </w:t>
      </w:r>
      <w:r w:rsidRPr="00136832">
        <w:rPr>
          <w:rFonts w:ascii="Times New Roman" w:hAnsi="Times New Roman" w:cs="Times New Roman"/>
          <w:sz w:val="24"/>
          <w:szCs w:val="24"/>
        </w:rPr>
        <w:t xml:space="preserve">līdz </w:t>
      </w:r>
      <w:r w:rsidRPr="00136832">
        <w:rPr>
          <w:rFonts w:ascii="Times New Roman" w:hAnsi="Times New Roman" w:cs="Times New Roman"/>
          <w:b/>
          <w:sz w:val="24"/>
          <w:szCs w:val="24"/>
        </w:rPr>
        <w:t>41 999,99 EUR</w:t>
      </w:r>
      <w:r w:rsidRPr="00136832">
        <w:rPr>
          <w:rFonts w:ascii="Times New Roman" w:hAnsi="Times New Roman" w:cs="Times New Roman"/>
          <w:sz w:val="24"/>
          <w:szCs w:val="24"/>
        </w:rPr>
        <w:t xml:space="preserve"> (četrdesmit viens tūkstotis deviņi simti deviņdesmit  deviņi </w:t>
      </w:r>
      <w:proofErr w:type="spellStart"/>
      <w:r w:rsidRPr="00136832">
        <w:rPr>
          <w:rFonts w:ascii="Times New Roman" w:hAnsi="Times New Roman" w:cs="Times New Roman"/>
          <w:i/>
          <w:sz w:val="24"/>
          <w:szCs w:val="24"/>
        </w:rPr>
        <w:t>euro</w:t>
      </w:r>
      <w:proofErr w:type="spellEnd"/>
      <w:r w:rsidRPr="00136832">
        <w:rPr>
          <w:rFonts w:ascii="Times New Roman" w:hAnsi="Times New Roman" w:cs="Times New Roman"/>
          <w:sz w:val="24"/>
          <w:szCs w:val="24"/>
        </w:rPr>
        <w:t xml:space="preserve"> un deviņdesmit deviņi centi), ietverot visus piemērojamos nodokļus, izņemot pievienotās vērtības nodokli (turpmāk – </w:t>
      </w:r>
      <w:r w:rsidRPr="00136832">
        <w:rPr>
          <w:rFonts w:ascii="Times New Roman" w:hAnsi="Times New Roman" w:cs="Times New Roman"/>
          <w:b/>
          <w:sz w:val="24"/>
          <w:szCs w:val="24"/>
        </w:rPr>
        <w:t>PVN</w:t>
      </w:r>
      <w:r w:rsidRPr="00136832">
        <w:rPr>
          <w:rFonts w:ascii="Times New Roman" w:hAnsi="Times New Roman" w:cs="Times New Roman"/>
          <w:sz w:val="24"/>
          <w:szCs w:val="24"/>
        </w:rPr>
        <w:t>).</w:t>
      </w:r>
    </w:p>
    <w:p w14:paraId="749B54BB" w14:textId="77777777" w:rsidR="00531D3E"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136832">
        <w:rPr>
          <w:rFonts w:ascii="Times New Roman" w:hAnsi="Times New Roman" w:cs="Times New Roman"/>
          <w:b/>
          <w:sz w:val="24"/>
          <w:szCs w:val="24"/>
        </w:rPr>
        <w:t>Līguma izpildes termiņš:</w:t>
      </w:r>
      <w:r w:rsidRPr="00136832">
        <w:rPr>
          <w:rFonts w:ascii="Times New Roman" w:hAnsi="Times New Roman" w:cs="Times New Roman"/>
          <w:sz w:val="24"/>
          <w:szCs w:val="24"/>
        </w:rPr>
        <w:t xml:space="preserve"> 36 mēneši no Līguma noslēgšanas dienas vai līdz šā nolikuma 1.6.apakšpunktā noteiktās līgumcenas sasniegšanai, atkarībā no tā, kurš no minētajiem </w:t>
      </w:r>
      <w:r w:rsidRPr="00531D3E">
        <w:rPr>
          <w:rFonts w:ascii="Times New Roman" w:hAnsi="Times New Roman" w:cs="Times New Roman"/>
          <w:sz w:val="24"/>
          <w:szCs w:val="24"/>
        </w:rPr>
        <w:t>apstākļiem iestājas pirmais.</w:t>
      </w:r>
    </w:p>
    <w:p w14:paraId="060E8A71" w14:textId="6CB22596" w:rsidR="00136832" w:rsidRPr="00531D3E"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sz w:val="24"/>
          <w:szCs w:val="24"/>
        </w:rPr>
      </w:pPr>
      <w:r w:rsidRPr="00531D3E">
        <w:rPr>
          <w:rFonts w:ascii="Times New Roman" w:hAnsi="Times New Roman" w:cs="Times New Roman"/>
          <w:b/>
          <w:sz w:val="24"/>
          <w:szCs w:val="24"/>
        </w:rPr>
        <w:t>Līguma izpildes vieta:</w:t>
      </w:r>
      <w:r w:rsidRPr="00531D3E">
        <w:rPr>
          <w:rFonts w:ascii="Times New Roman" w:hAnsi="Times New Roman" w:cs="Times New Roman"/>
          <w:sz w:val="24"/>
          <w:szCs w:val="24"/>
        </w:rPr>
        <w:t xml:space="preserve"> saskaņā ar Iepirkuma nolikuma </w:t>
      </w:r>
      <w:r w:rsidR="0048361B">
        <w:rPr>
          <w:rFonts w:ascii="Times New Roman" w:hAnsi="Times New Roman" w:cs="Times New Roman"/>
          <w:sz w:val="24"/>
          <w:szCs w:val="24"/>
        </w:rPr>
        <w:t>3</w:t>
      </w:r>
      <w:r w:rsidR="00077505">
        <w:rPr>
          <w:rFonts w:ascii="Times New Roman" w:hAnsi="Times New Roman" w:cs="Times New Roman"/>
          <w:sz w:val="24"/>
          <w:szCs w:val="24"/>
        </w:rPr>
        <w:t>.pielikumu “Pasūtītāja transportlīdzekļu saraksts”.</w:t>
      </w:r>
    </w:p>
    <w:p w14:paraId="76E1B1F1" w14:textId="279FF6D2"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rPr>
      </w:pPr>
      <w:r w:rsidRPr="00531D3E">
        <w:rPr>
          <w:rFonts w:ascii="Times New Roman" w:hAnsi="Times New Roman" w:cs="Times New Roman"/>
          <w:b/>
          <w:sz w:val="24"/>
          <w:szCs w:val="24"/>
        </w:rPr>
        <w:t>Piedāvājuma izvēles kritērijs:</w:t>
      </w:r>
      <w:r w:rsidRPr="00531D3E">
        <w:rPr>
          <w:rFonts w:ascii="Times New Roman" w:hAnsi="Times New Roman" w:cs="Times New Roman"/>
          <w:color w:val="000000"/>
          <w:sz w:val="24"/>
          <w:szCs w:val="24"/>
        </w:rPr>
        <w:t xml:space="preserve"> </w:t>
      </w:r>
      <w:r w:rsidRPr="00531D3E">
        <w:rPr>
          <w:rFonts w:ascii="Times New Roman" w:hAnsi="Times New Roman" w:cs="Times New Roman"/>
          <w:sz w:val="24"/>
          <w:szCs w:val="24"/>
        </w:rPr>
        <w:t>Iepirkuma</w:t>
      </w:r>
      <w:r w:rsidRPr="00531D3E">
        <w:rPr>
          <w:rFonts w:ascii="Times New Roman" w:hAnsi="Times New Roman" w:cs="Times New Roman"/>
          <w:b/>
          <w:sz w:val="24"/>
          <w:szCs w:val="24"/>
        </w:rPr>
        <w:t xml:space="preserve"> </w:t>
      </w:r>
      <w:r w:rsidR="004F1F3F">
        <w:rPr>
          <w:rFonts w:ascii="Times New Roman" w:hAnsi="Times New Roman" w:cs="Times New Roman"/>
          <w:sz w:val="24"/>
          <w:szCs w:val="24"/>
        </w:rPr>
        <w:t>n</w:t>
      </w:r>
      <w:r w:rsidRPr="00531D3E">
        <w:rPr>
          <w:rFonts w:ascii="Times New Roman" w:hAnsi="Times New Roman" w:cs="Times New Roman"/>
          <w:sz w:val="24"/>
          <w:szCs w:val="24"/>
        </w:rPr>
        <w:t>olikuma</w:t>
      </w:r>
      <w:r w:rsidRPr="00531D3E">
        <w:rPr>
          <w:rFonts w:ascii="Times New Roman" w:hAnsi="Times New Roman" w:cs="Times New Roman"/>
          <w:b/>
          <w:sz w:val="24"/>
          <w:szCs w:val="24"/>
        </w:rPr>
        <w:t xml:space="preserve"> </w:t>
      </w:r>
      <w:r w:rsidRPr="00531D3E">
        <w:rPr>
          <w:rFonts w:ascii="Times New Roman" w:hAnsi="Times New Roman" w:cs="Times New Roman"/>
          <w:sz w:val="24"/>
          <w:szCs w:val="24"/>
        </w:rPr>
        <w:t>prasībām</w:t>
      </w:r>
      <w:r w:rsidRPr="00531D3E">
        <w:rPr>
          <w:rFonts w:ascii="Times New Roman" w:hAnsi="Times New Roman" w:cs="Times New Roman"/>
          <w:b/>
          <w:sz w:val="24"/>
          <w:szCs w:val="24"/>
        </w:rPr>
        <w:t xml:space="preserve"> </w:t>
      </w:r>
      <w:r w:rsidRPr="00531D3E">
        <w:rPr>
          <w:rFonts w:ascii="Times New Roman" w:hAnsi="Times New Roman" w:cs="Times New Roman"/>
          <w:sz w:val="24"/>
          <w:szCs w:val="24"/>
        </w:rPr>
        <w:t>atbilstošs saimnieciski izdevīgākais piedāvājums</w:t>
      </w:r>
      <w:r w:rsidRPr="00136832">
        <w:rPr>
          <w:rFonts w:ascii="Times New Roman" w:hAnsi="Times New Roman" w:cs="Times New Roman"/>
          <w:sz w:val="24"/>
          <w:szCs w:val="24"/>
        </w:rPr>
        <w:t>.</w:t>
      </w:r>
    </w:p>
    <w:p w14:paraId="4B7460CA"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b/>
          <w:sz w:val="24"/>
          <w:szCs w:val="24"/>
        </w:rPr>
      </w:pPr>
      <w:r w:rsidRPr="00136832">
        <w:rPr>
          <w:rFonts w:ascii="Times New Roman" w:hAnsi="Times New Roman" w:cs="Times New Roman"/>
          <w:b/>
          <w:sz w:val="24"/>
          <w:szCs w:val="24"/>
        </w:rPr>
        <w:t xml:space="preserve">Piemērojamā iepirkuma metode: </w:t>
      </w:r>
      <w:r w:rsidRPr="00136832">
        <w:rPr>
          <w:rFonts w:ascii="Times New Roman" w:hAnsi="Times New Roman" w:cs="Times New Roman"/>
          <w:sz w:val="24"/>
          <w:szCs w:val="24"/>
        </w:rPr>
        <w:t>Publisko iepirkumu likuma (turpmāk – PIL) 8.</w:t>
      </w:r>
      <w:r w:rsidRPr="00136832">
        <w:rPr>
          <w:rFonts w:ascii="Times New Roman" w:hAnsi="Times New Roman" w:cs="Times New Roman"/>
          <w:sz w:val="24"/>
          <w:szCs w:val="24"/>
          <w:vertAlign w:val="superscript"/>
        </w:rPr>
        <w:t>2</w:t>
      </w:r>
      <w:r w:rsidRPr="00136832">
        <w:rPr>
          <w:rFonts w:ascii="Times New Roman" w:hAnsi="Times New Roman" w:cs="Times New Roman"/>
          <w:sz w:val="24"/>
          <w:szCs w:val="24"/>
        </w:rPr>
        <w:t xml:space="preserve"> pantā noteiktā kārtība.</w:t>
      </w:r>
    </w:p>
    <w:p w14:paraId="4AB1F123"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contextualSpacing w:val="0"/>
        <w:jc w:val="both"/>
        <w:rPr>
          <w:rFonts w:ascii="Times New Roman" w:hAnsi="Times New Roman" w:cs="Times New Roman"/>
          <w:b/>
          <w:sz w:val="24"/>
          <w:szCs w:val="24"/>
        </w:rPr>
      </w:pPr>
      <w:r w:rsidRPr="00136832">
        <w:rPr>
          <w:rFonts w:ascii="Times New Roman" w:hAnsi="Times New Roman" w:cs="Times New Roman"/>
          <w:b/>
          <w:bCs/>
          <w:sz w:val="24"/>
          <w:szCs w:val="24"/>
        </w:rPr>
        <w:t>Iepirkuma dokumentācijas pieejamība:</w:t>
      </w:r>
    </w:p>
    <w:p w14:paraId="277C97B2"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cs="Times New Roman"/>
          <w:b/>
          <w:sz w:val="24"/>
          <w:szCs w:val="24"/>
        </w:rPr>
      </w:pPr>
      <w:r w:rsidRPr="00136832">
        <w:rPr>
          <w:rFonts w:ascii="Times New Roman" w:hAnsi="Times New Roman" w:cs="Times New Roman"/>
          <w:sz w:val="24"/>
          <w:szCs w:val="24"/>
        </w:rPr>
        <w:t xml:space="preserve">pretendenti ar iepirkuma dokumentāciju var iepazīties Pasūtītāja </w:t>
      </w:r>
      <w:r w:rsidRPr="00136832">
        <w:rPr>
          <w:rFonts w:ascii="Times New Roman" w:eastAsia="Cambria" w:hAnsi="Times New Roman" w:cs="Times New Roman"/>
          <w:kern w:val="56"/>
          <w:sz w:val="24"/>
          <w:szCs w:val="24"/>
        </w:rPr>
        <w:t xml:space="preserve">mājaslapā internetā: </w:t>
      </w:r>
      <w:hyperlink r:id="rId13" w:history="1">
        <w:r w:rsidRPr="00136832">
          <w:rPr>
            <w:rStyle w:val="Hyperlink"/>
            <w:rFonts w:ascii="Times New Roman" w:eastAsia="Cambria" w:hAnsi="Times New Roman" w:cs="Times New Roman"/>
            <w:kern w:val="56"/>
            <w:sz w:val="24"/>
            <w:szCs w:val="24"/>
          </w:rPr>
          <w:t>www.lu.lv</w:t>
        </w:r>
      </w:hyperlink>
      <w:r w:rsidRPr="00136832">
        <w:rPr>
          <w:rFonts w:ascii="Times New Roman" w:eastAsia="Cambria" w:hAnsi="Times New Roman" w:cs="Times New Roman"/>
          <w:kern w:val="56"/>
          <w:sz w:val="24"/>
          <w:szCs w:val="24"/>
        </w:rPr>
        <w:t xml:space="preserve"> sadaļā „Uzņēmējiem/Iepirkumi”</w:t>
      </w:r>
      <w:r w:rsidRPr="00136832">
        <w:rPr>
          <w:rFonts w:ascii="Times New Roman" w:hAnsi="Times New Roman" w:cs="Times New Roman"/>
          <w:sz w:val="24"/>
          <w:szCs w:val="24"/>
        </w:rPr>
        <w:t>;</w:t>
      </w:r>
    </w:p>
    <w:p w14:paraId="71D4422E"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contextualSpacing w:val="0"/>
        <w:jc w:val="both"/>
        <w:rPr>
          <w:rFonts w:ascii="Times New Roman" w:hAnsi="Times New Roman" w:cs="Times New Roman"/>
          <w:b/>
          <w:sz w:val="24"/>
          <w:szCs w:val="24"/>
        </w:rPr>
      </w:pPr>
      <w:r w:rsidRPr="00136832">
        <w:rPr>
          <w:rFonts w:ascii="Times New Roman" w:hAnsi="Times New Roman" w:cs="Times New Roman"/>
          <w:sz w:val="24"/>
          <w:szCs w:val="24"/>
        </w:rPr>
        <w:t xml:space="preserve">klātienē </w:t>
      </w:r>
      <w:r w:rsidRPr="001F3C95">
        <w:rPr>
          <w:rFonts w:ascii="Times New Roman" w:hAnsi="Times New Roman" w:cs="Times New Roman"/>
          <w:sz w:val="24"/>
          <w:szCs w:val="24"/>
        </w:rPr>
        <w:t>Pasūtītāja telpās Raiņa bulvārī 19, Rīgā, darba dienās no plkst.9:00 līdz plkst.16:30, konkrētu laiku iepriekš saskaņojot, sazinoties ar šā nolikuma 1.2.</w:t>
      </w:r>
      <w:r w:rsidR="00A7135B" w:rsidRPr="001F3C95">
        <w:rPr>
          <w:rFonts w:ascii="Times New Roman" w:hAnsi="Times New Roman" w:cs="Times New Roman"/>
          <w:sz w:val="24"/>
          <w:szCs w:val="24"/>
        </w:rPr>
        <w:t>apakš</w:t>
      </w:r>
      <w:r w:rsidRPr="001F3C95">
        <w:rPr>
          <w:rFonts w:ascii="Times New Roman" w:hAnsi="Times New Roman" w:cs="Times New Roman"/>
          <w:sz w:val="24"/>
          <w:szCs w:val="24"/>
        </w:rPr>
        <w:t>punktā norādīto kontaktpersonu.</w:t>
      </w:r>
    </w:p>
    <w:p w14:paraId="76FBD997"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b/>
          <w:sz w:val="24"/>
          <w:szCs w:val="24"/>
        </w:rPr>
      </w:pPr>
      <w:r w:rsidRPr="00136832">
        <w:rPr>
          <w:rFonts w:ascii="Times New Roman" w:hAnsi="Times New Roman" w:cs="Times New Roman"/>
          <w:b/>
          <w:sz w:val="24"/>
          <w:szCs w:val="24"/>
        </w:rPr>
        <w:t>Papildu informācijas sniegšana:</w:t>
      </w:r>
    </w:p>
    <w:p w14:paraId="36D771DD"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Ja ieinteresētais pretendents ir laikus pieprasījis papildu informāciju par Iepirkuma nolikumā iekļautajām prasībām, Pasūtītājs iespējami īsā laikā sagatavo un publicē atbildi Iepirkuma nolikuma 1.11.1.punktā norādītajā tīmekļa vietnē;</w:t>
      </w:r>
    </w:p>
    <w:p w14:paraId="0237F671" w14:textId="77777777" w:rsidR="00136832" w:rsidRPr="00136832" w:rsidRDefault="00136832" w:rsidP="00F123CE">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F123CE">
        <w:rPr>
          <w:rFonts w:ascii="Times New Roman" w:hAnsi="Times New Roman" w:cs="Times New Roman"/>
          <w:sz w:val="24"/>
          <w:szCs w:val="24"/>
        </w:rPr>
        <w:t>Ieinteresētais preten</w:t>
      </w:r>
      <w:r w:rsidR="00F123CE" w:rsidRPr="00F123CE">
        <w:rPr>
          <w:rFonts w:ascii="Times New Roman" w:hAnsi="Times New Roman" w:cs="Times New Roman"/>
          <w:sz w:val="24"/>
          <w:szCs w:val="24"/>
        </w:rPr>
        <w:t>dents ir tiesīgs prasīt papildu</w:t>
      </w:r>
      <w:r w:rsidRPr="00F123CE">
        <w:rPr>
          <w:rFonts w:ascii="Times New Roman" w:hAnsi="Times New Roman" w:cs="Times New Roman"/>
          <w:sz w:val="24"/>
          <w:szCs w:val="24"/>
        </w:rPr>
        <w:t xml:space="preserve"> informāciju</w:t>
      </w:r>
      <w:r w:rsidR="00F123CE" w:rsidRPr="00F123CE">
        <w:rPr>
          <w:rFonts w:ascii="Times New Roman" w:hAnsi="Times New Roman" w:cs="Times New Roman"/>
          <w:sz w:val="24"/>
          <w:szCs w:val="24"/>
        </w:rPr>
        <w:t xml:space="preserve"> par Iepirkumu</w:t>
      </w:r>
      <w:r w:rsidRPr="00F123CE">
        <w:rPr>
          <w:rFonts w:ascii="Times New Roman" w:hAnsi="Times New Roman" w:cs="Times New Roman"/>
          <w:sz w:val="24"/>
          <w:szCs w:val="24"/>
        </w:rPr>
        <w:t>, nosūtot Iepirkuma komisijai adresētu vēstuli pa pastu</w:t>
      </w:r>
      <w:r w:rsidR="00F123CE">
        <w:rPr>
          <w:rFonts w:ascii="Times New Roman" w:hAnsi="Times New Roman" w:cs="Times New Roman"/>
          <w:sz w:val="24"/>
          <w:szCs w:val="24"/>
        </w:rPr>
        <w:t xml:space="preserve"> uz adresi</w:t>
      </w:r>
      <w:r w:rsidRPr="00F123CE">
        <w:rPr>
          <w:rFonts w:ascii="Times New Roman" w:hAnsi="Times New Roman" w:cs="Times New Roman"/>
          <w:sz w:val="24"/>
          <w:szCs w:val="24"/>
        </w:rPr>
        <w:t xml:space="preserve">: </w:t>
      </w:r>
      <w:r w:rsidRPr="00F123CE">
        <w:rPr>
          <w:rFonts w:ascii="Times New Roman" w:hAnsi="Times New Roman" w:cs="Times New Roman"/>
          <w:sz w:val="24"/>
          <w:szCs w:val="24"/>
          <w:lang w:eastAsia="ar-SA"/>
        </w:rPr>
        <w:t>LU</w:t>
      </w:r>
      <w:r w:rsidR="00F123CE">
        <w:rPr>
          <w:rFonts w:ascii="Times New Roman" w:hAnsi="Times New Roman" w:cs="Times New Roman"/>
          <w:sz w:val="24"/>
          <w:szCs w:val="24"/>
          <w:lang w:eastAsia="ar-SA"/>
        </w:rPr>
        <w:t xml:space="preserve"> Juridiskā departamenta Iepirkumu nodaļai, Raiņa bulvāris 19, 130.telpa, Rīga, LV-1586,</w:t>
      </w:r>
      <w:r w:rsidR="00F123CE">
        <w:rPr>
          <w:rFonts w:ascii="Times New Roman" w:hAnsi="Times New Roman" w:cs="Times New Roman"/>
          <w:b/>
          <w:sz w:val="24"/>
          <w:szCs w:val="24"/>
        </w:rPr>
        <w:t xml:space="preserve"> </w:t>
      </w:r>
      <w:r w:rsidR="00F123CE" w:rsidRPr="00F123CE">
        <w:rPr>
          <w:rFonts w:ascii="Times New Roman" w:hAnsi="Times New Roman" w:cs="Times New Roman"/>
          <w:sz w:val="24"/>
          <w:szCs w:val="24"/>
        </w:rPr>
        <w:t>vai</w:t>
      </w:r>
      <w:r w:rsidRPr="00F123CE">
        <w:rPr>
          <w:rFonts w:ascii="Times New Roman" w:hAnsi="Times New Roman" w:cs="Times New Roman"/>
          <w:sz w:val="24"/>
          <w:szCs w:val="24"/>
        </w:rPr>
        <w:t xml:space="preserve"> faksu: + 371 67033919</w:t>
      </w:r>
      <w:r w:rsidR="00F123CE">
        <w:rPr>
          <w:rFonts w:ascii="Times New Roman" w:hAnsi="Times New Roman" w:cs="Times New Roman"/>
          <w:sz w:val="24"/>
          <w:szCs w:val="24"/>
        </w:rPr>
        <w:t>,</w:t>
      </w:r>
      <w:r w:rsidRPr="00F123CE">
        <w:rPr>
          <w:rFonts w:ascii="Times New Roman" w:hAnsi="Times New Roman" w:cs="Times New Roman"/>
          <w:sz w:val="24"/>
          <w:szCs w:val="24"/>
        </w:rPr>
        <w:t xml:space="preserve"> vai elektroniski: </w:t>
      </w:r>
      <w:hyperlink r:id="rId14" w:history="1">
        <w:r w:rsidR="00F123CE" w:rsidRPr="00F123CE">
          <w:rPr>
            <w:rStyle w:val="Hyperlink"/>
            <w:rFonts w:ascii="Times New Roman" w:hAnsi="Times New Roman" w:cs="Times New Roman"/>
            <w:sz w:val="24"/>
            <w:szCs w:val="24"/>
          </w:rPr>
          <w:t>iepirkums@lu.lv</w:t>
        </w:r>
      </w:hyperlink>
      <w:r w:rsidRPr="00F123CE">
        <w:rPr>
          <w:rFonts w:ascii="Times New Roman" w:hAnsi="Times New Roman" w:cs="Times New Roman"/>
          <w:sz w:val="24"/>
          <w:szCs w:val="24"/>
        </w:rPr>
        <w:t>. Ārpus Pasūtītāja noteiktā darba laika saņemtajiem jautājumiem, kas nosūtīti pa faksu vai elektroniski</w:t>
      </w:r>
      <w:r w:rsidRPr="00136832">
        <w:rPr>
          <w:rFonts w:ascii="Times New Roman" w:hAnsi="Times New Roman" w:cs="Times New Roman"/>
          <w:sz w:val="24"/>
          <w:szCs w:val="24"/>
        </w:rPr>
        <w:t>, par saņemšanas dienu uzskata nākamo darba dienu.</w:t>
      </w:r>
    </w:p>
    <w:p w14:paraId="37F607A5" w14:textId="77777777" w:rsidR="00136832" w:rsidRPr="00136832" w:rsidRDefault="00136832" w:rsidP="00F429FB">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b/>
          <w:sz w:val="24"/>
          <w:szCs w:val="24"/>
        </w:rPr>
      </w:pPr>
      <w:r w:rsidRPr="00136832">
        <w:rPr>
          <w:rFonts w:ascii="Times New Roman" w:hAnsi="Times New Roman" w:cs="Times New Roman"/>
          <w:b/>
          <w:sz w:val="24"/>
          <w:szCs w:val="24"/>
        </w:rPr>
        <w:t xml:space="preserve">Informācijas apmaiņa: </w:t>
      </w:r>
      <w:r w:rsidRPr="00136832">
        <w:rPr>
          <w:rFonts w:ascii="Times New Roman" w:hAnsi="Times New Roman" w:cs="Times New Roman"/>
          <w:sz w:val="24"/>
          <w:szCs w:val="24"/>
        </w:rPr>
        <w:t>Informācijas apmaiņa starp Pasūtītāju un piegādātājiem notiek pa pastu, faksu, elektronisko pastu, pa tālruni.</w:t>
      </w:r>
    </w:p>
    <w:p w14:paraId="7490206E"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136832">
        <w:rPr>
          <w:rFonts w:ascii="Times New Roman" w:hAnsi="Times New Roman" w:cs="Times New Roman"/>
          <w:b/>
          <w:bCs/>
          <w:sz w:val="24"/>
          <w:szCs w:val="24"/>
        </w:rPr>
        <w:t>Piedāvājuma iesniegšanas termiņš, vieta, laiks un kārtība:</w:t>
      </w:r>
    </w:p>
    <w:p w14:paraId="5839047C" w14:textId="7B3F8D00"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 xml:space="preserve">piedāvājumu iesniedz </w:t>
      </w:r>
      <w:r w:rsidRPr="00136832">
        <w:rPr>
          <w:rFonts w:ascii="Times New Roman" w:hAnsi="Times New Roman" w:cs="Times New Roman"/>
          <w:b/>
          <w:sz w:val="24"/>
          <w:szCs w:val="24"/>
        </w:rPr>
        <w:t xml:space="preserve">līdz </w:t>
      </w:r>
      <w:r w:rsidRPr="00F74EE1">
        <w:rPr>
          <w:rFonts w:ascii="Times New Roman" w:hAnsi="Times New Roman" w:cs="Times New Roman"/>
          <w:b/>
          <w:sz w:val="24"/>
          <w:szCs w:val="24"/>
        </w:rPr>
        <w:t xml:space="preserve">2017.gada </w:t>
      </w:r>
      <w:r w:rsidR="001E524D" w:rsidRPr="00F74EE1">
        <w:rPr>
          <w:rFonts w:ascii="Times New Roman" w:hAnsi="Times New Roman" w:cs="Times New Roman"/>
          <w:b/>
          <w:sz w:val="24"/>
          <w:szCs w:val="24"/>
        </w:rPr>
        <w:t>13</w:t>
      </w:r>
      <w:r w:rsidR="00012F74" w:rsidRPr="00F74EE1">
        <w:rPr>
          <w:rFonts w:ascii="Times New Roman" w:hAnsi="Times New Roman" w:cs="Times New Roman"/>
          <w:b/>
          <w:sz w:val="24"/>
          <w:szCs w:val="24"/>
        </w:rPr>
        <w:t>.martam</w:t>
      </w:r>
      <w:r w:rsidRPr="00F74EE1">
        <w:rPr>
          <w:rFonts w:ascii="Times New Roman" w:hAnsi="Times New Roman" w:cs="Times New Roman"/>
          <w:b/>
          <w:sz w:val="24"/>
          <w:szCs w:val="24"/>
        </w:rPr>
        <w:t>, plkst</w:t>
      </w:r>
      <w:r w:rsidRPr="00136832">
        <w:rPr>
          <w:rFonts w:ascii="Times New Roman" w:hAnsi="Times New Roman" w:cs="Times New Roman"/>
          <w:b/>
          <w:sz w:val="24"/>
          <w:szCs w:val="24"/>
        </w:rPr>
        <w:t>.11:00</w:t>
      </w:r>
      <w:r w:rsidRPr="00136832">
        <w:rPr>
          <w:rFonts w:ascii="Times New Roman" w:hAnsi="Times New Roman" w:cs="Times New Roman"/>
          <w:sz w:val="24"/>
          <w:szCs w:val="24"/>
        </w:rPr>
        <w:t xml:space="preserve"> </w:t>
      </w:r>
      <w:r w:rsidRPr="00F123CE">
        <w:rPr>
          <w:rFonts w:ascii="Times New Roman" w:hAnsi="Times New Roman" w:cs="Times New Roman"/>
          <w:sz w:val="24"/>
          <w:szCs w:val="24"/>
          <w:lang w:eastAsia="ar-SA"/>
        </w:rPr>
        <w:t>LU Dokumentu pārvaldības nodaļā, 136.telpā, Raiņa bulvārī 19, Rīgā</w:t>
      </w:r>
      <w:r w:rsidRPr="00F123CE">
        <w:rPr>
          <w:rFonts w:ascii="Times New Roman" w:hAnsi="Times New Roman" w:cs="Times New Roman"/>
          <w:sz w:val="24"/>
          <w:szCs w:val="24"/>
        </w:rPr>
        <w:t>, darba dienās no plkst.9:00 līdz plkst.16:30, nogādājot to personīgi</w:t>
      </w:r>
      <w:r w:rsidRPr="00136832">
        <w:rPr>
          <w:rFonts w:ascii="Times New Roman" w:hAnsi="Times New Roman" w:cs="Times New Roman"/>
          <w:sz w:val="24"/>
          <w:szCs w:val="24"/>
        </w:rPr>
        <w:t>, ar kurjeru vai nosūtot pa pastu;</w:t>
      </w:r>
    </w:p>
    <w:p w14:paraId="1E6DF1E0"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pasta sūtījums pretendentam jānogādā Iepirkuma nolikuma 1.14.1.punktā norādītajā adresē līdz Iepirkuma nolikuma 1.14.1.punktā norādītā piedāvājuma iesniegšanas termiņa beigām. Piedāvājumi, kas tiks saņemti pēc minētā termiņa, netiks pieņemti un tiks izsniegti vai nosūtīti iesniedzējam atpakaļ neatvērtā veidā.</w:t>
      </w:r>
    </w:p>
    <w:p w14:paraId="7AE4D645"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136832">
        <w:rPr>
          <w:rFonts w:ascii="Times New Roman" w:hAnsi="Times New Roman" w:cs="Times New Roman"/>
          <w:sz w:val="24"/>
          <w:szCs w:val="24"/>
        </w:rPr>
        <w:t>Piedāvājumu variantu iesniegšana nav pieļaujama.</w:t>
      </w:r>
    </w:p>
    <w:p w14:paraId="37FD023D" w14:textId="77777777" w:rsidR="00136832" w:rsidRPr="00F90ECA" w:rsidRDefault="00136832" w:rsidP="00136832">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004BAAAB" w14:textId="0A16D3B6" w:rsidR="00136832" w:rsidRPr="00136832" w:rsidRDefault="00084774" w:rsidP="00136832">
      <w:pPr>
        <w:pStyle w:val="Heading1"/>
        <w:keepLines w:val="0"/>
        <w:numPr>
          <w:ilvl w:val="0"/>
          <w:numId w:val="1"/>
        </w:numPr>
        <w:tabs>
          <w:tab w:val="left" w:pos="284"/>
        </w:tabs>
        <w:spacing w:before="0"/>
        <w:jc w:val="center"/>
        <w:rPr>
          <w:rFonts w:cs="Times New Roman"/>
        </w:rPr>
      </w:pPr>
      <w:bookmarkStart w:id="3" w:name="_Toc42401991"/>
      <w:bookmarkStart w:id="4" w:name="_Toc472935233"/>
      <w:bookmarkStart w:id="5" w:name="_Toc474138955"/>
      <w:bookmarkStart w:id="6" w:name="_Toc476063446"/>
      <w:r>
        <w:rPr>
          <w:rFonts w:cs="Times New Roman"/>
        </w:rPr>
        <w:t xml:space="preserve">PIEDĀVĀJUMA NOFORMĒŠANAS UN </w:t>
      </w:r>
      <w:r w:rsidR="00136832" w:rsidRPr="00136832">
        <w:rPr>
          <w:rFonts w:cs="Times New Roman"/>
        </w:rPr>
        <w:t>IESNIEGŠANAS KĀRTĪBA</w:t>
      </w:r>
      <w:bookmarkEnd w:id="3"/>
      <w:bookmarkEnd w:id="4"/>
      <w:bookmarkEnd w:id="5"/>
      <w:bookmarkEnd w:id="6"/>
    </w:p>
    <w:p w14:paraId="71DF00B0" w14:textId="77777777" w:rsidR="00136832" w:rsidRPr="00F90ECA" w:rsidRDefault="00136832" w:rsidP="00136832">
      <w:pPr>
        <w:pStyle w:val="ListParagraph"/>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p>
    <w:p w14:paraId="132A6457"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136832">
        <w:rPr>
          <w:rFonts w:ascii="Times New Roman" w:hAnsi="Times New Roman" w:cs="Times New Roman"/>
          <w:b/>
          <w:bCs/>
          <w:sz w:val="24"/>
          <w:szCs w:val="24"/>
        </w:rPr>
        <w:t>Piedāvājuma noformēšana:</w:t>
      </w:r>
    </w:p>
    <w:p w14:paraId="5C581DF8"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Pretendents piedāvājumu iesniedz aizlīmētā aploksnē, uz kuras norāda šādu informāciju:</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136832" w:rsidRPr="00136832" w14:paraId="722696D8" w14:textId="77777777" w:rsidTr="00A368A0">
        <w:trPr>
          <w:cantSplit/>
        </w:trPr>
        <w:tc>
          <w:tcPr>
            <w:tcW w:w="9117" w:type="dxa"/>
            <w:shd w:val="clear" w:color="auto" w:fill="auto"/>
          </w:tcPr>
          <w:p w14:paraId="3B828E0F" w14:textId="77777777" w:rsidR="00136832" w:rsidRPr="00136832" w:rsidRDefault="00136832" w:rsidP="00A368A0">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136832">
              <w:rPr>
                <w:rFonts w:ascii="Times New Roman" w:eastAsia="Calibri" w:hAnsi="Times New Roman" w:cs="Times New Roman"/>
                <w:sz w:val="24"/>
                <w:szCs w:val="24"/>
                <w:lang w:eastAsia="ar-SA"/>
              </w:rPr>
              <w:t>Latvijas Universitātes</w:t>
            </w:r>
          </w:p>
          <w:p w14:paraId="1A909C8F" w14:textId="77777777" w:rsidR="00136832" w:rsidRPr="00136832" w:rsidRDefault="00136832" w:rsidP="00A368A0">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136832">
              <w:rPr>
                <w:rFonts w:ascii="Times New Roman" w:eastAsia="Calibri" w:hAnsi="Times New Roman" w:cs="Times New Roman"/>
                <w:sz w:val="24"/>
                <w:szCs w:val="24"/>
                <w:lang w:eastAsia="ar-SA"/>
              </w:rPr>
              <w:t>Iepirkuma komisijai</w:t>
            </w:r>
          </w:p>
          <w:p w14:paraId="38D2DBE3" w14:textId="77777777" w:rsidR="00136832" w:rsidRPr="00136832" w:rsidRDefault="00136832" w:rsidP="00A368A0">
            <w:pPr>
              <w:tabs>
                <w:tab w:val="num" w:pos="540"/>
              </w:tabs>
              <w:spacing w:after="0" w:line="240" w:lineRule="auto"/>
              <w:ind w:left="539" w:right="28" w:hanging="539"/>
              <w:jc w:val="right"/>
              <w:rPr>
                <w:rFonts w:ascii="Times New Roman" w:eastAsia="Calibri" w:hAnsi="Times New Roman" w:cs="Times New Roman"/>
                <w:sz w:val="24"/>
                <w:szCs w:val="24"/>
                <w:lang w:eastAsia="ar-SA"/>
              </w:rPr>
            </w:pPr>
            <w:r w:rsidRPr="00136832">
              <w:rPr>
                <w:rFonts w:ascii="Times New Roman" w:hAnsi="Times New Roman" w:cs="Times New Roman"/>
                <w:sz w:val="24"/>
                <w:szCs w:val="24"/>
                <w:lang w:eastAsia="ar-SA"/>
              </w:rPr>
              <w:t>Raiņa bulvārī 19, Rīgā</w:t>
            </w:r>
            <w:r w:rsidRPr="00136832">
              <w:rPr>
                <w:rFonts w:ascii="Times New Roman" w:hAnsi="Times New Roman" w:cs="Times New Roman"/>
                <w:sz w:val="24"/>
                <w:szCs w:val="24"/>
              </w:rPr>
              <w:t>,</w:t>
            </w:r>
            <w:r w:rsidRPr="00136832">
              <w:rPr>
                <w:rFonts w:ascii="Times New Roman" w:eastAsia="Calibri" w:hAnsi="Times New Roman" w:cs="Times New Roman"/>
                <w:sz w:val="24"/>
                <w:szCs w:val="24"/>
                <w:lang w:eastAsia="ar-SA"/>
              </w:rPr>
              <w:t xml:space="preserve"> LV-1586</w:t>
            </w:r>
          </w:p>
          <w:p w14:paraId="0C4A6750" w14:textId="77777777" w:rsidR="00136832" w:rsidRPr="00136832" w:rsidRDefault="00136832" w:rsidP="00A368A0">
            <w:pPr>
              <w:tabs>
                <w:tab w:val="num" w:pos="540"/>
              </w:tabs>
              <w:spacing w:after="0" w:line="240" w:lineRule="auto"/>
              <w:ind w:left="539" w:right="28" w:hanging="539"/>
              <w:jc w:val="right"/>
              <w:rPr>
                <w:rFonts w:ascii="Times New Roman" w:eastAsia="Calibri" w:hAnsi="Times New Roman" w:cs="Times New Roman"/>
                <w:sz w:val="24"/>
                <w:szCs w:val="24"/>
                <w:lang w:eastAsia="ar-SA"/>
              </w:rPr>
            </w:pPr>
          </w:p>
          <w:p w14:paraId="1D6A255B" w14:textId="77777777" w:rsidR="00136832" w:rsidRPr="00136832" w:rsidRDefault="00136832" w:rsidP="00A368A0">
            <w:pPr>
              <w:tabs>
                <w:tab w:val="num" w:pos="540"/>
              </w:tabs>
              <w:spacing w:after="160" w:line="259" w:lineRule="auto"/>
              <w:ind w:left="540" w:right="26" w:hanging="540"/>
              <w:rPr>
                <w:rFonts w:ascii="Times New Roman" w:eastAsia="Calibri" w:hAnsi="Times New Roman" w:cs="Times New Roman"/>
                <w:i/>
                <w:sz w:val="24"/>
                <w:szCs w:val="24"/>
                <w:lang w:eastAsia="ar-SA"/>
              </w:rPr>
            </w:pPr>
            <w:r w:rsidRPr="00136832">
              <w:rPr>
                <w:rFonts w:ascii="Times New Roman" w:eastAsia="Calibri" w:hAnsi="Times New Roman" w:cs="Times New Roman"/>
                <w:i/>
                <w:sz w:val="24"/>
                <w:szCs w:val="24"/>
                <w:lang w:eastAsia="ar-SA"/>
              </w:rPr>
              <w:t xml:space="preserve">Pretendenta nosaukums, juridiskā adrese, tālruņa Nr. </w:t>
            </w:r>
          </w:p>
          <w:p w14:paraId="0C27DDDE" w14:textId="77777777" w:rsidR="00136832" w:rsidRPr="00136832" w:rsidRDefault="00136832" w:rsidP="00A368A0">
            <w:pPr>
              <w:tabs>
                <w:tab w:val="num" w:pos="540"/>
              </w:tabs>
              <w:spacing w:after="160" w:line="259" w:lineRule="auto"/>
              <w:ind w:left="540" w:right="26" w:hanging="540"/>
              <w:rPr>
                <w:rFonts w:ascii="Times New Roman" w:eastAsia="Calibri" w:hAnsi="Times New Roman" w:cs="Times New Roman"/>
                <w:i/>
                <w:sz w:val="24"/>
                <w:szCs w:val="24"/>
                <w:lang w:eastAsia="ar-SA"/>
              </w:rPr>
            </w:pPr>
            <w:r w:rsidRPr="00136832">
              <w:rPr>
                <w:rFonts w:ascii="Times New Roman" w:eastAsia="Calibri" w:hAnsi="Times New Roman" w:cs="Times New Roman"/>
                <w:i/>
                <w:sz w:val="24"/>
                <w:szCs w:val="24"/>
                <w:lang w:eastAsia="ar-SA"/>
              </w:rPr>
              <w:t>(fiziskai personai  - vārds, uzvārds un adrese, tālruņa Nr.)</w:t>
            </w:r>
          </w:p>
          <w:p w14:paraId="70773DE6" w14:textId="77777777" w:rsidR="00136832" w:rsidRPr="00136832" w:rsidRDefault="00136832" w:rsidP="00A368A0">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136832">
              <w:rPr>
                <w:rFonts w:ascii="Times New Roman" w:eastAsia="Calibri" w:hAnsi="Times New Roman" w:cs="Times New Roman"/>
                <w:sz w:val="24"/>
                <w:szCs w:val="24"/>
                <w:lang w:eastAsia="ar-SA"/>
              </w:rPr>
              <w:t xml:space="preserve">Piedāvājums iepirkumam </w:t>
            </w:r>
          </w:p>
          <w:p w14:paraId="298E9FDC" w14:textId="77777777" w:rsidR="00136832" w:rsidRPr="00136832" w:rsidRDefault="00136832" w:rsidP="00A368A0">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136832">
              <w:rPr>
                <w:rFonts w:ascii="Times New Roman" w:hAnsi="Times New Roman" w:cs="Times New Roman"/>
                <w:b/>
                <w:sz w:val="24"/>
                <w:szCs w:val="24"/>
              </w:rPr>
              <w:t>LU autotransporta remonta un tehniskās apkopes pakalpojumi</w:t>
            </w:r>
          </w:p>
          <w:p w14:paraId="5F9785C6" w14:textId="77777777" w:rsidR="00136832" w:rsidRPr="00136832" w:rsidRDefault="00136832" w:rsidP="00A368A0">
            <w:pPr>
              <w:tabs>
                <w:tab w:val="num" w:pos="540"/>
              </w:tabs>
              <w:spacing w:after="160" w:line="259" w:lineRule="auto"/>
              <w:ind w:left="540" w:right="26" w:hanging="540"/>
              <w:jc w:val="center"/>
              <w:rPr>
                <w:rFonts w:ascii="Times New Roman" w:eastAsia="Calibri" w:hAnsi="Times New Roman" w:cs="Times New Roman"/>
                <w:b/>
                <w:sz w:val="24"/>
                <w:szCs w:val="24"/>
                <w:lang w:eastAsia="ar-SA"/>
              </w:rPr>
            </w:pPr>
            <w:r w:rsidRPr="00136832">
              <w:rPr>
                <w:rFonts w:ascii="Times New Roman" w:eastAsia="Calibri" w:hAnsi="Times New Roman" w:cs="Times New Roman"/>
                <w:b/>
                <w:sz w:val="24"/>
                <w:szCs w:val="24"/>
                <w:lang w:eastAsia="ar-SA"/>
              </w:rPr>
              <w:t>(iepirkuma identifikācijas Nr.</w:t>
            </w:r>
            <w:r w:rsidRPr="00136832">
              <w:rPr>
                <w:rFonts w:ascii="Times New Roman" w:eastAsia="Calibri" w:hAnsi="Times New Roman" w:cs="Times New Roman"/>
                <w:b/>
                <w:bCs/>
                <w:sz w:val="24"/>
                <w:szCs w:val="24"/>
                <w:lang w:eastAsia="ar-SA"/>
              </w:rPr>
              <w:t xml:space="preserve"> LU 2017/12_I</w:t>
            </w:r>
            <w:r w:rsidRPr="00136832">
              <w:rPr>
                <w:rFonts w:ascii="Times New Roman" w:eastAsia="Calibri" w:hAnsi="Times New Roman" w:cs="Times New Roman"/>
                <w:b/>
                <w:sz w:val="24"/>
                <w:szCs w:val="24"/>
                <w:lang w:eastAsia="ar-SA"/>
              </w:rPr>
              <w:t xml:space="preserve">) </w:t>
            </w:r>
          </w:p>
          <w:p w14:paraId="52F3E860" w14:textId="418CBD76" w:rsidR="00136832" w:rsidRPr="00136832" w:rsidRDefault="00136832" w:rsidP="00A368A0">
            <w:pPr>
              <w:tabs>
                <w:tab w:val="num" w:pos="540"/>
              </w:tabs>
              <w:spacing w:after="160" w:line="259" w:lineRule="auto"/>
              <w:ind w:left="540" w:right="26" w:hanging="540"/>
              <w:jc w:val="center"/>
              <w:rPr>
                <w:rFonts w:ascii="Times New Roman" w:eastAsia="Calibri" w:hAnsi="Times New Roman" w:cs="Times New Roman"/>
                <w:sz w:val="24"/>
                <w:szCs w:val="24"/>
                <w:lang w:eastAsia="ar-SA"/>
              </w:rPr>
            </w:pPr>
            <w:r w:rsidRPr="00136832">
              <w:rPr>
                <w:rFonts w:ascii="Times New Roman" w:eastAsia="Calibri" w:hAnsi="Times New Roman" w:cs="Times New Roman"/>
                <w:sz w:val="24"/>
                <w:szCs w:val="24"/>
                <w:lang w:eastAsia="ar-SA"/>
              </w:rPr>
              <w:t>Neatvērt līdz 2017.</w:t>
            </w:r>
            <w:r w:rsidRPr="00FB1890">
              <w:rPr>
                <w:rFonts w:ascii="Times New Roman" w:eastAsia="Calibri" w:hAnsi="Times New Roman" w:cs="Times New Roman"/>
                <w:sz w:val="24"/>
                <w:szCs w:val="24"/>
                <w:lang w:eastAsia="ar-SA"/>
              </w:rPr>
              <w:t xml:space="preserve">gada </w:t>
            </w:r>
            <w:r w:rsidR="001E524D" w:rsidRPr="00FB1890">
              <w:rPr>
                <w:rFonts w:ascii="Times New Roman" w:eastAsia="Calibri" w:hAnsi="Times New Roman" w:cs="Times New Roman"/>
                <w:sz w:val="24"/>
                <w:szCs w:val="24"/>
                <w:lang w:eastAsia="ar-SA"/>
              </w:rPr>
              <w:t>13</w:t>
            </w:r>
            <w:r w:rsidR="0083129D" w:rsidRPr="00FB1890">
              <w:rPr>
                <w:rFonts w:ascii="Times New Roman" w:eastAsia="Calibri" w:hAnsi="Times New Roman" w:cs="Times New Roman"/>
                <w:sz w:val="24"/>
                <w:szCs w:val="24"/>
                <w:lang w:eastAsia="ar-SA"/>
              </w:rPr>
              <w:t>.martam</w:t>
            </w:r>
            <w:r w:rsidRPr="00FB1890">
              <w:rPr>
                <w:rFonts w:ascii="Times New Roman" w:eastAsia="Calibri" w:hAnsi="Times New Roman" w:cs="Times New Roman"/>
                <w:sz w:val="24"/>
                <w:szCs w:val="24"/>
                <w:lang w:eastAsia="ar-SA"/>
              </w:rPr>
              <w:t>, plkst.11</w:t>
            </w:r>
            <w:r w:rsidRPr="00136832">
              <w:rPr>
                <w:rFonts w:ascii="Times New Roman" w:eastAsia="Calibri" w:hAnsi="Times New Roman" w:cs="Times New Roman"/>
                <w:sz w:val="24"/>
                <w:szCs w:val="24"/>
                <w:lang w:eastAsia="ar-SA"/>
              </w:rPr>
              <w:t>:00</w:t>
            </w:r>
          </w:p>
        </w:tc>
      </w:tr>
    </w:tbl>
    <w:p w14:paraId="4D75D2DB" w14:textId="62C1BEF3" w:rsidR="00136832" w:rsidRPr="00136832" w:rsidRDefault="004F1F3F" w:rsidP="00136832">
      <w:pPr>
        <w:pStyle w:val="ListParagraph"/>
        <w:widowControl w:val="0"/>
        <w:numPr>
          <w:ilvl w:val="2"/>
          <w:numId w:val="1"/>
        </w:numPr>
        <w:overflowPunct w:val="0"/>
        <w:autoSpaceDE w:val="0"/>
        <w:autoSpaceDN w:val="0"/>
        <w:adjustRightInd w:val="0"/>
        <w:spacing w:before="120" w:after="0" w:line="240" w:lineRule="auto"/>
        <w:ind w:left="1287"/>
        <w:jc w:val="both"/>
        <w:rPr>
          <w:rFonts w:ascii="Times New Roman" w:hAnsi="Times New Roman" w:cs="Times New Roman"/>
          <w:sz w:val="24"/>
          <w:szCs w:val="24"/>
        </w:rPr>
      </w:pPr>
      <w:r>
        <w:rPr>
          <w:rFonts w:ascii="Times New Roman" w:eastAsia="Times New Roman" w:hAnsi="Times New Roman" w:cs="Times New Roman"/>
          <w:sz w:val="24"/>
          <w:szCs w:val="24"/>
          <w:lang w:eastAsia="en-US"/>
        </w:rPr>
        <w:t>Pretendents iesniedz p</w:t>
      </w:r>
      <w:r w:rsidR="00136832" w:rsidRPr="00136832">
        <w:rPr>
          <w:rFonts w:ascii="Times New Roman" w:eastAsia="Times New Roman" w:hAnsi="Times New Roman" w:cs="Times New Roman"/>
          <w:sz w:val="24"/>
          <w:szCs w:val="24"/>
          <w:lang w:eastAsia="en-US"/>
        </w:rPr>
        <w:t>iedāvājuma oriģinālu 1 (</w:t>
      </w:r>
      <w:r>
        <w:rPr>
          <w:rFonts w:ascii="Times New Roman" w:eastAsia="Times New Roman" w:hAnsi="Times New Roman" w:cs="Times New Roman"/>
          <w:sz w:val="24"/>
          <w:szCs w:val="24"/>
          <w:lang w:eastAsia="en-US"/>
        </w:rPr>
        <w:t>vienā) eksemplārā un 1 (vienu) p</w:t>
      </w:r>
      <w:r w:rsidR="00136832" w:rsidRPr="00136832">
        <w:rPr>
          <w:rFonts w:ascii="Times New Roman" w:eastAsia="Times New Roman" w:hAnsi="Times New Roman" w:cs="Times New Roman"/>
          <w:sz w:val="24"/>
          <w:szCs w:val="24"/>
          <w:lang w:eastAsia="en-US"/>
        </w:rPr>
        <w:t>iedāvājuma kopiju drukātā veidā ar norādi „KOPIJA”.</w:t>
      </w:r>
    </w:p>
    <w:p w14:paraId="3C26F519"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Cs/>
          <w:sz w:val="24"/>
          <w:szCs w:val="24"/>
        </w:rPr>
        <w:t>Pretendenta piedāvājums sastāv no šādiem dokumentiem:</w:t>
      </w:r>
    </w:p>
    <w:p w14:paraId="3D959C3F" w14:textId="77777777" w:rsidR="00136832" w:rsidRPr="00136832" w:rsidRDefault="00136832" w:rsidP="00136832">
      <w:pPr>
        <w:numPr>
          <w:ilvl w:val="2"/>
          <w:numId w:val="1"/>
        </w:numPr>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titullapas, kur norāda pretendenta nosaukumu, adresi, reģistrācijas numuru un Iepirkuma nosaukumu;</w:t>
      </w:r>
    </w:p>
    <w:p w14:paraId="2F97E066" w14:textId="77777777" w:rsidR="00136832" w:rsidRPr="00136832" w:rsidRDefault="00136832" w:rsidP="00136832">
      <w:pPr>
        <w:numPr>
          <w:ilvl w:val="2"/>
          <w:numId w:val="1"/>
        </w:numPr>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pretendenta kvalifikācijas dokumentiem (sk. nolikuma 3.nodaļu);</w:t>
      </w:r>
    </w:p>
    <w:p w14:paraId="708875C7" w14:textId="77777777" w:rsidR="00136832" w:rsidRPr="00222E88" w:rsidRDefault="00136832" w:rsidP="00136832">
      <w:pPr>
        <w:numPr>
          <w:ilvl w:val="2"/>
          <w:numId w:val="1"/>
        </w:numPr>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 xml:space="preserve">pretendenta pieteikuma dalībai Iepirkumā, kas aizpildīts atbilstoši paraugam šā </w:t>
      </w:r>
      <w:r w:rsidRPr="00222E88">
        <w:rPr>
          <w:rFonts w:ascii="Times New Roman" w:hAnsi="Times New Roman" w:cs="Times New Roman"/>
          <w:sz w:val="24"/>
          <w:szCs w:val="24"/>
        </w:rPr>
        <w:t>nolikuma 1.pielikumā “Pie</w:t>
      </w:r>
      <w:r w:rsidR="00467D97" w:rsidRPr="00222E88">
        <w:rPr>
          <w:rFonts w:ascii="Times New Roman" w:hAnsi="Times New Roman" w:cs="Times New Roman"/>
          <w:sz w:val="24"/>
          <w:szCs w:val="24"/>
        </w:rPr>
        <w:t xml:space="preserve">teikums </w:t>
      </w:r>
      <w:r w:rsidRPr="00222E88">
        <w:rPr>
          <w:rFonts w:ascii="Times New Roman" w:hAnsi="Times New Roman" w:cs="Times New Roman"/>
          <w:sz w:val="24"/>
          <w:szCs w:val="24"/>
        </w:rPr>
        <w:t>dalībai iepirkumā”;</w:t>
      </w:r>
    </w:p>
    <w:p w14:paraId="3E1B537F" w14:textId="761209C1" w:rsidR="00136832" w:rsidRPr="00222E88" w:rsidRDefault="00136832" w:rsidP="00136832">
      <w:pPr>
        <w:numPr>
          <w:ilvl w:val="2"/>
          <w:numId w:val="1"/>
        </w:numPr>
        <w:spacing w:after="0" w:line="240" w:lineRule="auto"/>
        <w:ind w:left="1287"/>
        <w:jc w:val="both"/>
        <w:rPr>
          <w:rFonts w:ascii="Times New Roman" w:hAnsi="Times New Roman" w:cs="Times New Roman"/>
          <w:sz w:val="24"/>
          <w:szCs w:val="24"/>
        </w:rPr>
      </w:pPr>
      <w:r w:rsidRPr="00222E88">
        <w:rPr>
          <w:rFonts w:ascii="Times New Roman" w:hAnsi="Times New Roman" w:cs="Times New Roman"/>
          <w:sz w:val="24"/>
          <w:szCs w:val="24"/>
        </w:rPr>
        <w:t xml:space="preserve">pretendenta tehniskā piedāvājuma, kas sagatavots atbilstoši </w:t>
      </w:r>
      <w:r w:rsidR="004F1F3F">
        <w:rPr>
          <w:rFonts w:ascii="Times New Roman" w:hAnsi="Times New Roman" w:cs="Times New Roman"/>
          <w:sz w:val="24"/>
          <w:szCs w:val="24"/>
        </w:rPr>
        <w:t>n</w:t>
      </w:r>
      <w:r w:rsidR="004824A4">
        <w:rPr>
          <w:rFonts w:ascii="Times New Roman" w:hAnsi="Times New Roman" w:cs="Times New Roman"/>
          <w:sz w:val="24"/>
          <w:szCs w:val="24"/>
        </w:rPr>
        <w:t>olikuma 2</w:t>
      </w:r>
      <w:r w:rsidRPr="00222E88">
        <w:rPr>
          <w:rFonts w:ascii="Times New Roman" w:hAnsi="Times New Roman" w:cs="Times New Roman"/>
          <w:sz w:val="24"/>
          <w:szCs w:val="24"/>
        </w:rPr>
        <w:t>.pielikumam “</w:t>
      </w:r>
      <w:r w:rsidR="00222E88" w:rsidRPr="00222E88">
        <w:rPr>
          <w:rFonts w:ascii="Times New Roman" w:hAnsi="Times New Roman" w:cs="Times New Roman"/>
          <w:sz w:val="24"/>
          <w:szCs w:val="24"/>
        </w:rPr>
        <w:t>Tehniskā specifikācija/ p</w:t>
      </w:r>
      <w:r w:rsidRPr="00222E88">
        <w:rPr>
          <w:rFonts w:ascii="Times New Roman" w:hAnsi="Times New Roman" w:cs="Times New Roman"/>
          <w:sz w:val="24"/>
          <w:szCs w:val="24"/>
        </w:rPr>
        <w:t>retendenta piedāvājums”;</w:t>
      </w:r>
    </w:p>
    <w:p w14:paraId="395F00E2" w14:textId="70D0C25B" w:rsidR="00136832" w:rsidRPr="00222E88" w:rsidRDefault="00136832" w:rsidP="00136832">
      <w:pPr>
        <w:numPr>
          <w:ilvl w:val="2"/>
          <w:numId w:val="1"/>
        </w:numPr>
        <w:spacing w:after="0" w:line="240" w:lineRule="auto"/>
        <w:ind w:left="1287"/>
        <w:jc w:val="both"/>
        <w:rPr>
          <w:rFonts w:ascii="Times New Roman" w:hAnsi="Times New Roman" w:cs="Times New Roman"/>
          <w:sz w:val="24"/>
          <w:szCs w:val="24"/>
        </w:rPr>
      </w:pPr>
      <w:r w:rsidRPr="00222E88">
        <w:rPr>
          <w:rFonts w:ascii="Times New Roman" w:hAnsi="Times New Roman" w:cs="Times New Roman"/>
          <w:sz w:val="24"/>
          <w:szCs w:val="24"/>
        </w:rPr>
        <w:t xml:space="preserve">pretendenta finanšu piedāvājuma, kas </w:t>
      </w:r>
      <w:r w:rsidR="004F1F3F">
        <w:rPr>
          <w:rFonts w:ascii="Times New Roman" w:hAnsi="Times New Roman" w:cs="Times New Roman"/>
          <w:sz w:val="24"/>
          <w:szCs w:val="24"/>
        </w:rPr>
        <w:t>sagatavots atbilstoši n</w:t>
      </w:r>
      <w:r w:rsidR="00CC46D9" w:rsidRPr="00222E88">
        <w:rPr>
          <w:rFonts w:ascii="Times New Roman" w:hAnsi="Times New Roman" w:cs="Times New Roman"/>
          <w:sz w:val="24"/>
          <w:szCs w:val="24"/>
        </w:rPr>
        <w:t>olikuma 4</w:t>
      </w:r>
      <w:r w:rsidRPr="00222E88">
        <w:rPr>
          <w:rFonts w:ascii="Times New Roman" w:hAnsi="Times New Roman" w:cs="Times New Roman"/>
          <w:sz w:val="24"/>
          <w:szCs w:val="24"/>
        </w:rPr>
        <w:t>.pielikuma</w:t>
      </w:r>
      <w:r w:rsidR="008D1161">
        <w:rPr>
          <w:rFonts w:ascii="Times New Roman" w:hAnsi="Times New Roman" w:cs="Times New Roman"/>
          <w:sz w:val="24"/>
          <w:szCs w:val="24"/>
        </w:rPr>
        <w:t>m</w:t>
      </w:r>
      <w:r w:rsidRPr="00222E88">
        <w:rPr>
          <w:rFonts w:ascii="Times New Roman" w:hAnsi="Times New Roman" w:cs="Times New Roman"/>
          <w:sz w:val="24"/>
          <w:szCs w:val="24"/>
        </w:rPr>
        <w:t xml:space="preserve"> “Finanšu piedāvājums”;</w:t>
      </w:r>
    </w:p>
    <w:p w14:paraId="0CB1BE76" w14:textId="77777777" w:rsidR="00136832" w:rsidRPr="00222E88" w:rsidRDefault="00136832" w:rsidP="00136832">
      <w:pPr>
        <w:numPr>
          <w:ilvl w:val="2"/>
          <w:numId w:val="1"/>
        </w:numPr>
        <w:spacing w:after="0" w:line="240" w:lineRule="auto"/>
        <w:ind w:left="1287"/>
        <w:jc w:val="both"/>
        <w:rPr>
          <w:rFonts w:ascii="Times New Roman" w:hAnsi="Times New Roman" w:cs="Times New Roman"/>
          <w:sz w:val="24"/>
          <w:szCs w:val="24"/>
        </w:rPr>
      </w:pPr>
      <w:r w:rsidRPr="00222E88">
        <w:rPr>
          <w:rFonts w:ascii="Times New Roman" w:hAnsi="Times New Roman" w:cs="Times New Roman"/>
          <w:sz w:val="24"/>
          <w:szCs w:val="24"/>
        </w:rPr>
        <w:t>pretendenta pieredzes apraksta, kas sagatavots a</w:t>
      </w:r>
      <w:r w:rsidR="00CC46D9" w:rsidRPr="00222E88">
        <w:rPr>
          <w:rFonts w:ascii="Times New Roman" w:hAnsi="Times New Roman" w:cs="Times New Roman"/>
          <w:sz w:val="24"/>
          <w:szCs w:val="24"/>
        </w:rPr>
        <w:t>tbilstoši paraugam šā nolikuma 5</w:t>
      </w:r>
      <w:r w:rsidRPr="00222E88">
        <w:rPr>
          <w:rFonts w:ascii="Times New Roman" w:hAnsi="Times New Roman" w:cs="Times New Roman"/>
          <w:sz w:val="24"/>
          <w:szCs w:val="24"/>
        </w:rPr>
        <w:t>.pielikumā “Pretendenta pieredzes apraksts”.</w:t>
      </w:r>
    </w:p>
    <w:p w14:paraId="19E47EF9" w14:textId="77777777" w:rsidR="00136832" w:rsidRPr="00136832" w:rsidRDefault="00136832" w:rsidP="00136832">
      <w:pPr>
        <w:pStyle w:val="ListParagraph"/>
        <w:numPr>
          <w:ilvl w:val="1"/>
          <w:numId w:val="1"/>
        </w:numPr>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Pretendents piedāvājumu sagatavo latviešu valodā, atbilstoši Valsts valodas likuma, Dokumentu juridiskā spēka likuma, Ministru kabineta 2010.gada 28.septembra noteikumu Nr.916 „Dokumentu izstrādāšanas un noformēšanas kārtība” un PIL noteiktajām prasībām.</w:t>
      </w:r>
    </w:p>
    <w:p w14:paraId="6DE7E295" w14:textId="299FF318"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 xml:space="preserve">Pretendenta piedāvājumam jābūt </w:t>
      </w:r>
      <w:proofErr w:type="spellStart"/>
      <w:r w:rsidRPr="00136832">
        <w:rPr>
          <w:rFonts w:ascii="Times New Roman" w:hAnsi="Times New Roman" w:cs="Times New Roman"/>
          <w:sz w:val="24"/>
          <w:szCs w:val="24"/>
        </w:rPr>
        <w:t>cauršūtam</w:t>
      </w:r>
      <w:proofErr w:type="spellEnd"/>
      <w:r w:rsidRPr="00136832">
        <w:rPr>
          <w:rFonts w:ascii="Times New Roman" w:hAnsi="Times New Roman" w:cs="Times New Roman"/>
          <w:sz w:val="24"/>
          <w:szCs w:val="24"/>
        </w:rPr>
        <w:t xml:space="preserve"> tā, lai dokumentus nebūtu iespējams atdalīt, un ievietotam atbilstoši Iepirkuma nolikuma 2.1.1.punktā</w:t>
      </w:r>
      <w:r w:rsidRPr="00136832">
        <w:rPr>
          <w:rFonts w:ascii="Times New Roman" w:hAnsi="Times New Roman" w:cs="Times New Roman"/>
          <w:b/>
          <w:sz w:val="24"/>
          <w:szCs w:val="24"/>
        </w:rPr>
        <w:t xml:space="preserve"> </w:t>
      </w:r>
      <w:r w:rsidRPr="00136832">
        <w:rPr>
          <w:rFonts w:ascii="Times New Roman" w:hAnsi="Times New Roman" w:cs="Times New Roman"/>
          <w:sz w:val="24"/>
          <w:szCs w:val="24"/>
        </w:rPr>
        <w:t>noteiktajām prasībām noformētā aploksnē. Piedāvājuma lapām jābūt numurētām. Uz pēdējās</w:t>
      </w:r>
      <w:r w:rsidR="003151C9">
        <w:rPr>
          <w:rFonts w:ascii="Times New Roman" w:hAnsi="Times New Roman" w:cs="Times New Roman"/>
          <w:sz w:val="24"/>
          <w:szCs w:val="24"/>
        </w:rPr>
        <w:t xml:space="preserve"> piedāvājuma</w:t>
      </w:r>
      <w:r w:rsidRPr="00136832">
        <w:rPr>
          <w:rFonts w:ascii="Times New Roman" w:hAnsi="Times New Roman" w:cs="Times New Roman"/>
          <w:sz w:val="24"/>
          <w:szCs w:val="24"/>
        </w:rPr>
        <w:t xml:space="preserve"> lapas aizmugures jānorāda </w:t>
      </w:r>
      <w:proofErr w:type="spellStart"/>
      <w:r w:rsidRPr="00136832">
        <w:rPr>
          <w:rFonts w:ascii="Times New Roman" w:hAnsi="Times New Roman" w:cs="Times New Roman"/>
          <w:sz w:val="24"/>
          <w:szCs w:val="24"/>
        </w:rPr>
        <w:t>cauršūto</w:t>
      </w:r>
      <w:proofErr w:type="spellEnd"/>
      <w:r w:rsidRPr="00136832">
        <w:rPr>
          <w:rFonts w:ascii="Times New Roman" w:hAnsi="Times New Roman" w:cs="Times New Roman"/>
          <w:sz w:val="24"/>
          <w:szCs w:val="24"/>
        </w:rPr>
        <w:t xml:space="preserve"> lapu skaits, ko ar savu parakst</w:t>
      </w:r>
      <w:r w:rsidR="003D452F">
        <w:rPr>
          <w:rFonts w:ascii="Times New Roman" w:hAnsi="Times New Roman" w:cs="Times New Roman"/>
          <w:sz w:val="24"/>
          <w:szCs w:val="24"/>
        </w:rPr>
        <w:t>u apliecina p</w:t>
      </w:r>
      <w:r w:rsidRPr="00136832">
        <w:rPr>
          <w:rFonts w:ascii="Times New Roman" w:hAnsi="Times New Roman" w:cs="Times New Roman"/>
          <w:sz w:val="24"/>
          <w:szCs w:val="24"/>
        </w:rPr>
        <w:t>retendenta amatpe</w:t>
      </w:r>
      <w:r w:rsidR="003D452F">
        <w:rPr>
          <w:rFonts w:ascii="Times New Roman" w:hAnsi="Times New Roman" w:cs="Times New Roman"/>
          <w:sz w:val="24"/>
          <w:szCs w:val="24"/>
        </w:rPr>
        <w:t>rsona ar paraksta tiesībām vai p</w:t>
      </w:r>
      <w:r w:rsidRPr="00136832">
        <w:rPr>
          <w:rFonts w:ascii="Times New Roman" w:hAnsi="Times New Roman" w:cs="Times New Roman"/>
          <w:sz w:val="24"/>
          <w:szCs w:val="24"/>
        </w:rPr>
        <w:t>retendenta pilnvarotā persona.</w:t>
      </w:r>
    </w:p>
    <w:p w14:paraId="73EC5CF2" w14:textId="5A42271B"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Pretendenta piedāvājums jāsagatavo latviešu valodā. Svešvalodā sagatavotiem pied</w:t>
      </w:r>
      <w:r w:rsidR="003D452F">
        <w:rPr>
          <w:rFonts w:ascii="Times New Roman" w:hAnsi="Times New Roman" w:cs="Times New Roman"/>
          <w:sz w:val="24"/>
          <w:szCs w:val="24"/>
        </w:rPr>
        <w:t>āvājuma dokumentiem jāpievieno p</w:t>
      </w:r>
      <w:r w:rsidRPr="00136832">
        <w:rPr>
          <w:rFonts w:ascii="Times New Roman" w:hAnsi="Times New Roman" w:cs="Times New Roman"/>
          <w:sz w:val="24"/>
          <w:szCs w:val="24"/>
        </w:rPr>
        <w:t>retendenta apliecināti tulkojumi latviešu valodā.</w:t>
      </w:r>
    </w:p>
    <w:p w14:paraId="4DB6A2A1" w14:textId="52318E4A"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I</w:t>
      </w:r>
      <w:r w:rsidR="003D452F">
        <w:rPr>
          <w:rFonts w:ascii="Times New Roman" w:hAnsi="Times New Roman" w:cs="Times New Roman"/>
          <w:sz w:val="24"/>
          <w:szCs w:val="24"/>
        </w:rPr>
        <w:t>esniedzot piedāvājumu, p</w:t>
      </w:r>
      <w:r w:rsidRPr="00136832">
        <w:rPr>
          <w:rFonts w:ascii="Times New Roman" w:hAnsi="Times New Roman" w:cs="Times New Roman"/>
          <w:sz w:val="24"/>
          <w:szCs w:val="24"/>
        </w:rPr>
        <w:t>retendents ir tiesīgs visu iesniegto dokumentu kopiju un tulkojumu pareizību apliecināt ar vienu apliecinājumu dokumentu kopuma pēdējā lapā.</w:t>
      </w:r>
    </w:p>
    <w:p w14:paraId="7289D7EC" w14:textId="107409B4"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Pretendenta piedāvājumā iekļaut</w:t>
      </w:r>
      <w:r w:rsidR="00D125D3">
        <w:rPr>
          <w:rFonts w:ascii="Times New Roman" w:hAnsi="Times New Roman" w:cs="Times New Roman"/>
          <w:sz w:val="24"/>
          <w:szCs w:val="24"/>
        </w:rPr>
        <w:t>os dokumentus, tajā skaitā arī p</w:t>
      </w:r>
      <w:r w:rsidRPr="00136832">
        <w:rPr>
          <w:rFonts w:ascii="Times New Roman" w:hAnsi="Times New Roman" w:cs="Times New Roman"/>
          <w:sz w:val="24"/>
          <w:szCs w:val="24"/>
        </w:rPr>
        <w:t>retendenta pieteikumu (1.pie</w:t>
      </w:r>
      <w:r w:rsidR="003D452F">
        <w:rPr>
          <w:rFonts w:ascii="Times New Roman" w:hAnsi="Times New Roman" w:cs="Times New Roman"/>
          <w:sz w:val="24"/>
          <w:szCs w:val="24"/>
        </w:rPr>
        <w:t>likums), paraksta p</w:t>
      </w:r>
      <w:r w:rsidRPr="00136832">
        <w:rPr>
          <w:rFonts w:ascii="Times New Roman" w:hAnsi="Times New Roman" w:cs="Times New Roman"/>
          <w:sz w:val="24"/>
          <w:szCs w:val="24"/>
        </w:rPr>
        <w:t xml:space="preserve">retendenta </w:t>
      </w:r>
      <w:proofErr w:type="spellStart"/>
      <w:r w:rsidRPr="00136832">
        <w:rPr>
          <w:rFonts w:ascii="Times New Roman" w:hAnsi="Times New Roman" w:cs="Times New Roman"/>
          <w:sz w:val="24"/>
          <w:szCs w:val="24"/>
        </w:rPr>
        <w:t>paraksttiesīgā</w:t>
      </w:r>
      <w:proofErr w:type="spellEnd"/>
      <w:r w:rsidRPr="00136832">
        <w:rPr>
          <w:rFonts w:ascii="Times New Roman" w:hAnsi="Times New Roman" w:cs="Times New Roman"/>
          <w:sz w:val="24"/>
          <w:szCs w:val="24"/>
        </w:rPr>
        <w:t xml:space="preserve"> persona. Ja </w:t>
      </w:r>
      <w:r w:rsidR="00D125D3">
        <w:rPr>
          <w:rFonts w:ascii="Times New Roman" w:hAnsi="Times New Roman" w:cs="Times New Roman"/>
          <w:sz w:val="24"/>
          <w:szCs w:val="24"/>
        </w:rPr>
        <w:t>piedāvājuma oriģinālu paraksta p</w:t>
      </w:r>
      <w:r w:rsidRPr="00136832">
        <w:rPr>
          <w:rFonts w:ascii="Times New Roman" w:hAnsi="Times New Roman" w:cs="Times New Roman"/>
          <w:sz w:val="24"/>
          <w:szCs w:val="24"/>
        </w:rPr>
        <w:t>retendenta pilnvarota persona, piedāvājuma dokumentiem pievieno attiecīgu pilnvaru (kopiju).</w:t>
      </w:r>
    </w:p>
    <w:p w14:paraId="2D2D65FB"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bCs/>
          <w:sz w:val="24"/>
          <w:szCs w:val="24"/>
        </w:rPr>
        <w:t xml:space="preserve">Ja Pretendents ir piegādātāju apvienība un sabiedrības līgumā nav noteiktas pārstāvības tiesības, </w:t>
      </w:r>
      <w:r w:rsidRPr="00136832">
        <w:rPr>
          <w:rFonts w:ascii="Times New Roman" w:hAnsi="Times New Roman" w:cs="Times New Roman"/>
          <w:sz w:val="24"/>
          <w:szCs w:val="24"/>
        </w:rPr>
        <w:t>pieteikums</w:t>
      </w:r>
      <w:r w:rsidRPr="00136832">
        <w:rPr>
          <w:rFonts w:ascii="Times New Roman" w:hAnsi="Times New Roman" w:cs="Times New Roman"/>
          <w:bCs/>
          <w:sz w:val="24"/>
          <w:szCs w:val="24"/>
        </w:rPr>
        <w:t xml:space="preserve"> par piedalīšanos iepirkumā </w:t>
      </w:r>
      <w:r w:rsidRPr="00136832">
        <w:rPr>
          <w:rFonts w:ascii="Times New Roman" w:hAnsi="Times New Roman" w:cs="Times New Roman"/>
          <w:sz w:val="24"/>
          <w:szCs w:val="24"/>
        </w:rPr>
        <w:t xml:space="preserve">(1.pielikums) </w:t>
      </w:r>
      <w:r w:rsidRPr="00136832">
        <w:rPr>
          <w:rFonts w:ascii="Times New Roman" w:hAnsi="Times New Roman" w:cs="Times New Roman"/>
          <w:bCs/>
          <w:sz w:val="24"/>
          <w:szCs w:val="24"/>
        </w:rPr>
        <w:t>jāparaksta katras personas, kas iekļauta piegādātāju apvienībā, pārstāvim ar pārstāvības tiesībām.</w:t>
      </w:r>
    </w:p>
    <w:p w14:paraId="41AE21BB"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136832">
        <w:rPr>
          <w:rFonts w:ascii="Times New Roman" w:hAnsi="Times New Roman" w:cs="Times New Roman"/>
          <w:sz w:val="24"/>
          <w:szCs w:val="24"/>
        </w:rPr>
        <w:t>Pretendenta piedāvājumā iekļautajiem dokumentiem jābūt skaidri salasāmiem un bez neatrunātiem labojumiem.</w:t>
      </w:r>
    </w:p>
    <w:p w14:paraId="5050CAB7" w14:textId="12196ECB"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708"/>
        <w:jc w:val="both"/>
        <w:rPr>
          <w:rFonts w:ascii="Times New Roman" w:hAnsi="Times New Roman" w:cs="Times New Roman"/>
          <w:sz w:val="24"/>
          <w:szCs w:val="24"/>
        </w:rPr>
      </w:pPr>
      <w:r w:rsidRPr="00136832">
        <w:rPr>
          <w:rFonts w:ascii="Times New Roman" w:hAnsi="Times New Roman" w:cs="Times New Roman"/>
          <w:sz w:val="24"/>
          <w:szCs w:val="24"/>
        </w:rPr>
        <w:t xml:space="preserve">Ja pretendenta ieskatā kāda no piedāvājuma sastāvdaļām ir </w:t>
      </w:r>
      <w:r w:rsidR="003D452F">
        <w:rPr>
          <w:rFonts w:ascii="Times New Roman" w:hAnsi="Times New Roman" w:cs="Times New Roman"/>
          <w:sz w:val="24"/>
          <w:szCs w:val="24"/>
        </w:rPr>
        <w:t>uzskatāma par komercnoslēpumu, p</w:t>
      </w:r>
      <w:r w:rsidRPr="00136832">
        <w:rPr>
          <w:rFonts w:ascii="Times New Roman" w:hAnsi="Times New Roman" w:cs="Times New Roman"/>
          <w:sz w:val="24"/>
          <w:szCs w:val="24"/>
        </w:rPr>
        <w:t>retendents to norāda savā piedāvājumā. Par komercnoslēpumu nevar tikt atzīta informācija, kas saskaņā ar normatīvajiem aktiem ir vispārpieejama, t.sk. Iepirkuma nolikumā iekļautā informācija.</w:t>
      </w:r>
    </w:p>
    <w:p w14:paraId="467DA8C5"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136832">
        <w:rPr>
          <w:rFonts w:ascii="Times New Roman" w:hAnsi="Times New Roman" w:cs="Times New Roman"/>
          <w:b/>
          <w:sz w:val="24"/>
          <w:szCs w:val="24"/>
        </w:rPr>
        <w:t>Piedāvājumu grozīšanas un atsaukšanas noteikumi:</w:t>
      </w:r>
    </w:p>
    <w:p w14:paraId="5DC062AF" w14:textId="73D06899"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Pirms piedāvāju</w:t>
      </w:r>
      <w:r w:rsidR="003D452F">
        <w:rPr>
          <w:rFonts w:ascii="Times New Roman" w:hAnsi="Times New Roman" w:cs="Times New Roman"/>
          <w:sz w:val="24"/>
          <w:szCs w:val="24"/>
        </w:rPr>
        <w:t>mu iesniegšanas termiņa beigām p</w:t>
      </w:r>
      <w:r w:rsidRPr="00136832">
        <w:rPr>
          <w:rFonts w:ascii="Times New Roman" w:hAnsi="Times New Roman" w:cs="Times New Roman"/>
          <w:sz w:val="24"/>
          <w:szCs w:val="24"/>
        </w:rPr>
        <w:t xml:space="preserve">retendents var grozīt iesniegto piedāvājumu. Piedāvājuma grozījumi jāiesniedz līdz piedāvājumu iesniegšanas termiņa beigām, norādot uz aploksnes </w:t>
      </w:r>
      <w:r w:rsidR="008D1161">
        <w:rPr>
          <w:rFonts w:ascii="Times New Roman" w:hAnsi="Times New Roman" w:cs="Times New Roman"/>
          <w:sz w:val="24"/>
          <w:szCs w:val="24"/>
        </w:rPr>
        <w:t>papildus Iepirkuma nolikuma 2.1</w:t>
      </w:r>
      <w:r w:rsidRPr="00136832">
        <w:rPr>
          <w:rFonts w:ascii="Times New Roman" w:hAnsi="Times New Roman" w:cs="Times New Roman"/>
          <w:sz w:val="24"/>
          <w:szCs w:val="24"/>
        </w:rPr>
        <w:t>.1.punktā norādītajai informācijai atzīmi – „GROZĪJUMI”.</w:t>
      </w:r>
    </w:p>
    <w:p w14:paraId="3896BA9A" w14:textId="55D38DCF"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Piedāvājuma atsaukums jāiesniedz rakstiski iesnieguma formā. Atsaukumam ir bezierunu raksturs, tas izslēd</w:t>
      </w:r>
      <w:r w:rsidR="00BB0C76">
        <w:rPr>
          <w:rFonts w:ascii="Times New Roman" w:hAnsi="Times New Roman" w:cs="Times New Roman"/>
          <w:sz w:val="24"/>
          <w:szCs w:val="24"/>
        </w:rPr>
        <w:t>z pretendentu no turpmākas dalības</w:t>
      </w:r>
      <w:r w:rsidRPr="00136832">
        <w:rPr>
          <w:rFonts w:ascii="Times New Roman" w:hAnsi="Times New Roman" w:cs="Times New Roman"/>
          <w:sz w:val="24"/>
          <w:szCs w:val="24"/>
        </w:rPr>
        <w:t xml:space="preserve"> Iepirkumā.</w:t>
      </w:r>
    </w:p>
    <w:p w14:paraId="0981766C" w14:textId="3D70ACCB"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b/>
          <w:sz w:val="24"/>
          <w:szCs w:val="24"/>
        </w:rPr>
      </w:pPr>
      <w:r w:rsidRPr="00136832">
        <w:rPr>
          <w:rFonts w:ascii="Times New Roman" w:hAnsi="Times New Roman" w:cs="Times New Roman"/>
          <w:sz w:val="24"/>
          <w:szCs w:val="24"/>
        </w:rPr>
        <w:t>Pēc piedāvāju</w:t>
      </w:r>
      <w:r w:rsidR="003D452F">
        <w:rPr>
          <w:rFonts w:ascii="Times New Roman" w:hAnsi="Times New Roman" w:cs="Times New Roman"/>
          <w:sz w:val="24"/>
          <w:szCs w:val="24"/>
        </w:rPr>
        <w:t>ma iesniegšanas termiņa beigām p</w:t>
      </w:r>
      <w:r w:rsidRPr="00136832">
        <w:rPr>
          <w:rFonts w:ascii="Times New Roman" w:hAnsi="Times New Roman" w:cs="Times New Roman"/>
          <w:sz w:val="24"/>
          <w:szCs w:val="24"/>
        </w:rPr>
        <w:t>retendents iesniegto piedāvājumu grozīt nevar.</w:t>
      </w:r>
    </w:p>
    <w:p w14:paraId="46A8C3DB"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136832">
        <w:rPr>
          <w:rFonts w:ascii="Times New Roman" w:hAnsi="Times New Roman" w:cs="Times New Roman"/>
          <w:b/>
          <w:sz w:val="24"/>
          <w:szCs w:val="24"/>
        </w:rPr>
        <w:t>Piedāvājumu atvēršanai nav paredzēta atklāta piedāvājumu atvēršanas sanāksme.</w:t>
      </w:r>
      <w:bookmarkStart w:id="7" w:name="_Toc453681207"/>
    </w:p>
    <w:p w14:paraId="536E925B" w14:textId="77777777" w:rsidR="00136832" w:rsidRPr="00136832" w:rsidRDefault="00136832" w:rsidP="00136832">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3F1992E" w14:textId="77777777" w:rsidR="00136832" w:rsidRPr="00136832" w:rsidRDefault="00136832" w:rsidP="00136832">
      <w:pPr>
        <w:pStyle w:val="Heading1"/>
        <w:numPr>
          <w:ilvl w:val="0"/>
          <w:numId w:val="1"/>
        </w:numPr>
        <w:jc w:val="center"/>
        <w:rPr>
          <w:rFonts w:cs="Times New Roman"/>
        </w:rPr>
      </w:pPr>
      <w:bookmarkStart w:id="8" w:name="_Toc476063447"/>
      <w:r w:rsidRPr="00136832">
        <w:rPr>
          <w:rFonts w:cs="Times New Roman"/>
        </w:rPr>
        <w:t>KVALIFIKĀCIJAS PRASĪBAS PRETENDENTIEM UN IESNIEDZAMIE KVALIFIKĀCIJAS DOKUMENTI</w:t>
      </w:r>
      <w:bookmarkEnd w:id="7"/>
      <w:bookmarkEnd w:id="8"/>
    </w:p>
    <w:p w14:paraId="768E57AB" w14:textId="77777777" w:rsidR="00136832" w:rsidRPr="0062413E" w:rsidRDefault="00136832" w:rsidP="00136832">
      <w:pPr>
        <w:pStyle w:val="ListParagraph"/>
        <w:widowControl w:val="0"/>
        <w:overflowPunct w:val="0"/>
        <w:autoSpaceDE w:val="0"/>
        <w:autoSpaceDN w:val="0"/>
        <w:adjustRightInd w:val="0"/>
        <w:spacing w:after="0" w:line="240" w:lineRule="auto"/>
        <w:ind w:left="360"/>
        <w:rPr>
          <w:rFonts w:ascii="Times New Roman" w:hAnsi="Times New Roman" w:cs="Times New Roman"/>
          <w:sz w:val="24"/>
          <w:szCs w:val="24"/>
        </w:rPr>
      </w:pPr>
    </w:p>
    <w:p w14:paraId="4DC632C8" w14:textId="31AACD84" w:rsidR="00136832" w:rsidRPr="00136832" w:rsidRDefault="00136832" w:rsidP="00136832">
      <w:pPr>
        <w:pStyle w:val="ListParagraph"/>
        <w:numPr>
          <w:ilvl w:val="1"/>
          <w:numId w:val="1"/>
        </w:numPr>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Pretendents var būt fiziska vai juridiska persona, piegādātāju apvienība jebkurā </w:t>
      </w:r>
      <w:r w:rsidR="00AA3157">
        <w:rPr>
          <w:rFonts w:ascii="Times New Roman" w:hAnsi="Times New Roman" w:cs="Times New Roman"/>
          <w:sz w:val="24"/>
          <w:szCs w:val="24"/>
        </w:rPr>
        <w:t>to kombinācijā, kas iesniegusi p</w:t>
      </w:r>
      <w:r w:rsidRPr="00136832">
        <w:rPr>
          <w:rFonts w:ascii="Times New Roman" w:hAnsi="Times New Roman" w:cs="Times New Roman"/>
          <w:sz w:val="24"/>
          <w:szCs w:val="24"/>
        </w:rPr>
        <w:t>iedāvājumu, lai piedalītos Iepirkumā. Pretendentam Iepirkuma nolikuma 1.pielikumā jānorāda visi piegādātāju apvienības dalībnieki.</w:t>
      </w:r>
    </w:p>
    <w:p w14:paraId="4796FFA4" w14:textId="77777777" w:rsidR="00136832" w:rsidRPr="00136832" w:rsidRDefault="00136832" w:rsidP="00136832">
      <w:pPr>
        <w:spacing w:after="0" w:line="240" w:lineRule="auto"/>
        <w:ind w:left="450"/>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871"/>
      </w:tblGrid>
      <w:tr w:rsidR="00136832" w:rsidRPr="00136832" w14:paraId="4C958A99" w14:textId="77777777" w:rsidTr="003D47D7">
        <w:tc>
          <w:tcPr>
            <w:tcW w:w="4480" w:type="dxa"/>
            <w:shd w:val="clear" w:color="auto" w:fill="D9D9D9"/>
          </w:tcPr>
          <w:p w14:paraId="06DA2061" w14:textId="2A1EB4F7" w:rsidR="00136832" w:rsidRPr="00136832" w:rsidRDefault="00D125D3" w:rsidP="00A368A0">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Pretendentam jāatbilst šādām p</w:t>
            </w:r>
            <w:r w:rsidR="00136832" w:rsidRPr="00136832">
              <w:rPr>
                <w:rFonts w:ascii="Times New Roman" w:hAnsi="Times New Roman" w:cs="Times New Roman"/>
                <w:sz w:val="24"/>
                <w:szCs w:val="24"/>
              </w:rPr>
              <w:t>retendentu kvalifikācijas prasībām:</w:t>
            </w:r>
          </w:p>
        </w:tc>
        <w:tc>
          <w:tcPr>
            <w:tcW w:w="4871" w:type="dxa"/>
            <w:shd w:val="clear" w:color="auto" w:fill="D9D9D9"/>
          </w:tcPr>
          <w:p w14:paraId="7918EEFE" w14:textId="7721D5AE" w:rsidR="00136832" w:rsidRPr="00136832" w:rsidRDefault="00136832" w:rsidP="00A368A0">
            <w:pPr>
              <w:numPr>
                <w:ilvl w:val="1"/>
                <w:numId w:val="1"/>
              </w:numPr>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Lai pierādītu atbilstību Pasūtītāja noteik</w:t>
            </w:r>
            <w:r w:rsidR="00F30356">
              <w:rPr>
                <w:rFonts w:ascii="Times New Roman" w:hAnsi="Times New Roman" w:cs="Times New Roman"/>
                <w:sz w:val="24"/>
                <w:szCs w:val="24"/>
              </w:rPr>
              <w:t>tajām kvalifikācijas prasībām, p</w:t>
            </w:r>
            <w:r w:rsidRPr="00136832">
              <w:rPr>
                <w:rFonts w:ascii="Times New Roman" w:hAnsi="Times New Roman" w:cs="Times New Roman"/>
                <w:sz w:val="24"/>
                <w:szCs w:val="24"/>
              </w:rPr>
              <w:t>retendentam jāiesniedz šādi dokumenti:</w:t>
            </w:r>
          </w:p>
        </w:tc>
      </w:tr>
      <w:tr w:rsidR="00136832" w:rsidRPr="00136832" w14:paraId="46A83AEB" w14:textId="77777777" w:rsidTr="003D47D7">
        <w:tc>
          <w:tcPr>
            <w:tcW w:w="4480" w:type="dxa"/>
          </w:tcPr>
          <w:p w14:paraId="1FF2E108" w14:textId="0CCB78FA" w:rsidR="00136832" w:rsidRPr="00136832" w:rsidRDefault="00136832" w:rsidP="00D125D3">
            <w:pPr>
              <w:pStyle w:val="ListParagraph"/>
              <w:numPr>
                <w:ilvl w:val="2"/>
                <w:numId w:val="18"/>
              </w:numPr>
              <w:spacing w:after="120" w:line="240" w:lineRule="auto"/>
              <w:ind w:left="567" w:hanging="567"/>
              <w:jc w:val="both"/>
              <w:rPr>
                <w:rFonts w:ascii="Times New Roman" w:hAnsi="Times New Roman" w:cs="Times New Roman"/>
                <w:bCs/>
                <w:sz w:val="24"/>
                <w:szCs w:val="24"/>
              </w:rPr>
            </w:pPr>
            <w:r w:rsidRPr="00136832">
              <w:rPr>
                <w:rFonts w:ascii="Times New Roman" w:hAnsi="Times New Roman" w:cs="Times New Roman"/>
                <w:sz w:val="24"/>
                <w:szCs w:val="24"/>
              </w:rPr>
              <w:t>Pretendents ir fiziska vai juridiska persona, vai šādu personu apvienība jebkurā to kombinācijā, kas attiecīgi piedāvā Pasūtītājam piegādāt Iepirkuma nolikuma prasībām atbilstoš</w:t>
            </w:r>
            <w:r w:rsidR="00D125D3">
              <w:rPr>
                <w:rFonts w:ascii="Times New Roman" w:hAnsi="Times New Roman" w:cs="Times New Roman"/>
                <w:sz w:val="24"/>
                <w:szCs w:val="24"/>
              </w:rPr>
              <w:t>u pakalpojumu.</w:t>
            </w:r>
          </w:p>
        </w:tc>
        <w:tc>
          <w:tcPr>
            <w:tcW w:w="4871" w:type="dxa"/>
          </w:tcPr>
          <w:p w14:paraId="43AFB464" w14:textId="77777777" w:rsidR="00136832" w:rsidRPr="00136832" w:rsidRDefault="00136832" w:rsidP="00A368A0">
            <w:pPr>
              <w:pStyle w:val="ListParagraph"/>
              <w:numPr>
                <w:ilvl w:val="2"/>
                <w:numId w:val="1"/>
              </w:numPr>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Pretendenta iesniegts pieteikums</w:t>
            </w:r>
            <w:r w:rsidRPr="00136832">
              <w:rPr>
                <w:rFonts w:ascii="Times New Roman" w:hAnsi="Times New Roman" w:cs="Times New Roman"/>
                <w:bCs/>
                <w:sz w:val="24"/>
                <w:szCs w:val="24"/>
              </w:rPr>
              <w:t xml:space="preserve"> par piedalīšanos Iepirkumā</w:t>
            </w:r>
            <w:r w:rsidRPr="00136832">
              <w:rPr>
                <w:rFonts w:ascii="Times New Roman" w:hAnsi="Times New Roman" w:cs="Times New Roman"/>
                <w:sz w:val="24"/>
                <w:szCs w:val="24"/>
              </w:rPr>
              <w:t>, kas sagatavots atbilstoši Iepirkuma nolikuma 1.pielikumā noteiktajai veidlapai.</w:t>
            </w:r>
          </w:p>
        </w:tc>
      </w:tr>
      <w:tr w:rsidR="00136832" w:rsidRPr="00136832" w14:paraId="3B541878" w14:textId="77777777" w:rsidTr="003D47D7">
        <w:tc>
          <w:tcPr>
            <w:tcW w:w="4480" w:type="dxa"/>
          </w:tcPr>
          <w:p w14:paraId="3EE91400" w14:textId="77777777" w:rsidR="00136832" w:rsidRPr="00136832" w:rsidRDefault="00136832" w:rsidP="00A368A0">
            <w:pPr>
              <w:pStyle w:val="ListParagraph"/>
              <w:numPr>
                <w:ilvl w:val="2"/>
                <w:numId w:val="18"/>
              </w:numPr>
              <w:spacing w:after="120" w:line="240" w:lineRule="auto"/>
              <w:ind w:left="567" w:hanging="567"/>
              <w:jc w:val="both"/>
              <w:rPr>
                <w:rFonts w:ascii="Times New Roman" w:hAnsi="Times New Roman" w:cs="Times New Roman"/>
                <w:b/>
                <w:bCs/>
                <w:sz w:val="24"/>
                <w:szCs w:val="24"/>
              </w:rPr>
            </w:pPr>
            <w:r w:rsidRPr="00136832">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871" w:type="dxa"/>
          </w:tcPr>
          <w:p w14:paraId="0EB11A8C" w14:textId="3E99BF7D" w:rsidR="00136832" w:rsidRPr="00136832" w:rsidRDefault="00136832" w:rsidP="00A368A0">
            <w:pPr>
              <w:pStyle w:val="ListParagraph"/>
              <w:numPr>
                <w:ilvl w:val="2"/>
                <w:numId w:val="1"/>
              </w:numPr>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Reģistrācijas faktu par</w:t>
            </w:r>
            <w:r w:rsidR="00F30356">
              <w:rPr>
                <w:rFonts w:ascii="Times New Roman" w:hAnsi="Times New Roman" w:cs="Times New Roman"/>
                <w:sz w:val="24"/>
                <w:szCs w:val="24"/>
              </w:rPr>
              <w:t xml:space="preserve"> Latvijas Republikā reģistrēto p</w:t>
            </w:r>
            <w:r w:rsidRPr="00136832">
              <w:rPr>
                <w:rFonts w:ascii="Times New Roman" w:hAnsi="Times New Roman" w:cs="Times New Roman"/>
                <w:sz w:val="24"/>
                <w:szCs w:val="24"/>
              </w:rPr>
              <w:t>retendentu reģistrāciju atbilstoši normatīvo aktu prasībām, Iepirkuma komisija pārbaudīs Lursoft d</w:t>
            </w:r>
            <w:r w:rsidR="00F30356">
              <w:rPr>
                <w:rFonts w:ascii="Times New Roman" w:hAnsi="Times New Roman" w:cs="Times New Roman"/>
                <w:sz w:val="24"/>
                <w:szCs w:val="24"/>
              </w:rPr>
              <w:t>atu bāzē. Ārvalstī reģistrētam p</w:t>
            </w:r>
            <w:r w:rsidRPr="00136832">
              <w:rPr>
                <w:rFonts w:ascii="Times New Roman" w:hAnsi="Times New Roman" w:cs="Times New Roman"/>
                <w:sz w:val="24"/>
                <w:szCs w:val="24"/>
              </w:rPr>
              <w:t>retendentam jāiesniedz kompetentas attiecīgās valsts institūcijas izsniegts dok</w:t>
            </w:r>
            <w:r w:rsidR="00F30356">
              <w:rPr>
                <w:rFonts w:ascii="Times New Roman" w:hAnsi="Times New Roman" w:cs="Times New Roman"/>
                <w:sz w:val="24"/>
                <w:szCs w:val="24"/>
              </w:rPr>
              <w:t>uments (kopija), kas apliecina p</w:t>
            </w:r>
            <w:r w:rsidRPr="00136832">
              <w:rPr>
                <w:rFonts w:ascii="Times New Roman" w:hAnsi="Times New Roman" w:cs="Times New Roman"/>
                <w:sz w:val="24"/>
                <w:szCs w:val="24"/>
              </w:rPr>
              <w:t>retendenta reģistrāciju atbilstoši tās valsts normatīvo aktu prasībām. Ja attiecīgās valsts normatīvais regulējums neparedz reģistr</w:t>
            </w:r>
            <w:r w:rsidR="00F30356">
              <w:rPr>
                <w:rFonts w:ascii="Times New Roman" w:hAnsi="Times New Roman" w:cs="Times New Roman"/>
                <w:sz w:val="24"/>
                <w:szCs w:val="24"/>
              </w:rPr>
              <w:t>ācijas dokumenta izdošanu, tad p</w:t>
            </w:r>
            <w:r w:rsidRPr="00136832">
              <w:rPr>
                <w:rFonts w:ascii="Times New Roman" w:hAnsi="Times New Roman" w:cs="Times New Roman"/>
                <w:sz w:val="24"/>
                <w:szCs w:val="24"/>
              </w:rPr>
              <w:t xml:space="preserve">retendents pieteikumā (Iepirkuma nolikuma 1.pielikums) norāda kompetento iestādi attiecīgajā valstī, kas var apliecināt reģistrācijas faktu. </w:t>
            </w:r>
          </w:p>
        </w:tc>
      </w:tr>
      <w:tr w:rsidR="00136832" w:rsidRPr="00136832" w14:paraId="0CAA27FE" w14:textId="77777777" w:rsidTr="003D47D7">
        <w:trPr>
          <w:trHeight w:val="698"/>
        </w:trPr>
        <w:tc>
          <w:tcPr>
            <w:tcW w:w="4480" w:type="dxa"/>
          </w:tcPr>
          <w:p w14:paraId="5C47DA36" w14:textId="4EB63522" w:rsidR="0083129D" w:rsidRPr="00595F7A" w:rsidRDefault="00136832" w:rsidP="00015320">
            <w:pPr>
              <w:pStyle w:val="ListParagraph"/>
              <w:numPr>
                <w:ilvl w:val="2"/>
                <w:numId w:val="18"/>
              </w:numPr>
              <w:spacing w:after="120" w:line="240" w:lineRule="auto"/>
              <w:ind w:left="567" w:hanging="567"/>
              <w:jc w:val="both"/>
              <w:rPr>
                <w:rFonts w:ascii="Times New Roman" w:hAnsi="Times New Roman" w:cs="Times New Roman"/>
                <w:bCs/>
                <w:sz w:val="24"/>
                <w:szCs w:val="24"/>
              </w:rPr>
            </w:pPr>
            <w:r w:rsidRPr="00136832">
              <w:rPr>
                <w:rFonts w:ascii="Times New Roman" w:hAnsi="Times New Roman" w:cs="Times New Roman"/>
                <w:sz w:val="24"/>
                <w:szCs w:val="24"/>
              </w:rPr>
              <w:t xml:space="preserve">Pretendents iepriekšējo 3 (trīs) gadu periodā (2014., 2015., 2016., 2017. līdz piedāvājumu iesniegšanai) ir izpildījis vismaz </w:t>
            </w:r>
            <w:r w:rsidRPr="00136832">
              <w:rPr>
                <w:rFonts w:ascii="Times New Roman" w:hAnsi="Times New Roman" w:cs="Times New Roman"/>
                <w:bCs/>
                <w:sz w:val="24"/>
                <w:szCs w:val="24"/>
              </w:rPr>
              <w:t xml:space="preserve">3 (trīs) </w:t>
            </w:r>
            <w:r w:rsidRPr="00136832">
              <w:rPr>
                <w:rFonts w:ascii="Times New Roman" w:hAnsi="Times New Roman" w:cs="Times New Roman"/>
                <w:sz w:val="24"/>
                <w:szCs w:val="24"/>
              </w:rPr>
              <w:t xml:space="preserve">autotransporta </w:t>
            </w:r>
            <w:r w:rsidRPr="00595F7A">
              <w:rPr>
                <w:rFonts w:ascii="Times New Roman" w:hAnsi="Times New Roman" w:cs="Times New Roman"/>
                <w:sz w:val="24"/>
                <w:szCs w:val="24"/>
              </w:rPr>
              <w:t>remonta un tehniskās apkopes pakalpojumu līgumus</w:t>
            </w:r>
            <w:r w:rsidR="0083129D" w:rsidRPr="00595F7A">
              <w:rPr>
                <w:rFonts w:ascii="Times New Roman" w:hAnsi="Times New Roman" w:cs="Times New Roman"/>
                <w:sz w:val="24"/>
                <w:szCs w:val="24"/>
              </w:rPr>
              <w:t>:</w:t>
            </w:r>
          </w:p>
          <w:p w14:paraId="1ED74FFB" w14:textId="51E4F31F" w:rsidR="0083129D" w:rsidRPr="00595F7A" w:rsidRDefault="00136832" w:rsidP="0083129D">
            <w:pPr>
              <w:pStyle w:val="ListParagraph"/>
              <w:numPr>
                <w:ilvl w:val="0"/>
                <w:numId w:val="24"/>
              </w:numPr>
              <w:spacing w:after="120" w:line="240" w:lineRule="auto"/>
              <w:ind w:left="794" w:hanging="227"/>
              <w:jc w:val="both"/>
              <w:rPr>
                <w:rFonts w:ascii="Times New Roman" w:hAnsi="Times New Roman" w:cs="Times New Roman"/>
                <w:bCs/>
                <w:sz w:val="24"/>
                <w:szCs w:val="24"/>
              </w:rPr>
            </w:pPr>
            <w:r w:rsidRPr="00595F7A">
              <w:rPr>
                <w:rFonts w:ascii="Times New Roman" w:hAnsi="Times New Roman" w:cs="Times New Roman"/>
                <w:sz w:val="24"/>
                <w:szCs w:val="24"/>
              </w:rPr>
              <w:t>kas pēc satura atbilst Tehnisk</w:t>
            </w:r>
            <w:r w:rsidR="00A663B0" w:rsidRPr="00595F7A">
              <w:rPr>
                <w:rFonts w:ascii="Times New Roman" w:hAnsi="Times New Roman" w:cs="Times New Roman"/>
                <w:sz w:val="24"/>
                <w:szCs w:val="24"/>
              </w:rPr>
              <w:t xml:space="preserve">ās </w:t>
            </w:r>
            <w:r w:rsidRPr="00595F7A">
              <w:rPr>
                <w:rFonts w:ascii="Times New Roman" w:hAnsi="Times New Roman" w:cs="Times New Roman"/>
                <w:sz w:val="24"/>
                <w:szCs w:val="24"/>
              </w:rPr>
              <w:t>specifik</w:t>
            </w:r>
            <w:r w:rsidR="00A663B0" w:rsidRPr="00595F7A">
              <w:rPr>
                <w:rFonts w:ascii="Times New Roman" w:hAnsi="Times New Roman" w:cs="Times New Roman"/>
                <w:sz w:val="24"/>
                <w:szCs w:val="24"/>
              </w:rPr>
              <w:t>ācijas</w:t>
            </w:r>
            <w:r w:rsidR="00CA239D" w:rsidRPr="00595F7A">
              <w:rPr>
                <w:rFonts w:ascii="Times New Roman" w:hAnsi="Times New Roman" w:cs="Times New Roman"/>
                <w:sz w:val="24"/>
                <w:szCs w:val="24"/>
              </w:rPr>
              <w:t xml:space="preserve"> </w:t>
            </w:r>
            <w:r w:rsidR="0083129D" w:rsidRPr="00595F7A">
              <w:rPr>
                <w:rFonts w:ascii="Times New Roman" w:hAnsi="Times New Roman" w:cs="Times New Roman"/>
                <w:sz w:val="24"/>
                <w:szCs w:val="24"/>
              </w:rPr>
              <w:t>minētajiem pakalpojumiem</w:t>
            </w:r>
            <w:r w:rsidR="00CA239D" w:rsidRPr="00595F7A">
              <w:rPr>
                <w:rFonts w:ascii="Times New Roman" w:hAnsi="Times New Roman" w:cs="Times New Roman"/>
                <w:sz w:val="24"/>
                <w:szCs w:val="24"/>
              </w:rPr>
              <w:t xml:space="preserve"> (līguma ietvaros sniegti vismaz 2. – 5.punktā minētie pakalpojumi)</w:t>
            </w:r>
            <w:r w:rsidR="0083129D" w:rsidRPr="00595F7A">
              <w:rPr>
                <w:rFonts w:ascii="Times New Roman" w:hAnsi="Times New Roman" w:cs="Times New Roman"/>
                <w:sz w:val="24"/>
                <w:szCs w:val="24"/>
              </w:rPr>
              <w:t>,</w:t>
            </w:r>
          </w:p>
          <w:p w14:paraId="0815D6BD" w14:textId="705F4750" w:rsidR="0083129D" w:rsidRPr="0083129D" w:rsidRDefault="00136832" w:rsidP="0083129D">
            <w:pPr>
              <w:pStyle w:val="ListParagraph"/>
              <w:numPr>
                <w:ilvl w:val="0"/>
                <w:numId w:val="24"/>
              </w:numPr>
              <w:spacing w:after="120" w:line="240" w:lineRule="auto"/>
              <w:ind w:left="794" w:hanging="227"/>
              <w:jc w:val="both"/>
              <w:rPr>
                <w:rFonts w:ascii="Times New Roman" w:hAnsi="Times New Roman" w:cs="Times New Roman"/>
                <w:bCs/>
                <w:sz w:val="24"/>
                <w:szCs w:val="24"/>
              </w:rPr>
            </w:pPr>
            <w:r w:rsidRPr="00595F7A">
              <w:rPr>
                <w:rFonts w:ascii="Times New Roman" w:hAnsi="Times New Roman" w:cs="Times New Roman"/>
                <w:sz w:val="24"/>
                <w:szCs w:val="24"/>
              </w:rPr>
              <w:t>kur katra klienta autoparkā bijis ne mazāk kā 23 (di</w:t>
            </w:r>
            <w:r w:rsidR="00424C7A" w:rsidRPr="00595F7A">
              <w:rPr>
                <w:rFonts w:ascii="Times New Roman" w:hAnsi="Times New Roman" w:cs="Times New Roman"/>
                <w:sz w:val="24"/>
                <w:szCs w:val="24"/>
              </w:rPr>
              <w:t>vdesmit</w:t>
            </w:r>
            <w:r w:rsidR="00424C7A">
              <w:rPr>
                <w:rFonts w:ascii="Times New Roman" w:hAnsi="Times New Roman" w:cs="Times New Roman"/>
                <w:sz w:val="24"/>
                <w:szCs w:val="24"/>
              </w:rPr>
              <w:t xml:space="preserve"> trīs) transportlīdzekļu,</w:t>
            </w:r>
          </w:p>
          <w:p w14:paraId="243B827F" w14:textId="48DBBFCA" w:rsidR="0083129D" w:rsidRPr="0083129D" w:rsidRDefault="0083129D" w:rsidP="0083129D">
            <w:pPr>
              <w:pStyle w:val="ListParagraph"/>
              <w:numPr>
                <w:ilvl w:val="0"/>
                <w:numId w:val="24"/>
              </w:numPr>
              <w:spacing w:after="120" w:line="240" w:lineRule="auto"/>
              <w:ind w:left="794" w:hanging="227"/>
              <w:jc w:val="both"/>
              <w:rPr>
                <w:rFonts w:ascii="Times New Roman" w:hAnsi="Times New Roman" w:cs="Times New Roman"/>
                <w:bCs/>
                <w:sz w:val="24"/>
                <w:szCs w:val="24"/>
              </w:rPr>
            </w:pPr>
            <w:r w:rsidRPr="0083129D">
              <w:rPr>
                <w:rFonts w:ascii="Times New Roman" w:hAnsi="Times New Roman" w:cs="Times New Roman"/>
                <w:sz w:val="24"/>
                <w:szCs w:val="24"/>
              </w:rPr>
              <w:t>un visu trīs līgumu kopsumma ir vismaz 41 999,99 EUR.</w:t>
            </w:r>
          </w:p>
        </w:tc>
        <w:tc>
          <w:tcPr>
            <w:tcW w:w="4871" w:type="dxa"/>
          </w:tcPr>
          <w:p w14:paraId="1A09FFE1" w14:textId="425894CA" w:rsidR="00136832" w:rsidRPr="00136832" w:rsidRDefault="00136832" w:rsidP="0083129D">
            <w:pPr>
              <w:pStyle w:val="ListParagraph"/>
              <w:numPr>
                <w:ilvl w:val="2"/>
                <w:numId w:val="1"/>
              </w:numPr>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Atbilstoši I</w:t>
            </w:r>
            <w:r w:rsidR="00D16912">
              <w:rPr>
                <w:rFonts w:ascii="Times New Roman" w:hAnsi="Times New Roman" w:cs="Times New Roman"/>
                <w:sz w:val="24"/>
                <w:szCs w:val="24"/>
              </w:rPr>
              <w:t>epirkuma nolikuma 5</w:t>
            </w:r>
            <w:r w:rsidR="00E728AF">
              <w:rPr>
                <w:rFonts w:ascii="Times New Roman" w:hAnsi="Times New Roman" w:cs="Times New Roman"/>
                <w:sz w:val="24"/>
                <w:szCs w:val="24"/>
              </w:rPr>
              <w:t>.pielikumam p</w:t>
            </w:r>
            <w:r w:rsidRPr="00136832">
              <w:rPr>
                <w:rFonts w:ascii="Times New Roman" w:hAnsi="Times New Roman" w:cs="Times New Roman"/>
                <w:sz w:val="24"/>
                <w:szCs w:val="24"/>
              </w:rPr>
              <w:t xml:space="preserve">retendenta sagatavota informācija par vismaz </w:t>
            </w:r>
            <w:r w:rsidRPr="00136832">
              <w:rPr>
                <w:rFonts w:ascii="Times New Roman" w:hAnsi="Times New Roman" w:cs="Times New Roman"/>
                <w:bCs/>
                <w:sz w:val="24"/>
                <w:szCs w:val="24"/>
              </w:rPr>
              <w:t xml:space="preserve">3 (trīs) izpildītiem </w:t>
            </w:r>
            <w:r w:rsidRPr="00136832">
              <w:rPr>
                <w:rFonts w:ascii="Times New Roman" w:hAnsi="Times New Roman" w:cs="Times New Roman"/>
                <w:sz w:val="24"/>
                <w:szCs w:val="24"/>
              </w:rPr>
              <w:t xml:space="preserve">autotransporta remonta un tehniskās apkopes pakalpojumu līgumiem iepriekšējo 3 (trīs) gadu periodā (2014., 2015., 2016., 2017. līdz </w:t>
            </w:r>
            <w:r w:rsidRPr="00AB5D1D">
              <w:rPr>
                <w:rFonts w:ascii="Times New Roman" w:hAnsi="Times New Roman" w:cs="Times New Roman"/>
                <w:sz w:val="24"/>
                <w:szCs w:val="24"/>
              </w:rPr>
              <w:t>piedāvājumu iesniegšanai</w:t>
            </w:r>
            <w:r w:rsidR="0083129D" w:rsidRPr="00AB5D1D">
              <w:rPr>
                <w:rFonts w:ascii="Times New Roman" w:hAnsi="Times New Roman" w:cs="Times New Roman"/>
                <w:sz w:val="24"/>
                <w:szCs w:val="24"/>
              </w:rPr>
              <w:t xml:space="preserve">) un vismaz 1 (viena) </w:t>
            </w:r>
            <w:r w:rsidR="0045291A" w:rsidRPr="00AB5D1D">
              <w:rPr>
                <w:rFonts w:ascii="Times New Roman" w:hAnsi="Times New Roman" w:cs="Times New Roman"/>
                <w:sz w:val="24"/>
                <w:szCs w:val="24"/>
              </w:rPr>
              <w:t>atsauksme par kādu no pieredzes aprakstā minētajiem līgumiem.</w:t>
            </w:r>
          </w:p>
        </w:tc>
      </w:tr>
      <w:tr w:rsidR="00136832" w:rsidRPr="00136832" w14:paraId="55665168" w14:textId="77777777" w:rsidTr="003D47D7">
        <w:tc>
          <w:tcPr>
            <w:tcW w:w="4480" w:type="dxa"/>
          </w:tcPr>
          <w:p w14:paraId="76CCF929" w14:textId="74828FB3" w:rsidR="00136832" w:rsidRPr="00136832" w:rsidRDefault="001775C6" w:rsidP="00A368A0">
            <w:pPr>
              <w:pStyle w:val="ListParagraph"/>
              <w:widowControl w:val="0"/>
              <w:numPr>
                <w:ilvl w:val="2"/>
                <w:numId w:val="18"/>
              </w:numPr>
              <w:autoSpaceDE w:val="0"/>
              <w:autoSpaceDN w:val="0"/>
              <w:adjustRightInd w:val="0"/>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Pretendenta I</w:t>
            </w:r>
            <w:r w:rsidR="00136832" w:rsidRPr="00136832">
              <w:rPr>
                <w:rFonts w:ascii="Times New Roman" w:hAnsi="Times New Roman" w:cs="Times New Roman"/>
                <w:sz w:val="24"/>
                <w:szCs w:val="24"/>
              </w:rPr>
              <w:t>epirkuma izpildē iesaistītie speciālisti ir speciāli apmācīti veikt transportlīdzekļu remonta un tehniskās apkopes darbus.</w:t>
            </w:r>
          </w:p>
        </w:tc>
        <w:tc>
          <w:tcPr>
            <w:tcW w:w="4871" w:type="dxa"/>
          </w:tcPr>
          <w:p w14:paraId="2A7B4081" w14:textId="23B76E06" w:rsidR="00136832" w:rsidRPr="00015320" w:rsidRDefault="001775C6" w:rsidP="00A368A0">
            <w:pPr>
              <w:pStyle w:val="ListParagraph"/>
              <w:numPr>
                <w:ilvl w:val="2"/>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Pretendenta apliecinājums, ka I</w:t>
            </w:r>
            <w:r w:rsidR="00136832" w:rsidRPr="00136832">
              <w:rPr>
                <w:rFonts w:ascii="Times New Roman" w:hAnsi="Times New Roman" w:cs="Times New Roman"/>
                <w:sz w:val="24"/>
                <w:szCs w:val="24"/>
              </w:rPr>
              <w:t>epirkuma izpildē iesaistītie speciālisti ir speciāli apmācīti veikt transportlīdzekļu remonta un tehniskās apkopes darbus.</w:t>
            </w:r>
          </w:p>
        </w:tc>
      </w:tr>
      <w:tr w:rsidR="00210DAB" w:rsidRPr="00136832" w14:paraId="05A39B5F" w14:textId="77777777" w:rsidTr="003D47D7">
        <w:tc>
          <w:tcPr>
            <w:tcW w:w="4480" w:type="dxa"/>
          </w:tcPr>
          <w:p w14:paraId="184C2CF7" w14:textId="53A619C4" w:rsidR="00210DAB" w:rsidRPr="000D17B8" w:rsidRDefault="00A24B27" w:rsidP="00A368A0">
            <w:pPr>
              <w:pStyle w:val="ListParagraph"/>
              <w:widowControl w:val="0"/>
              <w:numPr>
                <w:ilvl w:val="2"/>
                <w:numId w:val="18"/>
              </w:numPr>
              <w:autoSpaceDE w:val="0"/>
              <w:autoSpaceDN w:val="0"/>
              <w:adjustRightInd w:val="0"/>
              <w:spacing w:after="0" w:line="240" w:lineRule="auto"/>
              <w:ind w:left="567" w:hanging="567"/>
              <w:jc w:val="both"/>
              <w:rPr>
                <w:rFonts w:ascii="Times New Roman" w:hAnsi="Times New Roman" w:cs="Times New Roman"/>
                <w:sz w:val="24"/>
                <w:szCs w:val="24"/>
              </w:rPr>
            </w:pPr>
            <w:r w:rsidRPr="000D17B8">
              <w:rPr>
                <w:rFonts w:ascii="Times New Roman" w:hAnsi="Times New Roman" w:cs="Times New Roman"/>
                <w:sz w:val="24"/>
                <w:szCs w:val="24"/>
              </w:rPr>
              <w:t>Pretendentam jābūt sertificētam metālapstrādes speciālistam alumīnija un nerūsējošā tērauda metināšanas darbu veikšanai.</w:t>
            </w:r>
          </w:p>
        </w:tc>
        <w:tc>
          <w:tcPr>
            <w:tcW w:w="4871" w:type="dxa"/>
          </w:tcPr>
          <w:p w14:paraId="3D65CE2E" w14:textId="15351EAB" w:rsidR="00210DAB" w:rsidRPr="000D17B8" w:rsidRDefault="00707124" w:rsidP="00E023E5">
            <w:pPr>
              <w:pStyle w:val="ListParagraph"/>
              <w:numPr>
                <w:ilvl w:val="2"/>
                <w:numId w:val="1"/>
              </w:numPr>
              <w:spacing w:after="0" w:line="240" w:lineRule="auto"/>
              <w:ind w:left="567" w:hanging="567"/>
              <w:jc w:val="both"/>
              <w:rPr>
                <w:rFonts w:ascii="Times New Roman" w:hAnsi="Times New Roman" w:cs="Times New Roman"/>
                <w:sz w:val="24"/>
                <w:szCs w:val="24"/>
              </w:rPr>
            </w:pPr>
            <w:r w:rsidRPr="000D17B8">
              <w:rPr>
                <w:rFonts w:ascii="Times New Roman" w:hAnsi="Times New Roman" w:cs="Times New Roman"/>
                <w:sz w:val="24"/>
                <w:szCs w:val="24"/>
              </w:rPr>
              <w:t xml:space="preserve">Pretendents iesniedz speciālista sertifikāta </w:t>
            </w:r>
            <w:r w:rsidR="00903193" w:rsidRPr="000D17B8">
              <w:rPr>
                <w:rFonts w:ascii="Times New Roman" w:hAnsi="Times New Roman" w:cs="Times New Roman"/>
                <w:sz w:val="24"/>
                <w:szCs w:val="24"/>
              </w:rPr>
              <w:t xml:space="preserve">atbilstoši normatīvajos aktos noteiktajām prasībām </w:t>
            </w:r>
            <w:r w:rsidR="00E023E5" w:rsidRPr="000D17B8">
              <w:rPr>
                <w:rFonts w:ascii="Times New Roman" w:hAnsi="Times New Roman" w:cs="Times New Roman"/>
                <w:sz w:val="24"/>
                <w:szCs w:val="24"/>
              </w:rPr>
              <w:t xml:space="preserve">apliecinātu </w:t>
            </w:r>
            <w:r w:rsidRPr="000D17B8">
              <w:rPr>
                <w:rFonts w:ascii="Times New Roman" w:hAnsi="Times New Roman" w:cs="Times New Roman"/>
                <w:sz w:val="24"/>
                <w:szCs w:val="24"/>
              </w:rPr>
              <w:t xml:space="preserve">kopiju, kas apliecina tā kvalifikācijas atbilstību nolikuma 3.2.5.apakšpunkta prasībām. </w:t>
            </w:r>
          </w:p>
        </w:tc>
      </w:tr>
    </w:tbl>
    <w:p w14:paraId="514DD3A1" w14:textId="4717FCD4" w:rsidR="00136832" w:rsidRPr="00136832" w:rsidRDefault="00136832" w:rsidP="00136832">
      <w:pPr>
        <w:pStyle w:val="ListParagraph"/>
        <w:widowControl w:val="0"/>
        <w:numPr>
          <w:ilvl w:val="1"/>
          <w:numId w:val="1"/>
        </w:numPr>
        <w:overflowPunct w:val="0"/>
        <w:autoSpaceDE w:val="0"/>
        <w:autoSpaceDN w:val="0"/>
        <w:adjustRightInd w:val="0"/>
        <w:spacing w:before="120"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Piegādātāji, kas apvienojušies piegādātāju </w:t>
      </w:r>
      <w:r w:rsidR="006A6F15">
        <w:rPr>
          <w:rFonts w:ascii="Times New Roman" w:hAnsi="Times New Roman" w:cs="Times New Roman"/>
          <w:sz w:val="24"/>
          <w:szCs w:val="24"/>
        </w:rPr>
        <w:t>apvienībā un iesnieguši kopīgu p</w:t>
      </w:r>
      <w:r w:rsidRPr="00136832">
        <w:rPr>
          <w:rFonts w:ascii="Times New Roman" w:hAnsi="Times New Roman" w:cs="Times New Roman"/>
          <w:sz w:val="24"/>
          <w:szCs w:val="24"/>
        </w:rPr>
        <w:t>iedāvājumu, vi</w:t>
      </w:r>
      <w:r w:rsidR="004C78FA">
        <w:rPr>
          <w:rFonts w:ascii="Times New Roman" w:hAnsi="Times New Roman" w:cs="Times New Roman"/>
          <w:sz w:val="24"/>
          <w:szCs w:val="24"/>
        </w:rPr>
        <w:t>si kopā ir uzskatāmi par vienu p</w:t>
      </w:r>
      <w:r w:rsidRPr="00136832">
        <w:rPr>
          <w:rFonts w:ascii="Times New Roman" w:hAnsi="Times New Roman" w:cs="Times New Roman"/>
          <w:sz w:val="24"/>
          <w:szCs w:val="24"/>
        </w:rPr>
        <w:t>retendentu, tādējādi Iepirkuma nolikumā noteiktās kvalifikācijas prasības ir izpildāmas visiem piegādātāju apvienības dalībniekiem (personālsabiedrības dalībniekiem) kopā, izņemot Iepirkuma nolikuma 3.2.2. un 3.3.2. punktu, kas ir izpildāms katram piegādātāju apvienības dalībniekam atsevišķi.</w:t>
      </w:r>
    </w:p>
    <w:p w14:paraId="31BCA0F4" w14:textId="26DCEC88" w:rsidR="00136832" w:rsidRPr="00136832" w:rsidRDefault="004C78FA"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Gadījumā, ja p</w:t>
      </w:r>
      <w:r w:rsidR="00136832" w:rsidRPr="00136832">
        <w:rPr>
          <w:rFonts w:ascii="Times New Roman" w:hAnsi="Times New Roman" w:cs="Times New Roman"/>
          <w:sz w:val="24"/>
          <w:szCs w:val="24"/>
        </w:rPr>
        <w:t>retendents ir piegādātāju apvienība, tad ie</w:t>
      </w:r>
      <w:r w:rsidR="006A6F15">
        <w:rPr>
          <w:rFonts w:ascii="Times New Roman" w:hAnsi="Times New Roman" w:cs="Times New Roman"/>
          <w:sz w:val="24"/>
          <w:szCs w:val="24"/>
        </w:rPr>
        <w:t>sniedzot p</w:t>
      </w:r>
      <w:r w:rsidR="00136832" w:rsidRPr="00136832">
        <w:rPr>
          <w:rFonts w:ascii="Times New Roman" w:hAnsi="Times New Roman" w:cs="Times New Roman"/>
          <w:sz w:val="24"/>
          <w:szCs w:val="24"/>
        </w:rPr>
        <w:t>iedāvājumu, piegādātāju apvienība iesniedz arī dalībnieku parakstītu dokumentu (apliecinājumu vai vienošanos vai tamlīdzīgu citu dokumentu), kas apliecina katra piegādātāju apvienības dalībnieka uzņemtās konkrētās saistības attiecībā uz šī Iepirkuma realizāciju un piedalīšanos Līguma izpildē un atbildības sadalījumu.</w:t>
      </w:r>
    </w:p>
    <w:p w14:paraId="2C7785D6" w14:textId="47652DEA" w:rsidR="00136832" w:rsidRPr="00136832" w:rsidRDefault="004C78FA"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Ja p</w:t>
      </w:r>
      <w:r w:rsidR="00136832" w:rsidRPr="00136832">
        <w:rPr>
          <w:rFonts w:ascii="Times New Roman" w:hAnsi="Times New Roman" w:cs="Times New Roman"/>
          <w:sz w:val="24"/>
          <w:szCs w:val="24"/>
        </w:rPr>
        <w:t xml:space="preserve">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00562A61"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Ja pretendents balstās uz citas personas iespējām, lai apliecinātu savu atbilstību Iepirkuma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04A4713B"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Pretendenti, kuri neatbildīs šī Iepirkuma nolikuma 3.punktā norādītajām prasībām, tiks noraidīti, un to iesniegtie piedāvājumi tālāk netiks vērtēti.</w:t>
      </w:r>
    </w:p>
    <w:p w14:paraId="33989B6F" w14:textId="77777777" w:rsidR="00136832" w:rsidRPr="00136832" w:rsidRDefault="00136832" w:rsidP="00136832">
      <w:pPr>
        <w:widowControl w:val="0"/>
        <w:overflowPunct w:val="0"/>
        <w:autoSpaceDE w:val="0"/>
        <w:autoSpaceDN w:val="0"/>
        <w:adjustRightInd w:val="0"/>
        <w:spacing w:after="0" w:line="240" w:lineRule="auto"/>
        <w:rPr>
          <w:rFonts w:ascii="Times New Roman" w:hAnsi="Times New Roman" w:cs="Times New Roman"/>
          <w:sz w:val="24"/>
          <w:szCs w:val="24"/>
        </w:rPr>
      </w:pPr>
    </w:p>
    <w:p w14:paraId="008FBF9D" w14:textId="77777777" w:rsidR="00136832" w:rsidRPr="00136832" w:rsidRDefault="00136832" w:rsidP="00136832">
      <w:pPr>
        <w:pStyle w:val="Heading1"/>
        <w:numPr>
          <w:ilvl w:val="0"/>
          <w:numId w:val="1"/>
        </w:numPr>
        <w:jc w:val="center"/>
        <w:rPr>
          <w:rFonts w:cs="Times New Roman"/>
          <w:szCs w:val="24"/>
        </w:rPr>
      </w:pPr>
      <w:bookmarkStart w:id="9" w:name="_Toc453681208"/>
      <w:bookmarkStart w:id="10" w:name="_Toc476063448"/>
      <w:r w:rsidRPr="00136832">
        <w:rPr>
          <w:rFonts w:cs="Times New Roman"/>
          <w:szCs w:val="24"/>
        </w:rPr>
        <w:t>PRETENDENTA TEHNISKĀ UN FINANŠU PIEDĀVĀJUMA IZVĒRTĒŠANAI IESNIEDZAMIE DOKUMENTI</w:t>
      </w:r>
      <w:bookmarkEnd w:id="9"/>
      <w:bookmarkEnd w:id="10"/>
    </w:p>
    <w:p w14:paraId="25B6A5DE" w14:textId="77777777" w:rsidR="00136832" w:rsidRPr="00136832" w:rsidRDefault="00136832" w:rsidP="00136832">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6B05FDD7" w14:textId="6BEF2E05" w:rsidR="00136832" w:rsidRPr="00136832" w:rsidRDefault="004C78FA" w:rsidP="00136832">
      <w:pPr>
        <w:pStyle w:val="ListParagraph"/>
        <w:numPr>
          <w:ilvl w:val="1"/>
          <w:numId w:val="1"/>
        </w:numPr>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Pretendentam jāiesniedz šādi p</w:t>
      </w:r>
      <w:r w:rsidR="00136832" w:rsidRPr="00136832">
        <w:rPr>
          <w:rFonts w:ascii="Times New Roman" w:hAnsi="Times New Roman" w:cs="Times New Roman"/>
          <w:bCs/>
          <w:sz w:val="24"/>
          <w:szCs w:val="24"/>
        </w:rPr>
        <w:t>retendenta tehniskā un finanšu piedāvājuma izvērtēšanai nepieciešamie dokumenti</w:t>
      </w:r>
      <w:r w:rsidR="00136832" w:rsidRPr="00136832">
        <w:rPr>
          <w:rFonts w:ascii="Times New Roman" w:hAnsi="Times New Roman" w:cs="Times New Roman"/>
          <w:sz w:val="24"/>
          <w:szCs w:val="24"/>
        </w:rPr>
        <w:t>:</w:t>
      </w:r>
    </w:p>
    <w:p w14:paraId="5FE81A0A" w14:textId="7DD918F1" w:rsidR="00136832" w:rsidRPr="00CE105B" w:rsidRDefault="00136832" w:rsidP="00136832">
      <w:pPr>
        <w:pStyle w:val="ListParagraph"/>
        <w:numPr>
          <w:ilvl w:val="2"/>
          <w:numId w:val="1"/>
        </w:numPr>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 xml:space="preserve">Tehniskais piedāvājums, kurš sagatavots atbilstoši Iepirkuma nolikuma </w:t>
      </w:r>
      <w:r w:rsidR="003428FB">
        <w:rPr>
          <w:rFonts w:ascii="Times New Roman" w:hAnsi="Times New Roman" w:cs="Times New Roman"/>
          <w:sz w:val="24"/>
          <w:szCs w:val="24"/>
        </w:rPr>
        <w:t>2</w:t>
      </w:r>
      <w:r w:rsidRPr="00CE105B">
        <w:rPr>
          <w:rFonts w:ascii="Times New Roman" w:hAnsi="Times New Roman" w:cs="Times New Roman"/>
          <w:sz w:val="24"/>
          <w:szCs w:val="24"/>
        </w:rPr>
        <w:t xml:space="preserve">.pielikumam </w:t>
      </w:r>
      <w:r w:rsidR="00FF4386">
        <w:rPr>
          <w:rFonts w:ascii="Times New Roman" w:hAnsi="Times New Roman" w:cs="Times New Roman"/>
          <w:sz w:val="24"/>
          <w:szCs w:val="24"/>
        </w:rPr>
        <w:t>„Tehniskā specifikācija/pretendenta</w:t>
      </w:r>
      <w:r w:rsidRPr="00CE105B">
        <w:rPr>
          <w:rFonts w:ascii="Times New Roman" w:hAnsi="Times New Roman" w:cs="Times New Roman"/>
          <w:sz w:val="24"/>
          <w:szCs w:val="24"/>
        </w:rPr>
        <w:t xml:space="preserve"> piedāvājums”, iekļaujot</w:t>
      </w:r>
      <w:r w:rsidR="003428FB">
        <w:rPr>
          <w:rFonts w:ascii="Times New Roman" w:hAnsi="Times New Roman" w:cs="Times New Roman"/>
          <w:sz w:val="24"/>
          <w:szCs w:val="24"/>
        </w:rPr>
        <w:t xml:space="preserve"> tajā visas Iepirkuma nolikuma 2</w:t>
      </w:r>
      <w:r w:rsidRPr="00CE105B">
        <w:rPr>
          <w:rFonts w:ascii="Times New Roman" w:hAnsi="Times New Roman" w:cs="Times New Roman"/>
          <w:sz w:val="24"/>
          <w:szCs w:val="24"/>
        </w:rPr>
        <w:t>.pielikumā norādītās Pasūtītāja prasības.</w:t>
      </w:r>
    </w:p>
    <w:p w14:paraId="663BD210" w14:textId="77777777" w:rsidR="00136832" w:rsidRPr="00136832" w:rsidRDefault="00136832" w:rsidP="00136832">
      <w:pPr>
        <w:pStyle w:val="ListParagraph"/>
        <w:numPr>
          <w:ilvl w:val="2"/>
          <w:numId w:val="1"/>
        </w:numPr>
        <w:spacing w:after="0" w:line="240" w:lineRule="auto"/>
        <w:ind w:left="1287"/>
        <w:jc w:val="both"/>
        <w:rPr>
          <w:rFonts w:ascii="Times New Roman" w:hAnsi="Times New Roman" w:cs="Times New Roman"/>
          <w:sz w:val="24"/>
          <w:szCs w:val="24"/>
        </w:rPr>
      </w:pPr>
      <w:r w:rsidRPr="00CE105B">
        <w:rPr>
          <w:rFonts w:ascii="Times New Roman" w:hAnsi="Times New Roman" w:cs="Times New Roman"/>
          <w:sz w:val="24"/>
          <w:szCs w:val="24"/>
        </w:rPr>
        <w:t>Finanšu piedāvājums</w:t>
      </w:r>
      <w:r w:rsidRPr="00136832">
        <w:rPr>
          <w:rFonts w:ascii="Times New Roman" w:hAnsi="Times New Roman" w:cs="Times New Roman"/>
          <w:sz w:val="24"/>
          <w:szCs w:val="24"/>
        </w:rPr>
        <w:t>, kas jāsagatavo un jāiesniedz atbilstoši Iepirkuma nolikuma 4.pielikumam „Finanšu piedāvājums”.</w:t>
      </w:r>
    </w:p>
    <w:p w14:paraId="1FF6A740" w14:textId="203D9814" w:rsidR="00136832" w:rsidRPr="00136832" w:rsidRDefault="00136832" w:rsidP="00136832">
      <w:pPr>
        <w:pStyle w:val="ListParagraph"/>
        <w:numPr>
          <w:ilvl w:val="1"/>
          <w:numId w:val="1"/>
        </w:numPr>
        <w:spacing w:after="0" w:line="240" w:lineRule="auto"/>
        <w:jc w:val="both"/>
        <w:rPr>
          <w:rFonts w:ascii="Times New Roman" w:hAnsi="Times New Roman" w:cs="Times New Roman"/>
          <w:sz w:val="24"/>
          <w:szCs w:val="24"/>
        </w:rPr>
      </w:pPr>
      <w:r w:rsidRPr="00136832">
        <w:rPr>
          <w:rFonts w:ascii="Times New Roman" w:hAnsi="Times New Roman" w:cs="Times New Roman"/>
          <w:iCs/>
          <w:sz w:val="24"/>
          <w:szCs w:val="24"/>
        </w:rPr>
        <w:t>Finanšu piedāvājumā norādītajās cenās</w:t>
      </w:r>
      <w:r w:rsidRPr="00136832">
        <w:rPr>
          <w:rFonts w:ascii="Times New Roman" w:hAnsi="Times New Roman" w:cs="Times New Roman"/>
          <w:i/>
          <w:iCs/>
          <w:sz w:val="24"/>
          <w:szCs w:val="24"/>
        </w:rPr>
        <w:t xml:space="preserve"> </w:t>
      </w:r>
      <w:r w:rsidRPr="00136832">
        <w:rPr>
          <w:rFonts w:ascii="Times New Roman" w:hAnsi="Times New Roman" w:cs="Times New Roman"/>
          <w:sz w:val="24"/>
          <w:szCs w:val="24"/>
        </w:rPr>
        <w:t>jāiekļauj visas izmaksas, k</w:t>
      </w:r>
      <w:r w:rsidR="00794095">
        <w:rPr>
          <w:rFonts w:ascii="Times New Roman" w:hAnsi="Times New Roman" w:cs="Times New Roman"/>
          <w:sz w:val="24"/>
          <w:szCs w:val="24"/>
        </w:rPr>
        <w:t>as attiecas un ir saistītas ar t</w:t>
      </w:r>
      <w:r w:rsidRPr="00136832">
        <w:rPr>
          <w:rFonts w:ascii="Times New Roman" w:hAnsi="Times New Roman" w:cs="Times New Roman"/>
          <w:sz w:val="24"/>
          <w:szCs w:val="24"/>
        </w:rPr>
        <w:t>ehnisk</w:t>
      </w:r>
      <w:r w:rsidR="00794095">
        <w:rPr>
          <w:rFonts w:ascii="Times New Roman" w:hAnsi="Times New Roman" w:cs="Times New Roman"/>
          <w:sz w:val="24"/>
          <w:szCs w:val="24"/>
        </w:rPr>
        <w:t>ajā</w:t>
      </w:r>
      <w:r w:rsidRPr="00136832">
        <w:rPr>
          <w:rFonts w:ascii="Times New Roman" w:hAnsi="Times New Roman" w:cs="Times New Roman"/>
          <w:sz w:val="24"/>
          <w:szCs w:val="24"/>
        </w:rPr>
        <w:t xml:space="preserve"> specifikācij</w:t>
      </w:r>
      <w:r w:rsidR="00794095">
        <w:rPr>
          <w:rFonts w:ascii="Times New Roman" w:hAnsi="Times New Roman" w:cs="Times New Roman"/>
          <w:sz w:val="24"/>
          <w:szCs w:val="24"/>
        </w:rPr>
        <w:t xml:space="preserve">ā </w:t>
      </w:r>
      <w:r w:rsidR="003428FB">
        <w:rPr>
          <w:rFonts w:ascii="Times New Roman" w:hAnsi="Times New Roman" w:cs="Times New Roman"/>
          <w:sz w:val="24"/>
          <w:szCs w:val="24"/>
        </w:rPr>
        <w:t>(Iepirkuma nolikuma 2</w:t>
      </w:r>
      <w:r w:rsidRPr="00136832">
        <w:rPr>
          <w:rFonts w:ascii="Times New Roman" w:hAnsi="Times New Roman" w:cs="Times New Roman"/>
          <w:sz w:val="24"/>
          <w:szCs w:val="24"/>
        </w:rPr>
        <w:t>.pielikums</w:t>
      </w:r>
      <w:r w:rsidR="00794095">
        <w:rPr>
          <w:rFonts w:ascii="Times New Roman" w:hAnsi="Times New Roman" w:cs="Times New Roman"/>
          <w:sz w:val="24"/>
          <w:szCs w:val="24"/>
        </w:rPr>
        <w:t>)</w:t>
      </w:r>
      <w:r w:rsidRPr="00136832">
        <w:rPr>
          <w:rFonts w:ascii="Times New Roman" w:hAnsi="Times New Roman" w:cs="Times New Roman"/>
          <w:sz w:val="24"/>
          <w:szCs w:val="24"/>
        </w:rPr>
        <w:t xml:space="preserve"> </w:t>
      </w:r>
      <w:r w:rsidR="00794095">
        <w:rPr>
          <w:rFonts w:ascii="Times New Roman" w:hAnsi="Times New Roman" w:cs="Times New Roman"/>
          <w:sz w:val="24"/>
          <w:szCs w:val="24"/>
        </w:rPr>
        <w:t>noteikto prasību un l</w:t>
      </w:r>
      <w:r w:rsidRPr="00136832">
        <w:rPr>
          <w:rFonts w:ascii="Times New Roman" w:hAnsi="Times New Roman" w:cs="Times New Roman"/>
          <w:sz w:val="24"/>
          <w:szCs w:val="24"/>
        </w:rPr>
        <w:t>īguma prasību izpildi, tajā skaitā visi nodokļi (izņemot PVN) un nodevas u.c. izmaksas.</w:t>
      </w:r>
    </w:p>
    <w:p w14:paraId="547B0A41" w14:textId="41D4F88C" w:rsidR="00136832" w:rsidRPr="00136832" w:rsidRDefault="00136832" w:rsidP="00136832">
      <w:pPr>
        <w:pStyle w:val="ListParagraph"/>
        <w:numPr>
          <w:ilvl w:val="1"/>
          <w:numId w:val="1"/>
        </w:numPr>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Pretendenta Finanšu piedāvājumā norādītajai Pakalpojuma cenai ir jābūt nemainīgai visā Līguma darbības laikā. Iespējamā inflācija, tirgus apstākļu maiņa vai jebkuri citi apstākļi (izņemot nodokļu izmaiņas) nevar būt par pamatu cenas paaugstināšana</w:t>
      </w:r>
      <w:r w:rsidR="00AA3720">
        <w:rPr>
          <w:rFonts w:ascii="Times New Roman" w:hAnsi="Times New Roman" w:cs="Times New Roman"/>
          <w:sz w:val="24"/>
          <w:szCs w:val="24"/>
        </w:rPr>
        <w:t>i, un šo procesu radītās sekas p</w:t>
      </w:r>
      <w:r w:rsidRPr="00136832">
        <w:rPr>
          <w:rFonts w:ascii="Times New Roman" w:hAnsi="Times New Roman" w:cs="Times New Roman"/>
          <w:sz w:val="24"/>
          <w:szCs w:val="24"/>
        </w:rPr>
        <w:t xml:space="preserve">retendentam ir jāprognozē un jāaprēķina, </w:t>
      </w:r>
      <w:r w:rsidR="00626B22">
        <w:rPr>
          <w:rFonts w:ascii="Times New Roman" w:hAnsi="Times New Roman" w:cs="Times New Roman"/>
          <w:sz w:val="24"/>
          <w:szCs w:val="24"/>
        </w:rPr>
        <w:t>sagatavojot Finanšu piedāvājumu.</w:t>
      </w:r>
    </w:p>
    <w:p w14:paraId="0F454ECF" w14:textId="57341AE2" w:rsidR="00136832" w:rsidRPr="00136832" w:rsidRDefault="00AA3720" w:rsidP="0013683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Pasūtītājs ir tiesīgs p</w:t>
      </w:r>
      <w:r w:rsidR="00136832" w:rsidRPr="00136832">
        <w:rPr>
          <w:rFonts w:ascii="Times New Roman" w:hAnsi="Times New Roman" w:cs="Times New Roman"/>
          <w:sz w:val="24"/>
          <w:szCs w:val="24"/>
        </w:rPr>
        <w:t xml:space="preserve">retendentam pieprasīt </w:t>
      </w:r>
      <w:r w:rsidR="00626B22">
        <w:rPr>
          <w:rFonts w:ascii="Times New Roman" w:hAnsi="Times New Roman" w:cs="Times New Roman"/>
          <w:sz w:val="24"/>
          <w:szCs w:val="24"/>
        </w:rPr>
        <w:t xml:space="preserve">paskaidrot </w:t>
      </w:r>
      <w:r w:rsidR="00136832" w:rsidRPr="00136832">
        <w:rPr>
          <w:rFonts w:ascii="Times New Roman" w:hAnsi="Times New Roman" w:cs="Times New Roman"/>
          <w:sz w:val="24"/>
          <w:szCs w:val="24"/>
        </w:rPr>
        <w:t>detalizētu cenas veidošanās mehānismu.</w:t>
      </w:r>
    </w:p>
    <w:p w14:paraId="70ED23F4" w14:textId="77777777" w:rsidR="00136832" w:rsidRPr="00136832" w:rsidRDefault="00136832" w:rsidP="00136832">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4892FCA" w14:textId="22A38A87" w:rsidR="00136832" w:rsidRPr="00136832" w:rsidRDefault="00136832" w:rsidP="00136832">
      <w:pPr>
        <w:pStyle w:val="Heading1"/>
        <w:numPr>
          <w:ilvl w:val="0"/>
          <w:numId w:val="1"/>
        </w:numPr>
        <w:jc w:val="center"/>
        <w:rPr>
          <w:rFonts w:cs="Times New Roman"/>
        </w:rPr>
      </w:pPr>
      <w:bookmarkStart w:id="11" w:name="_Toc453681209"/>
      <w:bookmarkStart w:id="12" w:name="_Toc476063449"/>
      <w:r w:rsidRPr="00136832">
        <w:rPr>
          <w:rFonts w:cs="Times New Roman"/>
        </w:rPr>
        <w:t>PRETENDENTU IZSLĒGŠANAS NO</w:t>
      </w:r>
      <w:bookmarkEnd w:id="11"/>
      <w:r w:rsidR="005C0A12">
        <w:rPr>
          <w:rFonts w:cs="Times New Roman"/>
        </w:rPr>
        <w:t>TEIKUMI</w:t>
      </w:r>
      <w:bookmarkEnd w:id="12"/>
    </w:p>
    <w:p w14:paraId="2DFB44CE" w14:textId="77777777" w:rsidR="00136832" w:rsidRPr="0036075A" w:rsidRDefault="00136832" w:rsidP="0036075A">
      <w:pPr>
        <w:widowControl w:val="0"/>
        <w:overflowPunct w:val="0"/>
        <w:autoSpaceDE w:val="0"/>
        <w:autoSpaceDN w:val="0"/>
        <w:adjustRightInd w:val="0"/>
        <w:spacing w:after="0" w:line="240" w:lineRule="auto"/>
        <w:rPr>
          <w:rFonts w:ascii="Times New Roman" w:hAnsi="Times New Roman" w:cs="Times New Roman"/>
          <w:bCs/>
          <w:sz w:val="24"/>
          <w:szCs w:val="24"/>
        </w:rPr>
      </w:pPr>
    </w:p>
    <w:p w14:paraId="1B8B664F" w14:textId="77777777" w:rsidR="00136832" w:rsidRPr="00136832" w:rsidRDefault="00136832" w:rsidP="00136832">
      <w:pPr>
        <w:pStyle w:val="tv213limenis2"/>
        <w:numPr>
          <w:ilvl w:val="1"/>
          <w:numId w:val="1"/>
        </w:numPr>
        <w:spacing w:before="0" w:beforeAutospacing="0" w:after="0" w:afterAutospacing="0"/>
        <w:jc w:val="both"/>
        <w:rPr>
          <w:lang w:eastAsia="en-US"/>
        </w:rPr>
      </w:pPr>
      <w:r w:rsidRPr="00136832">
        <w:rPr>
          <w:bCs/>
        </w:rPr>
        <w:t>Iepirkuma komisija saskaņā ar PIL 8.</w:t>
      </w:r>
      <w:r w:rsidRPr="00136832">
        <w:rPr>
          <w:bCs/>
          <w:vertAlign w:val="superscript"/>
        </w:rPr>
        <w:t>2</w:t>
      </w:r>
      <w:r w:rsidRPr="00136832">
        <w:rPr>
          <w:bCs/>
        </w:rPr>
        <w:t xml:space="preserve"> panta piekto daļu izslēdz pretendentu no dalības Iepirkumā jebkurā no šādiem gadījumiem:</w:t>
      </w:r>
    </w:p>
    <w:p w14:paraId="4DE0A583" w14:textId="77777777" w:rsidR="00136832" w:rsidRPr="00136832" w:rsidRDefault="00136832" w:rsidP="00136832">
      <w:pPr>
        <w:pStyle w:val="tv213limenis2"/>
        <w:numPr>
          <w:ilvl w:val="2"/>
          <w:numId w:val="1"/>
        </w:numPr>
        <w:spacing w:before="0" w:beforeAutospacing="0" w:after="0" w:afterAutospacing="0"/>
        <w:ind w:left="1134" w:hanging="567"/>
        <w:jc w:val="both"/>
        <w:rPr>
          <w:lang w:eastAsia="en-US"/>
        </w:rPr>
      </w:pPr>
      <w:r w:rsidRPr="00136832">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E3A7100" w14:textId="77777777" w:rsidR="00136832" w:rsidRPr="00136832" w:rsidRDefault="00136832" w:rsidP="00136832">
      <w:pPr>
        <w:pStyle w:val="tv213limenis2"/>
        <w:numPr>
          <w:ilvl w:val="2"/>
          <w:numId w:val="1"/>
        </w:numPr>
        <w:spacing w:before="0" w:beforeAutospacing="0" w:after="0" w:afterAutospacing="0"/>
        <w:ind w:left="1134" w:hanging="567"/>
        <w:jc w:val="both"/>
        <w:rPr>
          <w:lang w:eastAsia="en-US"/>
        </w:rPr>
      </w:pPr>
      <w:r w:rsidRPr="00136832">
        <w:t>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w:t>
      </w:r>
    </w:p>
    <w:p w14:paraId="630DE1BE" w14:textId="77777777" w:rsidR="00136832" w:rsidRPr="00136832" w:rsidRDefault="00136832" w:rsidP="00136832">
      <w:pPr>
        <w:pStyle w:val="tv213limenis2"/>
        <w:numPr>
          <w:ilvl w:val="2"/>
          <w:numId w:val="1"/>
        </w:numPr>
        <w:spacing w:before="0" w:beforeAutospacing="0" w:after="0" w:afterAutospacing="0"/>
        <w:ind w:left="1134" w:hanging="567"/>
        <w:jc w:val="both"/>
        <w:rPr>
          <w:lang w:eastAsia="en-US"/>
        </w:rPr>
      </w:pPr>
      <w:r w:rsidRPr="00136832">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 nolikuma 5.1.1. un 5.1.2.apakšpunktā minētie nosacījumi (atbilstoši PIL 8.</w:t>
      </w:r>
      <w:r w:rsidRPr="00136832">
        <w:rPr>
          <w:vertAlign w:val="superscript"/>
        </w:rPr>
        <w:t>2</w:t>
      </w:r>
      <w:r w:rsidRPr="00136832">
        <w:t xml:space="preserve"> panta piektās daļas </w:t>
      </w:r>
      <w:hyperlink r:id="rId15" w:anchor="p1" w:tgtFrame="_blank" w:history="1">
        <w:r w:rsidRPr="00136832">
          <w:t xml:space="preserve">1. </w:t>
        </w:r>
      </w:hyperlink>
      <w:r w:rsidRPr="00136832">
        <w:t xml:space="preserve">un </w:t>
      </w:r>
      <w:hyperlink r:id="rId16" w:anchor="p2" w:tgtFrame="_blank" w:history="1">
        <w:r w:rsidRPr="00136832">
          <w:t>2.punktā</w:t>
        </w:r>
      </w:hyperlink>
      <w:r w:rsidRPr="00136832">
        <w:t xml:space="preserve"> minētie nosacījumi).</w:t>
      </w:r>
    </w:p>
    <w:p w14:paraId="269A2093" w14:textId="1E88471A" w:rsidR="00136832" w:rsidRPr="00136832" w:rsidRDefault="00136832" w:rsidP="00136832">
      <w:pPr>
        <w:pStyle w:val="tv213limenis2"/>
        <w:numPr>
          <w:ilvl w:val="1"/>
          <w:numId w:val="1"/>
        </w:numPr>
        <w:spacing w:before="0" w:beforeAutospacing="0" w:after="0" w:afterAutospacing="0"/>
        <w:ind w:left="567" w:hanging="567"/>
        <w:jc w:val="both"/>
        <w:rPr>
          <w:lang w:eastAsia="en-US"/>
        </w:rPr>
      </w:pPr>
      <w:r w:rsidRPr="00136832">
        <w:rPr>
          <w:bCs/>
        </w:rPr>
        <w:t>Lai konstatētu, vai pretendents nav izslēdzams</w:t>
      </w:r>
      <w:r w:rsidR="004F2921">
        <w:rPr>
          <w:bCs/>
        </w:rPr>
        <w:t xml:space="preserve"> no dalības Iepirkumā nolikuma 5</w:t>
      </w:r>
      <w:r w:rsidRPr="00136832">
        <w:rPr>
          <w:bCs/>
        </w:rPr>
        <w:t>.1.apakšpunktā minēto apstākļu dēļ (atbilstoši PIL 8.</w:t>
      </w:r>
      <w:r w:rsidRPr="00136832">
        <w:rPr>
          <w:bCs/>
          <w:vertAlign w:val="superscript"/>
        </w:rPr>
        <w:t>2</w:t>
      </w:r>
      <w:r w:rsidRPr="00136832">
        <w:rPr>
          <w:bCs/>
        </w:rPr>
        <w:t xml:space="preserve"> panta piektās daļas 1., 2. vai 3.punktā minēto apstākļu dēļ) Pasūtītājs veiks pretendentu pārbaudi atbilstoši PIL 8.</w:t>
      </w:r>
      <w:r w:rsidRPr="00136832">
        <w:rPr>
          <w:bCs/>
          <w:vertAlign w:val="superscript"/>
        </w:rPr>
        <w:t>2</w:t>
      </w:r>
      <w:r w:rsidRPr="00136832">
        <w:rPr>
          <w:bCs/>
        </w:rPr>
        <w:t xml:space="preserve"> panta 7.daļā noteiktajai kārtībai.</w:t>
      </w:r>
    </w:p>
    <w:p w14:paraId="01E0661F" w14:textId="77777777" w:rsidR="00136832" w:rsidRPr="00136832" w:rsidRDefault="00136832" w:rsidP="00136832">
      <w:pPr>
        <w:pStyle w:val="tv213limenis2"/>
        <w:numPr>
          <w:ilvl w:val="1"/>
          <w:numId w:val="1"/>
        </w:numPr>
        <w:spacing w:before="0" w:beforeAutospacing="0" w:after="0" w:afterAutospacing="0"/>
        <w:ind w:left="567" w:hanging="567"/>
        <w:jc w:val="both"/>
        <w:rPr>
          <w:lang w:eastAsia="en-US"/>
        </w:rPr>
      </w:pPr>
      <w:r w:rsidRPr="00136832">
        <w:rPr>
          <w:bCs/>
        </w:rPr>
        <w:t>Atkarībā no PIL 8.</w:t>
      </w:r>
      <w:r w:rsidRPr="00136832">
        <w:rPr>
          <w:bCs/>
          <w:vertAlign w:val="superscript"/>
        </w:rPr>
        <w:t>2</w:t>
      </w:r>
      <w:r w:rsidRPr="00136832">
        <w:rPr>
          <w:bCs/>
        </w:rPr>
        <w:t xml:space="preserve"> panta 7.daļā veiktās pārbaudes rezultātiem Pasūtītājs:</w:t>
      </w:r>
    </w:p>
    <w:p w14:paraId="18BA6804" w14:textId="23C58818" w:rsidR="00136832" w:rsidRPr="00136832" w:rsidRDefault="00136832" w:rsidP="00136832">
      <w:pPr>
        <w:pStyle w:val="tv213limenis2"/>
        <w:numPr>
          <w:ilvl w:val="2"/>
          <w:numId w:val="1"/>
        </w:numPr>
        <w:spacing w:before="0" w:beforeAutospacing="0" w:after="0" w:afterAutospacing="0"/>
        <w:ind w:left="1134" w:hanging="567"/>
        <w:jc w:val="both"/>
        <w:rPr>
          <w:lang w:eastAsia="en-US"/>
        </w:rPr>
      </w:pPr>
      <w:r w:rsidRPr="00136832">
        <w:t>neizslēdz pretendentu no dalības Iepirkumā, ja konstatē, ka saskaņā ar Ministru kabineta noteiktajā informācijas sistēmā esošo inform</w:t>
      </w:r>
      <w:r w:rsidR="00A938F5">
        <w:t>āciju pretendentam un nolikuma 5</w:t>
      </w:r>
      <w:r w:rsidRPr="00136832">
        <w:t>.1.3.apakšpunktā minētajai personai (atbilstoši PIL 8.</w:t>
      </w:r>
      <w:r w:rsidRPr="00136832">
        <w:rPr>
          <w:vertAlign w:val="superscript"/>
        </w:rPr>
        <w:t>2</w:t>
      </w:r>
      <w:r w:rsidRPr="00136832">
        <w:t xml:space="preserve"> panta piektās daļas 3.punktā minētajai personai) nav nodokļu parādu, tajā skaitā valsts sociālās apdrošināšanas obligāto iemaksu parādu, kas kopsummā pārsniedz 150 </w:t>
      </w:r>
      <w:proofErr w:type="spellStart"/>
      <w:r w:rsidRPr="00136832">
        <w:rPr>
          <w:i/>
        </w:rPr>
        <w:t>euro</w:t>
      </w:r>
      <w:proofErr w:type="spellEnd"/>
      <w:r w:rsidRPr="00136832">
        <w:t>;</w:t>
      </w:r>
    </w:p>
    <w:p w14:paraId="42351023" w14:textId="57229357" w:rsidR="00136832" w:rsidRPr="00136832" w:rsidRDefault="00136832" w:rsidP="00136832">
      <w:pPr>
        <w:pStyle w:val="tv213limenis2"/>
        <w:numPr>
          <w:ilvl w:val="2"/>
          <w:numId w:val="1"/>
        </w:numPr>
        <w:spacing w:before="0" w:beforeAutospacing="0" w:after="0" w:afterAutospacing="0"/>
        <w:ind w:left="1134" w:hanging="567"/>
        <w:jc w:val="both"/>
        <w:rPr>
          <w:lang w:eastAsia="en-US"/>
        </w:rPr>
      </w:pPr>
      <w:r w:rsidRPr="00136832">
        <w:t>informē pretendentu par to, ka saskaņā ar Valsts ieņēmumu dienesta publiskajā nodokļu parādnieku datubāzē pēdējās datu aktualizācijas datumā ievietoto informāciju ir ko</w:t>
      </w:r>
      <w:r w:rsidR="00C12BA5">
        <w:t>nstatēts, ka tam, vai nolikuma 5</w:t>
      </w:r>
      <w:r w:rsidRPr="00136832">
        <w:t>.1.3.apakšpunktā minētajai personai</w:t>
      </w:r>
      <w:r w:rsidRPr="00136832">
        <w:rPr>
          <w:lang w:eastAsia="en-US"/>
        </w:rPr>
        <w:t xml:space="preserve"> (atbilstoši PIL 8.</w:t>
      </w:r>
      <w:r w:rsidRPr="00136832">
        <w:rPr>
          <w:vertAlign w:val="superscript"/>
          <w:lang w:eastAsia="en-US"/>
        </w:rPr>
        <w:t>2</w:t>
      </w:r>
      <w:r w:rsidRPr="00136832">
        <w:t xml:space="preserve"> panta piektās daļas 3.punktā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136832">
        <w:rPr>
          <w:i/>
          <w:iCs/>
        </w:rPr>
        <w:t>euro</w:t>
      </w:r>
      <w:proofErr w:type="spellEnd"/>
      <w:r w:rsidRPr="00136832">
        <w:t xml:space="preserve">, un nosaka termiņu — </w:t>
      </w:r>
      <w:r w:rsidRPr="00136832">
        <w:rPr>
          <w:b/>
        </w:rPr>
        <w:t>10 dienas</w:t>
      </w:r>
      <w:r w:rsidRPr="00136832">
        <w:t xml:space="preserve"> </w:t>
      </w:r>
      <w:r w:rsidRPr="00136832">
        <w:rPr>
          <w:b/>
        </w:rPr>
        <w:t>pēc informācijas izsniegšanas vai nosūtīšanas dienas</w:t>
      </w:r>
      <w:r w:rsidRPr="00136832">
        <w:t xml:space="preserve"> — apliecinājuma par nodokļu parāda samaksu iesniegšanai Pasūtītājam. Pretendents, lai a</w:t>
      </w:r>
      <w:r w:rsidR="00C12BA5">
        <w:t>pliecinātu, ka tam un nolikuma 5</w:t>
      </w:r>
      <w:r w:rsidRPr="00136832">
        <w:t>.1.3.apakšpunktā minētajai personai</w:t>
      </w:r>
      <w:r w:rsidRPr="00136832">
        <w:rPr>
          <w:lang w:eastAsia="en-US"/>
        </w:rPr>
        <w:t xml:space="preserve"> (atbilstoši PIL 8.</w:t>
      </w:r>
      <w:r w:rsidRPr="00136832">
        <w:rPr>
          <w:vertAlign w:val="superscript"/>
          <w:lang w:eastAsia="en-US"/>
        </w:rPr>
        <w:t>2</w:t>
      </w:r>
      <w:r w:rsidRPr="00136832">
        <w:t xml:space="preserve"> panta piektās daļas 3.punktā minētajai personai) nav nodokļu parādu, tajā skaitā valsts sociālās apdrošināšanas obligāto iemaksu parādu, kas kopsummā pārsniedz 150 </w:t>
      </w:r>
      <w:proofErr w:type="spellStart"/>
      <w:r w:rsidRPr="00136832">
        <w:rPr>
          <w:i/>
          <w:iCs/>
        </w:rPr>
        <w:t>euro</w:t>
      </w:r>
      <w:proofErr w:type="spellEnd"/>
      <w:r w:rsidRPr="00136832">
        <w:t xml:space="preserve">, iesniedz attiecīgās personas vai tās pārstāvja apliecinātu izdruku no Valsts ieņēmumu dienesta elektroniskās deklarēšanas sistēmas par to, ka attiecīgajai personai nav nodokļu parādu, tajā skaitā valsts sociālās apdrošināšanas iemaksu parādu, kas kopsummā pārsniedz 150 </w:t>
      </w:r>
      <w:proofErr w:type="spellStart"/>
      <w:r w:rsidRPr="00136832">
        <w:rPr>
          <w:i/>
          <w:iCs/>
        </w:rPr>
        <w:t>euro</w:t>
      </w:r>
      <w:proofErr w:type="spellEnd"/>
      <w:r w:rsidRPr="00136832">
        <w:t xml:space="preserve">. </w:t>
      </w:r>
      <w:r w:rsidRPr="00136832">
        <w:rPr>
          <w:b/>
        </w:rPr>
        <w:t xml:space="preserve">Ja noteiktajā termiņā minētais apliecinājums nav iesniegts, Pasūtītājs pretendentu izslēdz no dalības </w:t>
      </w:r>
      <w:r w:rsidRPr="00136832">
        <w:t>I</w:t>
      </w:r>
      <w:r w:rsidRPr="00136832">
        <w:rPr>
          <w:b/>
        </w:rPr>
        <w:t>epirkumā.</w:t>
      </w:r>
    </w:p>
    <w:p w14:paraId="08B8DF6B" w14:textId="77777777" w:rsidR="00136832" w:rsidRPr="00136832" w:rsidRDefault="00136832" w:rsidP="00136832">
      <w:pPr>
        <w:pStyle w:val="tv213limenis2"/>
        <w:spacing w:before="0" w:beforeAutospacing="0" w:after="0" w:afterAutospacing="0"/>
        <w:jc w:val="both"/>
        <w:rPr>
          <w:lang w:eastAsia="en-US"/>
        </w:rPr>
      </w:pPr>
    </w:p>
    <w:p w14:paraId="375FB109" w14:textId="375186B6" w:rsidR="00136832" w:rsidRPr="00136832" w:rsidRDefault="00136832" w:rsidP="00136832">
      <w:pPr>
        <w:pStyle w:val="Heading1"/>
        <w:numPr>
          <w:ilvl w:val="0"/>
          <w:numId w:val="1"/>
        </w:numPr>
        <w:jc w:val="center"/>
        <w:rPr>
          <w:rFonts w:cs="Times New Roman"/>
        </w:rPr>
      </w:pPr>
      <w:bookmarkStart w:id="13" w:name="_Toc453681210"/>
      <w:bookmarkStart w:id="14" w:name="_Toc476063450"/>
      <w:r w:rsidRPr="00136832">
        <w:rPr>
          <w:rFonts w:cs="Times New Roman"/>
        </w:rPr>
        <w:t>PIEDĀVĀJUMU VĒRTĒŠANA UN IZVĒLES KRITĒRIJ</w:t>
      </w:r>
      <w:bookmarkEnd w:id="13"/>
      <w:r w:rsidR="00A11BAD">
        <w:rPr>
          <w:rFonts w:cs="Times New Roman"/>
        </w:rPr>
        <w:t>S</w:t>
      </w:r>
      <w:bookmarkEnd w:id="14"/>
    </w:p>
    <w:p w14:paraId="6D1783B4" w14:textId="77777777" w:rsidR="00136832" w:rsidRPr="00136832" w:rsidRDefault="00136832" w:rsidP="00136832">
      <w:pPr>
        <w:widowControl w:val="0"/>
        <w:autoSpaceDE w:val="0"/>
        <w:autoSpaceDN w:val="0"/>
        <w:adjustRightInd w:val="0"/>
        <w:spacing w:after="0" w:line="240" w:lineRule="auto"/>
        <w:jc w:val="both"/>
        <w:rPr>
          <w:rFonts w:ascii="Times New Roman" w:hAnsi="Times New Roman" w:cs="Times New Roman"/>
          <w:sz w:val="24"/>
          <w:szCs w:val="24"/>
        </w:rPr>
      </w:pPr>
    </w:p>
    <w:p w14:paraId="3A247DA3" w14:textId="47D83C26" w:rsidR="00136832" w:rsidRPr="00B4431F" w:rsidRDefault="00AA3720"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Iepirkuma komisija pārbauda p</w:t>
      </w:r>
      <w:r w:rsidR="00136832" w:rsidRPr="00136832">
        <w:rPr>
          <w:rFonts w:ascii="Times New Roman" w:hAnsi="Times New Roman" w:cs="Times New Roman"/>
          <w:sz w:val="24"/>
          <w:szCs w:val="24"/>
        </w:rPr>
        <w:t>retendentu iesniegto piedāvājumu atbilstību Iepirkuma nolikumā noteiktajām prasībām. Par atbilstošiem tiek uzskatīti tikai tie piedāvājumi, kuri atbilst visām Iepirkuma nolikumā noteiktajām prasībām. Ja, pārbaudot piedāvājumā sniegto informāciju, Pasūtītājs konstatē, ka tā</w:t>
      </w:r>
      <w:r>
        <w:rPr>
          <w:rFonts w:ascii="Times New Roman" w:hAnsi="Times New Roman" w:cs="Times New Roman"/>
          <w:sz w:val="24"/>
          <w:szCs w:val="24"/>
        </w:rPr>
        <w:t xml:space="preserve"> neatbilst minētajām prasībām, p</w:t>
      </w:r>
      <w:r w:rsidR="00136832" w:rsidRPr="00136832">
        <w:rPr>
          <w:rFonts w:ascii="Times New Roman" w:hAnsi="Times New Roman" w:cs="Times New Roman"/>
          <w:sz w:val="24"/>
          <w:szCs w:val="24"/>
        </w:rPr>
        <w:t xml:space="preserve">retendents no </w:t>
      </w:r>
      <w:r w:rsidR="00B054CA">
        <w:rPr>
          <w:rFonts w:ascii="Times New Roman" w:hAnsi="Times New Roman" w:cs="Times New Roman"/>
          <w:sz w:val="24"/>
          <w:szCs w:val="24"/>
        </w:rPr>
        <w:t>turpm</w:t>
      </w:r>
      <w:r w:rsidR="00B054CA" w:rsidRPr="00B4431F">
        <w:rPr>
          <w:rFonts w:ascii="Times New Roman" w:hAnsi="Times New Roman" w:cs="Times New Roman"/>
          <w:sz w:val="24"/>
          <w:szCs w:val="24"/>
        </w:rPr>
        <w:t xml:space="preserve">ākas </w:t>
      </w:r>
      <w:r w:rsidR="00136832" w:rsidRPr="00B4431F">
        <w:rPr>
          <w:rFonts w:ascii="Times New Roman" w:hAnsi="Times New Roman" w:cs="Times New Roman"/>
          <w:sz w:val="24"/>
          <w:szCs w:val="24"/>
        </w:rPr>
        <w:t>dalības Iepirkumā tiek izslēgts.</w:t>
      </w:r>
    </w:p>
    <w:p w14:paraId="302E9951" w14:textId="77777777" w:rsidR="00C36644" w:rsidRPr="00B4431F" w:rsidRDefault="00136832" w:rsidP="00C36644">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B4431F">
        <w:rPr>
          <w:rFonts w:ascii="Times New Roman" w:hAnsi="Times New Roman" w:cs="Times New Roman"/>
          <w:sz w:val="24"/>
          <w:szCs w:val="24"/>
        </w:rPr>
        <w:t>Iepirkuma komisija veic piedāvājumu vērtēšanu šādā kārtībā:</w:t>
      </w:r>
    </w:p>
    <w:p w14:paraId="5921659F" w14:textId="07DA5E1C" w:rsidR="00136832" w:rsidRPr="00B4431F" w:rsidRDefault="00136832" w:rsidP="00C36644">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B4431F">
        <w:rPr>
          <w:rFonts w:ascii="Times New Roman" w:hAnsi="Times New Roman" w:cs="Times New Roman"/>
          <w:sz w:val="24"/>
          <w:szCs w:val="24"/>
        </w:rPr>
        <w:t xml:space="preserve">Iepirkuma komisija veic piedāvājumu noformējuma pārbaudi atbilstoši Iepirkuma nolikuma 2.punktā norādītajām piedāvājuma noformējuma prasībām. </w:t>
      </w:r>
      <w:r w:rsidR="00064BC3" w:rsidRPr="00B4431F">
        <w:rPr>
          <w:rFonts w:ascii="Times New Roman" w:eastAsia="Times New Roman" w:hAnsi="Times New Roman" w:cs="Times New Roman"/>
          <w:sz w:val="24"/>
          <w:szCs w:val="24"/>
        </w:rPr>
        <w:t>Ja Iepirkuma komisija konstatē būtiskas neatbilstības Iepirkuma nolikumā ietvertajām noformēšanas prasībām, kas ietekmē iespēju izvērtēt pretendenta piedāvājumu, pretendents tiek noraidīts un Iepirkuma komisija piedāvājumu tālāk nevērtē.</w:t>
      </w:r>
    </w:p>
    <w:p w14:paraId="71445F0C" w14:textId="16FB2223"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B4431F">
        <w:rPr>
          <w:rFonts w:ascii="Times New Roman" w:hAnsi="Times New Roman" w:cs="Times New Roman"/>
          <w:sz w:val="24"/>
          <w:szCs w:val="24"/>
        </w:rPr>
        <w:t>Iepirkuma ko</w:t>
      </w:r>
      <w:r w:rsidR="003E31C7" w:rsidRPr="00B4431F">
        <w:rPr>
          <w:rFonts w:ascii="Times New Roman" w:hAnsi="Times New Roman" w:cs="Times New Roman"/>
          <w:sz w:val="24"/>
          <w:szCs w:val="24"/>
        </w:rPr>
        <w:t>misija veic Iepirkuma nolikuma 3</w:t>
      </w:r>
      <w:r w:rsidRPr="00B4431F">
        <w:rPr>
          <w:rFonts w:ascii="Times New Roman" w:hAnsi="Times New Roman" w:cs="Times New Roman"/>
          <w:sz w:val="24"/>
          <w:szCs w:val="24"/>
        </w:rPr>
        <w:t>.punktā noteikto kvalifikācijas dokumentu pā</w:t>
      </w:r>
      <w:r w:rsidR="00AA3720" w:rsidRPr="00B4431F">
        <w:rPr>
          <w:rFonts w:ascii="Times New Roman" w:hAnsi="Times New Roman" w:cs="Times New Roman"/>
          <w:sz w:val="24"/>
          <w:szCs w:val="24"/>
        </w:rPr>
        <w:t>rbaudi</w:t>
      </w:r>
      <w:r w:rsidR="00AA3720">
        <w:rPr>
          <w:rFonts w:ascii="Times New Roman" w:hAnsi="Times New Roman" w:cs="Times New Roman"/>
          <w:sz w:val="24"/>
          <w:szCs w:val="24"/>
        </w:rPr>
        <w:t>, lai pārliecinātos, vai p</w:t>
      </w:r>
      <w:r w:rsidRPr="00136832">
        <w:rPr>
          <w:rFonts w:ascii="Times New Roman" w:hAnsi="Times New Roman" w:cs="Times New Roman"/>
          <w:sz w:val="24"/>
          <w:szCs w:val="24"/>
        </w:rPr>
        <w:t>retende</w:t>
      </w:r>
      <w:r w:rsidR="003E31C7">
        <w:rPr>
          <w:rFonts w:ascii="Times New Roman" w:hAnsi="Times New Roman" w:cs="Times New Roman"/>
          <w:sz w:val="24"/>
          <w:szCs w:val="24"/>
        </w:rPr>
        <w:t>nts atbilst Iepirkuma nolikuma 3</w:t>
      </w:r>
      <w:r w:rsidRPr="00136832">
        <w:rPr>
          <w:rFonts w:ascii="Times New Roman" w:hAnsi="Times New Roman" w:cs="Times New Roman"/>
          <w:sz w:val="24"/>
          <w:szCs w:val="24"/>
        </w:rPr>
        <w:t>.punktā noteiktajām pretendentu kvalifikācijas prasībām. Ja piedāvājums neatbilst Iepirkuma nolikumā noteiktajām kvalifikācijas prasīb</w:t>
      </w:r>
      <w:r w:rsidR="00AA3720">
        <w:rPr>
          <w:rFonts w:ascii="Times New Roman" w:hAnsi="Times New Roman" w:cs="Times New Roman"/>
          <w:sz w:val="24"/>
          <w:szCs w:val="24"/>
        </w:rPr>
        <w:t>ām, Iepirkuma komisija noraida p</w:t>
      </w:r>
      <w:r w:rsidRPr="00136832">
        <w:rPr>
          <w:rFonts w:ascii="Times New Roman" w:hAnsi="Times New Roman" w:cs="Times New Roman"/>
          <w:sz w:val="24"/>
          <w:szCs w:val="24"/>
        </w:rPr>
        <w:t>retendenta piedāvājumu.</w:t>
      </w:r>
    </w:p>
    <w:p w14:paraId="66FF4AD7" w14:textId="5EF62645"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 veic tehnisko piedāvājumu atbilstības pārbaudi, kuras laikā izvērtē tehnisko piedāvājumu atbilstību I</w:t>
      </w:r>
      <w:r w:rsidR="00AA3720">
        <w:rPr>
          <w:rFonts w:ascii="Times New Roman" w:hAnsi="Times New Roman" w:cs="Times New Roman"/>
          <w:sz w:val="24"/>
          <w:szCs w:val="24"/>
        </w:rPr>
        <w:t>epirkuma nolikuma</w:t>
      </w:r>
      <w:r w:rsidR="003D56A5">
        <w:rPr>
          <w:rFonts w:ascii="Times New Roman" w:hAnsi="Times New Roman" w:cs="Times New Roman"/>
          <w:sz w:val="24"/>
          <w:szCs w:val="24"/>
        </w:rPr>
        <w:t xml:space="preserve"> un t</w:t>
      </w:r>
      <w:r w:rsidR="00186A6E">
        <w:rPr>
          <w:rFonts w:ascii="Times New Roman" w:hAnsi="Times New Roman" w:cs="Times New Roman"/>
          <w:sz w:val="24"/>
          <w:szCs w:val="24"/>
        </w:rPr>
        <w:t>ā 2</w:t>
      </w:r>
      <w:r w:rsidR="003D56A5">
        <w:rPr>
          <w:rFonts w:ascii="Times New Roman" w:hAnsi="Times New Roman" w:cs="Times New Roman"/>
          <w:sz w:val="24"/>
          <w:szCs w:val="24"/>
        </w:rPr>
        <w:t>.pielikumā “Tehniskā specifikācija/ pretendenta piedāvājums” noteiktajām</w:t>
      </w:r>
      <w:r w:rsidR="00AA3720">
        <w:rPr>
          <w:rFonts w:ascii="Times New Roman" w:hAnsi="Times New Roman" w:cs="Times New Roman"/>
          <w:sz w:val="24"/>
          <w:szCs w:val="24"/>
        </w:rPr>
        <w:t xml:space="preserve"> prasībām. Ja p</w:t>
      </w:r>
      <w:r w:rsidRPr="00136832">
        <w:rPr>
          <w:rFonts w:ascii="Times New Roman" w:hAnsi="Times New Roman" w:cs="Times New Roman"/>
          <w:sz w:val="24"/>
          <w:szCs w:val="24"/>
        </w:rPr>
        <w:t xml:space="preserve">retendenta tehniskais piedāvājums neatbilst </w:t>
      </w:r>
      <w:r w:rsidR="003D56A5">
        <w:rPr>
          <w:rFonts w:ascii="Times New Roman" w:hAnsi="Times New Roman" w:cs="Times New Roman"/>
          <w:sz w:val="24"/>
          <w:szCs w:val="24"/>
        </w:rPr>
        <w:t>minētajām</w:t>
      </w:r>
      <w:r w:rsidRPr="00136832">
        <w:rPr>
          <w:rFonts w:ascii="Times New Roman" w:hAnsi="Times New Roman" w:cs="Times New Roman"/>
          <w:sz w:val="24"/>
          <w:szCs w:val="24"/>
        </w:rPr>
        <w:t xml:space="preserve"> prasīb</w:t>
      </w:r>
      <w:r w:rsidR="00AA3720">
        <w:rPr>
          <w:rFonts w:ascii="Times New Roman" w:hAnsi="Times New Roman" w:cs="Times New Roman"/>
          <w:sz w:val="24"/>
          <w:szCs w:val="24"/>
        </w:rPr>
        <w:t>ām, Iepirkuma komisija noraida p</w:t>
      </w:r>
      <w:r w:rsidRPr="00136832">
        <w:rPr>
          <w:rFonts w:ascii="Times New Roman" w:hAnsi="Times New Roman" w:cs="Times New Roman"/>
          <w:sz w:val="24"/>
          <w:szCs w:val="24"/>
        </w:rPr>
        <w:t>retendenta piedāvājumu.</w:t>
      </w:r>
    </w:p>
    <w:p w14:paraId="6AE70121" w14:textId="6773BA31" w:rsidR="00136832" w:rsidRPr="00136832" w:rsidRDefault="00AA3720" w:rsidP="00136832">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Pr>
          <w:rFonts w:ascii="Times New Roman" w:hAnsi="Times New Roman" w:cs="Times New Roman"/>
          <w:bCs/>
          <w:sz w:val="24"/>
          <w:szCs w:val="24"/>
        </w:rPr>
        <w:t>Iepirkuma komisija veic p</w:t>
      </w:r>
      <w:r w:rsidR="00136832" w:rsidRPr="00136832">
        <w:rPr>
          <w:rFonts w:ascii="Times New Roman" w:hAnsi="Times New Roman" w:cs="Times New Roman"/>
          <w:bCs/>
          <w:sz w:val="24"/>
          <w:szCs w:val="24"/>
        </w:rPr>
        <w:t xml:space="preserve">retendenta iesniegtā finanšu piedāvājuma atbilstību </w:t>
      </w:r>
      <w:r w:rsidR="00136832" w:rsidRPr="00136832">
        <w:rPr>
          <w:rFonts w:ascii="Times New Roman" w:hAnsi="Times New Roman" w:cs="Times New Roman"/>
          <w:sz w:val="24"/>
          <w:szCs w:val="24"/>
        </w:rPr>
        <w:t>Iepirkuma</w:t>
      </w:r>
      <w:r w:rsidR="00136832" w:rsidRPr="00136832">
        <w:rPr>
          <w:rFonts w:ascii="Times New Roman" w:hAnsi="Times New Roman" w:cs="Times New Roman"/>
          <w:bCs/>
          <w:sz w:val="24"/>
          <w:szCs w:val="24"/>
        </w:rPr>
        <w:t xml:space="preserve"> nolikumā noteiktajām prasībām finanšu piedāvājuma sagatavošanai (</w:t>
      </w:r>
      <w:r w:rsidR="00136832" w:rsidRPr="00136832">
        <w:rPr>
          <w:rFonts w:ascii="Times New Roman" w:hAnsi="Times New Roman" w:cs="Times New Roman"/>
          <w:sz w:val="24"/>
          <w:szCs w:val="24"/>
        </w:rPr>
        <w:t>Iepirkuma</w:t>
      </w:r>
      <w:r w:rsidR="00421C49">
        <w:rPr>
          <w:rFonts w:ascii="Times New Roman" w:hAnsi="Times New Roman" w:cs="Times New Roman"/>
          <w:bCs/>
          <w:sz w:val="24"/>
          <w:szCs w:val="24"/>
        </w:rPr>
        <w:t xml:space="preserve"> nolikuma 4</w:t>
      </w:r>
      <w:r w:rsidR="00136832" w:rsidRPr="00136832">
        <w:rPr>
          <w:rFonts w:ascii="Times New Roman" w:hAnsi="Times New Roman" w:cs="Times New Roman"/>
          <w:bCs/>
          <w:sz w:val="24"/>
          <w:szCs w:val="24"/>
        </w:rPr>
        <w:t xml:space="preserve">.punkts un 4.pielikums). </w:t>
      </w:r>
      <w:r w:rsidR="00136832" w:rsidRPr="00136832">
        <w:rPr>
          <w:rFonts w:ascii="Times New Roman" w:hAnsi="Times New Roman" w:cs="Times New Roman"/>
          <w:sz w:val="24"/>
          <w:szCs w:val="24"/>
        </w:rPr>
        <w:t>Ja pretendenta finanšu piedāvājums neatbilst Iepirkuma nolikuma prasīb</w:t>
      </w:r>
      <w:r>
        <w:rPr>
          <w:rFonts w:ascii="Times New Roman" w:hAnsi="Times New Roman" w:cs="Times New Roman"/>
          <w:sz w:val="24"/>
          <w:szCs w:val="24"/>
        </w:rPr>
        <w:t>ām, Iepirkuma komisija noraida p</w:t>
      </w:r>
      <w:r w:rsidR="00136832" w:rsidRPr="00136832">
        <w:rPr>
          <w:rFonts w:ascii="Times New Roman" w:hAnsi="Times New Roman" w:cs="Times New Roman"/>
          <w:sz w:val="24"/>
          <w:szCs w:val="24"/>
        </w:rPr>
        <w:t>retendenta piedāvājumu.</w:t>
      </w:r>
    </w:p>
    <w:p w14:paraId="3B2345D3"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 pārbauda, vai finanšu piedāvājumā nav aritmētisku kļūdu. Ja Iepirkuma komisija finanšu piedāvājumā konstatē aritmētiskas kļūdas, tā šīs kļūdas izlabo.</w:t>
      </w:r>
    </w:p>
    <w:p w14:paraId="533A8CCA" w14:textId="42C90A5B"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134" w:hanging="567"/>
        <w:jc w:val="both"/>
        <w:rPr>
          <w:rFonts w:ascii="Times New Roman" w:hAnsi="Times New Roman" w:cs="Times New Roman"/>
          <w:sz w:val="24"/>
          <w:szCs w:val="24"/>
        </w:rPr>
      </w:pPr>
      <w:r w:rsidRPr="00136832">
        <w:rPr>
          <w:rFonts w:ascii="Times New Roman" w:hAnsi="Times New Roman" w:cs="Times New Roman"/>
          <w:sz w:val="24"/>
          <w:szCs w:val="24"/>
        </w:rPr>
        <w:t>Par visiem aritmētisko kļūdu laboju</w:t>
      </w:r>
      <w:r w:rsidR="00AA3720">
        <w:rPr>
          <w:rFonts w:ascii="Times New Roman" w:hAnsi="Times New Roman" w:cs="Times New Roman"/>
          <w:sz w:val="24"/>
          <w:szCs w:val="24"/>
        </w:rPr>
        <w:t>miem Iepirkuma komisija paziņo p</w:t>
      </w:r>
      <w:r w:rsidRPr="00136832">
        <w:rPr>
          <w:rFonts w:ascii="Times New Roman" w:hAnsi="Times New Roman" w:cs="Times New Roman"/>
          <w:sz w:val="24"/>
          <w:szCs w:val="24"/>
        </w:rPr>
        <w:t>retendentam, kura finanšu piedāvājumā labojumi izdarīti. Vērtējot finanšu piedāvājumu, kurā bijušas aritmētiskās kļūdas, Iepirkuma komisija ņem vērā tikai iepriekš noteiktajā kārtībā labotās kļūdas.</w:t>
      </w:r>
    </w:p>
    <w:p w14:paraId="0837F2C2" w14:textId="77777777" w:rsidR="00136832" w:rsidRDefault="00136832" w:rsidP="008F3D9C">
      <w:pPr>
        <w:pStyle w:val="ListParagraph"/>
        <w:widowControl w:val="0"/>
        <w:numPr>
          <w:ilvl w:val="1"/>
          <w:numId w:val="1"/>
        </w:numPr>
        <w:overflowPunct w:val="0"/>
        <w:autoSpaceDE w:val="0"/>
        <w:autoSpaceDN w:val="0"/>
        <w:adjustRightInd w:val="0"/>
        <w:spacing w:after="12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 veic piedāvājumu vērtēšanu katrā iepirkuma daļā atsevišķi saskaņā ar šādiem saimnieciski visizdevīgākā piedāvājuma noteikšanas kritērijiem:</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701"/>
        <w:gridCol w:w="4961"/>
      </w:tblGrid>
      <w:tr w:rsidR="00136832" w:rsidRPr="00136832" w14:paraId="00239042" w14:textId="77777777" w:rsidTr="00B10956">
        <w:trPr>
          <w:trHeight w:val="590"/>
        </w:trPr>
        <w:tc>
          <w:tcPr>
            <w:tcW w:w="709" w:type="dxa"/>
          </w:tcPr>
          <w:p w14:paraId="7DB423FB" w14:textId="77777777" w:rsidR="00136832" w:rsidRPr="00071290" w:rsidRDefault="00136832" w:rsidP="00AD2592">
            <w:pPr>
              <w:spacing w:line="240" w:lineRule="auto"/>
              <w:jc w:val="center"/>
              <w:rPr>
                <w:rFonts w:ascii="Times New Roman" w:hAnsi="Times New Roman" w:cs="Times New Roman"/>
                <w:b/>
                <w:sz w:val="24"/>
                <w:szCs w:val="24"/>
              </w:rPr>
            </w:pPr>
            <w:r w:rsidRPr="00071290">
              <w:rPr>
                <w:rFonts w:ascii="Times New Roman" w:hAnsi="Times New Roman" w:cs="Times New Roman"/>
                <w:b/>
                <w:sz w:val="24"/>
                <w:szCs w:val="24"/>
              </w:rPr>
              <w:t>Nr. p.k.</w:t>
            </w:r>
          </w:p>
        </w:tc>
        <w:tc>
          <w:tcPr>
            <w:tcW w:w="2410" w:type="dxa"/>
            <w:vAlign w:val="center"/>
          </w:tcPr>
          <w:p w14:paraId="02D544CE" w14:textId="77777777" w:rsidR="00136832" w:rsidRPr="00071290" w:rsidRDefault="00136832" w:rsidP="00AD2592">
            <w:pPr>
              <w:spacing w:line="240" w:lineRule="auto"/>
              <w:jc w:val="center"/>
              <w:rPr>
                <w:rFonts w:ascii="Times New Roman" w:hAnsi="Times New Roman" w:cs="Times New Roman"/>
                <w:b/>
                <w:sz w:val="24"/>
                <w:szCs w:val="24"/>
              </w:rPr>
            </w:pPr>
            <w:r w:rsidRPr="00071290">
              <w:rPr>
                <w:rFonts w:ascii="Times New Roman" w:hAnsi="Times New Roman" w:cs="Times New Roman"/>
                <w:b/>
                <w:sz w:val="24"/>
                <w:szCs w:val="24"/>
              </w:rPr>
              <w:t>Vērtēšanas kritērijs</w:t>
            </w:r>
          </w:p>
        </w:tc>
        <w:tc>
          <w:tcPr>
            <w:tcW w:w="1701" w:type="dxa"/>
            <w:vAlign w:val="center"/>
          </w:tcPr>
          <w:p w14:paraId="4ABD469C" w14:textId="77777777" w:rsidR="00136832" w:rsidRPr="00071290" w:rsidRDefault="00136832" w:rsidP="00AD2592">
            <w:pPr>
              <w:spacing w:line="240" w:lineRule="auto"/>
              <w:jc w:val="center"/>
              <w:rPr>
                <w:rFonts w:ascii="Times New Roman" w:hAnsi="Times New Roman" w:cs="Times New Roman"/>
                <w:b/>
                <w:sz w:val="24"/>
                <w:szCs w:val="24"/>
              </w:rPr>
            </w:pPr>
            <w:r w:rsidRPr="00071290">
              <w:rPr>
                <w:rFonts w:ascii="Times New Roman" w:hAnsi="Times New Roman" w:cs="Times New Roman"/>
                <w:b/>
                <w:sz w:val="24"/>
                <w:szCs w:val="24"/>
              </w:rPr>
              <w:t>Maksimālais punktu skaits</w:t>
            </w:r>
          </w:p>
        </w:tc>
        <w:tc>
          <w:tcPr>
            <w:tcW w:w="4961" w:type="dxa"/>
            <w:vAlign w:val="center"/>
          </w:tcPr>
          <w:p w14:paraId="5A4ABC38" w14:textId="77777777" w:rsidR="00136832" w:rsidRPr="00071290" w:rsidRDefault="00136832" w:rsidP="00AD2592">
            <w:pPr>
              <w:spacing w:line="240" w:lineRule="auto"/>
              <w:jc w:val="center"/>
              <w:rPr>
                <w:rFonts w:ascii="Times New Roman" w:hAnsi="Times New Roman" w:cs="Times New Roman"/>
                <w:b/>
                <w:sz w:val="24"/>
                <w:szCs w:val="24"/>
              </w:rPr>
            </w:pPr>
            <w:r w:rsidRPr="00071290">
              <w:rPr>
                <w:rFonts w:ascii="Times New Roman" w:hAnsi="Times New Roman" w:cs="Times New Roman"/>
                <w:b/>
                <w:sz w:val="24"/>
                <w:szCs w:val="24"/>
              </w:rPr>
              <w:t>Vērtēšanas metodika</w:t>
            </w:r>
          </w:p>
        </w:tc>
      </w:tr>
      <w:tr w:rsidR="00136832" w:rsidRPr="00136832" w14:paraId="3E6A37A5" w14:textId="77777777" w:rsidTr="00B10956">
        <w:trPr>
          <w:trHeight w:val="2665"/>
        </w:trPr>
        <w:tc>
          <w:tcPr>
            <w:tcW w:w="709" w:type="dxa"/>
          </w:tcPr>
          <w:p w14:paraId="6F61D445" w14:textId="77777777" w:rsidR="00136832" w:rsidRPr="00071290" w:rsidRDefault="00136832" w:rsidP="00A368A0">
            <w:pPr>
              <w:jc w:val="center"/>
              <w:rPr>
                <w:rFonts w:ascii="Times New Roman" w:hAnsi="Times New Roman" w:cs="Times New Roman"/>
                <w:sz w:val="24"/>
                <w:szCs w:val="24"/>
              </w:rPr>
            </w:pPr>
            <w:r w:rsidRPr="00071290">
              <w:rPr>
                <w:rFonts w:ascii="Times New Roman" w:hAnsi="Times New Roman" w:cs="Times New Roman"/>
                <w:sz w:val="24"/>
                <w:szCs w:val="24"/>
              </w:rPr>
              <w:t>1.</w:t>
            </w:r>
          </w:p>
        </w:tc>
        <w:tc>
          <w:tcPr>
            <w:tcW w:w="2410" w:type="dxa"/>
            <w:vAlign w:val="center"/>
          </w:tcPr>
          <w:p w14:paraId="17193FED" w14:textId="77777777" w:rsidR="00136832" w:rsidRPr="00071290" w:rsidRDefault="00136832" w:rsidP="00A368A0">
            <w:pPr>
              <w:rPr>
                <w:rFonts w:ascii="Times New Roman" w:hAnsi="Times New Roman" w:cs="Times New Roman"/>
                <w:sz w:val="24"/>
                <w:szCs w:val="24"/>
              </w:rPr>
            </w:pPr>
            <w:r w:rsidRPr="00071290">
              <w:rPr>
                <w:rFonts w:ascii="Times New Roman" w:hAnsi="Times New Roman" w:cs="Times New Roman"/>
                <w:sz w:val="24"/>
                <w:szCs w:val="24"/>
              </w:rPr>
              <w:t xml:space="preserve">Biežāk veicamie autotransporta remonta darbi </w:t>
            </w:r>
            <w:r w:rsidRPr="00071290">
              <w:rPr>
                <w:rFonts w:ascii="Times New Roman" w:hAnsi="Times New Roman" w:cs="Times New Roman"/>
                <w:b/>
                <w:sz w:val="24"/>
                <w:szCs w:val="24"/>
              </w:rPr>
              <w:t>(B)</w:t>
            </w:r>
          </w:p>
        </w:tc>
        <w:tc>
          <w:tcPr>
            <w:tcW w:w="1701" w:type="dxa"/>
            <w:vAlign w:val="center"/>
          </w:tcPr>
          <w:p w14:paraId="3EB61554" w14:textId="40DC42E6" w:rsidR="00136832" w:rsidRPr="00071290" w:rsidRDefault="00A93B9B" w:rsidP="00A368A0">
            <w:pPr>
              <w:jc w:val="center"/>
              <w:rPr>
                <w:rFonts w:ascii="Times New Roman" w:hAnsi="Times New Roman" w:cs="Times New Roman"/>
                <w:b/>
                <w:sz w:val="24"/>
                <w:szCs w:val="24"/>
              </w:rPr>
            </w:pPr>
            <w:r w:rsidRPr="00071290">
              <w:rPr>
                <w:rFonts w:ascii="Times New Roman" w:hAnsi="Times New Roman" w:cs="Times New Roman"/>
                <w:b/>
                <w:sz w:val="24"/>
                <w:szCs w:val="24"/>
              </w:rPr>
              <w:t>60</w:t>
            </w:r>
          </w:p>
        </w:tc>
        <w:tc>
          <w:tcPr>
            <w:tcW w:w="4961" w:type="dxa"/>
            <w:vAlign w:val="center"/>
          </w:tcPr>
          <w:p w14:paraId="6A5D1420" w14:textId="553107D4" w:rsidR="00136832" w:rsidRPr="00071290" w:rsidRDefault="00136832" w:rsidP="00890ECC">
            <w:pPr>
              <w:spacing w:after="0" w:line="240" w:lineRule="auto"/>
              <w:rPr>
                <w:rFonts w:ascii="Times New Roman" w:hAnsi="Times New Roman" w:cs="Times New Roman"/>
                <w:iCs/>
                <w:sz w:val="24"/>
                <w:szCs w:val="24"/>
              </w:rPr>
            </w:pPr>
            <w:r w:rsidRPr="00071290">
              <w:rPr>
                <w:rFonts w:ascii="Times New Roman" w:hAnsi="Times New Roman" w:cs="Times New Roman"/>
                <w:b/>
                <w:iCs/>
                <w:sz w:val="24"/>
                <w:szCs w:val="24"/>
              </w:rPr>
              <w:t>B</w:t>
            </w:r>
            <w:r w:rsidRPr="00373E08">
              <w:rPr>
                <w:rFonts w:ascii="Times New Roman" w:hAnsi="Times New Roman" w:cs="Times New Roman"/>
                <w:iCs/>
                <w:sz w:val="24"/>
                <w:szCs w:val="24"/>
              </w:rPr>
              <w:t xml:space="preserve"> –</w:t>
            </w:r>
            <w:r w:rsidRPr="00071290">
              <w:rPr>
                <w:rFonts w:ascii="Times New Roman" w:hAnsi="Times New Roman" w:cs="Times New Roman"/>
                <w:iCs/>
                <w:sz w:val="24"/>
                <w:szCs w:val="24"/>
              </w:rPr>
              <w:t xml:space="preserve"> biežāk veicamo autotransporta remonta darbu kritērija skaitliskais vērtējums, ku</w:t>
            </w:r>
            <w:r w:rsidR="00E41D2C" w:rsidRPr="00071290">
              <w:rPr>
                <w:rFonts w:ascii="Times New Roman" w:hAnsi="Times New Roman" w:cs="Times New Roman"/>
                <w:iCs/>
                <w:sz w:val="24"/>
                <w:szCs w:val="24"/>
              </w:rPr>
              <w:t>ru aprēķina saskaņā ar formulu:</w:t>
            </w:r>
          </w:p>
          <w:p w14:paraId="0FD9FCF3" w14:textId="2CFF987A" w:rsidR="00136832" w:rsidRPr="00071290" w:rsidRDefault="00136832" w:rsidP="00890ECC">
            <w:pPr>
              <w:spacing w:line="240" w:lineRule="auto"/>
              <w:jc w:val="center"/>
              <w:rPr>
                <w:rFonts w:ascii="Times New Roman" w:hAnsi="Times New Roman" w:cs="Times New Roman"/>
                <w:iCs/>
                <w:sz w:val="24"/>
                <w:szCs w:val="24"/>
              </w:rPr>
            </w:pPr>
            <w:r w:rsidRPr="00071290">
              <w:rPr>
                <w:rFonts w:ascii="Times New Roman" w:hAnsi="Times New Roman" w:cs="Times New Roman"/>
                <w:b/>
                <w:iCs/>
                <w:sz w:val="24"/>
                <w:szCs w:val="24"/>
              </w:rPr>
              <w:t xml:space="preserve">B = </w:t>
            </w:r>
            <w:r w:rsidR="003753D9" w:rsidRPr="00071290">
              <w:rPr>
                <w:rFonts w:ascii="Times New Roman" w:hAnsi="Times New Roman" w:cs="Times New Roman"/>
                <w:iCs/>
                <w:position w:val="-32"/>
                <w:sz w:val="24"/>
                <w:szCs w:val="24"/>
              </w:rPr>
              <w:object w:dxaOrig="900" w:dyaOrig="720" w14:anchorId="3921433B">
                <v:shape id="_x0000_i1025" type="#_x0000_t75" style="width:45pt;height:33.75pt" o:ole="">
                  <v:imagedata r:id="rId17" o:title=""/>
                </v:shape>
                <o:OLEObject Type="Embed" ProgID="Equation.3" ShapeID="_x0000_i1025" DrawAspect="Content" ObjectID="_1549805378" r:id="rId18"/>
              </w:object>
            </w:r>
            <w:r w:rsidRPr="00071290">
              <w:rPr>
                <w:rFonts w:ascii="Times New Roman" w:hAnsi="Times New Roman" w:cs="Times New Roman"/>
                <w:iCs/>
                <w:sz w:val="24"/>
                <w:szCs w:val="24"/>
              </w:rPr>
              <w:t>, kur</w:t>
            </w:r>
          </w:p>
          <w:p w14:paraId="38C9AA47" w14:textId="77777777" w:rsidR="00136832" w:rsidRPr="00071290" w:rsidRDefault="00136832"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2"/>
                <w:sz w:val="24"/>
                <w:szCs w:val="24"/>
              </w:rPr>
              <w:object w:dxaOrig="360" w:dyaOrig="360" w14:anchorId="4C1CF7A3">
                <v:shape id="_x0000_i1026" type="#_x0000_t75" style="width:18.75pt;height:18.75pt" o:ole="">
                  <v:imagedata r:id="rId19" o:title=""/>
                </v:shape>
                <o:OLEObject Type="Embed" ProgID="Equation.3" ShapeID="_x0000_i1026" DrawAspect="Content" ObjectID="_1549805379" r:id="rId20"/>
              </w:object>
            </w:r>
            <w:r w:rsidRPr="00071290">
              <w:rPr>
                <w:rFonts w:ascii="Times New Roman" w:hAnsi="Times New Roman" w:cs="Times New Roman"/>
                <w:iCs/>
                <w:sz w:val="24"/>
                <w:szCs w:val="24"/>
              </w:rPr>
              <w:t xml:space="preserve">– </w:t>
            </w:r>
            <w:r w:rsidRPr="00071290">
              <w:rPr>
                <w:rFonts w:ascii="Times New Roman" w:hAnsi="Times New Roman" w:cs="Times New Roman"/>
                <w:sz w:val="24"/>
                <w:szCs w:val="24"/>
              </w:rPr>
              <w:t>zemākā piedāvātā cena no visiem piedāvājumiem</w:t>
            </w:r>
          </w:p>
          <w:p w14:paraId="2B9641E2" w14:textId="77777777" w:rsidR="00136832" w:rsidRPr="00071290" w:rsidRDefault="00136832"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4"/>
                <w:sz w:val="24"/>
                <w:szCs w:val="24"/>
              </w:rPr>
              <w:object w:dxaOrig="380" w:dyaOrig="380" w14:anchorId="0E5513D1">
                <v:shape id="_x0000_i1027" type="#_x0000_t75" style="width:20.25pt;height:18.75pt" o:ole="">
                  <v:imagedata r:id="rId21" o:title=""/>
                </v:shape>
                <o:OLEObject Type="Embed" ProgID="Equation.3" ShapeID="_x0000_i1027" DrawAspect="Content" ObjectID="_1549805380" r:id="rId22"/>
              </w:object>
            </w:r>
            <w:r w:rsidRPr="00071290">
              <w:rPr>
                <w:rFonts w:ascii="Times New Roman" w:hAnsi="Times New Roman" w:cs="Times New Roman"/>
                <w:iCs/>
                <w:sz w:val="24"/>
                <w:szCs w:val="24"/>
              </w:rPr>
              <w:t>– pretendenta piedāvātā cena</w:t>
            </w:r>
          </w:p>
        </w:tc>
      </w:tr>
      <w:tr w:rsidR="00136832" w:rsidRPr="00136832" w14:paraId="6E1C6468" w14:textId="77777777" w:rsidTr="00B10956">
        <w:trPr>
          <w:trHeight w:val="3282"/>
        </w:trPr>
        <w:tc>
          <w:tcPr>
            <w:tcW w:w="709" w:type="dxa"/>
          </w:tcPr>
          <w:p w14:paraId="0BE585CB" w14:textId="77777777" w:rsidR="00136832" w:rsidRPr="00071290" w:rsidRDefault="00136832" w:rsidP="00A368A0">
            <w:pPr>
              <w:jc w:val="center"/>
              <w:rPr>
                <w:rFonts w:ascii="Times New Roman" w:hAnsi="Times New Roman" w:cs="Times New Roman"/>
                <w:sz w:val="24"/>
                <w:szCs w:val="24"/>
              </w:rPr>
            </w:pPr>
            <w:r w:rsidRPr="00071290">
              <w:rPr>
                <w:rFonts w:ascii="Times New Roman" w:hAnsi="Times New Roman" w:cs="Times New Roman"/>
                <w:sz w:val="24"/>
                <w:szCs w:val="24"/>
              </w:rPr>
              <w:t>2.</w:t>
            </w:r>
          </w:p>
        </w:tc>
        <w:tc>
          <w:tcPr>
            <w:tcW w:w="2410" w:type="dxa"/>
            <w:vAlign w:val="center"/>
          </w:tcPr>
          <w:p w14:paraId="7F4A6FD8" w14:textId="77777777" w:rsidR="00136832" w:rsidRPr="00071290" w:rsidRDefault="00136832" w:rsidP="00A368A0">
            <w:pPr>
              <w:rPr>
                <w:rFonts w:ascii="Times New Roman" w:hAnsi="Times New Roman" w:cs="Times New Roman"/>
                <w:sz w:val="24"/>
                <w:szCs w:val="24"/>
              </w:rPr>
            </w:pPr>
            <w:r w:rsidRPr="00071290">
              <w:rPr>
                <w:rFonts w:ascii="Times New Roman" w:hAnsi="Times New Roman" w:cs="Times New Roman"/>
                <w:sz w:val="24"/>
                <w:szCs w:val="24"/>
              </w:rPr>
              <w:t xml:space="preserve">Retāk veicamie autotransporta remonta darbi </w:t>
            </w:r>
            <w:r w:rsidRPr="00071290">
              <w:rPr>
                <w:rFonts w:ascii="Times New Roman" w:hAnsi="Times New Roman" w:cs="Times New Roman"/>
                <w:b/>
                <w:sz w:val="24"/>
                <w:szCs w:val="24"/>
              </w:rPr>
              <w:t>(R)</w:t>
            </w:r>
          </w:p>
        </w:tc>
        <w:tc>
          <w:tcPr>
            <w:tcW w:w="1701" w:type="dxa"/>
            <w:vAlign w:val="center"/>
          </w:tcPr>
          <w:p w14:paraId="65B1AD06" w14:textId="40BC8EF7" w:rsidR="00136832" w:rsidRPr="00071290" w:rsidRDefault="00086B4F" w:rsidP="00A368A0">
            <w:pPr>
              <w:jc w:val="center"/>
              <w:rPr>
                <w:rFonts w:ascii="Times New Roman" w:hAnsi="Times New Roman" w:cs="Times New Roman"/>
                <w:b/>
                <w:sz w:val="24"/>
                <w:szCs w:val="24"/>
              </w:rPr>
            </w:pPr>
            <w:r w:rsidRPr="00071290">
              <w:rPr>
                <w:rFonts w:ascii="Times New Roman" w:hAnsi="Times New Roman" w:cs="Times New Roman"/>
                <w:b/>
                <w:sz w:val="24"/>
                <w:szCs w:val="24"/>
              </w:rPr>
              <w:t>25</w:t>
            </w:r>
          </w:p>
        </w:tc>
        <w:tc>
          <w:tcPr>
            <w:tcW w:w="4961" w:type="dxa"/>
            <w:vAlign w:val="center"/>
          </w:tcPr>
          <w:p w14:paraId="6C47AD3F" w14:textId="4D4FB564" w:rsidR="00136832" w:rsidRPr="00071290" w:rsidRDefault="00136832" w:rsidP="00890ECC">
            <w:pPr>
              <w:spacing w:before="120" w:after="120" w:line="240" w:lineRule="auto"/>
              <w:rPr>
                <w:rFonts w:ascii="Times New Roman" w:hAnsi="Times New Roman" w:cs="Times New Roman"/>
                <w:iCs/>
                <w:sz w:val="24"/>
                <w:szCs w:val="24"/>
              </w:rPr>
            </w:pPr>
            <w:r w:rsidRPr="00071290">
              <w:rPr>
                <w:rFonts w:ascii="Times New Roman" w:hAnsi="Times New Roman" w:cs="Times New Roman"/>
                <w:b/>
                <w:iCs/>
                <w:sz w:val="24"/>
                <w:szCs w:val="24"/>
              </w:rPr>
              <w:t>R</w:t>
            </w:r>
            <w:r w:rsidR="00B12D47" w:rsidRPr="00B12D47">
              <w:rPr>
                <w:rFonts w:ascii="Times New Roman" w:hAnsi="Times New Roman" w:cs="Times New Roman"/>
                <w:iCs/>
                <w:sz w:val="24"/>
                <w:szCs w:val="24"/>
              </w:rPr>
              <w:t xml:space="preserve"> </w:t>
            </w:r>
            <w:r w:rsidR="00E55F9B" w:rsidRPr="00B12D47">
              <w:rPr>
                <w:rFonts w:ascii="Times New Roman" w:hAnsi="Times New Roman" w:cs="Times New Roman"/>
                <w:i/>
                <w:iCs/>
                <w:sz w:val="24"/>
                <w:szCs w:val="24"/>
              </w:rPr>
              <w:t xml:space="preserve"> </w:t>
            </w:r>
            <w:r w:rsidRPr="00B12D47">
              <w:rPr>
                <w:rFonts w:ascii="Times New Roman" w:hAnsi="Times New Roman" w:cs="Times New Roman"/>
                <w:i/>
                <w:iCs/>
                <w:sz w:val="24"/>
                <w:szCs w:val="24"/>
              </w:rPr>
              <w:t>–</w:t>
            </w:r>
            <w:r w:rsidRPr="00B12D47">
              <w:rPr>
                <w:rFonts w:ascii="Times New Roman" w:hAnsi="Times New Roman" w:cs="Times New Roman"/>
                <w:iCs/>
                <w:sz w:val="24"/>
                <w:szCs w:val="24"/>
              </w:rPr>
              <w:t xml:space="preserve"> </w:t>
            </w:r>
            <w:r w:rsidR="00446967">
              <w:rPr>
                <w:rFonts w:ascii="Times New Roman" w:hAnsi="Times New Roman" w:cs="Times New Roman"/>
                <w:iCs/>
                <w:sz w:val="24"/>
                <w:szCs w:val="24"/>
              </w:rPr>
              <w:t>ret</w:t>
            </w:r>
            <w:r w:rsidRPr="00071290">
              <w:rPr>
                <w:rFonts w:ascii="Times New Roman" w:hAnsi="Times New Roman" w:cs="Times New Roman"/>
                <w:iCs/>
                <w:sz w:val="24"/>
                <w:szCs w:val="24"/>
              </w:rPr>
              <w:t xml:space="preserve">āk veicamo autotransporta remonta darbu kritērija skaitliskais vērtējums, kuru aprēķina saskaņā ar formulu: </w:t>
            </w:r>
          </w:p>
          <w:p w14:paraId="14CE4393" w14:textId="03ADF012" w:rsidR="00136832" w:rsidRPr="00071290" w:rsidRDefault="00136832" w:rsidP="00890ECC">
            <w:pPr>
              <w:spacing w:line="240" w:lineRule="auto"/>
              <w:jc w:val="center"/>
              <w:rPr>
                <w:rFonts w:ascii="Times New Roman" w:hAnsi="Times New Roman" w:cs="Times New Roman"/>
                <w:iCs/>
                <w:sz w:val="24"/>
                <w:szCs w:val="24"/>
              </w:rPr>
            </w:pPr>
            <w:r w:rsidRPr="00071290">
              <w:rPr>
                <w:rFonts w:ascii="Times New Roman" w:hAnsi="Times New Roman" w:cs="Times New Roman"/>
                <w:b/>
                <w:iCs/>
                <w:sz w:val="24"/>
                <w:szCs w:val="24"/>
              </w:rPr>
              <w:t xml:space="preserve">R = </w:t>
            </w:r>
            <w:r w:rsidR="003753D9" w:rsidRPr="00071290">
              <w:rPr>
                <w:rFonts w:ascii="Times New Roman" w:hAnsi="Times New Roman" w:cs="Times New Roman"/>
                <w:iCs/>
                <w:position w:val="-32"/>
                <w:sz w:val="24"/>
                <w:szCs w:val="24"/>
              </w:rPr>
              <w:object w:dxaOrig="880" w:dyaOrig="720" w14:anchorId="70E5E61B">
                <v:shape id="_x0000_i1028" type="#_x0000_t75" style="width:43.5pt;height:33pt" o:ole="">
                  <v:imagedata r:id="rId23" o:title=""/>
                </v:shape>
                <o:OLEObject Type="Embed" ProgID="Equation.3" ShapeID="_x0000_i1028" DrawAspect="Content" ObjectID="_1549805381" r:id="rId24"/>
              </w:object>
            </w:r>
            <w:r w:rsidRPr="00071290">
              <w:rPr>
                <w:rFonts w:ascii="Times New Roman" w:hAnsi="Times New Roman" w:cs="Times New Roman"/>
                <w:iCs/>
                <w:sz w:val="24"/>
                <w:szCs w:val="24"/>
              </w:rPr>
              <w:t>, kur</w:t>
            </w:r>
          </w:p>
          <w:p w14:paraId="48031147" w14:textId="77777777" w:rsidR="00136832" w:rsidRPr="00071290" w:rsidRDefault="00136832"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2"/>
                <w:sz w:val="24"/>
                <w:szCs w:val="24"/>
              </w:rPr>
              <w:object w:dxaOrig="360" w:dyaOrig="360" w14:anchorId="3EB987F4">
                <v:shape id="_x0000_i1029" type="#_x0000_t75" style="width:18.75pt;height:18.75pt" o:ole="">
                  <v:imagedata r:id="rId25" o:title=""/>
                </v:shape>
                <o:OLEObject Type="Embed" ProgID="Equation.3" ShapeID="_x0000_i1029" DrawAspect="Content" ObjectID="_1549805382" r:id="rId26"/>
              </w:object>
            </w:r>
            <w:r w:rsidRPr="00071290">
              <w:rPr>
                <w:rFonts w:ascii="Times New Roman" w:hAnsi="Times New Roman" w:cs="Times New Roman"/>
                <w:iCs/>
                <w:sz w:val="24"/>
                <w:szCs w:val="24"/>
              </w:rPr>
              <w:t xml:space="preserve">– </w:t>
            </w:r>
            <w:r w:rsidRPr="00071290">
              <w:rPr>
                <w:rFonts w:ascii="Times New Roman" w:hAnsi="Times New Roman" w:cs="Times New Roman"/>
                <w:sz w:val="24"/>
                <w:szCs w:val="24"/>
              </w:rPr>
              <w:t>zemākā piedāvātā cena no visiem piedāvājumiem</w:t>
            </w:r>
          </w:p>
          <w:p w14:paraId="38BAB772" w14:textId="77777777" w:rsidR="00136832" w:rsidRPr="00071290" w:rsidRDefault="00136832"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4"/>
                <w:sz w:val="24"/>
                <w:szCs w:val="24"/>
              </w:rPr>
              <w:object w:dxaOrig="380" w:dyaOrig="380" w14:anchorId="6EA17614">
                <v:shape id="_x0000_i1030" type="#_x0000_t75" style="width:20.25pt;height:18.75pt" o:ole="">
                  <v:imagedata r:id="rId27" o:title=""/>
                </v:shape>
                <o:OLEObject Type="Embed" ProgID="Equation.3" ShapeID="_x0000_i1030" DrawAspect="Content" ObjectID="_1549805383" r:id="rId28"/>
              </w:object>
            </w:r>
            <w:r w:rsidRPr="00071290">
              <w:rPr>
                <w:rFonts w:ascii="Times New Roman" w:hAnsi="Times New Roman" w:cs="Times New Roman"/>
                <w:iCs/>
                <w:sz w:val="24"/>
                <w:szCs w:val="24"/>
              </w:rPr>
              <w:t>– pretendenta piedāvātā cena</w:t>
            </w:r>
          </w:p>
        </w:tc>
      </w:tr>
      <w:tr w:rsidR="00136832" w:rsidRPr="00136832" w14:paraId="0ADB6B14" w14:textId="77777777" w:rsidTr="00B10956">
        <w:trPr>
          <w:trHeight w:val="3258"/>
        </w:trPr>
        <w:tc>
          <w:tcPr>
            <w:tcW w:w="709" w:type="dxa"/>
          </w:tcPr>
          <w:p w14:paraId="5244DB5F" w14:textId="77777777" w:rsidR="00136832" w:rsidRPr="00071290" w:rsidRDefault="00136832" w:rsidP="00A368A0">
            <w:pPr>
              <w:jc w:val="center"/>
              <w:rPr>
                <w:rFonts w:ascii="Times New Roman" w:hAnsi="Times New Roman" w:cs="Times New Roman"/>
                <w:sz w:val="24"/>
                <w:szCs w:val="24"/>
              </w:rPr>
            </w:pPr>
            <w:r w:rsidRPr="00071290">
              <w:rPr>
                <w:rFonts w:ascii="Times New Roman" w:hAnsi="Times New Roman" w:cs="Times New Roman"/>
                <w:sz w:val="24"/>
                <w:szCs w:val="24"/>
              </w:rPr>
              <w:t>3.</w:t>
            </w:r>
          </w:p>
        </w:tc>
        <w:tc>
          <w:tcPr>
            <w:tcW w:w="2410" w:type="dxa"/>
            <w:vAlign w:val="center"/>
          </w:tcPr>
          <w:p w14:paraId="36A0B370" w14:textId="77777777" w:rsidR="00136832" w:rsidRPr="00071290" w:rsidRDefault="00136832" w:rsidP="00A368A0">
            <w:pPr>
              <w:rPr>
                <w:rFonts w:ascii="Times New Roman" w:hAnsi="Times New Roman" w:cs="Times New Roman"/>
                <w:sz w:val="24"/>
                <w:szCs w:val="24"/>
              </w:rPr>
            </w:pPr>
            <w:r w:rsidRPr="00071290">
              <w:rPr>
                <w:rFonts w:ascii="Times New Roman" w:hAnsi="Times New Roman" w:cs="Times New Roman"/>
                <w:sz w:val="24"/>
                <w:szCs w:val="24"/>
              </w:rPr>
              <w:t xml:space="preserve">Traktortehnikas remonta 1 stundas darba izmaksas </w:t>
            </w:r>
            <w:r w:rsidRPr="00071290">
              <w:rPr>
                <w:rFonts w:ascii="Times New Roman" w:hAnsi="Times New Roman" w:cs="Times New Roman"/>
                <w:b/>
                <w:sz w:val="24"/>
                <w:szCs w:val="24"/>
              </w:rPr>
              <w:t>(T)</w:t>
            </w:r>
          </w:p>
        </w:tc>
        <w:tc>
          <w:tcPr>
            <w:tcW w:w="1701" w:type="dxa"/>
            <w:vAlign w:val="center"/>
          </w:tcPr>
          <w:p w14:paraId="4E10A70E" w14:textId="77777777" w:rsidR="00136832" w:rsidRPr="00071290" w:rsidRDefault="00136832" w:rsidP="00A368A0">
            <w:pPr>
              <w:jc w:val="center"/>
              <w:rPr>
                <w:rFonts w:ascii="Times New Roman" w:hAnsi="Times New Roman" w:cs="Times New Roman"/>
                <w:b/>
                <w:sz w:val="24"/>
                <w:szCs w:val="24"/>
              </w:rPr>
            </w:pPr>
            <w:r w:rsidRPr="00071290">
              <w:rPr>
                <w:rFonts w:ascii="Times New Roman" w:hAnsi="Times New Roman" w:cs="Times New Roman"/>
                <w:b/>
                <w:sz w:val="24"/>
                <w:szCs w:val="24"/>
              </w:rPr>
              <w:t>10</w:t>
            </w:r>
          </w:p>
        </w:tc>
        <w:tc>
          <w:tcPr>
            <w:tcW w:w="4961" w:type="dxa"/>
            <w:vAlign w:val="center"/>
          </w:tcPr>
          <w:p w14:paraId="6FE595FB" w14:textId="230336CB" w:rsidR="00136832" w:rsidRPr="00071290" w:rsidRDefault="00136832" w:rsidP="00890ECC">
            <w:pPr>
              <w:spacing w:before="120" w:after="120" w:line="240" w:lineRule="auto"/>
              <w:jc w:val="both"/>
              <w:rPr>
                <w:rFonts w:ascii="Times New Roman" w:hAnsi="Times New Roman" w:cs="Times New Roman"/>
                <w:iCs/>
                <w:sz w:val="24"/>
                <w:szCs w:val="24"/>
              </w:rPr>
            </w:pPr>
            <w:r w:rsidRPr="00071290">
              <w:rPr>
                <w:rFonts w:ascii="Times New Roman" w:hAnsi="Times New Roman" w:cs="Times New Roman"/>
                <w:b/>
                <w:iCs/>
                <w:sz w:val="24"/>
                <w:szCs w:val="24"/>
              </w:rPr>
              <w:t>T</w:t>
            </w:r>
            <w:r w:rsidR="00903BD5" w:rsidRPr="00903BD5">
              <w:rPr>
                <w:rFonts w:ascii="Times New Roman" w:hAnsi="Times New Roman" w:cs="Times New Roman"/>
                <w:iCs/>
                <w:sz w:val="24"/>
                <w:szCs w:val="24"/>
              </w:rPr>
              <w:t xml:space="preserve"> </w:t>
            </w:r>
            <w:r w:rsidRPr="00903BD5">
              <w:rPr>
                <w:rFonts w:ascii="Times New Roman" w:hAnsi="Times New Roman" w:cs="Times New Roman"/>
                <w:iCs/>
                <w:sz w:val="24"/>
                <w:szCs w:val="24"/>
              </w:rPr>
              <w:t>–</w:t>
            </w:r>
            <w:r w:rsidRPr="00071290">
              <w:rPr>
                <w:rFonts w:ascii="Times New Roman" w:hAnsi="Times New Roman" w:cs="Times New Roman"/>
                <w:iCs/>
                <w:sz w:val="24"/>
                <w:szCs w:val="24"/>
              </w:rPr>
              <w:t xml:space="preserve"> traktortehnikas remonta 1 stundas darba izmaksas, kuru aprēķina saskaņā ar formulu:</w:t>
            </w:r>
          </w:p>
          <w:p w14:paraId="55B7AC7A" w14:textId="77777777" w:rsidR="00136832" w:rsidRPr="00071290" w:rsidRDefault="00136832" w:rsidP="00890ECC">
            <w:pPr>
              <w:spacing w:line="240" w:lineRule="auto"/>
              <w:jc w:val="center"/>
              <w:rPr>
                <w:rFonts w:ascii="Times New Roman" w:hAnsi="Times New Roman" w:cs="Times New Roman"/>
                <w:iCs/>
                <w:sz w:val="24"/>
                <w:szCs w:val="24"/>
              </w:rPr>
            </w:pPr>
            <w:r w:rsidRPr="00071290">
              <w:rPr>
                <w:rFonts w:ascii="Times New Roman" w:hAnsi="Times New Roman" w:cs="Times New Roman"/>
                <w:b/>
                <w:iCs/>
                <w:sz w:val="24"/>
                <w:szCs w:val="24"/>
              </w:rPr>
              <w:t xml:space="preserve">T = </w:t>
            </w:r>
            <w:r w:rsidR="00C8111A" w:rsidRPr="00071290">
              <w:rPr>
                <w:rFonts w:ascii="Times New Roman" w:hAnsi="Times New Roman" w:cs="Times New Roman"/>
                <w:iCs/>
                <w:position w:val="-32"/>
                <w:sz w:val="24"/>
                <w:szCs w:val="24"/>
              </w:rPr>
              <w:object w:dxaOrig="840" w:dyaOrig="720" w14:anchorId="433BC052">
                <v:shape id="_x0000_i1031" type="#_x0000_t75" style="width:42pt;height:38.25pt" o:ole="">
                  <v:imagedata r:id="rId29" o:title=""/>
                </v:shape>
                <o:OLEObject Type="Embed" ProgID="Equation.3" ShapeID="_x0000_i1031" DrawAspect="Content" ObjectID="_1549805384" r:id="rId30"/>
              </w:object>
            </w:r>
            <w:r w:rsidRPr="00071290">
              <w:rPr>
                <w:rFonts w:ascii="Times New Roman" w:hAnsi="Times New Roman" w:cs="Times New Roman"/>
                <w:iCs/>
                <w:sz w:val="24"/>
                <w:szCs w:val="24"/>
              </w:rPr>
              <w:t>, kur</w:t>
            </w:r>
          </w:p>
          <w:p w14:paraId="0260AC8D" w14:textId="77777777" w:rsidR="00136832" w:rsidRPr="00071290" w:rsidRDefault="00C8111A"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2"/>
                <w:sz w:val="24"/>
                <w:szCs w:val="24"/>
              </w:rPr>
              <w:object w:dxaOrig="320" w:dyaOrig="360" w14:anchorId="664DE8B9">
                <v:shape id="_x0000_i1032" type="#_x0000_t75" style="width:16.5pt;height:18.75pt" o:ole="">
                  <v:imagedata r:id="rId31" o:title=""/>
                </v:shape>
                <o:OLEObject Type="Embed" ProgID="Equation.3" ShapeID="_x0000_i1032" DrawAspect="Content" ObjectID="_1549805385" r:id="rId32"/>
              </w:object>
            </w:r>
            <w:r w:rsidR="00136832" w:rsidRPr="00071290">
              <w:rPr>
                <w:rFonts w:ascii="Times New Roman" w:hAnsi="Times New Roman" w:cs="Times New Roman"/>
                <w:iCs/>
                <w:sz w:val="24"/>
                <w:szCs w:val="24"/>
              </w:rPr>
              <w:t xml:space="preserve"> –</w:t>
            </w:r>
            <w:r w:rsidR="00136832" w:rsidRPr="00071290">
              <w:rPr>
                <w:rFonts w:ascii="Times New Roman" w:hAnsi="Times New Roman" w:cs="Times New Roman"/>
                <w:sz w:val="24"/>
                <w:szCs w:val="24"/>
              </w:rPr>
              <w:t xml:space="preserve"> zemākā piedāvātā cena no visiem piedāvājumiem</w:t>
            </w:r>
          </w:p>
          <w:p w14:paraId="51C843BC" w14:textId="77777777" w:rsidR="00136832" w:rsidRPr="00071290" w:rsidRDefault="00C8111A" w:rsidP="00890ECC">
            <w:pPr>
              <w:spacing w:line="240" w:lineRule="auto"/>
              <w:rPr>
                <w:rFonts w:ascii="Times New Roman" w:hAnsi="Times New Roman" w:cs="Times New Roman"/>
                <w:iCs/>
                <w:sz w:val="24"/>
                <w:szCs w:val="24"/>
              </w:rPr>
            </w:pPr>
            <w:r w:rsidRPr="00071290">
              <w:rPr>
                <w:rFonts w:ascii="Times New Roman" w:hAnsi="Times New Roman" w:cs="Times New Roman"/>
                <w:iCs/>
                <w:position w:val="-14"/>
                <w:sz w:val="24"/>
                <w:szCs w:val="24"/>
              </w:rPr>
              <w:object w:dxaOrig="340" w:dyaOrig="380" w14:anchorId="55E5E05D">
                <v:shape id="_x0000_i1033" type="#_x0000_t75" style="width:18.75pt;height:18.75pt" o:ole="">
                  <v:imagedata r:id="rId33" o:title=""/>
                </v:shape>
                <o:OLEObject Type="Embed" ProgID="Equation.3" ShapeID="_x0000_i1033" DrawAspect="Content" ObjectID="_1549805386" r:id="rId34"/>
              </w:object>
            </w:r>
            <w:r w:rsidR="00136832" w:rsidRPr="00071290">
              <w:rPr>
                <w:rFonts w:ascii="Times New Roman" w:hAnsi="Times New Roman" w:cs="Times New Roman"/>
                <w:iCs/>
                <w:sz w:val="24"/>
                <w:szCs w:val="24"/>
              </w:rPr>
              <w:t>– pretendenta piedāvātā cena</w:t>
            </w:r>
          </w:p>
        </w:tc>
      </w:tr>
      <w:tr w:rsidR="009728C5" w:rsidRPr="00136832" w14:paraId="145570E0" w14:textId="77777777" w:rsidTr="00B10956">
        <w:trPr>
          <w:trHeight w:val="699"/>
        </w:trPr>
        <w:tc>
          <w:tcPr>
            <w:tcW w:w="709" w:type="dxa"/>
          </w:tcPr>
          <w:p w14:paraId="154FF9F4" w14:textId="2CD80423" w:rsidR="009728C5" w:rsidRPr="00071290" w:rsidRDefault="009728C5" w:rsidP="00A368A0">
            <w:pPr>
              <w:jc w:val="center"/>
              <w:rPr>
                <w:rFonts w:ascii="Times New Roman" w:hAnsi="Times New Roman" w:cs="Times New Roman"/>
                <w:sz w:val="24"/>
                <w:szCs w:val="24"/>
              </w:rPr>
            </w:pPr>
            <w:r w:rsidRPr="00071290">
              <w:rPr>
                <w:rFonts w:ascii="Times New Roman" w:hAnsi="Times New Roman" w:cs="Times New Roman"/>
                <w:sz w:val="24"/>
                <w:szCs w:val="24"/>
              </w:rPr>
              <w:t>4.</w:t>
            </w:r>
          </w:p>
        </w:tc>
        <w:tc>
          <w:tcPr>
            <w:tcW w:w="2410" w:type="dxa"/>
            <w:vAlign w:val="center"/>
          </w:tcPr>
          <w:p w14:paraId="3834B60C" w14:textId="3C224E4D" w:rsidR="009728C5" w:rsidRPr="00071290" w:rsidRDefault="00E52295" w:rsidP="00A368A0">
            <w:pPr>
              <w:rPr>
                <w:rFonts w:ascii="Times New Roman" w:hAnsi="Times New Roman" w:cs="Times New Roman"/>
                <w:sz w:val="24"/>
                <w:szCs w:val="24"/>
              </w:rPr>
            </w:pPr>
            <w:r w:rsidRPr="009457E1">
              <w:rPr>
                <w:rFonts w:ascii="Times New Roman" w:hAnsi="Times New Roman" w:cs="Times New Roman"/>
                <w:sz w:val="24"/>
                <w:szCs w:val="24"/>
              </w:rPr>
              <w:t>Autotransporta pieņemšanas laiks pakalpojuma sniegšanai autoservisā (dien</w:t>
            </w:r>
            <w:r w:rsidR="00A93B9B" w:rsidRPr="009457E1">
              <w:rPr>
                <w:rFonts w:ascii="Times New Roman" w:hAnsi="Times New Roman" w:cs="Times New Roman"/>
                <w:sz w:val="24"/>
                <w:szCs w:val="24"/>
              </w:rPr>
              <w:t xml:space="preserve">ās) </w:t>
            </w:r>
            <w:r w:rsidR="003C068F" w:rsidRPr="009457E1">
              <w:rPr>
                <w:rFonts w:ascii="Times New Roman" w:hAnsi="Times New Roman" w:cs="Times New Roman"/>
                <w:b/>
                <w:sz w:val="24"/>
                <w:szCs w:val="24"/>
              </w:rPr>
              <w:t>(S)</w:t>
            </w:r>
          </w:p>
        </w:tc>
        <w:tc>
          <w:tcPr>
            <w:tcW w:w="1701" w:type="dxa"/>
            <w:vAlign w:val="center"/>
          </w:tcPr>
          <w:p w14:paraId="5938AADF" w14:textId="48B73678" w:rsidR="009728C5" w:rsidRPr="00071290" w:rsidRDefault="00A93B9B" w:rsidP="00A368A0">
            <w:pPr>
              <w:jc w:val="center"/>
              <w:rPr>
                <w:rFonts w:ascii="Times New Roman" w:hAnsi="Times New Roman" w:cs="Times New Roman"/>
                <w:b/>
                <w:sz w:val="24"/>
                <w:szCs w:val="24"/>
              </w:rPr>
            </w:pPr>
            <w:r w:rsidRPr="00071290">
              <w:rPr>
                <w:rFonts w:ascii="Times New Roman" w:hAnsi="Times New Roman" w:cs="Times New Roman"/>
                <w:b/>
                <w:sz w:val="24"/>
                <w:szCs w:val="24"/>
              </w:rPr>
              <w:t>5</w:t>
            </w:r>
          </w:p>
        </w:tc>
        <w:tc>
          <w:tcPr>
            <w:tcW w:w="4961" w:type="dxa"/>
            <w:vAlign w:val="center"/>
          </w:tcPr>
          <w:p w14:paraId="4A497A3C" w14:textId="77777777" w:rsidR="009728C5" w:rsidRDefault="00E52295" w:rsidP="00184D7C">
            <w:pPr>
              <w:spacing w:line="240" w:lineRule="auto"/>
              <w:rPr>
                <w:rFonts w:ascii="Times New Roman" w:hAnsi="Times New Roman" w:cs="Times New Roman"/>
                <w:sz w:val="24"/>
                <w:szCs w:val="24"/>
              </w:rPr>
            </w:pPr>
            <w:r w:rsidRPr="009457E1">
              <w:rPr>
                <w:rFonts w:ascii="Times New Roman" w:hAnsi="Times New Roman" w:cs="Times New Roman"/>
                <w:sz w:val="24"/>
                <w:szCs w:val="24"/>
              </w:rPr>
              <w:t>Ja pretendents kā termiņu autotransporta pieņemšanai servisā norādījis</w:t>
            </w:r>
            <w:r w:rsidR="006153EB">
              <w:rPr>
                <w:rFonts w:ascii="Times New Roman" w:hAnsi="Times New Roman" w:cs="Times New Roman"/>
                <w:sz w:val="24"/>
                <w:szCs w:val="24"/>
              </w:rPr>
              <w:t>*</w:t>
            </w:r>
            <w:r w:rsidRPr="009457E1">
              <w:rPr>
                <w:rFonts w:ascii="Times New Roman" w:hAnsi="Times New Roman" w:cs="Times New Roman"/>
                <w:sz w:val="24"/>
                <w:szCs w:val="24"/>
              </w:rPr>
              <w:t xml:space="preserve"> 1 darba dienu no Pasūtītāja pilnvarotās personas pieteikuma par remonta vai tehniskās apkopes nepieciešamību nosūtīšanas dienas, pretendents saņem maksim</w:t>
            </w:r>
            <w:r w:rsidR="00396074" w:rsidRPr="009457E1">
              <w:rPr>
                <w:rFonts w:ascii="Times New Roman" w:hAnsi="Times New Roman" w:cs="Times New Roman"/>
                <w:sz w:val="24"/>
                <w:szCs w:val="24"/>
              </w:rPr>
              <w:t>ālo punktu skaitu</w:t>
            </w:r>
            <w:r w:rsidR="00D37A8A" w:rsidRPr="009457E1">
              <w:rPr>
                <w:rFonts w:ascii="Times New Roman" w:hAnsi="Times New Roman" w:cs="Times New Roman"/>
                <w:sz w:val="24"/>
                <w:szCs w:val="24"/>
              </w:rPr>
              <w:t xml:space="preserve"> – 5 punktus</w:t>
            </w:r>
            <w:r w:rsidR="00396074" w:rsidRPr="009457E1">
              <w:rPr>
                <w:rFonts w:ascii="Times New Roman" w:hAnsi="Times New Roman" w:cs="Times New Roman"/>
                <w:sz w:val="24"/>
                <w:szCs w:val="24"/>
              </w:rPr>
              <w:t>.</w:t>
            </w:r>
            <w:r w:rsidR="00A368A0" w:rsidRPr="009457E1">
              <w:rPr>
                <w:rFonts w:ascii="Times New Roman" w:hAnsi="Times New Roman" w:cs="Times New Roman"/>
                <w:sz w:val="24"/>
                <w:szCs w:val="24"/>
              </w:rPr>
              <w:t xml:space="preserve"> Ja 2 darba dienas – 3 punktus. Ja 3 darba dienas – 1 punktu.</w:t>
            </w:r>
          </w:p>
          <w:p w14:paraId="6E0015E9" w14:textId="5C40562C" w:rsidR="006153EB" w:rsidRPr="00071290" w:rsidRDefault="006153EB" w:rsidP="00184D7C">
            <w:pPr>
              <w:spacing w:line="240" w:lineRule="auto"/>
              <w:rPr>
                <w:rFonts w:ascii="Times New Roman" w:hAnsi="Times New Roman" w:cs="Times New Roman"/>
                <w:sz w:val="24"/>
                <w:szCs w:val="24"/>
              </w:rPr>
            </w:pPr>
            <w:r>
              <w:rPr>
                <w:rFonts w:ascii="Times New Roman" w:hAnsi="Times New Roman" w:cs="Times New Roman"/>
                <w:sz w:val="24"/>
                <w:szCs w:val="24"/>
              </w:rPr>
              <w:t>*Iep</w:t>
            </w:r>
            <w:r w:rsidR="00DA064B">
              <w:rPr>
                <w:rFonts w:ascii="Times New Roman" w:hAnsi="Times New Roman" w:cs="Times New Roman"/>
                <w:sz w:val="24"/>
                <w:szCs w:val="24"/>
              </w:rPr>
              <w:t>irkuma nolikuma 2</w:t>
            </w:r>
            <w:r>
              <w:rPr>
                <w:rFonts w:ascii="Times New Roman" w:hAnsi="Times New Roman" w:cs="Times New Roman"/>
                <w:sz w:val="24"/>
                <w:szCs w:val="24"/>
              </w:rPr>
              <w:t>.pielikuma “Tehniskās specifikāci</w:t>
            </w:r>
            <w:r w:rsidR="00744B0F">
              <w:rPr>
                <w:rFonts w:ascii="Times New Roman" w:hAnsi="Times New Roman" w:cs="Times New Roman"/>
                <w:sz w:val="24"/>
                <w:szCs w:val="24"/>
              </w:rPr>
              <w:t>jas/ pretendenta piedāvājums” 27</w:t>
            </w:r>
            <w:r>
              <w:rPr>
                <w:rFonts w:ascii="Times New Roman" w:hAnsi="Times New Roman" w:cs="Times New Roman"/>
                <w:sz w:val="24"/>
                <w:szCs w:val="24"/>
              </w:rPr>
              <w:t>.punkts.</w:t>
            </w:r>
          </w:p>
        </w:tc>
      </w:tr>
      <w:tr w:rsidR="00136832" w:rsidRPr="00136832" w14:paraId="03251629" w14:textId="77777777" w:rsidTr="00B10956">
        <w:trPr>
          <w:trHeight w:val="691"/>
        </w:trPr>
        <w:tc>
          <w:tcPr>
            <w:tcW w:w="3119" w:type="dxa"/>
            <w:gridSpan w:val="2"/>
          </w:tcPr>
          <w:p w14:paraId="1EA79856" w14:textId="15A0B4DB" w:rsidR="00136832" w:rsidRPr="00136832" w:rsidRDefault="00136832" w:rsidP="00A368A0">
            <w:pPr>
              <w:spacing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Maksimālais punktu skaits kopā (P):</w:t>
            </w:r>
          </w:p>
        </w:tc>
        <w:tc>
          <w:tcPr>
            <w:tcW w:w="1701" w:type="dxa"/>
            <w:vAlign w:val="center"/>
          </w:tcPr>
          <w:p w14:paraId="1E8BEC51" w14:textId="77777777" w:rsidR="00136832" w:rsidRPr="00136832" w:rsidRDefault="00136832" w:rsidP="00A368A0">
            <w:pPr>
              <w:spacing w:line="240" w:lineRule="auto"/>
              <w:jc w:val="center"/>
              <w:rPr>
                <w:rFonts w:ascii="Times New Roman" w:hAnsi="Times New Roman" w:cs="Times New Roman"/>
                <w:b/>
                <w:sz w:val="24"/>
                <w:szCs w:val="24"/>
              </w:rPr>
            </w:pPr>
            <w:r w:rsidRPr="00136832">
              <w:rPr>
                <w:rFonts w:ascii="Times New Roman" w:hAnsi="Times New Roman" w:cs="Times New Roman"/>
                <w:b/>
                <w:sz w:val="24"/>
                <w:szCs w:val="24"/>
              </w:rPr>
              <w:t>100</w:t>
            </w:r>
          </w:p>
        </w:tc>
        <w:tc>
          <w:tcPr>
            <w:tcW w:w="4961" w:type="dxa"/>
            <w:vAlign w:val="center"/>
          </w:tcPr>
          <w:p w14:paraId="78F5A76E" w14:textId="1E6B4FF4" w:rsidR="00136832" w:rsidRPr="00136832" w:rsidRDefault="00136832" w:rsidP="00A368A0">
            <w:pPr>
              <w:jc w:val="both"/>
              <w:rPr>
                <w:rFonts w:ascii="Times New Roman" w:hAnsi="Times New Roman" w:cs="Times New Roman"/>
                <w:b/>
                <w:sz w:val="24"/>
                <w:szCs w:val="24"/>
              </w:rPr>
            </w:pPr>
            <w:r w:rsidRPr="00136832">
              <w:rPr>
                <w:rFonts w:ascii="Times New Roman" w:hAnsi="Times New Roman" w:cs="Times New Roman"/>
                <w:b/>
                <w:iCs/>
                <w:sz w:val="24"/>
                <w:szCs w:val="24"/>
              </w:rPr>
              <w:t>P = B + R+T</w:t>
            </w:r>
            <w:r w:rsidR="00E86882">
              <w:rPr>
                <w:rFonts w:ascii="Times New Roman" w:hAnsi="Times New Roman" w:cs="Times New Roman"/>
                <w:b/>
                <w:iCs/>
                <w:sz w:val="24"/>
                <w:szCs w:val="24"/>
              </w:rPr>
              <w:t>+S</w:t>
            </w:r>
          </w:p>
        </w:tc>
      </w:tr>
    </w:tbl>
    <w:p w14:paraId="40CFC549" w14:textId="77777777" w:rsidR="00136832" w:rsidRPr="00136832" w:rsidRDefault="00136832" w:rsidP="00136832">
      <w:pPr>
        <w:pStyle w:val="ListParagraph"/>
        <w:widowControl w:val="0"/>
        <w:numPr>
          <w:ilvl w:val="1"/>
          <w:numId w:val="1"/>
        </w:numPr>
        <w:overflowPunct w:val="0"/>
        <w:autoSpaceDE w:val="0"/>
        <w:autoSpaceDN w:val="0"/>
        <w:adjustRightInd w:val="0"/>
        <w:spacing w:before="240"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Komisija par uzvarētāju Iepirkumā atzīs pretendentu, kurš izraudzīts atbilstoši nolikumā noteiktajām prasībām un kritērijiem un nav izslēdzams no dalības Iepirkumā saskaņā ar nolikuma 5.punktā noteikto (atbilstoši </w:t>
      </w:r>
      <w:r w:rsidRPr="00136832">
        <w:rPr>
          <w:rFonts w:ascii="Times New Roman" w:hAnsi="Times New Roman" w:cs="Times New Roman"/>
          <w:sz w:val="24"/>
          <w:szCs w:val="24"/>
          <w:lang w:eastAsia="en-US"/>
        </w:rPr>
        <w:t>PIL 8.</w:t>
      </w:r>
      <w:r w:rsidRPr="00136832">
        <w:rPr>
          <w:rFonts w:ascii="Times New Roman" w:hAnsi="Times New Roman" w:cs="Times New Roman"/>
          <w:sz w:val="24"/>
          <w:szCs w:val="24"/>
          <w:vertAlign w:val="superscript"/>
          <w:lang w:eastAsia="en-US"/>
        </w:rPr>
        <w:t>2</w:t>
      </w:r>
      <w:r w:rsidRPr="00136832">
        <w:rPr>
          <w:rFonts w:ascii="Times New Roman" w:hAnsi="Times New Roman" w:cs="Times New Roman"/>
          <w:sz w:val="24"/>
          <w:szCs w:val="24"/>
        </w:rPr>
        <w:t xml:space="preserve"> panta piektajai daļai).</w:t>
      </w:r>
    </w:p>
    <w:p w14:paraId="7DD069AB" w14:textId="3EB90F44"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Cs/>
          <w:sz w:val="24"/>
          <w:szCs w:val="24"/>
        </w:rPr>
        <w:t>Ja vairāku</w:t>
      </w:r>
      <w:r w:rsidR="008C46F1">
        <w:rPr>
          <w:rFonts w:ascii="Times New Roman" w:hAnsi="Times New Roman" w:cs="Times New Roman"/>
          <w:bCs/>
          <w:sz w:val="24"/>
          <w:szCs w:val="24"/>
        </w:rPr>
        <w:t xml:space="preserve"> p</w:t>
      </w:r>
      <w:r w:rsidRPr="00136832">
        <w:rPr>
          <w:rFonts w:ascii="Times New Roman" w:hAnsi="Times New Roman" w:cs="Times New Roman"/>
          <w:bCs/>
          <w:sz w:val="24"/>
          <w:szCs w:val="24"/>
        </w:rPr>
        <w:t>retendentu piedāvājumi būs ar vienādu visaugstāko pun</w:t>
      </w:r>
      <w:r w:rsidR="008C46F1">
        <w:rPr>
          <w:rFonts w:ascii="Times New Roman" w:hAnsi="Times New Roman" w:cs="Times New Roman"/>
          <w:bCs/>
          <w:sz w:val="24"/>
          <w:szCs w:val="24"/>
        </w:rPr>
        <w:t>ktu skaitu, uzvarētājs būs tas p</w:t>
      </w:r>
      <w:r w:rsidRPr="00136832">
        <w:rPr>
          <w:rFonts w:ascii="Times New Roman" w:hAnsi="Times New Roman" w:cs="Times New Roman"/>
          <w:bCs/>
          <w:sz w:val="24"/>
          <w:szCs w:val="24"/>
        </w:rPr>
        <w:t>retendents, kurš būs piedāvājis zemāko cenu par biežāk veicamajiem autotransporta remonta darbiem</w:t>
      </w:r>
      <w:r w:rsidR="008C46F1">
        <w:rPr>
          <w:rFonts w:ascii="Times New Roman" w:hAnsi="Times New Roman" w:cs="Times New Roman"/>
          <w:bCs/>
          <w:sz w:val="24"/>
          <w:szCs w:val="24"/>
        </w:rPr>
        <w:t xml:space="preserve"> (B)</w:t>
      </w:r>
      <w:r w:rsidRPr="00136832">
        <w:rPr>
          <w:rFonts w:ascii="Times New Roman" w:hAnsi="Times New Roman" w:cs="Times New Roman"/>
          <w:bCs/>
          <w:sz w:val="24"/>
          <w:szCs w:val="24"/>
        </w:rPr>
        <w:t>.</w:t>
      </w:r>
    </w:p>
    <w:p w14:paraId="3F72C865" w14:textId="1C55E7B1"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eastAsia="Times New Roman" w:hAnsi="Times New Roman" w:cs="Times New Roman"/>
          <w:sz w:val="24"/>
          <w:szCs w:val="24"/>
        </w:rPr>
        <w:t>Triju darbdienu laikā pēc Iepirkuma komisijas lēmuma pieņemšanas Pasūtītājs vienlaiku</w:t>
      </w:r>
      <w:r w:rsidR="00D2354F">
        <w:rPr>
          <w:rFonts w:ascii="Times New Roman" w:eastAsia="Times New Roman" w:hAnsi="Times New Roman" w:cs="Times New Roman"/>
          <w:sz w:val="24"/>
          <w:szCs w:val="24"/>
        </w:rPr>
        <w:t>s (vienā dienā) informēs visus p</w:t>
      </w:r>
      <w:r w:rsidRPr="00136832">
        <w:rPr>
          <w:rFonts w:ascii="Times New Roman" w:eastAsia="Times New Roman" w:hAnsi="Times New Roman" w:cs="Times New Roman"/>
          <w:sz w:val="24"/>
          <w:szCs w:val="24"/>
        </w:rPr>
        <w:t>retendentus par Iepirkuma rezultātiem, kā arī savā mājas lapā internetā nodrošinās brīvu un tiešu elektronisku pieeju Iepirkuma komisijas lēmumam.</w:t>
      </w:r>
    </w:p>
    <w:p w14:paraId="317EAD86" w14:textId="77777777" w:rsidR="00136832" w:rsidRDefault="00136832" w:rsidP="00136832">
      <w:pPr>
        <w:widowControl w:val="0"/>
        <w:autoSpaceDE w:val="0"/>
        <w:autoSpaceDN w:val="0"/>
        <w:adjustRightInd w:val="0"/>
        <w:spacing w:after="0" w:line="240" w:lineRule="auto"/>
        <w:jc w:val="both"/>
        <w:rPr>
          <w:rFonts w:ascii="Times New Roman" w:hAnsi="Times New Roman" w:cs="Times New Roman"/>
          <w:sz w:val="24"/>
          <w:szCs w:val="24"/>
        </w:rPr>
      </w:pPr>
    </w:p>
    <w:p w14:paraId="63D3B78F" w14:textId="77777777" w:rsidR="00136832" w:rsidRPr="00136832" w:rsidRDefault="00136832" w:rsidP="00136832">
      <w:pPr>
        <w:pStyle w:val="Heading1"/>
        <w:numPr>
          <w:ilvl w:val="0"/>
          <w:numId w:val="1"/>
        </w:numPr>
        <w:spacing w:before="0"/>
        <w:ind w:left="567" w:hanging="567"/>
        <w:jc w:val="center"/>
        <w:rPr>
          <w:rFonts w:cs="Times New Roman"/>
          <w:szCs w:val="24"/>
        </w:rPr>
      </w:pPr>
      <w:bookmarkStart w:id="15" w:name="_Toc453681211"/>
      <w:bookmarkStart w:id="16" w:name="_Toc476063451"/>
      <w:r w:rsidRPr="00136832">
        <w:rPr>
          <w:rFonts w:cs="Times New Roman"/>
          <w:szCs w:val="24"/>
        </w:rPr>
        <w:t>IEPIRKUMA KOMISIJAS TIESĪBAS UN PIENĀKUMI</w:t>
      </w:r>
      <w:bookmarkEnd w:id="15"/>
      <w:bookmarkEnd w:id="16"/>
    </w:p>
    <w:p w14:paraId="4C35C689" w14:textId="77777777" w:rsidR="00136832" w:rsidRPr="00136832" w:rsidRDefault="00136832" w:rsidP="0013683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460E4A97"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komisijas darbu un sēdes vada Iepirkuma komisijas priekšsēdētājs. Iepirkuma komisijas priekšsēdētāja prombūtnes laikā priekšsēdētaja pienākumus pilda Iepirkuma komisijas priekšsēdētāja nozīmēts Iepirkuma komisijas loceklis.</w:t>
      </w:r>
    </w:p>
    <w:p w14:paraId="2D504E03" w14:textId="05027A9F"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 savas kompetences ietvaros pieņem lēmumus, kā arī veic citas</w:t>
      </w:r>
      <w:r w:rsidR="004F1F3F">
        <w:rPr>
          <w:rFonts w:ascii="Times New Roman" w:hAnsi="Times New Roman" w:cs="Times New Roman"/>
          <w:sz w:val="24"/>
          <w:szCs w:val="24"/>
        </w:rPr>
        <w:t xml:space="preserve"> darbības saskaņā ar Iepirkuma n</w:t>
      </w:r>
      <w:r w:rsidRPr="00136832">
        <w:rPr>
          <w:rFonts w:ascii="Times New Roman" w:hAnsi="Times New Roman" w:cs="Times New Roman"/>
          <w:sz w:val="24"/>
          <w:szCs w:val="24"/>
        </w:rPr>
        <w:t>olikumu.</w:t>
      </w:r>
    </w:p>
    <w:p w14:paraId="7CCD83AE"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komisijas lēmumi tiek pieņemti sēdes laikā balsojot. Balsstiesības ir visiem Iepirkuma komisijas locekļiem. Lēmums tiek pieņemts, ja par to balso vairākums no klātesošajiem Iepirkuma komisijas dalībniekiem. Balsīm sadaloties līdzīgi, izšķirošā ir Iepirkuma komisijas priekšsēdētāja balss.</w:t>
      </w:r>
    </w:p>
    <w:p w14:paraId="7341AC0F"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eastAsia="Times New Roman" w:hAnsi="Times New Roman" w:cs="Times New Roman"/>
          <w:sz w:val="24"/>
          <w:szCs w:val="24"/>
        </w:rPr>
        <w:t xml:space="preserve">Iepirkuma komisijas tiesības: </w:t>
      </w:r>
    </w:p>
    <w:p w14:paraId="3972B369" w14:textId="0DF99B53" w:rsidR="00136832" w:rsidRPr="00136832" w:rsidRDefault="00D2354F"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pieprasīt, lai p</w:t>
      </w:r>
      <w:r w:rsidR="00136832" w:rsidRPr="00136832">
        <w:rPr>
          <w:rFonts w:ascii="Times New Roman" w:hAnsi="Times New Roman" w:cs="Times New Roman"/>
          <w:sz w:val="24"/>
          <w:szCs w:val="24"/>
        </w:rPr>
        <w:t>retendents precizētu informāciju par savu piedāvājumu, ja tas nepieciešams pied</w:t>
      </w:r>
      <w:r>
        <w:rPr>
          <w:rFonts w:ascii="Times New Roman" w:hAnsi="Times New Roman" w:cs="Times New Roman"/>
          <w:sz w:val="24"/>
          <w:szCs w:val="24"/>
        </w:rPr>
        <w:t>āvājuma noformējuma pārbaudei, p</w:t>
      </w:r>
      <w:r w:rsidR="00136832" w:rsidRPr="00136832">
        <w:rPr>
          <w:rFonts w:ascii="Times New Roman" w:hAnsi="Times New Roman" w:cs="Times New Roman"/>
          <w:sz w:val="24"/>
          <w:szCs w:val="24"/>
        </w:rPr>
        <w:t>retendentu kvalifikācijas pārbaudei, kā arī piedāvājuma novērtēšanai;</w:t>
      </w:r>
    </w:p>
    <w:p w14:paraId="005995A5" w14:textId="15272D8D"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pieaicināt ekspertu pied</w:t>
      </w:r>
      <w:r w:rsidR="00D2354F">
        <w:rPr>
          <w:rFonts w:ascii="Times New Roman" w:hAnsi="Times New Roman" w:cs="Times New Roman"/>
          <w:sz w:val="24"/>
          <w:szCs w:val="24"/>
        </w:rPr>
        <w:t>āvājumu noformējuma pārbaudes, p</w:t>
      </w:r>
      <w:r w:rsidRPr="00136832">
        <w:rPr>
          <w:rFonts w:ascii="Times New Roman" w:hAnsi="Times New Roman" w:cs="Times New Roman"/>
          <w:sz w:val="24"/>
          <w:szCs w:val="24"/>
        </w:rPr>
        <w:t>retendentu kvalifikācijas un piedāvājumu atbilstības pārbaudes, kā arī piedāvājumu vērtēšanas procesā;</w:t>
      </w:r>
    </w:p>
    <w:p w14:paraId="07CE8DE5" w14:textId="29ADD87C" w:rsidR="00136832" w:rsidRPr="00136832" w:rsidRDefault="00D2354F"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gadījumā, ja p</w:t>
      </w:r>
      <w:r w:rsidR="00136832" w:rsidRPr="00136832">
        <w:rPr>
          <w:rFonts w:ascii="Times New Roman" w:hAnsi="Times New Roman" w:cs="Times New Roman"/>
          <w:sz w:val="24"/>
          <w:szCs w:val="24"/>
        </w:rPr>
        <w:t>retendents, kuram tiek piešķirtas līguma slēgšanas tiesības, atsakās slēgt iepirkuma līgumu, izvēlēties sl</w:t>
      </w:r>
      <w:r>
        <w:rPr>
          <w:rFonts w:ascii="Times New Roman" w:hAnsi="Times New Roman" w:cs="Times New Roman"/>
          <w:sz w:val="24"/>
          <w:szCs w:val="24"/>
        </w:rPr>
        <w:t>ēgt iepirkuma līgumu ar nākamo p</w:t>
      </w:r>
      <w:r w:rsidR="00136832" w:rsidRPr="00136832">
        <w:rPr>
          <w:rFonts w:ascii="Times New Roman" w:hAnsi="Times New Roman" w:cs="Times New Roman"/>
          <w:sz w:val="24"/>
          <w:szCs w:val="24"/>
        </w:rPr>
        <w:t>retendentu, kura piedāvājums ir ar nākamo augstāko punktu skaitu, un uz kuru neattiecas Iepirkuma nolikuma 5.punktā minētie izslēgšanas nosacījumi, kā arī kura piedāvājums atbilst Iepirkuma nolikumā noteiktajām prasībām, vai pārtraukt Iepirkumu, neizvēloties nevienu piedāvājumu;</w:t>
      </w:r>
    </w:p>
    <w:p w14:paraId="1A265174"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jebkurā brīdī pārtraukt Iepirkumu, ja tam ir objektīvs pamatojums;</w:t>
      </w:r>
    </w:p>
    <w:p w14:paraId="4B0F8707"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veikt citas darbības saskaņā ar Iepirkuma nolikumu un PIL.</w:t>
      </w:r>
    </w:p>
    <w:p w14:paraId="2DBBF578"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Iepirkuma komisijas pienākumi:</w:t>
      </w:r>
    </w:p>
    <w:p w14:paraId="1EC4B731" w14:textId="5E80817F" w:rsidR="00136832" w:rsidRPr="00136832" w:rsidRDefault="001775C6"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nodrošināt I</w:t>
      </w:r>
      <w:r w:rsidR="00136832" w:rsidRPr="00136832">
        <w:rPr>
          <w:rFonts w:ascii="Times New Roman" w:hAnsi="Times New Roman" w:cs="Times New Roman"/>
          <w:sz w:val="24"/>
          <w:szCs w:val="24"/>
        </w:rPr>
        <w:t xml:space="preserve">epirkuma norisi un dokumentēšanu atbilstoši </w:t>
      </w:r>
      <w:r w:rsidR="007205B8">
        <w:rPr>
          <w:rFonts w:ascii="Times New Roman" w:hAnsi="Times New Roman" w:cs="Times New Roman"/>
          <w:sz w:val="24"/>
          <w:szCs w:val="24"/>
        </w:rPr>
        <w:t>PIL</w:t>
      </w:r>
      <w:r w:rsidR="00136832" w:rsidRPr="00136832">
        <w:rPr>
          <w:rFonts w:ascii="Times New Roman" w:hAnsi="Times New Roman" w:cs="Times New Roman"/>
          <w:sz w:val="24"/>
          <w:szCs w:val="24"/>
        </w:rPr>
        <w:t xml:space="preserve"> prasībām;</w:t>
      </w:r>
    </w:p>
    <w:p w14:paraId="7BB487EC" w14:textId="582C97EC" w:rsidR="00136832" w:rsidRPr="00136832" w:rsidRDefault="00D2354F"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nodrošināt p</w:t>
      </w:r>
      <w:r w:rsidR="00136832" w:rsidRPr="00136832">
        <w:rPr>
          <w:rFonts w:ascii="Times New Roman" w:hAnsi="Times New Roman" w:cs="Times New Roman"/>
          <w:sz w:val="24"/>
          <w:szCs w:val="24"/>
        </w:rPr>
        <w:t>retendentu brīvu konkurenci, kā arī vienlīdzīgu un taisnīgu attieksmi pret tiem;</w:t>
      </w:r>
    </w:p>
    <w:p w14:paraId="57CF609E"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pēc ieinteresēto personu pieprasījuma sniegt informāciju par šo Iepirkuma nolikumu;</w:t>
      </w:r>
    </w:p>
    <w:p w14:paraId="49BA7F37"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vērtēt pretendentus un to iesniegtos piedāvājumus saskaņā ar normatīvajiem aktiem un šo Iepirkuma nolikumu.</w:t>
      </w:r>
    </w:p>
    <w:p w14:paraId="12AF3773" w14:textId="77777777" w:rsidR="00136832" w:rsidRDefault="00136832" w:rsidP="00136832">
      <w:pPr>
        <w:widowControl w:val="0"/>
        <w:overflowPunct w:val="0"/>
        <w:autoSpaceDE w:val="0"/>
        <w:autoSpaceDN w:val="0"/>
        <w:adjustRightInd w:val="0"/>
        <w:spacing w:after="0" w:line="240" w:lineRule="auto"/>
        <w:ind w:left="993" w:hanging="567"/>
        <w:jc w:val="both"/>
        <w:rPr>
          <w:rFonts w:ascii="Times New Roman" w:hAnsi="Times New Roman" w:cs="Times New Roman"/>
          <w:sz w:val="24"/>
          <w:szCs w:val="24"/>
        </w:rPr>
      </w:pPr>
    </w:p>
    <w:p w14:paraId="66EF01C7" w14:textId="77777777" w:rsidR="00136832" w:rsidRPr="00136832" w:rsidRDefault="00136832" w:rsidP="00136832">
      <w:pPr>
        <w:pStyle w:val="Heading1"/>
        <w:numPr>
          <w:ilvl w:val="0"/>
          <w:numId w:val="1"/>
        </w:numPr>
        <w:spacing w:before="0"/>
        <w:ind w:left="0" w:firstLine="0"/>
        <w:jc w:val="center"/>
        <w:rPr>
          <w:rFonts w:cs="Times New Roman"/>
          <w:szCs w:val="24"/>
        </w:rPr>
      </w:pPr>
      <w:bookmarkStart w:id="17" w:name="_Toc453681212"/>
      <w:bookmarkStart w:id="18" w:name="_Toc476063452"/>
      <w:r w:rsidRPr="00136832">
        <w:rPr>
          <w:rFonts w:cs="Times New Roman"/>
          <w:szCs w:val="24"/>
        </w:rPr>
        <w:t>PRETENDENTA TIESĪBAS UN PIENĀKUMI</w:t>
      </w:r>
      <w:bookmarkEnd w:id="17"/>
      <w:bookmarkEnd w:id="18"/>
    </w:p>
    <w:p w14:paraId="7A2428AC" w14:textId="77777777" w:rsidR="00136832" w:rsidRPr="00136832" w:rsidRDefault="00136832" w:rsidP="00136832">
      <w:pPr>
        <w:spacing w:after="0" w:line="240" w:lineRule="auto"/>
        <w:rPr>
          <w:rFonts w:ascii="Times New Roman" w:hAnsi="Times New Roman" w:cs="Times New Roman"/>
          <w:sz w:val="24"/>
          <w:szCs w:val="24"/>
        </w:rPr>
      </w:pPr>
    </w:p>
    <w:p w14:paraId="58395893"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Pretendenta tiesības:</w:t>
      </w:r>
    </w:p>
    <w:p w14:paraId="2B07F69D" w14:textId="6D72D980" w:rsidR="00136832" w:rsidRPr="00136832" w:rsidRDefault="002F589E"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pieprasīt Pasūtītājam papildu</w:t>
      </w:r>
      <w:r w:rsidR="00136832" w:rsidRPr="00136832">
        <w:rPr>
          <w:rFonts w:ascii="Times New Roman" w:hAnsi="Times New Roman" w:cs="Times New Roman"/>
          <w:sz w:val="24"/>
          <w:szCs w:val="24"/>
        </w:rPr>
        <w:t xml:space="preserve"> informāciju par Iepirkuma nolikumā iekļautajiem nosacījumiem;</w:t>
      </w:r>
    </w:p>
    <w:p w14:paraId="6B8CBE7F"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iesniegt piedāvājumu;</w:t>
      </w:r>
    </w:p>
    <w:p w14:paraId="117509B2"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pirms piedāvājumu iesniegšanas termiņa beigām grozīt vai atsaukt iesniegto piedāvājumu.</w:t>
      </w:r>
    </w:p>
    <w:p w14:paraId="5201B95F"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Pretendenta pienākumi:</w:t>
      </w:r>
    </w:p>
    <w:p w14:paraId="273144D5"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sagatavot piedāvājumu atbilstoši šī Iepirkuma nolikuma prasībām;</w:t>
      </w:r>
    </w:p>
    <w:p w14:paraId="282A789F" w14:textId="77777777"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sniegt Pasūtītājam patiesu informāciju;</w:t>
      </w:r>
    </w:p>
    <w:p w14:paraId="00622C0E" w14:textId="75BE2702" w:rsidR="00136832" w:rsidRP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sniegt atbildes uz Iepirkuma komisijas pieprasījumiem par papildu informāciju, kas nepieciešama pied</w:t>
      </w:r>
      <w:r w:rsidR="00D2354F">
        <w:rPr>
          <w:rFonts w:ascii="Times New Roman" w:hAnsi="Times New Roman" w:cs="Times New Roman"/>
          <w:sz w:val="24"/>
          <w:szCs w:val="24"/>
        </w:rPr>
        <w:t>āvājuma noformējuma pārbaudei, p</w:t>
      </w:r>
      <w:r w:rsidRPr="00136832">
        <w:rPr>
          <w:rFonts w:ascii="Times New Roman" w:hAnsi="Times New Roman" w:cs="Times New Roman"/>
          <w:sz w:val="24"/>
          <w:szCs w:val="24"/>
        </w:rPr>
        <w:t>retendentu kvalifikācijas pārbaudei, piedāvājuma atbilstības pārbaudei, kā arī vērtēšanai;</w:t>
      </w:r>
    </w:p>
    <w:p w14:paraId="5140C2B7" w14:textId="69BF4250" w:rsidR="00136832" w:rsidRDefault="00136832" w:rsidP="00136832">
      <w:pPr>
        <w:pStyle w:val="ListParagraph"/>
        <w:widowControl w:val="0"/>
        <w:numPr>
          <w:ilvl w:val="2"/>
          <w:numId w:val="1"/>
        </w:numPr>
        <w:overflowPunct w:val="0"/>
        <w:autoSpaceDE w:val="0"/>
        <w:autoSpaceDN w:val="0"/>
        <w:adjustRightInd w:val="0"/>
        <w:spacing w:after="0" w:line="240" w:lineRule="auto"/>
        <w:ind w:left="1287"/>
        <w:jc w:val="both"/>
        <w:rPr>
          <w:rFonts w:ascii="Times New Roman" w:hAnsi="Times New Roman" w:cs="Times New Roman"/>
          <w:sz w:val="24"/>
          <w:szCs w:val="24"/>
        </w:rPr>
      </w:pPr>
      <w:r w:rsidRPr="00136832">
        <w:rPr>
          <w:rFonts w:ascii="Times New Roman" w:hAnsi="Times New Roman" w:cs="Times New Roman"/>
          <w:sz w:val="24"/>
          <w:szCs w:val="24"/>
        </w:rPr>
        <w:t>segt visas izmaksas, kas saistītas ar piedāvāju</w:t>
      </w:r>
      <w:r w:rsidR="003C46DF">
        <w:rPr>
          <w:rFonts w:ascii="Times New Roman" w:hAnsi="Times New Roman" w:cs="Times New Roman"/>
          <w:sz w:val="24"/>
          <w:szCs w:val="24"/>
        </w:rPr>
        <w:t>ma sagatavošanu un iesniegšanu.</w:t>
      </w:r>
    </w:p>
    <w:p w14:paraId="5C2099F5" w14:textId="77777777" w:rsidR="003C46DF" w:rsidRPr="00136832" w:rsidRDefault="003C46DF" w:rsidP="003C46DF">
      <w:pPr>
        <w:pStyle w:val="ListParagraph"/>
        <w:widowControl w:val="0"/>
        <w:overflowPunct w:val="0"/>
        <w:autoSpaceDE w:val="0"/>
        <w:autoSpaceDN w:val="0"/>
        <w:adjustRightInd w:val="0"/>
        <w:spacing w:after="0" w:line="240" w:lineRule="auto"/>
        <w:ind w:left="1287"/>
        <w:jc w:val="both"/>
        <w:rPr>
          <w:rFonts w:ascii="Times New Roman" w:hAnsi="Times New Roman" w:cs="Times New Roman"/>
          <w:sz w:val="24"/>
          <w:szCs w:val="24"/>
        </w:rPr>
      </w:pPr>
    </w:p>
    <w:p w14:paraId="4FC020DA" w14:textId="77777777" w:rsidR="00136832" w:rsidRPr="00136832" w:rsidRDefault="00136832" w:rsidP="00136832">
      <w:pPr>
        <w:pStyle w:val="Heading1"/>
        <w:numPr>
          <w:ilvl w:val="0"/>
          <w:numId w:val="1"/>
        </w:numPr>
        <w:spacing w:before="0"/>
        <w:ind w:left="567" w:hanging="567"/>
        <w:jc w:val="center"/>
        <w:rPr>
          <w:rFonts w:cs="Times New Roman"/>
          <w:szCs w:val="24"/>
        </w:rPr>
      </w:pPr>
      <w:bookmarkStart w:id="19" w:name="_Toc453681213"/>
      <w:bookmarkStart w:id="20" w:name="_Toc476063453"/>
      <w:r w:rsidRPr="00136832">
        <w:rPr>
          <w:rFonts w:cs="Times New Roman"/>
          <w:szCs w:val="24"/>
        </w:rPr>
        <w:t>INFORMĀCIJA PAR LĪGUMU</w:t>
      </w:r>
      <w:bookmarkEnd w:id="19"/>
      <w:bookmarkEnd w:id="20"/>
    </w:p>
    <w:p w14:paraId="18B91DC5" w14:textId="77777777" w:rsidR="00136832" w:rsidRPr="00136832" w:rsidRDefault="00136832" w:rsidP="00136832">
      <w:pPr>
        <w:widowControl w:val="0"/>
        <w:autoSpaceDE w:val="0"/>
        <w:autoSpaceDN w:val="0"/>
        <w:adjustRightInd w:val="0"/>
        <w:spacing w:after="0" w:line="240" w:lineRule="auto"/>
        <w:jc w:val="both"/>
        <w:rPr>
          <w:rFonts w:ascii="Times New Roman" w:hAnsi="Times New Roman" w:cs="Times New Roman"/>
          <w:bCs/>
          <w:sz w:val="24"/>
          <w:szCs w:val="24"/>
        </w:rPr>
      </w:pPr>
    </w:p>
    <w:p w14:paraId="10B7C87D" w14:textId="77777777" w:rsidR="00136832" w:rsidRPr="007B6F8C"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Pasūtītājs slēdz Līgumu ar Iepirkuma komisijas izraudzīto pakalpojuma sniedzēju, atbilstoši šim nolikumam pievienotajam </w:t>
      </w:r>
      <w:r w:rsidRPr="007B6F8C">
        <w:rPr>
          <w:rFonts w:ascii="Times New Roman" w:hAnsi="Times New Roman" w:cs="Times New Roman"/>
          <w:sz w:val="24"/>
          <w:szCs w:val="24"/>
        </w:rPr>
        <w:t xml:space="preserve">Iepirkuma līguma </w:t>
      </w:r>
      <w:r w:rsidR="005F5DFD" w:rsidRPr="007B6F8C">
        <w:rPr>
          <w:rFonts w:ascii="Times New Roman" w:hAnsi="Times New Roman" w:cs="Times New Roman"/>
          <w:sz w:val="24"/>
          <w:szCs w:val="24"/>
        </w:rPr>
        <w:t>projektam (6</w:t>
      </w:r>
      <w:r w:rsidRPr="007B6F8C">
        <w:rPr>
          <w:rFonts w:ascii="Times New Roman" w:hAnsi="Times New Roman" w:cs="Times New Roman"/>
          <w:sz w:val="24"/>
          <w:szCs w:val="24"/>
        </w:rPr>
        <w:t xml:space="preserve">.pielikums). </w:t>
      </w:r>
    </w:p>
    <w:p w14:paraId="7593268B" w14:textId="0A895385"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Ievērojot vienlīd</w:t>
      </w:r>
      <w:r w:rsidR="00D2354F">
        <w:rPr>
          <w:rFonts w:ascii="Times New Roman" w:hAnsi="Times New Roman" w:cs="Times New Roman"/>
          <w:sz w:val="24"/>
          <w:szCs w:val="24"/>
        </w:rPr>
        <w:t>zīgas attieksmes principu pret p</w:t>
      </w:r>
      <w:r w:rsidRPr="00136832">
        <w:rPr>
          <w:rFonts w:ascii="Times New Roman" w:hAnsi="Times New Roman" w:cs="Times New Roman"/>
          <w:sz w:val="24"/>
          <w:szCs w:val="24"/>
        </w:rPr>
        <w:t>retendentiem, Pasūtītājs slēdz Līgumu atbilstoši iepirkuma dokumentos paredzētajiem piedāvājumā iekļautajiem nosacījumiem, kā arī neveic tādus Līgumā grozījumus, kas varētu radī</w:t>
      </w:r>
      <w:r w:rsidR="00D2354F">
        <w:rPr>
          <w:rFonts w:ascii="Times New Roman" w:hAnsi="Times New Roman" w:cs="Times New Roman"/>
          <w:sz w:val="24"/>
          <w:szCs w:val="24"/>
        </w:rPr>
        <w:t>t vienlīdzīgas attieksmes pret p</w:t>
      </w:r>
      <w:r w:rsidRPr="00136832">
        <w:rPr>
          <w:rFonts w:ascii="Times New Roman" w:hAnsi="Times New Roman" w:cs="Times New Roman"/>
          <w:sz w:val="24"/>
          <w:szCs w:val="24"/>
        </w:rPr>
        <w:t>retendentiem pārkāpumu.</w:t>
      </w:r>
    </w:p>
    <w:p w14:paraId="293A991C" w14:textId="0FFFA594"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Līgumu sagat</w:t>
      </w:r>
      <w:r w:rsidR="00D2354F">
        <w:rPr>
          <w:rFonts w:ascii="Times New Roman" w:hAnsi="Times New Roman" w:cs="Times New Roman"/>
          <w:sz w:val="24"/>
          <w:szCs w:val="24"/>
        </w:rPr>
        <w:t>avo Pasūtītājs un iesniedz tam p</w:t>
      </w:r>
      <w:r w:rsidRPr="00136832">
        <w:rPr>
          <w:rFonts w:ascii="Times New Roman" w:hAnsi="Times New Roman" w:cs="Times New Roman"/>
          <w:sz w:val="24"/>
          <w:szCs w:val="24"/>
        </w:rPr>
        <w:t>retendentam, ar kuru Iepirkuma komisija pieņēmusi lēmumu slēgt Iepirkuma līgumu.</w:t>
      </w:r>
    </w:p>
    <w:p w14:paraId="48108F54"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Saskaņā ar PIL </w:t>
      </w:r>
      <w:r w:rsidRPr="00136832">
        <w:rPr>
          <w:rFonts w:ascii="Times New Roman" w:hAnsi="Times New Roman" w:cs="Times New Roman"/>
          <w:sz w:val="24"/>
          <w:szCs w:val="24"/>
          <w:lang w:eastAsia="en-US"/>
        </w:rPr>
        <w:t>8.</w:t>
      </w:r>
      <w:r w:rsidRPr="00136832">
        <w:rPr>
          <w:rFonts w:ascii="Times New Roman" w:hAnsi="Times New Roman" w:cs="Times New Roman"/>
          <w:sz w:val="24"/>
          <w:szCs w:val="24"/>
          <w:vertAlign w:val="superscript"/>
          <w:lang w:eastAsia="en-US"/>
        </w:rPr>
        <w:t>2</w:t>
      </w:r>
      <w:r w:rsidRPr="00136832">
        <w:rPr>
          <w:rFonts w:ascii="Times New Roman" w:hAnsi="Times New Roman" w:cs="Times New Roman"/>
          <w:sz w:val="24"/>
          <w:szCs w:val="24"/>
        </w:rPr>
        <w:t xml:space="preserve"> panta divpadsmito daļu ne vēlāk kā piecas darbdienas pēc tam, kad noslēgts Līgums, Pasūtītājs publicē informatīvu paziņojumu par noslēgto Līgumu Iepirkumu uzraudzības biroja mājaslapā internetā.</w:t>
      </w:r>
    </w:p>
    <w:p w14:paraId="3E576048" w14:textId="77777777" w:rsidR="00136832" w:rsidRPr="00136832" w:rsidRDefault="00136832" w:rsidP="00136832">
      <w:pPr>
        <w:pStyle w:val="ListParagraph"/>
        <w:widowControl w:val="0"/>
        <w:numPr>
          <w:ilvl w:val="1"/>
          <w:numId w:val="1"/>
        </w:numPr>
        <w:overflowPunct w:val="0"/>
        <w:autoSpaceDE w:val="0"/>
        <w:autoSpaceDN w:val="0"/>
        <w:adjustRightInd w:val="0"/>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Ne vēlāk kā dienā, kad stājas spēkā attiecīgi Līgums vai tā grozījumi, Pasūtītājs savā mājaslapā internetā ievieto attiecīgi Līguma vai tā grozījumu tekstu, atbilstoši normatīvajos aktos noteiktajai kārtībai ievērojot komercnoslēpuma aizsardzības prasības. Līguma un tā grozījumu teksts ir pieejams Pasūtītāja mājaslapā internetā vismaz visā Līguma darbības laikā, bet ne mazāk kā 36 (trīsdesmit sešus) mēnešus pēc Līguma spēkā stāšanās dienas.</w:t>
      </w:r>
    </w:p>
    <w:p w14:paraId="39159109" w14:textId="77777777" w:rsidR="00136832" w:rsidRPr="00136832" w:rsidRDefault="00136832" w:rsidP="00136832">
      <w:pPr>
        <w:widowControl w:val="0"/>
        <w:overflowPunct w:val="0"/>
        <w:autoSpaceDE w:val="0"/>
        <w:autoSpaceDN w:val="0"/>
        <w:adjustRightInd w:val="0"/>
        <w:spacing w:after="0" w:line="240" w:lineRule="auto"/>
        <w:ind w:left="426" w:hanging="426"/>
        <w:jc w:val="both"/>
        <w:rPr>
          <w:rFonts w:ascii="Times New Roman" w:hAnsi="Times New Roman" w:cs="Times New Roman"/>
          <w:sz w:val="24"/>
          <w:szCs w:val="24"/>
        </w:rPr>
      </w:pPr>
    </w:p>
    <w:p w14:paraId="0B69C8CF" w14:textId="77777777" w:rsidR="00136832" w:rsidRPr="00136832" w:rsidRDefault="00136832" w:rsidP="00136832">
      <w:pPr>
        <w:pStyle w:val="Heading1"/>
        <w:numPr>
          <w:ilvl w:val="0"/>
          <w:numId w:val="1"/>
        </w:numPr>
        <w:spacing w:before="0"/>
        <w:ind w:left="567" w:hanging="567"/>
        <w:jc w:val="center"/>
        <w:rPr>
          <w:rFonts w:cs="Times New Roman"/>
          <w:szCs w:val="24"/>
        </w:rPr>
      </w:pPr>
      <w:bookmarkStart w:id="21" w:name="_Toc476063454"/>
      <w:r w:rsidRPr="00136832">
        <w:rPr>
          <w:rFonts w:cs="Times New Roman"/>
          <w:szCs w:val="24"/>
        </w:rPr>
        <w:t>NOLIKUMA PIELIKUMI</w:t>
      </w:r>
      <w:bookmarkEnd w:id="21"/>
    </w:p>
    <w:p w14:paraId="74496C10" w14:textId="77777777" w:rsidR="00136832" w:rsidRPr="00136832" w:rsidRDefault="00136832" w:rsidP="00136832">
      <w:pPr>
        <w:spacing w:after="0" w:line="240" w:lineRule="auto"/>
        <w:rPr>
          <w:rFonts w:ascii="Times New Roman" w:hAnsi="Times New Roman" w:cs="Times New Roman"/>
          <w:sz w:val="24"/>
          <w:szCs w:val="24"/>
        </w:rPr>
      </w:pPr>
    </w:p>
    <w:p w14:paraId="3FC38ADD" w14:textId="31908542" w:rsidR="00136832" w:rsidRDefault="00780173" w:rsidP="00136832">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1.pielikums –</w:t>
      </w:r>
      <w:r w:rsidR="00136832" w:rsidRPr="0013683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w:t>
      </w:r>
      <w:r w:rsidR="00136832" w:rsidRPr="00136832">
        <w:rPr>
          <w:rFonts w:ascii="Times New Roman" w:eastAsia="Times New Roman" w:hAnsi="Times New Roman" w:cs="Times New Roman"/>
          <w:sz w:val="24"/>
          <w:szCs w:val="24"/>
          <w:lang w:eastAsia="ar-SA"/>
        </w:rPr>
        <w:t>Pieteikums</w:t>
      </w:r>
      <w:r w:rsidR="00B64F6E">
        <w:rPr>
          <w:rFonts w:ascii="Times New Roman" w:eastAsia="Times New Roman" w:hAnsi="Times New Roman" w:cs="Times New Roman"/>
          <w:sz w:val="24"/>
          <w:szCs w:val="24"/>
          <w:lang w:eastAsia="ar-SA"/>
        </w:rPr>
        <w:t xml:space="preserve"> dalībai iepirkumā</w:t>
      </w:r>
      <w:r>
        <w:rPr>
          <w:rFonts w:ascii="Times New Roman" w:eastAsia="Times New Roman" w:hAnsi="Times New Roman" w:cs="Times New Roman"/>
          <w:sz w:val="24"/>
          <w:szCs w:val="24"/>
          <w:lang w:eastAsia="ar-SA"/>
        </w:rPr>
        <w:t>”</w:t>
      </w:r>
      <w:r w:rsidR="00BD0343">
        <w:rPr>
          <w:rFonts w:ascii="Times New Roman" w:eastAsia="Times New Roman" w:hAnsi="Times New Roman" w:cs="Times New Roman"/>
          <w:sz w:val="24"/>
          <w:szCs w:val="24"/>
          <w:lang w:eastAsia="en-US"/>
        </w:rPr>
        <w:t>;</w:t>
      </w:r>
    </w:p>
    <w:p w14:paraId="6ADA3CA7" w14:textId="62797E59" w:rsidR="0078458C" w:rsidRDefault="00CB388B" w:rsidP="00136832">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2.pielikums – </w:t>
      </w:r>
      <w:r w:rsidR="0078458C">
        <w:rPr>
          <w:rFonts w:ascii="Times New Roman" w:eastAsia="Times New Roman" w:hAnsi="Times New Roman" w:cs="Times New Roman"/>
          <w:sz w:val="24"/>
          <w:szCs w:val="24"/>
          <w:lang w:eastAsia="en-US"/>
        </w:rPr>
        <w:t>“</w:t>
      </w:r>
      <w:r w:rsidR="0078458C" w:rsidRPr="00136832">
        <w:rPr>
          <w:rFonts w:ascii="Times New Roman" w:eastAsia="Times New Roman" w:hAnsi="Times New Roman" w:cs="Times New Roman"/>
          <w:sz w:val="24"/>
          <w:szCs w:val="24"/>
          <w:lang w:eastAsia="en-US"/>
        </w:rPr>
        <w:t>Tehniskā specifikācija</w:t>
      </w:r>
      <w:r w:rsidR="0078458C">
        <w:rPr>
          <w:rFonts w:ascii="Times New Roman" w:eastAsia="Times New Roman" w:hAnsi="Times New Roman" w:cs="Times New Roman"/>
          <w:sz w:val="24"/>
          <w:szCs w:val="24"/>
          <w:lang w:eastAsia="en-US"/>
        </w:rPr>
        <w:t>/ pretendenta</w:t>
      </w:r>
      <w:r w:rsidR="0078458C" w:rsidRPr="00136832">
        <w:rPr>
          <w:rFonts w:ascii="Times New Roman" w:eastAsia="Times New Roman" w:hAnsi="Times New Roman" w:cs="Times New Roman"/>
          <w:sz w:val="24"/>
          <w:szCs w:val="24"/>
          <w:lang w:eastAsia="en-US"/>
        </w:rPr>
        <w:t xml:space="preserve"> piedāvājums</w:t>
      </w:r>
      <w:r w:rsidR="0078458C">
        <w:rPr>
          <w:rFonts w:ascii="Times New Roman" w:eastAsia="Times New Roman" w:hAnsi="Times New Roman" w:cs="Times New Roman"/>
          <w:sz w:val="24"/>
          <w:szCs w:val="24"/>
          <w:lang w:eastAsia="en-US"/>
        </w:rPr>
        <w:t>”;</w:t>
      </w:r>
    </w:p>
    <w:p w14:paraId="4BB30D3C" w14:textId="617A3BBC" w:rsidR="00136832" w:rsidRPr="00136832" w:rsidRDefault="00CB388B" w:rsidP="0078458C">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136832" w:rsidRPr="00136832">
        <w:rPr>
          <w:rFonts w:ascii="Times New Roman" w:eastAsia="Times New Roman" w:hAnsi="Times New Roman" w:cs="Times New Roman"/>
          <w:sz w:val="24"/>
          <w:szCs w:val="24"/>
          <w:lang w:eastAsia="en-US"/>
        </w:rPr>
        <w:t xml:space="preserve">.pielikums – </w:t>
      </w:r>
      <w:r w:rsidR="0078458C">
        <w:rPr>
          <w:rFonts w:ascii="Times New Roman" w:eastAsia="Times New Roman" w:hAnsi="Times New Roman" w:cs="Times New Roman"/>
          <w:sz w:val="24"/>
          <w:szCs w:val="24"/>
          <w:lang w:eastAsia="en-US"/>
        </w:rPr>
        <w:t>“Pasūtītāja transportlīdzekļu saraksts”</w:t>
      </w:r>
      <w:r w:rsidR="00BB5808">
        <w:rPr>
          <w:rFonts w:ascii="Times New Roman" w:eastAsia="Times New Roman" w:hAnsi="Times New Roman" w:cs="Times New Roman"/>
          <w:sz w:val="24"/>
          <w:szCs w:val="24"/>
          <w:lang w:eastAsia="en-US"/>
        </w:rPr>
        <w:t>;</w:t>
      </w:r>
    </w:p>
    <w:p w14:paraId="064E8ACF" w14:textId="6F1C9051" w:rsidR="00136832" w:rsidRPr="00136832" w:rsidRDefault="00CB388B" w:rsidP="00136832">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136832" w:rsidRPr="00136832">
        <w:rPr>
          <w:rFonts w:ascii="Times New Roman" w:eastAsia="Times New Roman" w:hAnsi="Times New Roman" w:cs="Times New Roman"/>
          <w:sz w:val="24"/>
          <w:szCs w:val="24"/>
          <w:lang w:eastAsia="en-US"/>
        </w:rPr>
        <w:t xml:space="preserve">.pielikums – </w:t>
      </w:r>
      <w:r w:rsidR="00780173">
        <w:rPr>
          <w:rFonts w:ascii="Times New Roman" w:eastAsia="Times New Roman" w:hAnsi="Times New Roman" w:cs="Times New Roman"/>
          <w:sz w:val="24"/>
          <w:szCs w:val="24"/>
          <w:lang w:eastAsia="en-US"/>
        </w:rPr>
        <w:t>“</w:t>
      </w:r>
      <w:r w:rsidR="00136832" w:rsidRPr="00136832">
        <w:rPr>
          <w:rFonts w:ascii="Times New Roman" w:eastAsia="Times New Roman" w:hAnsi="Times New Roman" w:cs="Times New Roman"/>
          <w:sz w:val="24"/>
          <w:szCs w:val="24"/>
          <w:lang w:eastAsia="en-US"/>
        </w:rPr>
        <w:t>Finanšu piedāvājums</w:t>
      </w:r>
      <w:r w:rsidR="00780173">
        <w:rPr>
          <w:rFonts w:ascii="Times New Roman" w:eastAsia="Times New Roman" w:hAnsi="Times New Roman" w:cs="Times New Roman"/>
          <w:sz w:val="24"/>
          <w:szCs w:val="24"/>
          <w:lang w:eastAsia="en-US"/>
        </w:rPr>
        <w:t>”</w:t>
      </w:r>
      <w:r w:rsidR="00BD0343">
        <w:rPr>
          <w:rFonts w:ascii="Times New Roman" w:eastAsia="Times New Roman" w:hAnsi="Times New Roman" w:cs="Times New Roman"/>
          <w:sz w:val="24"/>
          <w:szCs w:val="24"/>
          <w:lang w:eastAsia="en-US"/>
        </w:rPr>
        <w:t>;</w:t>
      </w:r>
    </w:p>
    <w:p w14:paraId="0E2FDB5A" w14:textId="72FEF02E" w:rsidR="00136832" w:rsidRPr="00136832" w:rsidRDefault="00CB388B" w:rsidP="00136832">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136832" w:rsidRPr="00136832">
        <w:rPr>
          <w:rFonts w:ascii="Times New Roman" w:eastAsia="Times New Roman" w:hAnsi="Times New Roman" w:cs="Times New Roman"/>
          <w:sz w:val="24"/>
          <w:szCs w:val="24"/>
          <w:lang w:eastAsia="en-US"/>
        </w:rPr>
        <w:t xml:space="preserve">.pielikums – </w:t>
      </w:r>
      <w:r w:rsidR="00780173">
        <w:rPr>
          <w:rFonts w:ascii="Times New Roman" w:eastAsia="Times New Roman" w:hAnsi="Times New Roman" w:cs="Times New Roman"/>
          <w:sz w:val="24"/>
          <w:szCs w:val="24"/>
          <w:lang w:eastAsia="en-US"/>
        </w:rPr>
        <w:t>“</w:t>
      </w:r>
      <w:r w:rsidR="00BD0343">
        <w:rPr>
          <w:rFonts w:ascii="Times New Roman" w:hAnsi="Times New Roman" w:cs="Times New Roman"/>
          <w:sz w:val="24"/>
          <w:szCs w:val="24"/>
        </w:rPr>
        <w:t>Pretendenta pieredzes apraksts</w:t>
      </w:r>
      <w:r w:rsidR="00780173">
        <w:rPr>
          <w:rFonts w:ascii="Times New Roman" w:hAnsi="Times New Roman" w:cs="Times New Roman"/>
          <w:sz w:val="24"/>
          <w:szCs w:val="24"/>
        </w:rPr>
        <w:t>”</w:t>
      </w:r>
      <w:r w:rsidR="00BD0343">
        <w:rPr>
          <w:rFonts w:ascii="Times New Roman" w:hAnsi="Times New Roman" w:cs="Times New Roman"/>
          <w:sz w:val="24"/>
          <w:szCs w:val="24"/>
        </w:rPr>
        <w:t>;</w:t>
      </w:r>
    </w:p>
    <w:p w14:paraId="5CFECF5B" w14:textId="74999DD3" w:rsidR="00136832" w:rsidRPr="00136832" w:rsidRDefault="00CB388B" w:rsidP="00136832">
      <w:pPr>
        <w:spacing w:after="0" w:line="240" w:lineRule="auto"/>
        <w:ind w:left="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BD0343">
        <w:rPr>
          <w:rFonts w:ascii="Times New Roman" w:eastAsia="Times New Roman" w:hAnsi="Times New Roman" w:cs="Times New Roman"/>
          <w:sz w:val="24"/>
          <w:szCs w:val="24"/>
          <w:lang w:eastAsia="en-US"/>
        </w:rPr>
        <w:t xml:space="preserve">.pielikums – </w:t>
      </w:r>
      <w:r w:rsidR="00780173">
        <w:rPr>
          <w:rFonts w:ascii="Times New Roman" w:eastAsia="Times New Roman" w:hAnsi="Times New Roman" w:cs="Times New Roman"/>
          <w:sz w:val="24"/>
          <w:szCs w:val="24"/>
          <w:lang w:eastAsia="en-US"/>
        </w:rPr>
        <w:t>“</w:t>
      </w:r>
      <w:r w:rsidR="00016A9A">
        <w:rPr>
          <w:rFonts w:ascii="Times New Roman" w:eastAsia="Times New Roman" w:hAnsi="Times New Roman" w:cs="Times New Roman"/>
          <w:sz w:val="24"/>
          <w:szCs w:val="24"/>
          <w:lang w:eastAsia="en-US"/>
        </w:rPr>
        <w:t>Pakalpojuma l</w:t>
      </w:r>
      <w:r w:rsidR="00BD0343">
        <w:rPr>
          <w:rFonts w:ascii="Times New Roman" w:eastAsia="Times New Roman" w:hAnsi="Times New Roman" w:cs="Times New Roman"/>
          <w:sz w:val="24"/>
          <w:szCs w:val="24"/>
          <w:lang w:eastAsia="en-US"/>
        </w:rPr>
        <w:t xml:space="preserve">īguma </w:t>
      </w:r>
      <w:r w:rsidR="00016A9A">
        <w:rPr>
          <w:rFonts w:ascii="Times New Roman" w:eastAsia="Times New Roman" w:hAnsi="Times New Roman" w:cs="Times New Roman"/>
          <w:sz w:val="24"/>
          <w:szCs w:val="24"/>
          <w:lang w:eastAsia="en-US"/>
        </w:rPr>
        <w:t>(</w:t>
      </w:r>
      <w:r w:rsidR="004040A7">
        <w:rPr>
          <w:rFonts w:ascii="Times New Roman" w:eastAsia="Times New Roman" w:hAnsi="Times New Roman" w:cs="Times New Roman"/>
          <w:sz w:val="24"/>
          <w:szCs w:val="24"/>
          <w:lang w:eastAsia="en-US"/>
        </w:rPr>
        <w:t>projekts</w:t>
      </w:r>
      <w:r w:rsidR="00016A9A">
        <w:rPr>
          <w:rFonts w:ascii="Times New Roman" w:eastAsia="Times New Roman" w:hAnsi="Times New Roman" w:cs="Times New Roman"/>
          <w:sz w:val="24"/>
          <w:szCs w:val="24"/>
          <w:lang w:eastAsia="en-US"/>
        </w:rPr>
        <w:t>)</w:t>
      </w:r>
      <w:r w:rsidR="00780173">
        <w:rPr>
          <w:rFonts w:ascii="Times New Roman" w:eastAsia="Times New Roman" w:hAnsi="Times New Roman" w:cs="Times New Roman"/>
          <w:sz w:val="24"/>
          <w:szCs w:val="24"/>
          <w:lang w:eastAsia="en-US"/>
        </w:rPr>
        <w:t>”</w:t>
      </w:r>
      <w:r w:rsidR="004040A7">
        <w:rPr>
          <w:rFonts w:ascii="Times New Roman" w:eastAsia="Times New Roman" w:hAnsi="Times New Roman" w:cs="Times New Roman"/>
          <w:sz w:val="24"/>
          <w:szCs w:val="24"/>
          <w:lang w:eastAsia="en-US"/>
        </w:rPr>
        <w:t>.</w:t>
      </w:r>
    </w:p>
    <w:p w14:paraId="76397ACD" w14:textId="77777777" w:rsidR="00136832" w:rsidRPr="00136832" w:rsidRDefault="00136832" w:rsidP="00136832">
      <w:pPr>
        <w:spacing w:after="0" w:line="240" w:lineRule="auto"/>
        <w:jc w:val="both"/>
        <w:rPr>
          <w:rFonts w:ascii="Times New Roman" w:eastAsia="Times New Roman" w:hAnsi="Times New Roman" w:cs="Times New Roman"/>
          <w:sz w:val="24"/>
          <w:szCs w:val="24"/>
          <w:lang w:eastAsia="en-US"/>
        </w:rPr>
      </w:pPr>
    </w:p>
    <w:p w14:paraId="3E6ECD53" w14:textId="77777777" w:rsidR="00136832" w:rsidRPr="00136832" w:rsidRDefault="00136832" w:rsidP="00136832">
      <w:pPr>
        <w:rPr>
          <w:rFonts w:ascii="Times New Roman" w:hAnsi="Times New Roman" w:cs="Times New Roman"/>
          <w:b/>
          <w:sz w:val="24"/>
          <w:szCs w:val="24"/>
        </w:rPr>
      </w:pPr>
      <w:r w:rsidRPr="00136832">
        <w:rPr>
          <w:rFonts w:ascii="Times New Roman" w:hAnsi="Times New Roman" w:cs="Times New Roman"/>
          <w:b/>
          <w:sz w:val="24"/>
          <w:szCs w:val="24"/>
        </w:rPr>
        <w:br w:type="page"/>
      </w:r>
    </w:p>
    <w:p w14:paraId="3BC7B488" w14:textId="77777777" w:rsidR="00136832" w:rsidRPr="00136832" w:rsidRDefault="00136832" w:rsidP="00136832">
      <w:pPr>
        <w:pStyle w:val="Heading1"/>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2" w:name="_Toc453681215"/>
      <w:bookmarkStart w:id="23" w:name="_Toc476063455"/>
      <w:r w:rsidRPr="00136832">
        <w:rPr>
          <w:rFonts w:eastAsia="Times New Roman" w:cs="Times New Roman"/>
          <w:szCs w:val="24"/>
          <w:lang w:eastAsia="en-US"/>
        </w:rPr>
        <w:t>1.pielikums</w:t>
      </w:r>
      <w:bookmarkEnd w:id="22"/>
      <w:bookmarkEnd w:id="23"/>
      <w:r w:rsidRPr="001368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776594E7" w14:textId="77777777" w:rsidR="00136832" w:rsidRPr="00136832" w:rsidRDefault="00136832" w:rsidP="00136832">
      <w:pPr>
        <w:spacing w:after="0" w:line="240" w:lineRule="auto"/>
        <w:jc w:val="right"/>
        <w:rPr>
          <w:rFonts w:ascii="Times New Roman" w:hAnsi="Times New Roman" w:cs="Times New Roman"/>
          <w:b/>
          <w:sz w:val="24"/>
          <w:szCs w:val="24"/>
          <w:lang w:eastAsia="en-US"/>
        </w:rPr>
      </w:pPr>
      <w:r w:rsidRPr="00136832">
        <w:rPr>
          <w:rFonts w:ascii="Times New Roman" w:hAnsi="Times New Roman" w:cs="Times New Roman"/>
          <w:b/>
          <w:sz w:val="24"/>
          <w:szCs w:val="24"/>
          <w:lang w:eastAsia="en-US"/>
        </w:rPr>
        <w:t>“</w:t>
      </w:r>
      <w:r w:rsidR="0047133E">
        <w:rPr>
          <w:rFonts w:ascii="Times New Roman" w:hAnsi="Times New Roman" w:cs="Times New Roman"/>
          <w:b/>
          <w:sz w:val="24"/>
          <w:szCs w:val="24"/>
          <w:lang w:eastAsia="en-US"/>
        </w:rPr>
        <w:t>Pieteikums dalībai iepirkumā</w:t>
      </w:r>
      <w:r w:rsidRPr="00136832">
        <w:rPr>
          <w:rFonts w:ascii="Times New Roman" w:hAnsi="Times New Roman" w:cs="Times New Roman"/>
          <w:b/>
          <w:sz w:val="24"/>
          <w:szCs w:val="24"/>
          <w:lang w:eastAsia="en-US"/>
        </w:rPr>
        <w:t>”</w:t>
      </w:r>
    </w:p>
    <w:p w14:paraId="7031C04C" w14:textId="77777777" w:rsidR="00D72D44" w:rsidRPr="00136832" w:rsidRDefault="00D72D44" w:rsidP="00D72D44">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3FAB0458" w14:textId="77777777" w:rsidR="00D72D44" w:rsidRPr="003E4574" w:rsidRDefault="00D72D44" w:rsidP="00D72D44">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1ED26AA1" w14:textId="77777777" w:rsidR="00D72D44" w:rsidRPr="00136832" w:rsidRDefault="00D72D44" w:rsidP="00D72D44">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5A099135" w14:textId="77777777" w:rsidR="00136832" w:rsidRPr="00136832" w:rsidRDefault="00136832" w:rsidP="00136832">
      <w:pPr>
        <w:shd w:val="clear" w:color="auto" w:fill="FFFFFF"/>
        <w:spacing w:after="0" w:line="240" w:lineRule="auto"/>
        <w:jc w:val="right"/>
        <w:rPr>
          <w:rFonts w:ascii="Times New Roman" w:eastAsia="Times New Roman" w:hAnsi="Times New Roman" w:cs="Times New Roman"/>
          <w:sz w:val="24"/>
          <w:szCs w:val="24"/>
          <w:lang w:eastAsia="en-US"/>
        </w:rPr>
      </w:pPr>
    </w:p>
    <w:p w14:paraId="3C149551" w14:textId="77777777" w:rsidR="00136832" w:rsidRPr="00136832" w:rsidRDefault="00136832" w:rsidP="00136832">
      <w:pPr>
        <w:pStyle w:val="Heading1"/>
        <w:jc w:val="center"/>
        <w:rPr>
          <w:rFonts w:cs="Times New Roman"/>
        </w:rPr>
      </w:pPr>
      <w:bookmarkStart w:id="24" w:name="_Toc390197815"/>
      <w:bookmarkStart w:id="25" w:name="_Toc409514575"/>
      <w:bookmarkStart w:id="26" w:name="_Toc453681216"/>
      <w:bookmarkStart w:id="27" w:name="_Toc476063456"/>
      <w:r w:rsidRPr="00136832">
        <w:rPr>
          <w:rFonts w:cs="Times New Roman"/>
        </w:rPr>
        <w:t>PIETEIKUMS</w:t>
      </w:r>
      <w:bookmarkEnd w:id="24"/>
      <w:bookmarkEnd w:id="25"/>
      <w:bookmarkEnd w:id="26"/>
      <w:r w:rsidR="0047133E">
        <w:rPr>
          <w:rFonts w:cs="Times New Roman"/>
        </w:rPr>
        <w:t xml:space="preserve"> DALĪBAI IEPIRKUMĀ</w:t>
      </w:r>
      <w:bookmarkEnd w:id="27"/>
    </w:p>
    <w:p w14:paraId="7CB10FF3" w14:textId="77777777" w:rsidR="00136832" w:rsidRPr="00136832" w:rsidRDefault="00136832" w:rsidP="00136832">
      <w:pPr>
        <w:pStyle w:val="naisf"/>
        <w:numPr>
          <w:ilvl w:val="0"/>
          <w:numId w:val="5"/>
        </w:numPr>
        <w:spacing w:before="240" w:after="0"/>
        <w:jc w:val="left"/>
        <w:rPr>
          <w:b/>
          <w:szCs w:val="24"/>
          <w:lang w:val="lv-LV"/>
        </w:rPr>
      </w:pPr>
      <w:r w:rsidRPr="00136832">
        <w:rPr>
          <w:b/>
          <w:szCs w:val="24"/>
          <w:lang w:val="lv-LV"/>
        </w:rPr>
        <w:t>Informācija par Pretendentu:</w:t>
      </w:r>
    </w:p>
    <w:p w14:paraId="2FBDE114" w14:textId="77777777" w:rsidR="00136832" w:rsidRPr="00136832" w:rsidRDefault="00136832" w:rsidP="00136832">
      <w:pPr>
        <w:widowControl w:val="0"/>
        <w:numPr>
          <w:ilvl w:val="1"/>
          <w:numId w:val="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136832">
        <w:rPr>
          <w:rFonts w:ascii="Times New Roman" w:hAnsi="Times New Roman" w:cs="Times New Roman"/>
          <w:sz w:val="24"/>
          <w:szCs w:val="24"/>
          <w:lang w:eastAsia="ar-SA"/>
        </w:rPr>
        <w:t xml:space="preserve">Pretendenta nosaukums/vārds, uzvārds: </w:t>
      </w:r>
      <w:r w:rsidRPr="00136832">
        <w:rPr>
          <w:rFonts w:ascii="Times New Roman" w:hAnsi="Times New Roman" w:cs="Times New Roman"/>
          <w:sz w:val="24"/>
          <w:szCs w:val="24"/>
          <w:u w:val="single"/>
          <w:lang w:eastAsia="ar-SA"/>
        </w:rPr>
        <w:tab/>
      </w:r>
      <w:r w:rsidRPr="00136832">
        <w:rPr>
          <w:rFonts w:ascii="Times New Roman" w:hAnsi="Times New Roman" w:cs="Times New Roman"/>
          <w:sz w:val="24"/>
          <w:szCs w:val="24"/>
          <w:u w:val="single"/>
          <w:lang w:eastAsia="ar-SA"/>
        </w:rPr>
        <w:tab/>
      </w:r>
    </w:p>
    <w:p w14:paraId="2270833A"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Reģistrācijas Nr./personas kods: </w:t>
      </w:r>
      <w:r w:rsidRPr="00136832">
        <w:rPr>
          <w:rFonts w:ascii="Times New Roman" w:hAnsi="Times New Roman" w:cs="Times New Roman"/>
          <w:sz w:val="24"/>
          <w:szCs w:val="24"/>
          <w:u w:val="single"/>
          <w:lang w:eastAsia="ar-SA"/>
        </w:rPr>
        <w:tab/>
      </w:r>
    </w:p>
    <w:p w14:paraId="5166FC12"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Nodokļu maksātāja reģistrācijas Nr.: </w:t>
      </w:r>
      <w:r w:rsidRPr="00136832">
        <w:rPr>
          <w:rFonts w:ascii="Times New Roman" w:hAnsi="Times New Roman" w:cs="Times New Roman"/>
          <w:sz w:val="24"/>
          <w:szCs w:val="24"/>
          <w:u w:val="single"/>
          <w:lang w:eastAsia="ar-SA"/>
        </w:rPr>
        <w:tab/>
      </w:r>
    </w:p>
    <w:p w14:paraId="76E11A9F"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Juridiskā adrese/deklarētā adrese: </w:t>
      </w:r>
      <w:r w:rsidRPr="00136832">
        <w:rPr>
          <w:rFonts w:ascii="Times New Roman" w:hAnsi="Times New Roman" w:cs="Times New Roman"/>
          <w:sz w:val="24"/>
          <w:szCs w:val="24"/>
          <w:u w:val="single"/>
          <w:lang w:eastAsia="ar-SA"/>
        </w:rPr>
        <w:tab/>
      </w:r>
    </w:p>
    <w:p w14:paraId="34C74F08"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Adrese korespondencei: </w:t>
      </w:r>
      <w:r w:rsidRPr="00136832">
        <w:rPr>
          <w:rFonts w:ascii="Times New Roman" w:hAnsi="Times New Roman" w:cs="Times New Roman"/>
          <w:sz w:val="24"/>
          <w:szCs w:val="24"/>
          <w:u w:val="single"/>
          <w:lang w:eastAsia="ar-SA"/>
        </w:rPr>
        <w:tab/>
      </w:r>
    </w:p>
    <w:p w14:paraId="5D2FB6C1"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Tālruņa Nr.: </w:t>
      </w:r>
      <w:r w:rsidRPr="00136832">
        <w:rPr>
          <w:rFonts w:ascii="Times New Roman" w:hAnsi="Times New Roman" w:cs="Times New Roman"/>
          <w:sz w:val="24"/>
          <w:szCs w:val="24"/>
          <w:u w:val="single"/>
          <w:lang w:eastAsia="ar-SA"/>
        </w:rPr>
        <w:tab/>
      </w:r>
    </w:p>
    <w:p w14:paraId="0A82E395"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E-pasta adrese: </w:t>
      </w:r>
      <w:r w:rsidRPr="00136832">
        <w:rPr>
          <w:rFonts w:ascii="Times New Roman" w:hAnsi="Times New Roman" w:cs="Times New Roman"/>
          <w:sz w:val="24"/>
          <w:szCs w:val="24"/>
          <w:u w:val="single"/>
          <w:lang w:eastAsia="ar-SA"/>
        </w:rPr>
        <w:tab/>
      </w:r>
    </w:p>
    <w:p w14:paraId="5A6179F5"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lang w:eastAsia="ar-SA"/>
        </w:rPr>
        <w:t xml:space="preserve">Faksa Nr.: </w:t>
      </w:r>
      <w:r w:rsidRPr="00136832">
        <w:rPr>
          <w:rFonts w:ascii="Times New Roman" w:hAnsi="Times New Roman" w:cs="Times New Roman"/>
          <w:sz w:val="24"/>
          <w:szCs w:val="24"/>
          <w:u w:val="single"/>
          <w:lang w:eastAsia="ar-SA"/>
        </w:rPr>
        <w:tab/>
      </w:r>
    </w:p>
    <w:p w14:paraId="689099FF"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136832">
        <w:rPr>
          <w:rFonts w:ascii="Times New Roman" w:hAnsi="Times New Roman" w:cs="Times New Roman"/>
          <w:sz w:val="24"/>
          <w:szCs w:val="24"/>
        </w:rPr>
        <w:t xml:space="preserve">Vispārīgā interneta adrese: </w:t>
      </w:r>
      <w:r w:rsidRPr="00136832">
        <w:rPr>
          <w:rFonts w:ascii="Times New Roman" w:hAnsi="Times New Roman" w:cs="Times New Roman"/>
          <w:sz w:val="24"/>
          <w:szCs w:val="24"/>
          <w:u w:val="single"/>
        </w:rPr>
        <w:tab/>
      </w:r>
    </w:p>
    <w:p w14:paraId="0E70BE5B" w14:textId="337B3324" w:rsidR="00136832" w:rsidRPr="00136832" w:rsidRDefault="006D251D" w:rsidP="00136832">
      <w:pPr>
        <w:pStyle w:val="naisf"/>
        <w:numPr>
          <w:ilvl w:val="0"/>
          <w:numId w:val="5"/>
        </w:numPr>
        <w:spacing w:before="120" w:after="0"/>
        <w:ind w:left="357" w:hanging="357"/>
        <w:jc w:val="left"/>
        <w:rPr>
          <w:b/>
          <w:szCs w:val="24"/>
          <w:lang w:val="lv-LV"/>
        </w:rPr>
      </w:pPr>
      <w:r>
        <w:rPr>
          <w:b/>
          <w:szCs w:val="24"/>
          <w:lang w:val="lv-LV"/>
        </w:rPr>
        <w:t>Informācija par p</w:t>
      </w:r>
      <w:r w:rsidR="00136832" w:rsidRPr="00136832">
        <w:rPr>
          <w:b/>
          <w:szCs w:val="24"/>
          <w:lang w:val="lv-LV"/>
        </w:rPr>
        <w:t>retendenta kontaktpersonu:</w:t>
      </w:r>
    </w:p>
    <w:p w14:paraId="1643600F"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136832">
        <w:rPr>
          <w:rFonts w:ascii="Times New Roman" w:hAnsi="Times New Roman" w:cs="Times New Roman"/>
          <w:sz w:val="24"/>
          <w:szCs w:val="24"/>
          <w:lang w:eastAsia="ar-SA"/>
        </w:rPr>
        <w:t xml:space="preserve">Kontaktpersonas vārds, uzvārds, ieņemamais amats: </w:t>
      </w:r>
      <w:r w:rsidRPr="00136832">
        <w:rPr>
          <w:rFonts w:ascii="Times New Roman" w:hAnsi="Times New Roman" w:cs="Times New Roman"/>
          <w:sz w:val="24"/>
          <w:szCs w:val="24"/>
          <w:u w:val="single"/>
          <w:lang w:eastAsia="ar-SA"/>
        </w:rPr>
        <w:tab/>
      </w:r>
    </w:p>
    <w:p w14:paraId="31C8DF5D" w14:textId="77777777" w:rsidR="00136832" w:rsidRPr="00136832" w:rsidRDefault="00136832" w:rsidP="00136832">
      <w:pPr>
        <w:widowControl w:val="0"/>
        <w:numPr>
          <w:ilvl w:val="1"/>
          <w:numId w:val="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136832">
        <w:rPr>
          <w:rFonts w:ascii="Times New Roman" w:hAnsi="Times New Roman" w:cs="Times New Roman"/>
          <w:sz w:val="24"/>
          <w:szCs w:val="24"/>
        </w:rPr>
        <w:t xml:space="preserve">Tālruņa numurs, e-pasta adrese: </w:t>
      </w:r>
      <w:r w:rsidRPr="00136832">
        <w:rPr>
          <w:rFonts w:ascii="Times New Roman" w:hAnsi="Times New Roman" w:cs="Times New Roman"/>
          <w:sz w:val="24"/>
          <w:szCs w:val="24"/>
          <w:u w:val="single"/>
        </w:rPr>
        <w:tab/>
      </w:r>
    </w:p>
    <w:p w14:paraId="022DCA4E" w14:textId="77777777" w:rsidR="00136832" w:rsidRPr="00136832" w:rsidRDefault="00136832" w:rsidP="00136832">
      <w:pPr>
        <w:tabs>
          <w:tab w:val="left" w:pos="450"/>
        </w:tabs>
        <w:spacing w:before="120"/>
        <w:jc w:val="both"/>
        <w:rPr>
          <w:rFonts w:ascii="Times New Roman" w:hAnsi="Times New Roman" w:cs="Times New Roman"/>
          <w:sz w:val="24"/>
          <w:szCs w:val="24"/>
        </w:rPr>
      </w:pPr>
      <w:r w:rsidRPr="00136832">
        <w:rPr>
          <w:rFonts w:ascii="Times New Roman" w:hAnsi="Times New Roman" w:cs="Times New Roman"/>
          <w:b/>
          <w:sz w:val="24"/>
          <w:szCs w:val="24"/>
        </w:rPr>
        <w:t>3.</w:t>
      </w:r>
      <w:r w:rsidRPr="00136832">
        <w:rPr>
          <w:rFonts w:ascii="Times New Roman" w:hAnsi="Times New Roman" w:cs="Times New Roman"/>
          <w:sz w:val="24"/>
          <w:szCs w:val="24"/>
        </w:rPr>
        <w:t xml:space="preserve"> Parakstot šo pieteikumu un iesniedzot piedāvājumu apliecinām, ka:</w:t>
      </w:r>
    </w:p>
    <w:p w14:paraId="31B6CBCF" w14:textId="10DA9E40" w:rsidR="00136832" w:rsidRPr="00136832" w:rsidRDefault="0013683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sidRPr="00136832">
        <w:rPr>
          <w:rFonts w:ascii="Times New Roman" w:hAnsi="Times New Roman" w:cs="Times New Roman"/>
          <w:sz w:val="24"/>
          <w:szCs w:val="24"/>
        </w:rPr>
        <w:t xml:space="preserve">vēlamies piedalīties Iepirkumā, </w:t>
      </w:r>
      <w:r w:rsidR="007D3A2C">
        <w:rPr>
          <w:rFonts w:ascii="Times New Roman" w:hAnsi="Times New Roman" w:cs="Times New Roman"/>
          <w:sz w:val="24"/>
          <w:szCs w:val="24"/>
        </w:rPr>
        <w:t>apņemamies sniegt pakalpojumu</w:t>
      </w:r>
      <w:r w:rsidRPr="00136832">
        <w:rPr>
          <w:rFonts w:ascii="Times New Roman" w:hAnsi="Times New Roman" w:cs="Times New Roman"/>
          <w:sz w:val="24"/>
          <w:szCs w:val="24"/>
        </w:rPr>
        <w:t>, ievērojot Iepirkuma nolikumā un Iepirkuma līguma projektā noteiktās prasības;</w:t>
      </w:r>
    </w:p>
    <w:p w14:paraId="4CB583E4" w14:textId="77777777" w:rsidR="00136832" w:rsidRPr="00136832" w:rsidRDefault="0013683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sidRPr="00136832">
        <w:rPr>
          <w:rFonts w:ascii="Times New Roman" w:hAnsi="Times New Roman" w:cs="Times New Roman"/>
          <w:sz w:val="24"/>
          <w:szCs w:val="24"/>
        </w:rPr>
        <w:t>nolikumā un tā pielikumos ietvertie nosacījumi ir skaidri un saprotami, iebildumu un pretenziju nav;</w:t>
      </w:r>
    </w:p>
    <w:p w14:paraId="6A919B71" w14:textId="138769E6" w:rsidR="00136832" w:rsidRPr="00136832" w:rsidRDefault="00B007F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garantējam</w:t>
      </w:r>
      <w:r w:rsidR="00136832" w:rsidRPr="00136832">
        <w:rPr>
          <w:rFonts w:ascii="Times New Roman" w:hAnsi="Times New Roman" w:cs="Times New Roman"/>
          <w:sz w:val="24"/>
          <w:szCs w:val="24"/>
        </w:rPr>
        <w:t xml:space="preserve"> savā piedāvājumā ietverto ziņu un piedāvāto saistību izpildīšanu Iepirkuma līguma slēgšanas gadījumā;</w:t>
      </w:r>
    </w:p>
    <w:p w14:paraId="6F05212E" w14:textId="3B6FE15E" w:rsidR="00136832" w:rsidRPr="00136832" w:rsidRDefault="00B007F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uzņemamies</w:t>
      </w:r>
      <w:r w:rsidR="00136832" w:rsidRPr="00136832">
        <w:rPr>
          <w:rFonts w:ascii="Times New Roman" w:hAnsi="Times New Roman" w:cs="Times New Roman"/>
          <w:sz w:val="24"/>
          <w:szCs w:val="24"/>
        </w:rPr>
        <w:t xml:space="preserve"> pilnu atbildību par piedāvājuma dokumentu komplektāciju un a</w:t>
      </w:r>
      <w:r>
        <w:rPr>
          <w:rFonts w:ascii="Times New Roman" w:hAnsi="Times New Roman" w:cs="Times New Roman"/>
          <w:sz w:val="24"/>
          <w:szCs w:val="24"/>
        </w:rPr>
        <w:t>pliecinām</w:t>
      </w:r>
      <w:r w:rsidR="00136832" w:rsidRPr="00136832">
        <w:rPr>
          <w:rFonts w:ascii="Times New Roman" w:hAnsi="Times New Roman" w:cs="Times New Roman"/>
          <w:sz w:val="24"/>
          <w:szCs w:val="24"/>
        </w:rPr>
        <w:t xml:space="preserve"> tajos ietvertās informācijas patiesumu un atbilstību nolikuma prasībām;</w:t>
      </w:r>
    </w:p>
    <w:p w14:paraId="32D6C777" w14:textId="77777777" w:rsidR="00136832" w:rsidRPr="00136832" w:rsidRDefault="0013683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sidRPr="00136832">
        <w:rPr>
          <w:rFonts w:ascii="Times New Roman" w:hAnsi="Times New Roman" w:cs="Times New Roman"/>
          <w:sz w:val="24"/>
          <w:szCs w:val="24"/>
        </w:rPr>
        <w:t>piedāvājums ir spēkā līdz Iepirkuma līguma noslēgšanai un visā Iepirkuma līguma darbības laikā;</w:t>
      </w:r>
    </w:p>
    <w:p w14:paraId="74AEED7B" w14:textId="77777777" w:rsidR="00136832" w:rsidRPr="00136832" w:rsidRDefault="00136832" w:rsidP="00136832">
      <w:pPr>
        <w:pStyle w:val="ListParagraph"/>
        <w:numPr>
          <w:ilvl w:val="1"/>
          <w:numId w:val="20"/>
        </w:numPr>
        <w:tabs>
          <w:tab w:val="left" w:pos="855"/>
        </w:tabs>
        <w:spacing w:after="0" w:line="240" w:lineRule="auto"/>
        <w:ind w:left="284" w:hanging="284"/>
        <w:jc w:val="both"/>
        <w:rPr>
          <w:rFonts w:ascii="Times New Roman" w:hAnsi="Times New Roman" w:cs="Times New Roman"/>
          <w:sz w:val="24"/>
          <w:szCs w:val="24"/>
        </w:rPr>
      </w:pPr>
      <w:r w:rsidRPr="00136832">
        <w:rPr>
          <w:rFonts w:ascii="Times New Roman" w:hAnsi="Times New Roman" w:cs="Times New Roman"/>
          <w:sz w:val="24"/>
          <w:szCs w:val="24"/>
        </w:rPr>
        <w:t>visas piedāvājumā sniegtās ziņas ir patiesas.</w:t>
      </w:r>
    </w:p>
    <w:p w14:paraId="75D96BEF" w14:textId="77777777" w:rsidR="00136832" w:rsidRPr="00136832" w:rsidRDefault="00136832" w:rsidP="00136832">
      <w:pPr>
        <w:tabs>
          <w:tab w:val="left" w:pos="855"/>
        </w:tabs>
        <w:spacing w:after="0" w:line="240" w:lineRule="auto"/>
        <w:ind w:left="851"/>
        <w:jc w:val="both"/>
        <w:rPr>
          <w:rFonts w:ascii="Times New Roman" w:hAnsi="Times New Roman" w:cs="Times New Roman"/>
          <w:sz w:val="24"/>
          <w:szCs w:val="24"/>
        </w:rPr>
      </w:pPr>
    </w:p>
    <w:p w14:paraId="310EB187" w14:textId="77777777" w:rsidR="00136832" w:rsidRPr="00136832" w:rsidRDefault="00136832" w:rsidP="00136832">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1BBD4BB5" w14:textId="77777777" w:rsidR="00136832" w:rsidRPr="00136832" w:rsidRDefault="00136832" w:rsidP="00136832">
      <w:pPr>
        <w:pStyle w:val="ListParagraph"/>
        <w:spacing w:after="0"/>
        <w:ind w:left="0"/>
        <w:rPr>
          <w:rFonts w:ascii="Times New Roman" w:hAnsi="Times New Roman" w:cs="Times New Roman"/>
          <w:sz w:val="24"/>
          <w:szCs w:val="24"/>
        </w:rPr>
      </w:pPr>
    </w:p>
    <w:p w14:paraId="480E130E" w14:textId="77777777" w:rsidR="00136832" w:rsidRPr="00136832" w:rsidRDefault="00136832" w:rsidP="00136832">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5EFDD1AE" w14:textId="77777777" w:rsidR="00136832" w:rsidRPr="00136832" w:rsidRDefault="00136832" w:rsidP="00136832">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/paraksts/   </w:t>
      </w:r>
      <w:r w:rsidRPr="00136832">
        <w:rPr>
          <w:rFonts w:ascii="Times New Roman" w:hAnsi="Times New Roman" w:cs="Times New Roman"/>
          <w:i/>
          <w:sz w:val="24"/>
          <w:szCs w:val="24"/>
        </w:rPr>
        <w:tab/>
      </w:r>
      <w:r w:rsidRPr="00136832">
        <w:rPr>
          <w:rFonts w:ascii="Times New Roman" w:hAnsi="Times New Roman" w:cs="Times New Roman"/>
          <w:sz w:val="24"/>
          <w:szCs w:val="24"/>
        </w:rPr>
        <w:t xml:space="preserve"> </w:t>
      </w:r>
    </w:p>
    <w:p w14:paraId="4A61F8FF" w14:textId="77777777" w:rsidR="00136832" w:rsidRPr="00136832" w:rsidRDefault="00136832" w:rsidP="00136832">
      <w:pPr>
        <w:pStyle w:val="ListParagraph"/>
        <w:spacing w:after="0"/>
        <w:ind w:left="0"/>
        <w:rPr>
          <w:rFonts w:ascii="Times New Roman" w:hAnsi="Times New Roman" w:cs="Times New Roman"/>
          <w:sz w:val="24"/>
          <w:szCs w:val="24"/>
        </w:rPr>
      </w:pPr>
    </w:p>
    <w:p w14:paraId="2B9A20FC" w14:textId="77777777" w:rsidR="00136832" w:rsidRPr="00136832" w:rsidRDefault="00136832" w:rsidP="00136832">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52F02EED" w14:textId="77777777" w:rsidR="00136832" w:rsidRPr="00136832" w:rsidRDefault="00136832" w:rsidP="00136832">
      <w:pPr>
        <w:pStyle w:val="ListParagraph"/>
        <w:tabs>
          <w:tab w:val="left" w:pos="3060"/>
        </w:tabs>
        <w:ind w:left="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t>/datums/</w:t>
      </w:r>
    </w:p>
    <w:p w14:paraId="63450998" w14:textId="77777777" w:rsidR="00136832" w:rsidRPr="00136832" w:rsidRDefault="00136832" w:rsidP="00136832">
      <w:pPr>
        <w:tabs>
          <w:tab w:val="left" w:pos="426"/>
        </w:tabs>
        <w:spacing w:after="0" w:line="240" w:lineRule="auto"/>
        <w:ind w:left="540"/>
        <w:jc w:val="both"/>
        <w:rPr>
          <w:rFonts w:ascii="Times New Roman" w:eastAsia="Times New Roman" w:hAnsi="Times New Roman" w:cs="Times New Roman"/>
          <w:lang w:eastAsia="en-US"/>
        </w:rPr>
      </w:pPr>
    </w:p>
    <w:p w14:paraId="6A8E01B4" w14:textId="77777777" w:rsidR="00136832" w:rsidRPr="00136832" w:rsidRDefault="00136832" w:rsidP="00136832">
      <w:pPr>
        <w:rPr>
          <w:rFonts w:ascii="Times New Roman" w:eastAsia="Times New Roman" w:hAnsi="Times New Roman" w:cs="Times New Roman"/>
          <w:lang w:eastAsia="en-US"/>
        </w:rPr>
      </w:pPr>
      <w:r w:rsidRPr="00136832">
        <w:rPr>
          <w:rFonts w:ascii="Times New Roman" w:eastAsia="Times New Roman" w:hAnsi="Times New Roman" w:cs="Times New Roman"/>
          <w:lang w:eastAsia="en-US"/>
        </w:rPr>
        <w:br w:type="page"/>
      </w:r>
    </w:p>
    <w:p w14:paraId="64E44F66" w14:textId="77777777" w:rsidR="00136832" w:rsidRPr="00136832" w:rsidRDefault="00136832" w:rsidP="00136832">
      <w:pPr>
        <w:tabs>
          <w:tab w:val="left" w:pos="426"/>
        </w:tabs>
        <w:spacing w:after="0" w:line="240" w:lineRule="auto"/>
        <w:ind w:left="540"/>
        <w:jc w:val="center"/>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CITĀM PERSONĀM NODODAMO DARBU SARAKSTS </w:t>
      </w:r>
    </w:p>
    <w:p w14:paraId="25C6E34F" w14:textId="77777777" w:rsidR="00136832" w:rsidRPr="00136832" w:rsidRDefault="00136832" w:rsidP="00136832">
      <w:pPr>
        <w:tabs>
          <w:tab w:val="left" w:pos="426"/>
        </w:tabs>
        <w:spacing w:after="0" w:line="240" w:lineRule="auto"/>
        <w:ind w:left="540"/>
        <w:jc w:val="center"/>
        <w:rPr>
          <w:rFonts w:ascii="Times New Roman" w:eastAsia="Times New Roman" w:hAnsi="Times New Roman" w:cs="Times New Roman"/>
          <w:i/>
          <w:sz w:val="24"/>
          <w:szCs w:val="24"/>
          <w:lang w:eastAsia="en-US"/>
        </w:rPr>
      </w:pPr>
      <w:r w:rsidRPr="00136832">
        <w:rPr>
          <w:rFonts w:ascii="Times New Roman" w:eastAsia="Times New Roman" w:hAnsi="Times New Roman" w:cs="Times New Roman"/>
          <w:i/>
          <w:sz w:val="24"/>
          <w:szCs w:val="24"/>
          <w:lang w:eastAsia="en-US"/>
        </w:rPr>
        <w:t>(aizpilda, ja Pretendents balstās uz citas personas iespējām, lai apliecinātu, atbilstību kvalifikācijas prasībām)</w:t>
      </w:r>
    </w:p>
    <w:p w14:paraId="5A0B0CB6" w14:textId="77777777" w:rsidR="00136832" w:rsidRPr="00136832" w:rsidRDefault="00136832" w:rsidP="00136832">
      <w:pPr>
        <w:tabs>
          <w:tab w:val="left" w:pos="426"/>
        </w:tabs>
        <w:spacing w:after="0" w:line="240" w:lineRule="auto"/>
        <w:ind w:left="540"/>
        <w:jc w:val="center"/>
        <w:rPr>
          <w:rFonts w:ascii="Times New Roman" w:eastAsia="Times New Roman" w:hAnsi="Times New Roman" w:cs="Times New Roman"/>
          <w:i/>
          <w:sz w:val="24"/>
          <w:szCs w:val="24"/>
          <w:lang w:eastAsia="en-U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2835"/>
      </w:tblGrid>
      <w:tr w:rsidR="002C60E4" w:rsidRPr="00136832" w14:paraId="03C9C127" w14:textId="77777777" w:rsidTr="002C60E4">
        <w:trPr>
          <w:trHeight w:val="343"/>
        </w:trPr>
        <w:tc>
          <w:tcPr>
            <w:tcW w:w="3686" w:type="dxa"/>
            <w:vAlign w:val="center"/>
          </w:tcPr>
          <w:p w14:paraId="74F3991A" w14:textId="134F9B15" w:rsidR="002C60E4" w:rsidRPr="00136832" w:rsidRDefault="006D251D" w:rsidP="00A368A0">
            <w:pPr>
              <w:autoSpaceDE w:val="0"/>
              <w:autoSpaceDN w:val="0"/>
              <w:adjustRightInd w:val="0"/>
              <w:spacing w:after="0" w:line="240" w:lineRule="auto"/>
              <w:ind w:left="-128"/>
              <w:jc w:val="cente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Personas, uz kuras iespējām p</w:t>
            </w:r>
            <w:r w:rsidR="002C60E4" w:rsidRPr="00136832">
              <w:rPr>
                <w:rFonts w:ascii="Times New Roman" w:eastAsia="Times New Roman" w:hAnsi="Times New Roman" w:cs="Times New Roman"/>
                <w:b/>
                <w:bCs/>
                <w:sz w:val="24"/>
                <w:szCs w:val="24"/>
              </w:rPr>
              <w:t>retendents balstās kvalifikācijas apliecināšanai, nosaukums, reģistrācijas numurs, adrese un kontaktpersona</w:t>
            </w:r>
          </w:p>
        </w:tc>
        <w:tc>
          <w:tcPr>
            <w:tcW w:w="2551" w:type="dxa"/>
          </w:tcPr>
          <w:p w14:paraId="4045655E" w14:textId="77777777" w:rsidR="002C60E4" w:rsidRPr="002C60E4" w:rsidRDefault="002C60E4" w:rsidP="00A368A0">
            <w:pPr>
              <w:tabs>
                <w:tab w:val="left" w:pos="426"/>
              </w:tabs>
              <w:spacing w:after="0" w:line="240" w:lineRule="auto"/>
              <w:ind w:left="-108" w:right="-108"/>
              <w:jc w:val="center"/>
              <w:rPr>
                <w:rFonts w:ascii="Times New Roman" w:eastAsia="Times New Roman" w:hAnsi="Times New Roman" w:cs="Times New Roman"/>
                <w:b/>
                <w:bCs/>
                <w:sz w:val="24"/>
                <w:szCs w:val="24"/>
              </w:rPr>
            </w:pPr>
            <w:r w:rsidRPr="002C60E4">
              <w:rPr>
                <w:rFonts w:ascii="Times New Roman" w:eastAsia="Times New Roman" w:hAnsi="Times New Roman" w:cs="Times New Roman"/>
                <w:b/>
                <w:bCs/>
                <w:sz w:val="24"/>
                <w:szCs w:val="24"/>
              </w:rPr>
              <w:t>Kvalifikācijas prasība, kuras izpildei persona piesaistīta</w:t>
            </w:r>
          </w:p>
        </w:tc>
        <w:tc>
          <w:tcPr>
            <w:tcW w:w="2835" w:type="dxa"/>
            <w:vAlign w:val="center"/>
          </w:tcPr>
          <w:p w14:paraId="414EA8C8" w14:textId="77777777" w:rsidR="002C60E4" w:rsidRPr="002C60E4" w:rsidRDefault="002C60E4" w:rsidP="00A368A0">
            <w:pPr>
              <w:tabs>
                <w:tab w:val="left" w:pos="426"/>
              </w:tabs>
              <w:spacing w:after="0" w:line="240" w:lineRule="auto"/>
              <w:ind w:left="-108" w:right="-108"/>
              <w:jc w:val="center"/>
              <w:rPr>
                <w:rFonts w:ascii="Times New Roman" w:eastAsia="Times New Roman" w:hAnsi="Times New Roman" w:cs="Times New Roman"/>
                <w:b/>
                <w:bCs/>
                <w:sz w:val="24"/>
                <w:szCs w:val="24"/>
              </w:rPr>
            </w:pPr>
            <w:r w:rsidRPr="002C60E4">
              <w:rPr>
                <w:rFonts w:ascii="Times New Roman" w:eastAsia="Times New Roman" w:hAnsi="Times New Roman" w:cs="Times New Roman"/>
                <w:b/>
                <w:bCs/>
                <w:sz w:val="24"/>
                <w:szCs w:val="24"/>
              </w:rPr>
              <w:t xml:space="preserve">Izpildei nododamie darbi un nododamo darbu apjoms </w:t>
            </w:r>
          </w:p>
        </w:tc>
      </w:tr>
      <w:tr w:rsidR="002C60E4" w:rsidRPr="00136832" w14:paraId="523CC575" w14:textId="77777777" w:rsidTr="002C60E4">
        <w:trPr>
          <w:trHeight w:val="167"/>
        </w:trPr>
        <w:tc>
          <w:tcPr>
            <w:tcW w:w="3686" w:type="dxa"/>
          </w:tcPr>
          <w:p w14:paraId="6E039DA1"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1BC31D9F" w14:textId="77777777" w:rsidR="002C60E4" w:rsidRPr="002C60E4"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35" w:type="dxa"/>
          </w:tcPr>
          <w:p w14:paraId="275415EF" w14:textId="77777777" w:rsidR="002C60E4" w:rsidRPr="002C60E4"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2C60E4" w:rsidRPr="00136832" w14:paraId="32B777C8" w14:textId="77777777" w:rsidTr="002C60E4">
        <w:trPr>
          <w:trHeight w:val="176"/>
        </w:trPr>
        <w:tc>
          <w:tcPr>
            <w:tcW w:w="3686" w:type="dxa"/>
          </w:tcPr>
          <w:p w14:paraId="00700435"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645E0B8A"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35" w:type="dxa"/>
          </w:tcPr>
          <w:p w14:paraId="06EDA65F"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2C60E4" w:rsidRPr="00136832" w14:paraId="7FA1F53E" w14:textId="77777777" w:rsidTr="002C60E4">
        <w:trPr>
          <w:trHeight w:val="176"/>
        </w:trPr>
        <w:tc>
          <w:tcPr>
            <w:tcW w:w="3686" w:type="dxa"/>
          </w:tcPr>
          <w:p w14:paraId="437AF4B2"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551" w:type="dxa"/>
          </w:tcPr>
          <w:p w14:paraId="5F0A1D9D"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35" w:type="dxa"/>
          </w:tcPr>
          <w:p w14:paraId="221EFEC8" w14:textId="77777777" w:rsidR="002C60E4" w:rsidRPr="00136832" w:rsidRDefault="002C60E4" w:rsidP="00A368A0">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034A358D" w14:textId="77777777" w:rsidR="00136832" w:rsidRPr="00136832" w:rsidRDefault="00136832" w:rsidP="00136832">
      <w:pPr>
        <w:rPr>
          <w:rFonts w:ascii="Times New Roman" w:hAnsi="Times New Roman" w:cs="Times New Roman"/>
          <w:sz w:val="24"/>
          <w:szCs w:val="24"/>
        </w:rPr>
      </w:pPr>
    </w:p>
    <w:p w14:paraId="50F51699" w14:textId="77777777" w:rsidR="003A1FAA" w:rsidRPr="00136832" w:rsidRDefault="003A1FAA" w:rsidP="003A1FAA">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6570C426" w14:textId="77777777" w:rsidR="003A1FAA" w:rsidRPr="00136832" w:rsidRDefault="003A1FAA" w:rsidP="003A1FAA">
      <w:pPr>
        <w:pStyle w:val="ListParagraph"/>
        <w:spacing w:after="0"/>
        <w:ind w:left="0"/>
        <w:rPr>
          <w:rFonts w:ascii="Times New Roman" w:hAnsi="Times New Roman" w:cs="Times New Roman"/>
          <w:sz w:val="24"/>
          <w:szCs w:val="24"/>
        </w:rPr>
      </w:pPr>
    </w:p>
    <w:p w14:paraId="3221CB1C" w14:textId="77777777" w:rsidR="003A1FAA" w:rsidRPr="00136832" w:rsidRDefault="003A1FAA" w:rsidP="003A1FAA">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5579BAD3" w14:textId="77777777" w:rsidR="003A1FAA" w:rsidRPr="00136832" w:rsidRDefault="003A1FAA" w:rsidP="003A1FAA">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w:t>
      </w:r>
      <w:r>
        <w:rPr>
          <w:rFonts w:ascii="Times New Roman" w:hAnsi="Times New Roman" w:cs="Times New Roman"/>
          <w:i/>
          <w:sz w:val="24"/>
          <w:szCs w:val="24"/>
        </w:rPr>
        <w:t xml:space="preserve">                  /paraksts/   </w:t>
      </w:r>
    </w:p>
    <w:p w14:paraId="3A011FB2" w14:textId="77777777" w:rsidR="003A1FAA" w:rsidRPr="00136832" w:rsidRDefault="003A1FAA" w:rsidP="003A1FAA">
      <w:pPr>
        <w:pStyle w:val="ListParagraph"/>
        <w:spacing w:after="0"/>
        <w:ind w:left="0"/>
        <w:rPr>
          <w:rFonts w:ascii="Times New Roman" w:hAnsi="Times New Roman" w:cs="Times New Roman"/>
          <w:sz w:val="24"/>
          <w:szCs w:val="24"/>
        </w:rPr>
      </w:pPr>
    </w:p>
    <w:p w14:paraId="5829D0D8" w14:textId="77777777" w:rsidR="003A1FAA" w:rsidRPr="00136832" w:rsidRDefault="003A1FAA" w:rsidP="003A1FAA">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573DDEDC" w14:textId="77777777" w:rsidR="003A1FAA" w:rsidRPr="00136832" w:rsidRDefault="003A1FAA" w:rsidP="003A1FAA">
      <w:pPr>
        <w:pStyle w:val="ListParagraph"/>
        <w:tabs>
          <w:tab w:val="left" w:pos="3060"/>
        </w:tabs>
        <w:ind w:left="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t>/datums/</w:t>
      </w:r>
    </w:p>
    <w:p w14:paraId="7B9B8971" w14:textId="77777777" w:rsidR="00136832" w:rsidRPr="00136832" w:rsidRDefault="00136832" w:rsidP="00136832">
      <w:pPr>
        <w:tabs>
          <w:tab w:val="left" w:pos="3060"/>
        </w:tabs>
        <w:rPr>
          <w:rFonts w:ascii="Times New Roman" w:hAnsi="Times New Roman" w:cs="Times New Roman"/>
          <w:sz w:val="24"/>
          <w:szCs w:val="24"/>
        </w:rPr>
      </w:pPr>
    </w:p>
    <w:p w14:paraId="18F4A6FE" w14:textId="77777777" w:rsidR="00136832" w:rsidRPr="00136832" w:rsidRDefault="00136832" w:rsidP="00136832">
      <w:pPr>
        <w:shd w:val="clear" w:color="auto" w:fill="FFFFFF"/>
        <w:spacing w:before="120" w:after="60" w:line="240" w:lineRule="auto"/>
        <w:jc w:val="both"/>
        <w:rPr>
          <w:rFonts w:ascii="Times New Roman" w:eastAsia="Times New Roman" w:hAnsi="Times New Roman" w:cs="Times New Roman"/>
          <w:b/>
          <w:sz w:val="24"/>
          <w:szCs w:val="24"/>
          <w:lang w:eastAsia="en-US"/>
        </w:rPr>
      </w:pPr>
      <w:r w:rsidRPr="00136832">
        <w:rPr>
          <w:rFonts w:ascii="Times New Roman" w:eastAsia="Times New Roman" w:hAnsi="Times New Roman" w:cs="Times New Roman"/>
          <w:b/>
          <w:sz w:val="24"/>
          <w:szCs w:val="24"/>
          <w:lang w:eastAsia="en-US"/>
        </w:rPr>
        <w:br w:type="page"/>
      </w:r>
    </w:p>
    <w:p w14:paraId="5459AFF4" w14:textId="0145CC3F" w:rsidR="00136832" w:rsidRPr="00136832" w:rsidRDefault="009907E9" w:rsidP="00136832">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28" w:name="_Toc476063457"/>
      <w:r>
        <w:rPr>
          <w:rFonts w:eastAsia="Times New Roman" w:cs="Times New Roman"/>
          <w:szCs w:val="24"/>
          <w:lang w:eastAsia="en-US"/>
        </w:rPr>
        <w:t>2</w:t>
      </w:r>
      <w:r w:rsidR="00136832" w:rsidRPr="00136832">
        <w:rPr>
          <w:rFonts w:eastAsia="Times New Roman" w:cs="Times New Roman"/>
          <w:szCs w:val="24"/>
          <w:lang w:eastAsia="en-US"/>
        </w:rPr>
        <w:t>.pielikums</w:t>
      </w:r>
      <w:bookmarkEnd w:id="28"/>
    </w:p>
    <w:p w14:paraId="0FBFF35E" w14:textId="62B3F2B3" w:rsidR="00136832" w:rsidRPr="00136832" w:rsidRDefault="00407DBA" w:rsidP="00407DBA">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 pretendenta</w:t>
      </w:r>
      <w:r w:rsidR="00136832" w:rsidRPr="00136832">
        <w:rPr>
          <w:rFonts w:ascii="Times New Roman" w:hAnsi="Times New Roman" w:cs="Times New Roman"/>
          <w:b/>
          <w:sz w:val="24"/>
          <w:szCs w:val="24"/>
          <w:lang w:eastAsia="en-US"/>
        </w:rPr>
        <w:t xml:space="preserve"> piedāvājums”</w:t>
      </w:r>
    </w:p>
    <w:p w14:paraId="51E81AD0" w14:textId="77777777" w:rsidR="00136832" w:rsidRPr="00136832" w:rsidRDefault="00136832" w:rsidP="00136832">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50598A35" w14:textId="77777777" w:rsidR="00136832" w:rsidRPr="003E4574" w:rsidRDefault="00136832" w:rsidP="00136832">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1617FBA2" w14:textId="77777777" w:rsidR="00136832" w:rsidRPr="00136832" w:rsidRDefault="00136832" w:rsidP="00136832">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311D2A4D" w14:textId="77777777" w:rsidR="00136832" w:rsidRPr="00136832" w:rsidRDefault="00136832" w:rsidP="00136832">
      <w:pPr>
        <w:shd w:val="clear" w:color="auto" w:fill="FFFFFF"/>
        <w:spacing w:after="0" w:line="240" w:lineRule="auto"/>
        <w:jc w:val="right"/>
        <w:rPr>
          <w:rFonts w:ascii="Times New Roman" w:eastAsia="Times New Roman" w:hAnsi="Times New Roman" w:cs="Times New Roman"/>
          <w:sz w:val="24"/>
          <w:szCs w:val="24"/>
          <w:lang w:eastAsia="en-US"/>
        </w:rPr>
      </w:pPr>
    </w:p>
    <w:p w14:paraId="46ECAB82" w14:textId="52079059" w:rsidR="00136832" w:rsidRPr="00136832" w:rsidRDefault="009A0836" w:rsidP="00136832">
      <w:pPr>
        <w:pStyle w:val="Heading1"/>
        <w:jc w:val="center"/>
        <w:rPr>
          <w:rFonts w:cs="Times New Roman"/>
        </w:rPr>
      </w:pPr>
      <w:bookmarkStart w:id="29" w:name="_Toc476063458"/>
      <w:r>
        <w:rPr>
          <w:rFonts w:cs="Times New Roman"/>
        </w:rPr>
        <w:t xml:space="preserve">TEHNISKĀ SPECIFIKĀCIJA/ PRETENDENTA </w:t>
      </w:r>
      <w:r w:rsidR="00136832" w:rsidRPr="00136832">
        <w:rPr>
          <w:rFonts w:cs="Times New Roman"/>
        </w:rPr>
        <w:t>PIEDĀVĀJUMS</w:t>
      </w:r>
      <w:r w:rsidR="008A64DA">
        <w:rPr>
          <w:rFonts w:cs="Times New Roman"/>
        </w:rPr>
        <w:t xml:space="preserve"> (veidlapa)</w:t>
      </w:r>
      <w:bookmarkEnd w:id="29"/>
    </w:p>
    <w:p w14:paraId="007C6469" w14:textId="77777777" w:rsidR="00136832" w:rsidRPr="00136832" w:rsidRDefault="00136832" w:rsidP="00D91A6D">
      <w:pPr>
        <w:spacing w:after="0" w:line="240" w:lineRule="auto"/>
        <w:ind w:right="6"/>
        <w:jc w:val="both"/>
        <w:rPr>
          <w:rFonts w:ascii="Times New Roman" w:hAnsi="Times New Roman" w:cs="Times New Roman"/>
          <w:sz w:val="24"/>
          <w:szCs w:val="24"/>
        </w:rPr>
      </w:pPr>
    </w:p>
    <w:p w14:paraId="3F24BCE1" w14:textId="77777777" w:rsidR="00136832" w:rsidRPr="00136832" w:rsidRDefault="00136832" w:rsidP="00136832">
      <w:pPr>
        <w:pStyle w:val="Default"/>
        <w:rPr>
          <w:lang w:val="lv-LV"/>
        </w:rPr>
      </w:pPr>
      <w:r w:rsidRPr="00136832">
        <w:rPr>
          <w:lang w:val="lv-LV"/>
        </w:rPr>
        <w:t xml:space="preserve">Mēs, ______________________________________________________________________ </w:t>
      </w:r>
    </w:p>
    <w:p w14:paraId="7F6EC812" w14:textId="77777777" w:rsidR="00136832" w:rsidRPr="00136832" w:rsidRDefault="00136832" w:rsidP="00136832">
      <w:pPr>
        <w:pStyle w:val="Default"/>
        <w:jc w:val="center"/>
        <w:rPr>
          <w:lang w:val="lv-LV"/>
        </w:rPr>
      </w:pPr>
      <w:r w:rsidRPr="00136832">
        <w:rPr>
          <w:lang w:val="lv-LV"/>
        </w:rPr>
        <w:t>(pretendenta nosaukums, vienotais reģ. Nr.)</w:t>
      </w:r>
    </w:p>
    <w:p w14:paraId="57FE5904" w14:textId="77777777" w:rsidR="00136832" w:rsidRPr="00136832" w:rsidRDefault="00136832" w:rsidP="00136832">
      <w:pPr>
        <w:pStyle w:val="Default"/>
        <w:rPr>
          <w:lang w:val="lv-LV"/>
        </w:rPr>
      </w:pPr>
    </w:p>
    <w:p w14:paraId="53A9DFAB" w14:textId="4746E381" w:rsidR="00136832" w:rsidRDefault="00015D75" w:rsidP="00136832">
      <w:pPr>
        <w:pStyle w:val="Default"/>
        <w:jc w:val="both"/>
        <w:rPr>
          <w:lang w:val="lv-LV"/>
        </w:rPr>
      </w:pPr>
      <w:r>
        <w:rPr>
          <w:lang w:val="lv-LV"/>
        </w:rPr>
        <w:t>piedāvājam nodrošināt Latvijas Universitātes</w:t>
      </w:r>
      <w:r w:rsidR="00136832" w:rsidRPr="00136832">
        <w:rPr>
          <w:lang w:val="lv-LV"/>
        </w:rPr>
        <w:t xml:space="preserve"> (turpmāk – Pasūtītājs) īpašumā esošo transportlīdzekļu (turpmāk – Autotransports) remonta, tehniskās apkopes pakalpojumus (turpmāk kopā – Pakalpojums)</w:t>
      </w:r>
      <w:r>
        <w:rPr>
          <w:lang w:val="lv-LV"/>
        </w:rPr>
        <w:t xml:space="preserve"> atbilstoši iepirkuma Nr.LU 2017/12</w:t>
      </w:r>
      <w:r w:rsidR="00136832" w:rsidRPr="00136832">
        <w:rPr>
          <w:lang w:val="lv-LV"/>
        </w:rPr>
        <w:t xml:space="preserve">_I “LU autotransporta remonta un </w:t>
      </w:r>
      <w:r w:rsidR="008A64DA">
        <w:rPr>
          <w:lang w:val="lv-LV"/>
        </w:rPr>
        <w:t xml:space="preserve">tehniskās apkopes pakalpojumi” </w:t>
      </w:r>
      <w:r w:rsidR="00136832" w:rsidRPr="00136832">
        <w:rPr>
          <w:lang w:val="lv-LV"/>
        </w:rPr>
        <w:t>nolikuma obligātajiem nosacījumiem un minimālajām prasībām saskaņā ar šādu tehnisko specifikāciju:</w:t>
      </w:r>
    </w:p>
    <w:p w14:paraId="36F68E92" w14:textId="77777777" w:rsidR="00136832" w:rsidRPr="00136832" w:rsidRDefault="00136832" w:rsidP="00136832">
      <w:pPr>
        <w:pStyle w:val="Default"/>
        <w:rPr>
          <w:lang w:val="lv-LV"/>
        </w:rPr>
      </w:pPr>
    </w:p>
    <w:tbl>
      <w:tblPr>
        <w:tblStyle w:val="TableGrid"/>
        <w:tblW w:w="9351" w:type="dxa"/>
        <w:tblLayout w:type="fixed"/>
        <w:tblLook w:val="04A0" w:firstRow="1" w:lastRow="0" w:firstColumn="1" w:lastColumn="0" w:noHBand="0" w:noVBand="1"/>
      </w:tblPr>
      <w:tblGrid>
        <w:gridCol w:w="704"/>
        <w:gridCol w:w="5337"/>
        <w:gridCol w:w="3310"/>
      </w:tblGrid>
      <w:tr w:rsidR="00136832" w:rsidRPr="00136832" w14:paraId="6B3D013F" w14:textId="77777777" w:rsidTr="008A354B">
        <w:tc>
          <w:tcPr>
            <w:tcW w:w="704" w:type="dxa"/>
          </w:tcPr>
          <w:p w14:paraId="2BC83CA6" w14:textId="77777777" w:rsidR="00136832" w:rsidRPr="00136832" w:rsidRDefault="00136832" w:rsidP="00A368A0">
            <w:pPr>
              <w:pStyle w:val="Default"/>
              <w:jc w:val="center"/>
            </w:pPr>
            <w:r w:rsidRPr="00136832">
              <w:rPr>
                <w:b/>
                <w:bCs/>
              </w:rPr>
              <w:t>Nr.</w:t>
            </w:r>
            <w:r w:rsidR="00F67C16">
              <w:rPr>
                <w:b/>
                <w:bCs/>
              </w:rPr>
              <w:t> </w:t>
            </w:r>
            <w:r w:rsidRPr="00136832">
              <w:rPr>
                <w:b/>
                <w:bCs/>
              </w:rPr>
              <w:t>p.k.</w:t>
            </w:r>
          </w:p>
        </w:tc>
        <w:tc>
          <w:tcPr>
            <w:tcW w:w="5337" w:type="dxa"/>
            <w:vAlign w:val="center"/>
          </w:tcPr>
          <w:p w14:paraId="3BCB7C54" w14:textId="77777777" w:rsidR="00136832" w:rsidRPr="00136832" w:rsidRDefault="00136832" w:rsidP="00A368A0">
            <w:pPr>
              <w:pStyle w:val="Default"/>
              <w:jc w:val="center"/>
            </w:pPr>
            <w:r w:rsidRPr="00136832">
              <w:rPr>
                <w:b/>
                <w:bCs/>
              </w:rPr>
              <w:t>Obligātie nosacījumi un minimālās prasības</w:t>
            </w:r>
          </w:p>
        </w:tc>
        <w:tc>
          <w:tcPr>
            <w:tcW w:w="3310" w:type="dxa"/>
            <w:vAlign w:val="center"/>
          </w:tcPr>
          <w:p w14:paraId="086D7C0F" w14:textId="77777777" w:rsidR="00136832" w:rsidRPr="00136832" w:rsidRDefault="00136832" w:rsidP="00A368A0">
            <w:pPr>
              <w:pStyle w:val="Default"/>
              <w:jc w:val="center"/>
            </w:pPr>
            <w:r w:rsidRPr="00136832">
              <w:rPr>
                <w:b/>
                <w:bCs/>
              </w:rPr>
              <w:t>Pretendenta piedāvājums*</w:t>
            </w:r>
          </w:p>
        </w:tc>
      </w:tr>
      <w:tr w:rsidR="00136832" w:rsidRPr="00136832" w14:paraId="7F924783" w14:textId="77777777" w:rsidTr="008A354B">
        <w:tc>
          <w:tcPr>
            <w:tcW w:w="704" w:type="dxa"/>
          </w:tcPr>
          <w:p w14:paraId="1E65B7C3" w14:textId="77777777" w:rsidR="00136832" w:rsidRPr="00136832" w:rsidRDefault="00136832" w:rsidP="008A354B">
            <w:pPr>
              <w:pStyle w:val="Default"/>
              <w:jc w:val="center"/>
            </w:pPr>
            <w:r w:rsidRPr="00136832">
              <w:t>1.</w:t>
            </w:r>
          </w:p>
        </w:tc>
        <w:tc>
          <w:tcPr>
            <w:tcW w:w="5337" w:type="dxa"/>
          </w:tcPr>
          <w:p w14:paraId="3F4780A4" w14:textId="77777777" w:rsidR="00136832" w:rsidRPr="00136832" w:rsidRDefault="00136832" w:rsidP="00A368A0">
            <w:pPr>
              <w:pStyle w:val="Default"/>
            </w:pPr>
            <w:r w:rsidRPr="00136832">
              <w:t>Jānodrošina servisa atrašanās vieta ne tālāka par 15 km no Pasūtītāja galvenās autotransporta bāzēšanās vietas (Zeļļu iela 8).</w:t>
            </w:r>
          </w:p>
        </w:tc>
        <w:tc>
          <w:tcPr>
            <w:tcW w:w="3310" w:type="dxa"/>
          </w:tcPr>
          <w:p w14:paraId="351EF463" w14:textId="77777777" w:rsidR="00136832" w:rsidRPr="00136832" w:rsidRDefault="00136832" w:rsidP="00A368A0">
            <w:pPr>
              <w:pStyle w:val="Default"/>
            </w:pPr>
            <w:r w:rsidRPr="00136832">
              <w:t>Pretendents norāda konkrētu autoservisa adresi Rīgā:</w:t>
            </w:r>
            <w:r w:rsidRPr="00623CEB">
              <w:rPr>
                <w:highlight w:val="yellow"/>
              </w:rPr>
              <w:t>______________</w:t>
            </w:r>
          </w:p>
        </w:tc>
      </w:tr>
      <w:tr w:rsidR="00F1076B" w:rsidRPr="00136832" w14:paraId="10A1FA18" w14:textId="77777777" w:rsidTr="008A354B">
        <w:tc>
          <w:tcPr>
            <w:tcW w:w="704" w:type="dxa"/>
          </w:tcPr>
          <w:p w14:paraId="542B602C" w14:textId="498CF0BA" w:rsidR="00F1076B" w:rsidRPr="00136832" w:rsidRDefault="00C52068" w:rsidP="008A354B">
            <w:pPr>
              <w:pStyle w:val="Default"/>
              <w:jc w:val="center"/>
            </w:pPr>
            <w:r>
              <w:t>2.</w:t>
            </w:r>
          </w:p>
        </w:tc>
        <w:tc>
          <w:tcPr>
            <w:tcW w:w="5337" w:type="dxa"/>
          </w:tcPr>
          <w:p w14:paraId="1F15563F" w14:textId="0E16515E" w:rsidR="00F1076B" w:rsidRDefault="00C52068" w:rsidP="008A64DA">
            <w:pPr>
              <w:pStyle w:val="Default"/>
              <w:jc w:val="both"/>
            </w:pPr>
            <w:r w:rsidRPr="0065479A">
              <w:t>Jānodrošina auto virsbūves daļu remontu  (ģeometrijas atjaunošana, detaļu nomaiņa, metināšana un krāsošana)</w:t>
            </w:r>
            <w:r w:rsidR="009B5AF5" w:rsidRPr="0065479A">
              <w:t>.</w:t>
            </w:r>
          </w:p>
        </w:tc>
        <w:tc>
          <w:tcPr>
            <w:tcW w:w="3310" w:type="dxa"/>
          </w:tcPr>
          <w:p w14:paraId="109A75B2" w14:textId="77777777" w:rsidR="00F1076B" w:rsidRPr="00136832" w:rsidRDefault="00F1076B" w:rsidP="00A368A0">
            <w:pPr>
              <w:pStyle w:val="Default"/>
            </w:pPr>
          </w:p>
        </w:tc>
      </w:tr>
      <w:tr w:rsidR="00F1076B" w:rsidRPr="00136832" w14:paraId="2515B0E7" w14:textId="77777777" w:rsidTr="008A354B">
        <w:tc>
          <w:tcPr>
            <w:tcW w:w="704" w:type="dxa"/>
          </w:tcPr>
          <w:p w14:paraId="0BCABEF8" w14:textId="3EFBF0AE" w:rsidR="00F1076B" w:rsidRPr="00136832" w:rsidRDefault="00C52068" w:rsidP="008A354B">
            <w:pPr>
              <w:pStyle w:val="Default"/>
              <w:jc w:val="center"/>
            </w:pPr>
            <w:r>
              <w:t>3.</w:t>
            </w:r>
          </w:p>
        </w:tc>
        <w:tc>
          <w:tcPr>
            <w:tcW w:w="5337" w:type="dxa"/>
          </w:tcPr>
          <w:p w14:paraId="7C0CDB2D" w14:textId="04DCDFDB" w:rsidR="00F1076B" w:rsidRDefault="00DC7A0C" w:rsidP="008A64DA">
            <w:pPr>
              <w:pStyle w:val="Default"/>
              <w:jc w:val="both"/>
            </w:pPr>
            <w:r w:rsidRPr="001F2F8A">
              <w:t xml:space="preserve">Jānodrošina </w:t>
            </w:r>
            <w:r w:rsidRPr="00B12F8C">
              <w:t>automašīnas</w:t>
            </w:r>
            <w:r w:rsidRPr="001F2F8A">
              <w:t xml:space="preserve"> ritošās daļas diagnostiku, regulēšanu un remontu.</w:t>
            </w:r>
          </w:p>
        </w:tc>
        <w:tc>
          <w:tcPr>
            <w:tcW w:w="3310" w:type="dxa"/>
          </w:tcPr>
          <w:p w14:paraId="14413833" w14:textId="77777777" w:rsidR="00F1076B" w:rsidRPr="00136832" w:rsidRDefault="00F1076B" w:rsidP="00A368A0">
            <w:pPr>
              <w:pStyle w:val="Default"/>
            </w:pPr>
          </w:p>
        </w:tc>
      </w:tr>
      <w:tr w:rsidR="00F1076B" w:rsidRPr="00136832" w14:paraId="44440791" w14:textId="77777777" w:rsidTr="008A354B">
        <w:tc>
          <w:tcPr>
            <w:tcW w:w="704" w:type="dxa"/>
          </w:tcPr>
          <w:p w14:paraId="09037EF2" w14:textId="624D0645" w:rsidR="00F1076B" w:rsidRPr="00136832" w:rsidRDefault="00C52068" w:rsidP="008A354B">
            <w:pPr>
              <w:pStyle w:val="Default"/>
              <w:jc w:val="center"/>
            </w:pPr>
            <w:r>
              <w:t>4.</w:t>
            </w:r>
          </w:p>
        </w:tc>
        <w:tc>
          <w:tcPr>
            <w:tcW w:w="5337" w:type="dxa"/>
          </w:tcPr>
          <w:p w14:paraId="6629C4CE" w14:textId="53962827" w:rsidR="004F1BBF" w:rsidRDefault="004F1BBF" w:rsidP="008A64DA">
            <w:pPr>
              <w:pStyle w:val="Default"/>
              <w:jc w:val="both"/>
            </w:pPr>
            <w:r w:rsidRPr="001F2F8A">
              <w:t xml:space="preserve">Jānodrošina </w:t>
            </w:r>
            <w:r w:rsidRPr="00B12F8C">
              <w:t>automašīnas</w:t>
            </w:r>
            <w:r>
              <w:t xml:space="preserve"> dzinēja un to </w:t>
            </w:r>
            <w:proofErr w:type="spellStart"/>
            <w:r>
              <w:t>apsaistes</w:t>
            </w:r>
            <w:proofErr w:type="spellEnd"/>
            <w:r>
              <w:t xml:space="preserve"> elementu </w:t>
            </w:r>
            <w:r w:rsidRPr="001F2F8A">
              <w:t xml:space="preserve"> dia</w:t>
            </w:r>
            <w:r>
              <w:t>gnostiku, regulēšanu, remontu un reglamentētās apkopes.</w:t>
            </w:r>
          </w:p>
        </w:tc>
        <w:tc>
          <w:tcPr>
            <w:tcW w:w="3310" w:type="dxa"/>
          </w:tcPr>
          <w:p w14:paraId="6B700A32" w14:textId="77777777" w:rsidR="00F1076B" w:rsidRPr="00136832" w:rsidRDefault="00F1076B" w:rsidP="00A368A0">
            <w:pPr>
              <w:pStyle w:val="Default"/>
            </w:pPr>
          </w:p>
        </w:tc>
      </w:tr>
      <w:tr w:rsidR="004F1BBF" w:rsidRPr="00136832" w14:paraId="7BDFE4C9" w14:textId="77777777" w:rsidTr="008A354B">
        <w:tc>
          <w:tcPr>
            <w:tcW w:w="704" w:type="dxa"/>
          </w:tcPr>
          <w:p w14:paraId="78763EE1" w14:textId="4E37EB7E" w:rsidR="004F1BBF" w:rsidRDefault="004F1BBF" w:rsidP="008A354B">
            <w:pPr>
              <w:pStyle w:val="Default"/>
              <w:jc w:val="center"/>
            </w:pPr>
            <w:r>
              <w:t>5.</w:t>
            </w:r>
          </w:p>
        </w:tc>
        <w:tc>
          <w:tcPr>
            <w:tcW w:w="5337" w:type="dxa"/>
          </w:tcPr>
          <w:p w14:paraId="6B5737F2" w14:textId="2C8F011B" w:rsidR="004F1BBF" w:rsidRPr="00B12F8C" w:rsidRDefault="004F1BBF" w:rsidP="008A64DA">
            <w:pPr>
              <w:pStyle w:val="Default"/>
              <w:jc w:val="both"/>
            </w:pPr>
            <w:r w:rsidRPr="00B12F8C">
              <w:t>Jānodrošina automašīnas salona apsildes un dzesēšanas sistēmu diagnostiku, regulēšanu un remontu.</w:t>
            </w:r>
          </w:p>
        </w:tc>
        <w:tc>
          <w:tcPr>
            <w:tcW w:w="3310" w:type="dxa"/>
          </w:tcPr>
          <w:p w14:paraId="0C0A22A6" w14:textId="77777777" w:rsidR="004F1BBF" w:rsidRPr="00136832" w:rsidRDefault="004F1BBF" w:rsidP="00A368A0">
            <w:pPr>
              <w:pStyle w:val="Default"/>
            </w:pPr>
          </w:p>
        </w:tc>
      </w:tr>
      <w:tr w:rsidR="00136832" w:rsidRPr="00136832" w14:paraId="15295A4B" w14:textId="77777777" w:rsidTr="008A354B">
        <w:tc>
          <w:tcPr>
            <w:tcW w:w="704" w:type="dxa"/>
          </w:tcPr>
          <w:p w14:paraId="29CE6CB8" w14:textId="2F95F59E" w:rsidR="00136832" w:rsidRPr="00136832" w:rsidRDefault="00A90F1A" w:rsidP="008A354B">
            <w:pPr>
              <w:pStyle w:val="Default"/>
              <w:jc w:val="center"/>
            </w:pPr>
            <w:r>
              <w:t>6</w:t>
            </w:r>
            <w:r w:rsidR="00136832" w:rsidRPr="00136832">
              <w:t>.</w:t>
            </w:r>
          </w:p>
        </w:tc>
        <w:tc>
          <w:tcPr>
            <w:tcW w:w="5337" w:type="dxa"/>
          </w:tcPr>
          <w:p w14:paraId="6F2D99B2" w14:textId="06F2FDC6" w:rsidR="00136832" w:rsidRPr="00136832" w:rsidRDefault="00792BCF" w:rsidP="00A368A0">
            <w:pPr>
              <w:pStyle w:val="Default"/>
            </w:pPr>
            <w:r>
              <w:t>Pretendentam jānodrošina</w:t>
            </w:r>
            <w:r w:rsidR="00136832" w:rsidRPr="00136832">
              <w:t>:</w:t>
            </w:r>
          </w:p>
          <w:p w14:paraId="436E2D1D" w14:textId="623FC05A" w:rsidR="00136832" w:rsidRPr="00136832" w:rsidRDefault="00E35273" w:rsidP="00A368A0">
            <w:pPr>
              <w:pStyle w:val="Default"/>
              <w:numPr>
                <w:ilvl w:val="0"/>
                <w:numId w:val="16"/>
              </w:numPr>
            </w:pPr>
            <w:r>
              <w:t>Vismaz 6 pacēlāji</w:t>
            </w:r>
            <w:r w:rsidR="00136832" w:rsidRPr="00136832">
              <w:t>;</w:t>
            </w:r>
          </w:p>
          <w:p w14:paraId="74C5774A" w14:textId="77777777" w:rsidR="00136832" w:rsidRPr="00136832" w:rsidRDefault="00136832" w:rsidP="00A368A0">
            <w:pPr>
              <w:pStyle w:val="Default"/>
              <w:numPr>
                <w:ilvl w:val="0"/>
                <w:numId w:val="16"/>
              </w:numPr>
            </w:pPr>
            <w:r w:rsidRPr="00136832">
              <w:t>Vismaz vienam pacēlājam jābūt ar celtspēju 6t;</w:t>
            </w:r>
          </w:p>
          <w:p w14:paraId="567E5635" w14:textId="77777777" w:rsidR="00136832" w:rsidRPr="00D34D3B" w:rsidRDefault="00136832" w:rsidP="00A368A0">
            <w:pPr>
              <w:pStyle w:val="Default"/>
              <w:numPr>
                <w:ilvl w:val="0"/>
                <w:numId w:val="16"/>
              </w:numPr>
            </w:pPr>
            <w:r w:rsidRPr="00D34D3B">
              <w:t>Vismaz vienam pacēlājam platformas garumam jābūt</w:t>
            </w:r>
            <w:r w:rsidR="00C54830" w:rsidRPr="00D34D3B">
              <w:t xml:space="preserve"> vismaz</w:t>
            </w:r>
            <w:r w:rsidRPr="00D34D3B">
              <w:t xml:space="preserve"> 6m;</w:t>
            </w:r>
          </w:p>
          <w:p w14:paraId="47BE00B3" w14:textId="77777777" w:rsidR="00136832" w:rsidRPr="00D34D3B" w:rsidRDefault="00136832" w:rsidP="00A368A0">
            <w:pPr>
              <w:pStyle w:val="Default"/>
              <w:numPr>
                <w:ilvl w:val="0"/>
                <w:numId w:val="16"/>
              </w:numPr>
            </w:pPr>
            <w:r w:rsidRPr="00D34D3B">
              <w:t>Pacēlāj</w:t>
            </w:r>
            <w:r w:rsidR="00F553C5" w:rsidRPr="00D34D3B">
              <w:t>a</w:t>
            </w:r>
            <w:r w:rsidRPr="00D34D3B">
              <w:t xml:space="preserve"> uzcelšanas augstumam jābūt </w:t>
            </w:r>
            <w:r w:rsidR="00C54830" w:rsidRPr="00D34D3B">
              <w:t xml:space="preserve">vismaz </w:t>
            </w:r>
            <w:r w:rsidRPr="00D34D3B">
              <w:t>1800mm;</w:t>
            </w:r>
          </w:p>
          <w:p w14:paraId="5F2DBDE0" w14:textId="77777777" w:rsidR="00136832" w:rsidRPr="00D34D3B" w:rsidRDefault="00136832" w:rsidP="00A368A0">
            <w:pPr>
              <w:pStyle w:val="Default"/>
              <w:numPr>
                <w:ilvl w:val="0"/>
                <w:numId w:val="16"/>
              </w:numPr>
            </w:pPr>
            <w:r w:rsidRPr="00D34D3B">
              <w:t xml:space="preserve">Hidrauliskā prese, </w:t>
            </w:r>
            <w:r w:rsidR="00C54830" w:rsidRPr="00D34D3B">
              <w:t xml:space="preserve">vismaz </w:t>
            </w:r>
            <w:r w:rsidRPr="00D34D3B">
              <w:t>spēks:30t;</w:t>
            </w:r>
          </w:p>
          <w:p w14:paraId="78DA14F6" w14:textId="77777777" w:rsidR="00136832" w:rsidRPr="00D34D3B" w:rsidRDefault="00136832" w:rsidP="00A368A0">
            <w:pPr>
              <w:pStyle w:val="Default"/>
              <w:numPr>
                <w:ilvl w:val="0"/>
                <w:numId w:val="16"/>
              </w:numPr>
            </w:pPr>
            <w:r w:rsidRPr="00D34D3B">
              <w:t>Bremžu stends;</w:t>
            </w:r>
          </w:p>
          <w:p w14:paraId="6163125B" w14:textId="77777777" w:rsidR="00136832" w:rsidRPr="00136832" w:rsidRDefault="00136832" w:rsidP="00A368A0">
            <w:pPr>
              <w:pStyle w:val="Default"/>
              <w:numPr>
                <w:ilvl w:val="0"/>
                <w:numId w:val="16"/>
              </w:numPr>
            </w:pPr>
            <w:r w:rsidRPr="00136832">
              <w:t xml:space="preserve">Riteņu </w:t>
            </w:r>
            <w:proofErr w:type="spellStart"/>
            <w:r w:rsidRPr="00136832">
              <w:t>savirzes</w:t>
            </w:r>
            <w:proofErr w:type="spellEnd"/>
            <w:r w:rsidRPr="00136832">
              <w:t>/sagāzuma regulēšanas iekārta;</w:t>
            </w:r>
          </w:p>
          <w:p w14:paraId="30C429F7" w14:textId="77777777" w:rsidR="00136832" w:rsidRPr="00136832" w:rsidRDefault="00136832" w:rsidP="00A368A0">
            <w:pPr>
              <w:pStyle w:val="Default"/>
              <w:numPr>
                <w:ilvl w:val="0"/>
                <w:numId w:val="16"/>
              </w:numPr>
            </w:pPr>
            <w:r w:rsidRPr="00136832">
              <w:t>Gaismas ierīču gaismas stara mērīšanas regulēšanas iekārta.</w:t>
            </w:r>
          </w:p>
        </w:tc>
        <w:tc>
          <w:tcPr>
            <w:tcW w:w="3310" w:type="dxa"/>
          </w:tcPr>
          <w:p w14:paraId="708ABAB3" w14:textId="77777777" w:rsidR="00136832" w:rsidRPr="00136832" w:rsidRDefault="00136832" w:rsidP="00A368A0">
            <w:pPr>
              <w:pStyle w:val="Default"/>
            </w:pPr>
          </w:p>
        </w:tc>
      </w:tr>
      <w:tr w:rsidR="00136832" w:rsidRPr="00136832" w14:paraId="174C2D33" w14:textId="77777777" w:rsidTr="008A354B">
        <w:tc>
          <w:tcPr>
            <w:tcW w:w="704" w:type="dxa"/>
          </w:tcPr>
          <w:p w14:paraId="6E79AD0F" w14:textId="3FD8BE1C" w:rsidR="00136832" w:rsidRPr="00136832" w:rsidRDefault="00170A7E" w:rsidP="008A354B">
            <w:pPr>
              <w:pStyle w:val="Default"/>
              <w:jc w:val="center"/>
            </w:pPr>
            <w:r>
              <w:t>7</w:t>
            </w:r>
            <w:r w:rsidR="00136832" w:rsidRPr="00136832">
              <w:t>.</w:t>
            </w:r>
          </w:p>
        </w:tc>
        <w:tc>
          <w:tcPr>
            <w:tcW w:w="5337" w:type="dxa"/>
          </w:tcPr>
          <w:p w14:paraId="4CF11308" w14:textId="251B1BB0" w:rsidR="00136832" w:rsidRPr="00136832" w:rsidRDefault="00997519" w:rsidP="00997519">
            <w:pPr>
              <w:pStyle w:val="Default"/>
              <w:jc w:val="both"/>
            </w:pPr>
            <w:r w:rsidRPr="00997519">
              <w:t>Jānodrošina tehniskā palīdzība uz ceļa  24</w:t>
            </w:r>
            <w:r w:rsidRPr="00136832">
              <w:t xml:space="preserve"> (divdesmit četras) stundas dienna</w:t>
            </w:r>
            <w:r>
              <w:t xml:space="preserve">ktī, 7 (septiņas) dienas </w:t>
            </w:r>
            <w:r w:rsidRPr="00997519">
              <w:t>nedēļā, t.sk., jānodrošina autotransporta evakuācijas pakalpojumi</w:t>
            </w:r>
            <w:r w:rsidR="00274002">
              <w:t xml:space="preserve"> Latvijā un Baltijas valstīs</w:t>
            </w:r>
            <w:r w:rsidRPr="00997519">
              <w:t xml:space="preserve">. </w:t>
            </w:r>
            <w:r w:rsidR="00136832" w:rsidRPr="00997519">
              <w:t xml:space="preserve">Ja </w:t>
            </w:r>
            <w:r w:rsidR="00C81AD2" w:rsidRPr="00997519">
              <w:t>autotransporta remonta vai apkopes darbi ilgst vairāk kā</w:t>
            </w:r>
            <w:r w:rsidR="00136832" w:rsidRPr="00997519">
              <w:t xml:space="preserve">2 h, </w:t>
            </w:r>
            <w:r w:rsidR="00B616A2" w:rsidRPr="00997519">
              <w:t>pretendentam</w:t>
            </w:r>
            <w:r w:rsidR="00C81AD2" w:rsidRPr="00997519">
              <w:t xml:space="preserve"> </w:t>
            </w:r>
            <w:r w:rsidR="00136832" w:rsidRPr="00997519">
              <w:t>jānodrošina maiņas auto</w:t>
            </w:r>
            <w:r w:rsidR="00E96F78" w:rsidRPr="00997519">
              <w:t xml:space="preserve">, </w:t>
            </w:r>
            <w:r w:rsidR="00AF6C42" w:rsidRPr="00997519">
              <w:t xml:space="preserve">ne vacāks par  2014.gadu, </w:t>
            </w:r>
            <w:r w:rsidR="00B616A2" w:rsidRPr="00997519">
              <w:t>ko uz remonta laiku bez</w:t>
            </w:r>
            <w:r w:rsidR="00E96F78" w:rsidRPr="00997519">
              <w:t xml:space="preserve"> papildu samaksas</w:t>
            </w:r>
            <w:r w:rsidR="00B616A2" w:rsidRPr="00997519">
              <w:t xml:space="preserve"> maksas nodod lietošanā Pasūtītājam</w:t>
            </w:r>
            <w:r w:rsidR="00136832" w:rsidRPr="00997519">
              <w:t>.</w:t>
            </w:r>
          </w:p>
        </w:tc>
        <w:tc>
          <w:tcPr>
            <w:tcW w:w="3310" w:type="dxa"/>
          </w:tcPr>
          <w:p w14:paraId="5773FA0A" w14:textId="77777777" w:rsidR="00136832" w:rsidRPr="00136832" w:rsidRDefault="00136832" w:rsidP="00A368A0">
            <w:pPr>
              <w:pStyle w:val="Default"/>
            </w:pPr>
          </w:p>
        </w:tc>
      </w:tr>
      <w:tr w:rsidR="00136832" w:rsidRPr="00136832" w14:paraId="6714D4F8" w14:textId="77777777" w:rsidTr="008A354B">
        <w:tc>
          <w:tcPr>
            <w:tcW w:w="704" w:type="dxa"/>
          </w:tcPr>
          <w:p w14:paraId="606EAFA7" w14:textId="5D71862B" w:rsidR="00136832" w:rsidRPr="00136832" w:rsidRDefault="00170A7E" w:rsidP="008A354B">
            <w:pPr>
              <w:pStyle w:val="Default"/>
              <w:jc w:val="center"/>
            </w:pPr>
            <w:r>
              <w:t>8</w:t>
            </w:r>
            <w:r w:rsidR="00136832" w:rsidRPr="00136832">
              <w:t>.</w:t>
            </w:r>
          </w:p>
        </w:tc>
        <w:tc>
          <w:tcPr>
            <w:tcW w:w="5337" w:type="dxa"/>
          </w:tcPr>
          <w:p w14:paraId="1155875E" w14:textId="77777777" w:rsidR="00136832" w:rsidRPr="00136832" w:rsidRDefault="00136832" w:rsidP="00A368A0">
            <w:pPr>
              <w:pStyle w:val="Default"/>
            </w:pPr>
            <w:r w:rsidRPr="00136832">
              <w:t>Autoservisa darba laikam jābūt vismaz no plkst.8.30 līdz plkst.17.00 valsts noteiktajās oficiālajās darba dienās.</w:t>
            </w:r>
          </w:p>
        </w:tc>
        <w:tc>
          <w:tcPr>
            <w:tcW w:w="3310" w:type="dxa"/>
          </w:tcPr>
          <w:p w14:paraId="1936D1A1" w14:textId="77777777" w:rsidR="00136832" w:rsidRPr="00136832" w:rsidRDefault="00136832" w:rsidP="00A368A0">
            <w:pPr>
              <w:pStyle w:val="Default"/>
            </w:pPr>
          </w:p>
        </w:tc>
      </w:tr>
      <w:tr w:rsidR="00136832" w:rsidRPr="00136832" w14:paraId="46A5A637" w14:textId="77777777" w:rsidTr="008A354B">
        <w:tc>
          <w:tcPr>
            <w:tcW w:w="704" w:type="dxa"/>
          </w:tcPr>
          <w:p w14:paraId="3EEE7837" w14:textId="54608E0E" w:rsidR="00136832" w:rsidRPr="00136832" w:rsidRDefault="00274002" w:rsidP="00320AE4">
            <w:pPr>
              <w:pStyle w:val="Default"/>
              <w:jc w:val="center"/>
            </w:pPr>
            <w:r>
              <w:t>9</w:t>
            </w:r>
            <w:r w:rsidR="00136832" w:rsidRPr="00136832">
              <w:t>.</w:t>
            </w:r>
          </w:p>
        </w:tc>
        <w:tc>
          <w:tcPr>
            <w:tcW w:w="5337" w:type="dxa"/>
          </w:tcPr>
          <w:p w14:paraId="5D86B9C9" w14:textId="177E8E42" w:rsidR="00136832" w:rsidRPr="00136832" w:rsidRDefault="00136832" w:rsidP="00A368A0">
            <w:pPr>
              <w:pStyle w:val="Default"/>
            </w:pPr>
            <w:r w:rsidRPr="00136832">
              <w:t>Jānodro</w:t>
            </w:r>
            <w:r w:rsidR="0055531D">
              <w:t>šina</w:t>
            </w:r>
            <w:r w:rsidR="007C333D">
              <w:t xml:space="preserve"> bez papildu maksas</w:t>
            </w:r>
            <w:r w:rsidR="0055531D">
              <w:t xml:space="preserve"> autotransporta sagatavošana</w:t>
            </w:r>
            <w:r w:rsidRPr="00136832">
              <w:t xml:space="preserve"> tehniskai apskatei un tehniskās apskates iziešanu bez Pasūtītāja klātbūtnes (Pasūtītājs veic auto nodokļu un nodevu nomaksu).</w:t>
            </w:r>
          </w:p>
        </w:tc>
        <w:tc>
          <w:tcPr>
            <w:tcW w:w="3310" w:type="dxa"/>
          </w:tcPr>
          <w:p w14:paraId="14922BC3" w14:textId="77777777" w:rsidR="00136832" w:rsidRPr="00136832" w:rsidRDefault="00136832" w:rsidP="00A368A0">
            <w:pPr>
              <w:pStyle w:val="Default"/>
            </w:pPr>
          </w:p>
        </w:tc>
      </w:tr>
      <w:tr w:rsidR="00136832" w:rsidRPr="00136832" w14:paraId="5EB6A84B" w14:textId="77777777" w:rsidTr="008A354B">
        <w:tc>
          <w:tcPr>
            <w:tcW w:w="704" w:type="dxa"/>
          </w:tcPr>
          <w:p w14:paraId="5BE665AB" w14:textId="2274BAAB" w:rsidR="00136832" w:rsidRPr="00136832" w:rsidRDefault="00274002" w:rsidP="008A354B">
            <w:pPr>
              <w:pStyle w:val="Default"/>
              <w:jc w:val="center"/>
            </w:pPr>
            <w:r>
              <w:t>10</w:t>
            </w:r>
            <w:r w:rsidR="00136832" w:rsidRPr="00136832">
              <w:t>.</w:t>
            </w:r>
          </w:p>
        </w:tc>
        <w:tc>
          <w:tcPr>
            <w:tcW w:w="5337" w:type="dxa"/>
          </w:tcPr>
          <w:p w14:paraId="30D73B39" w14:textId="15A0B6C2" w:rsidR="00136832" w:rsidRPr="00136832" w:rsidRDefault="00136832" w:rsidP="00B37D35">
            <w:pPr>
              <w:pStyle w:val="Default"/>
            </w:pPr>
            <w:r w:rsidRPr="00136832">
              <w:t xml:space="preserve">Ja Izpildītājs Autotransportam ir veicis autotransporta sagatavošanas darbus valsts tehniskās apskates veikšanai Ceļu satiksmes drošības direkcijā un pēc iepriekš norādītās apskates Pasūtītājam Autotransporta Ceļu satiksmes drošības direkcijā netiek izsniegta atļauja uz maksimālo termiņu piedalīties ceļu satiksmē – </w:t>
            </w:r>
            <w:r w:rsidR="00B37D35">
              <w:t>Pretendent</w:t>
            </w:r>
            <w:r w:rsidRPr="00136832">
              <w:t xml:space="preserve">am ir jānovērš iepriekš nenovērstie vai nepilnīgi novērstie defekti, neieturot samaksu par šo remontdarbu. </w:t>
            </w:r>
          </w:p>
        </w:tc>
        <w:tc>
          <w:tcPr>
            <w:tcW w:w="3310" w:type="dxa"/>
          </w:tcPr>
          <w:p w14:paraId="4C07B4FA" w14:textId="77777777" w:rsidR="00136832" w:rsidRPr="00136832" w:rsidRDefault="00136832" w:rsidP="00A368A0">
            <w:pPr>
              <w:pStyle w:val="Default"/>
            </w:pPr>
          </w:p>
        </w:tc>
      </w:tr>
      <w:tr w:rsidR="00136832" w:rsidRPr="00136832" w14:paraId="538CE6BA" w14:textId="77777777" w:rsidTr="008A354B">
        <w:tc>
          <w:tcPr>
            <w:tcW w:w="704" w:type="dxa"/>
          </w:tcPr>
          <w:p w14:paraId="0D50E165" w14:textId="2BB59519" w:rsidR="00136832" w:rsidRPr="00136832" w:rsidRDefault="00274002" w:rsidP="008A354B">
            <w:pPr>
              <w:pStyle w:val="Default"/>
              <w:jc w:val="center"/>
            </w:pPr>
            <w:r>
              <w:t>11</w:t>
            </w:r>
            <w:r w:rsidR="00136832" w:rsidRPr="00136832">
              <w:t>.</w:t>
            </w:r>
          </w:p>
        </w:tc>
        <w:tc>
          <w:tcPr>
            <w:tcW w:w="5337" w:type="dxa"/>
          </w:tcPr>
          <w:p w14:paraId="72E39A0F" w14:textId="44ACBBC5" w:rsidR="00136832" w:rsidRPr="00136832" w:rsidRDefault="00136832" w:rsidP="00A368A0">
            <w:pPr>
              <w:pStyle w:val="Default"/>
              <w:rPr>
                <w:highlight w:val="yellow"/>
              </w:rPr>
            </w:pPr>
            <w:r w:rsidRPr="00136832">
              <w:t>Jānodrošina riepu</w:t>
            </w:r>
            <w:r w:rsidR="00C741FE">
              <w:t xml:space="preserve"> montāžas un balansēšanas darbi</w:t>
            </w:r>
            <w:r w:rsidRPr="00136832">
              <w:t>.</w:t>
            </w:r>
          </w:p>
        </w:tc>
        <w:tc>
          <w:tcPr>
            <w:tcW w:w="3310" w:type="dxa"/>
          </w:tcPr>
          <w:p w14:paraId="209A1E66" w14:textId="77777777" w:rsidR="00136832" w:rsidRPr="00136832" w:rsidRDefault="00136832" w:rsidP="00A368A0">
            <w:pPr>
              <w:pStyle w:val="Default"/>
            </w:pPr>
          </w:p>
        </w:tc>
      </w:tr>
      <w:tr w:rsidR="00136832" w:rsidRPr="00136832" w14:paraId="4DAD1464" w14:textId="77777777" w:rsidTr="008A354B">
        <w:tc>
          <w:tcPr>
            <w:tcW w:w="704" w:type="dxa"/>
          </w:tcPr>
          <w:p w14:paraId="5F7C45D6" w14:textId="6F130A2B" w:rsidR="00136832" w:rsidRPr="00136832" w:rsidRDefault="00136832" w:rsidP="008A354B">
            <w:pPr>
              <w:pStyle w:val="Default"/>
              <w:jc w:val="center"/>
            </w:pPr>
            <w:r w:rsidRPr="00136832">
              <w:t>1</w:t>
            </w:r>
            <w:r w:rsidR="00274002">
              <w:t>2</w:t>
            </w:r>
            <w:r w:rsidRPr="00136832">
              <w:t>.</w:t>
            </w:r>
          </w:p>
        </w:tc>
        <w:tc>
          <w:tcPr>
            <w:tcW w:w="5337" w:type="dxa"/>
          </w:tcPr>
          <w:p w14:paraId="3D8FFB88" w14:textId="74BFC383" w:rsidR="00136832" w:rsidRPr="00136832" w:rsidRDefault="00B91A8E" w:rsidP="00B91A8E">
            <w:pPr>
              <w:pStyle w:val="Default"/>
            </w:pPr>
            <w:r>
              <w:t>Jānodrošina automašīnu tehniskā apkope un remontdarbi</w:t>
            </w:r>
            <w:r w:rsidR="00136832" w:rsidRPr="00136832">
              <w:t xml:space="preserve"> neparedzētos un neatliekamos gadījumos ārpus kārtas.</w:t>
            </w:r>
          </w:p>
        </w:tc>
        <w:tc>
          <w:tcPr>
            <w:tcW w:w="3310" w:type="dxa"/>
          </w:tcPr>
          <w:p w14:paraId="57B1739C" w14:textId="77777777" w:rsidR="00136832" w:rsidRPr="00136832" w:rsidRDefault="00136832" w:rsidP="00A368A0">
            <w:pPr>
              <w:pStyle w:val="Default"/>
            </w:pPr>
          </w:p>
        </w:tc>
      </w:tr>
      <w:tr w:rsidR="00136832" w:rsidRPr="00136832" w14:paraId="666240A2" w14:textId="77777777" w:rsidTr="008A354B">
        <w:tc>
          <w:tcPr>
            <w:tcW w:w="704" w:type="dxa"/>
          </w:tcPr>
          <w:p w14:paraId="03F42FAD" w14:textId="0AA881D2" w:rsidR="00136832" w:rsidRPr="00136832" w:rsidRDefault="00274002" w:rsidP="008A354B">
            <w:pPr>
              <w:pStyle w:val="Default"/>
              <w:jc w:val="center"/>
            </w:pPr>
            <w:r>
              <w:t>13</w:t>
            </w:r>
            <w:r w:rsidR="00136832" w:rsidRPr="00136832">
              <w:t>.</w:t>
            </w:r>
          </w:p>
        </w:tc>
        <w:tc>
          <w:tcPr>
            <w:tcW w:w="5337" w:type="dxa"/>
          </w:tcPr>
          <w:p w14:paraId="49D5B02D" w14:textId="3935BC15" w:rsidR="00136832" w:rsidRPr="00136832" w:rsidRDefault="00136832" w:rsidP="00C741FE">
            <w:pPr>
              <w:pStyle w:val="Default"/>
              <w:rPr>
                <w:highlight w:val="yellow"/>
              </w:rPr>
            </w:pPr>
            <w:r w:rsidRPr="00136832">
              <w:t>Jānod</w:t>
            </w:r>
            <w:r w:rsidR="00B91A8E">
              <w:t>rošina automašīnu remonta darbi</w:t>
            </w:r>
            <w:r w:rsidRPr="00136832">
              <w:t xml:space="preserve"> a</w:t>
            </w:r>
            <w:r w:rsidR="00C741FE">
              <w:t>r oriģinālajām rezerves detaļām</w:t>
            </w:r>
            <w:r w:rsidRPr="00136832">
              <w:t xml:space="preserve"> vai </w:t>
            </w:r>
            <w:r w:rsidR="00C741FE">
              <w:t>ekvivalentām</w:t>
            </w:r>
            <w:r w:rsidRPr="00136832">
              <w:t>. Pēc detaļu nomaiņas jānodrošina veco bojāto detaļu uzrādīšanu LU pilnvarotai personai.</w:t>
            </w:r>
          </w:p>
        </w:tc>
        <w:tc>
          <w:tcPr>
            <w:tcW w:w="3310" w:type="dxa"/>
          </w:tcPr>
          <w:p w14:paraId="25D48E42" w14:textId="77777777" w:rsidR="00136832" w:rsidRPr="00136832" w:rsidRDefault="00136832" w:rsidP="00A368A0">
            <w:pPr>
              <w:pStyle w:val="Default"/>
            </w:pPr>
          </w:p>
        </w:tc>
      </w:tr>
      <w:tr w:rsidR="00136832" w:rsidRPr="00136832" w14:paraId="201C74DE" w14:textId="77777777" w:rsidTr="008A354B">
        <w:tc>
          <w:tcPr>
            <w:tcW w:w="704" w:type="dxa"/>
          </w:tcPr>
          <w:p w14:paraId="62566BB4" w14:textId="0F751E1C" w:rsidR="00136832" w:rsidRPr="00136832" w:rsidRDefault="00274002" w:rsidP="008A354B">
            <w:pPr>
              <w:pStyle w:val="Default"/>
              <w:jc w:val="center"/>
            </w:pPr>
            <w:r>
              <w:t>14</w:t>
            </w:r>
            <w:r w:rsidR="00136832" w:rsidRPr="00136832">
              <w:t>.</w:t>
            </w:r>
          </w:p>
        </w:tc>
        <w:tc>
          <w:tcPr>
            <w:tcW w:w="5337" w:type="dxa"/>
          </w:tcPr>
          <w:p w14:paraId="286EC4F7" w14:textId="6AF6E7FA" w:rsidR="00136832" w:rsidRPr="00136832" w:rsidRDefault="00B91A8E" w:rsidP="006A4424">
            <w:pPr>
              <w:pStyle w:val="Default"/>
              <w:rPr>
                <w:highlight w:val="yellow"/>
              </w:rPr>
            </w:pPr>
            <w:r>
              <w:t>B</w:t>
            </w:r>
            <w:r w:rsidRPr="00136832">
              <w:t>ez</w:t>
            </w:r>
            <w:r w:rsidR="006A4424">
              <w:t xml:space="preserve"> papildu samak</w:t>
            </w:r>
            <w:r w:rsidRPr="00136832">
              <w:t>s</w:t>
            </w:r>
            <w:r w:rsidR="006A4424">
              <w:t>as</w:t>
            </w:r>
            <w:r w:rsidRPr="00136832">
              <w:t xml:space="preserve"> </w:t>
            </w:r>
            <w:r>
              <w:t>j</w:t>
            </w:r>
            <w:r w:rsidR="00136832" w:rsidRPr="00136832">
              <w:t xml:space="preserve">ānodrošina </w:t>
            </w:r>
            <w:r>
              <w:t xml:space="preserve">apsargāta autostāvvieta </w:t>
            </w:r>
            <w:r w:rsidR="00136832" w:rsidRPr="00136832">
              <w:t>automašīnai, kas atrodas remontā v</w:t>
            </w:r>
            <w:r w:rsidR="0055531D">
              <w:t>ai kurai tiek veikta tehniskā</w:t>
            </w:r>
            <w:r>
              <w:t xml:space="preserve"> apk</w:t>
            </w:r>
            <w:r w:rsidR="0055531D">
              <w:t>op</w:t>
            </w:r>
            <w:r w:rsidR="008C1595">
              <w:t>e</w:t>
            </w:r>
            <w:r>
              <w:t>.</w:t>
            </w:r>
          </w:p>
        </w:tc>
        <w:tc>
          <w:tcPr>
            <w:tcW w:w="3310" w:type="dxa"/>
          </w:tcPr>
          <w:p w14:paraId="3C86F2C6" w14:textId="77777777" w:rsidR="00136832" w:rsidRPr="00136832" w:rsidRDefault="00136832" w:rsidP="00A368A0">
            <w:pPr>
              <w:pStyle w:val="Default"/>
            </w:pPr>
          </w:p>
        </w:tc>
      </w:tr>
      <w:tr w:rsidR="00136832" w:rsidRPr="00136832" w14:paraId="2B925D31" w14:textId="77777777" w:rsidTr="008A354B">
        <w:tc>
          <w:tcPr>
            <w:tcW w:w="704" w:type="dxa"/>
          </w:tcPr>
          <w:p w14:paraId="7EBC2171" w14:textId="6CF74145" w:rsidR="00136832" w:rsidRPr="00136832" w:rsidRDefault="00274002" w:rsidP="008A354B">
            <w:pPr>
              <w:pStyle w:val="Default"/>
              <w:jc w:val="center"/>
            </w:pPr>
            <w:r>
              <w:t>15</w:t>
            </w:r>
            <w:r w:rsidR="00136832" w:rsidRPr="00136832">
              <w:t>.</w:t>
            </w:r>
          </w:p>
        </w:tc>
        <w:tc>
          <w:tcPr>
            <w:tcW w:w="5337" w:type="dxa"/>
          </w:tcPr>
          <w:p w14:paraId="125BE01E" w14:textId="4724AFF2" w:rsidR="00136832" w:rsidRPr="00136832" w:rsidRDefault="00136832" w:rsidP="00A368A0">
            <w:pPr>
              <w:pStyle w:val="Default"/>
            </w:pPr>
            <w:r w:rsidRPr="00136832">
              <w:t xml:space="preserve">Garantijas </w:t>
            </w:r>
            <w:r w:rsidR="009B7E7F">
              <w:t>noteikum</w:t>
            </w:r>
            <w:r w:rsidRPr="00136832">
              <w:t>i:</w:t>
            </w:r>
          </w:p>
          <w:p w14:paraId="69B1A04F" w14:textId="178BFC77" w:rsidR="00136832" w:rsidRPr="00F44672" w:rsidRDefault="00136832" w:rsidP="00A368A0">
            <w:pPr>
              <w:pStyle w:val="Default"/>
            </w:pPr>
            <w:r w:rsidRPr="00136832">
              <w:t>1)jaunām oriģinālām auto rezerves daļām – vismaz 24 (divdesmit  četri)  mēneši</w:t>
            </w:r>
            <w:r w:rsidR="009C5470">
              <w:t xml:space="preserve">, ja transportlīdzekļa ražotājs </w:t>
            </w:r>
            <w:r w:rsidR="009C5470" w:rsidRPr="00F44672">
              <w:t>nav noteicis savādāk</w:t>
            </w:r>
            <w:r w:rsidRPr="00F44672">
              <w:t>;</w:t>
            </w:r>
          </w:p>
          <w:p w14:paraId="5E5FE67E" w14:textId="24D635DC" w:rsidR="00136832" w:rsidRPr="00136832" w:rsidRDefault="00136832" w:rsidP="00A10861">
            <w:pPr>
              <w:pStyle w:val="Default"/>
            </w:pPr>
            <w:r w:rsidRPr="00F44672">
              <w:t xml:space="preserve">2) </w:t>
            </w:r>
            <w:r w:rsidR="00F47FD5" w:rsidRPr="00F44672">
              <w:t xml:space="preserve">jaunām </w:t>
            </w:r>
            <w:r w:rsidR="00A10861" w:rsidRPr="00F44672">
              <w:t xml:space="preserve">ekvivalentām </w:t>
            </w:r>
            <w:r w:rsidRPr="00F44672">
              <w:t>auto rezerves daļām – vismaz 12 (divpadsmit)  mēneši.</w:t>
            </w:r>
          </w:p>
        </w:tc>
        <w:tc>
          <w:tcPr>
            <w:tcW w:w="3310" w:type="dxa"/>
          </w:tcPr>
          <w:p w14:paraId="201A49EA" w14:textId="4FB6FB2B" w:rsidR="00136832" w:rsidRPr="00AA52CF" w:rsidRDefault="00136832" w:rsidP="00A10861">
            <w:pPr>
              <w:pStyle w:val="Default"/>
              <w:rPr>
                <w:i/>
              </w:rPr>
            </w:pPr>
            <w:r w:rsidRPr="00AA52CF">
              <w:rPr>
                <w:i/>
              </w:rPr>
              <w:t xml:space="preserve">Pretendents norāda konkrētu piedāvāto garantijas laiku mēnešos oriģinālām un </w:t>
            </w:r>
            <w:r w:rsidR="00A10861">
              <w:rPr>
                <w:i/>
              </w:rPr>
              <w:t>ekvivalentām</w:t>
            </w:r>
            <w:r w:rsidRPr="00AA52CF">
              <w:rPr>
                <w:i/>
              </w:rPr>
              <w:t xml:space="preserve"> rezerves daļām:</w:t>
            </w:r>
            <w:r w:rsidRPr="0067648E">
              <w:rPr>
                <w:i/>
                <w:highlight w:val="yellow"/>
              </w:rPr>
              <w:t>__________</w:t>
            </w:r>
          </w:p>
        </w:tc>
      </w:tr>
      <w:tr w:rsidR="00136832" w:rsidRPr="00136832" w14:paraId="6B1072FA" w14:textId="77777777" w:rsidTr="008A354B">
        <w:tc>
          <w:tcPr>
            <w:tcW w:w="704" w:type="dxa"/>
          </w:tcPr>
          <w:p w14:paraId="290DE9B5" w14:textId="7EDD6C5D" w:rsidR="00136832" w:rsidRPr="00136832" w:rsidRDefault="00274002" w:rsidP="008A354B">
            <w:pPr>
              <w:pStyle w:val="Default"/>
              <w:jc w:val="center"/>
            </w:pPr>
            <w:r>
              <w:t>16</w:t>
            </w:r>
            <w:r w:rsidR="00136832" w:rsidRPr="00136832">
              <w:t>.</w:t>
            </w:r>
          </w:p>
        </w:tc>
        <w:tc>
          <w:tcPr>
            <w:tcW w:w="5337" w:type="dxa"/>
          </w:tcPr>
          <w:p w14:paraId="15CB947B" w14:textId="77777777" w:rsidR="00136832" w:rsidRPr="003E7643" w:rsidRDefault="00136832" w:rsidP="00A368A0">
            <w:pPr>
              <w:pStyle w:val="Default"/>
            </w:pPr>
            <w:r w:rsidRPr="003E7643">
              <w:t>Garantijas laiks veiktajiem remonta darbiem – vismaz 12 (divpadsmit)  mēneši</w:t>
            </w:r>
          </w:p>
        </w:tc>
        <w:tc>
          <w:tcPr>
            <w:tcW w:w="3310" w:type="dxa"/>
          </w:tcPr>
          <w:p w14:paraId="3E0BF05A" w14:textId="77777777" w:rsidR="00136832" w:rsidRPr="00A46923" w:rsidRDefault="00136832" w:rsidP="00A368A0">
            <w:pPr>
              <w:pStyle w:val="Default"/>
              <w:rPr>
                <w:i/>
              </w:rPr>
            </w:pPr>
            <w:r w:rsidRPr="00A46923">
              <w:rPr>
                <w:i/>
              </w:rPr>
              <w:t>Pretendents norāda konkrētu piedāvāto garantijas laiku mēnešos veiktajiem remontdarbiem:</w:t>
            </w:r>
            <w:r w:rsidRPr="00A46923">
              <w:rPr>
                <w:i/>
                <w:highlight w:val="yellow"/>
              </w:rPr>
              <w:t>__________</w:t>
            </w:r>
          </w:p>
        </w:tc>
      </w:tr>
      <w:tr w:rsidR="00136832" w:rsidRPr="00136832" w14:paraId="48E0FA00" w14:textId="77777777" w:rsidTr="008A354B">
        <w:tc>
          <w:tcPr>
            <w:tcW w:w="704" w:type="dxa"/>
          </w:tcPr>
          <w:p w14:paraId="7117C931" w14:textId="1E3BE184" w:rsidR="00136832" w:rsidRPr="00136832" w:rsidRDefault="00274002" w:rsidP="008A354B">
            <w:pPr>
              <w:pStyle w:val="Default"/>
              <w:jc w:val="center"/>
            </w:pPr>
            <w:r>
              <w:t>17</w:t>
            </w:r>
            <w:r w:rsidR="00136832" w:rsidRPr="00136832">
              <w:t>.</w:t>
            </w:r>
          </w:p>
        </w:tc>
        <w:tc>
          <w:tcPr>
            <w:tcW w:w="5337" w:type="dxa"/>
          </w:tcPr>
          <w:p w14:paraId="388E5E0E" w14:textId="6BA156EA" w:rsidR="00136832" w:rsidRPr="003E7643" w:rsidRDefault="00136832" w:rsidP="00067880">
            <w:pPr>
              <w:pStyle w:val="Default"/>
            </w:pPr>
            <w:r w:rsidRPr="003E7643">
              <w:t>Jānodrošina auto</w:t>
            </w:r>
            <w:r w:rsidR="00067880" w:rsidRPr="003E7643">
              <w:t>mašīnu</w:t>
            </w:r>
            <w:r w:rsidRPr="003E7643">
              <w:t xml:space="preserve"> </w:t>
            </w:r>
            <w:r w:rsidR="00067880" w:rsidRPr="003E7643">
              <w:t xml:space="preserve">virsbūves </w:t>
            </w:r>
            <w:r w:rsidRPr="003E7643">
              <w:t>mazg</w:t>
            </w:r>
            <w:r w:rsidR="00067880" w:rsidRPr="003E7643">
              <w:t>āšana</w:t>
            </w:r>
            <w:r w:rsidRPr="003E7643">
              <w:t xml:space="preserve">, </w:t>
            </w:r>
            <w:r w:rsidR="00067880" w:rsidRPr="003E7643">
              <w:t>salona tīrīšana, auto salona ķīmiskā tīrīšana, auto virsbūves vaskošana un pulēšana</w:t>
            </w:r>
            <w:r w:rsidRPr="003E7643">
              <w:t>.</w:t>
            </w:r>
          </w:p>
        </w:tc>
        <w:tc>
          <w:tcPr>
            <w:tcW w:w="3310" w:type="dxa"/>
          </w:tcPr>
          <w:p w14:paraId="48BAFF4D" w14:textId="77777777" w:rsidR="00136832" w:rsidRPr="00136832" w:rsidRDefault="00136832" w:rsidP="00A368A0">
            <w:pPr>
              <w:pStyle w:val="Default"/>
            </w:pPr>
          </w:p>
        </w:tc>
      </w:tr>
      <w:tr w:rsidR="00136832" w:rsidRPr="00136832" w14:paraId="7E5E7226" w14:textId="77777777" w:rsidTr="008A354B">
        <w:tc>
          <w:tcPr>
            <w:tcW w:w="704" w:type="dxa"/>
          </w:tcPr>
          <w:p w14:paraId="79E3A159" w14:textId="1B9FAADD" w:rsidR="00136832" w:rsidRPr="00136832" w:rsidRDefault="00274002" w:rsidP="008A354B">
            <w:pPr>
              <w:pStyle w:val="Default"/>
              <w:jc w:val="center"/>
            </w:pPr>
            <w:r>
              <w:t>18</w:t>
            </w:r>
            <w:r w:rsidR="00136832" w:rsidRPr="00136832">
              <w:t>.</w:t>
            </w:r>
          </w:p>
        </w:tc>
        <w:tc>
          <w:tcPr>
            <w:tcW w:w="5337" w:type="dxa"/>
          </w:tcPr>
          <w:p w14:paraId="2CB1BAE2" w14:textId="77777777" w:rsidR="00136832" w:rsidRPr="003E7643" w:rsidRDefault="00136832" w:rsidP="00A368A0">
            <w:pPr>
              <w:pStyle w:val="Default"/>
            </w:pPr>
            <w:r w:rsidRPr="003E7643">
              <w:t>Jānodrošina auto riepu glabāšanu tam atbilstoša mikroklimata telpās.</w:t>
            </w:r>
          </w:p>
        </w:tc>
        <w:tc>
          <w:tcPr>
            <w:tcW w:w="3310" w:type="dxa"/>
          </w:tcPr>
          <w:p w14:paraId="395B4B24" w14:textId="77777777" w:rsidR="00136832" w:rsidRPr="00136832" w:rsidRDefault="00136832" w:rsidP="00A368A0">
            <w:pPr>
              <w:pStyle w:val="Default"/>
            </w:pPr>
          </w:p>
        </w:tc>
      </w:tr>
      <w:tr w:rsidR="00136832" w:rsidRPr="00136832" w14:paraId="68A4FD82" w14:textId="77777777" w:rsidTr="008A354B">
        <w:tc>
          <w:tcPr>
            <w:tcW w:w="704" w:type="dxa"/>
          </w:tcPr>
          <w:p w14:paraId="084E265A" w14:textId="0D35DA6E" w:rsidR="00136832" w:rsidRPr="00136832" w:rsidRDefault="00274002" w:rsidP="008A354B">
            <w:pPr>
              <w:pStyle w:val="Default"/>
              <w:jc w:val="center"/>
            </w:pPr>
            <w:r>
              <w:t>19</w:t>
            </w:r>
            <w:r w:rsidR="00136832" w:rsidRPr="00136832">
              <w:t>.</w:t>
            </w:r>
          </w:p>
        </w:tc>
        <w:tc>
          <w:tcPr>
            <w:tcW w:w="5337" w:type="dxa"/>
          </w:tcPr>
          <w:p w14:paraId="3921F8A1" w14:textId="6ABA4BAC" w:rsidR="00136832" w:rsidRPr="00136832" w:rsidRDefault="00136832" w:rsidP="00940776">
            <w:pPr>
              <w:pStyle w:val="Default"/>
            </w:pPr>
            <w:r w:rsidRPr="00136832">
              <w:t>Jānodrošina iespēja apkalpot pasūtītāja traktortehniku izbraucot uz objektu.</w:t>
            </w:r>
          </w:p>
        </w:tc>
        <w:tc>
          <w:tcPr>
            <w:tcW w:w="3310" w:type="dxa"/>
          </w:tcPr>
          <w:p w14:paraId="674BF939" w14:textId="77777777" w:rsidR="00136832" w:rsidRPr="00136832" w:rsidRDefault="00136832" w:rsidP="00A368A0">
            <w:pPr>
              <w:pStyle w:val="Default"/>
            </w:pPr>
          </w:p>
        </w:tc>
      </w:tr>
      <w:tr w:rsidR="00136832" w:rsidRPr="00136832" w14:paraId="1923744D" w14:textId="77777777" w:rsidTr="008A354B">
        <w:tc>
          <w:tcPr>
            <w:tcW w:w="704" w:type="dxa"/>
          </w:tcPr>
          <w:p w14:paraId="76A19EB4" w14:textId="00B27F7E" w:rsidR="00136832" w:rsidRPr="00136832" w:rsidRDefault="00274002" w:rsidP="008A354B">
            <w:pPr>
              <w:pStyle w:val="Default"/>
              <w:jc w:val="center"/>
            </w:pPr>
            <w:r>
              <w:t>20</w:t>
            </w:r>
            <w:r w:rsidR="00136832" w:rsidRPr="00136832">
              <w:t>.</w:t>
            </w:r>
          </w:p>
        </w:tc>
        <w:tc>
          <w:tcPr>
            <w:tcW w:w="5337" w:type="dxa"/>
          </w:tcPr>
          <w:p w14:paraId="3152510F" w14:textId="5BDE9E6A" w:rsidR="00136832" w:rsidRPr="00136832" w:rsidRDefault="00136832" w:rsidP="00815810">
            <w:pPr>
              <w:pStyle w:val="Default"/>
            </w:pPr>
            <w:r w:rsidRPr="00136832">
              <w:t>Pretendenta visām piedāvājumā ietvertajām rezerves daļām un tehniskajiem šķīdumiem ir jābūt sertificētiem un atbilstoši</w:t>
            </w:r>
            <w:r w:rsidR="00815810">
              <w:t xml:space="preserve"> piemērojamajiem Eiropas Savienības </w:t>
            </w:r>
            <w:r w:rsidRPr="00136832">
              <w:t>standartiem.</w:t>
            </w:r>
          </w:p>
        </w:tc>
        <w:tc>
          <w:tcPr>
            <w:tcW w:w="3310" w:type="dxa"/>
          </w:tcPr>
          <w:p w14:paraId="3DFC750E" w14:textId="77777777" w:rsidR="00136832" w:rsidRPr="00136832" w:rsidRDefault="00136832" w:rsidP="00A368A0">
            <w:pPr>
              <w:pStyle w:val="Default"/>
            </w:pPr>
          </w:p>
        </w:tc>
      </w:tr>
      <w:tr w:rsidR="00136832" w:rsidRPr="00136832" w14:paraId="372E9167" w14:textId="77777777" w:rsidTr="008A354B">
        <w:tc>
          <w:tcPr>
            <w:tcW w:w="704" w:type="dxa"/>
          </w:tcPr>
          <w:p w14:paraId="00317C21" w14:textId="3A0C4722" w:rsidR="00136832" w:rsidRPr="00136832" w:rsidRDefault="00274002" w:rsidP="008A354B">
            <w:pPr>
              <w:pStyle w:val="Default"/>
              <w:jc w:val="center"/>
            </w:pPr>
            <w:r>
              <w:t>21</w:t>
            </w:r>
            <w:r w:rsidR="00136832" w:rsidRPr="00136832">
              <w:t>.</w:t>
            </w:r>
          </w:p>
        </w:tc>
        <w:tc>
          <w:tcPr>
            <w:tcW w:w="5337" w:type="dxa"/>
          </w:tcPr>
          <w:p w14:paraId="05739C6A" w14:textId="198323BF" w:rsidR="00136832" w:rsidRPr="00136832" w:rsidRDefault="00136832" w:rsidP="00A368A0">
            <w:pPr>
              <w:pStyle w:val="Default"/>
            </w:pPr>
            <w:r w:rsidRPr="00136832">
              <w:t>Pretendenta sniegtajiem pakalpojumiem ir jāietver arī iz</w:t>
            </w:r>
            <w:r w:rsidR="00815810">
              <w:t>maksas, kas ir saistītas ar Latvijas Republikas</w:t>
            </w:r>
            <w:r w:rsidRPr="00136832">
              <w:t xml:space="preserve"> normatīvajos aktos izvirzītajām vides aizsardzības prasībām.</w:t>
            </w:r>
          </w:p>
        </w:tc>
        <w:tc>
          <w:tcPr>
            <w:tcW w:w="3310" w:type="dxa"/>
          </w:tcPr>
          <w:p w14:paraId="3F44383F" w14:textId="77777777" w:rsidR="00136832" w:rsidRPr="00136832" w:rsidRDefault="00136832" w:rsidP="00A368A0">
            <w:pPr>
              <w:pStyle w:val="Default"/>
            </w:pPr>
          </w:p>
        </w:tc>
      </w:tr>
      <w:tr w:rsidR="00136832" w:rsidRPr="00136832" w14:paraId="6230E304" w14:textId="77777777" w:rsidTr="008A354B">
        <w:tc>
          <w:tcPr>
            <w:tcW w:w="704" w:type="dxa"/>
          </w:tcPr>
          <w:p w14:paraId="108CFF2D" w14:textId="34609755" w:rsidR="00136832" w:rsidRPr="00136832" w:rsidRDefault="00274002" w:rsidP="008A354B">
            <w:pPr>
              <w:pStyle w:val="Default"/>
              <w:jc w:val="center"/>
            </w:pPr>
            <w:r>
              <w:t>22</w:t>
            </w:r>
            <w:r w:rsidR="00136832" w:rsidRPr="00136832">
              <w:t>.</w:t>
            </w:r>
          </w:p>
        </w:tc>
        <w:tc>
          <w:tcPr>
            <w:tcW w:w="5337" w:type="dxa"/>
          </w:tcPr>
          <w:p w14:paraId="0C262443" w14:textId="104FBECA" w:rsidR="00136832" w:rsidRPr="00136832" w:rsidRDefault="00136832" w:rsidP="00A368A0">
            <w:pPr>
              <w:pStyle w:val="Default"/>
            </w:pPr>
            <w:r w:rsidRPr="00136832">
              <w:t>Pretendents nodrošina savu apkalpošanas menedžeri, kas atbild par autoparku</w:t>
            </w:r>
            <w:r w:rsidR="00815810" w:rsidRPr="00815810">
              <w:t>.</w:t>
            </w:r>
          </w:p>
        </w:tc>
        <w:tc>
          <w:tcPr>
            <w:tcW w:w="3310" w:type="dxa"/>
          </w:tcPr>
          <w:p w14:paraId="2E49D9AF" w14:textId="77777777" w:rsidR="00136832" w:rsidRPr="00136832" w:rsidRDefault="00136832" w:rsidP="00A368A0">
            <w:pPr>
              <w:pStyle w:val="Default"/>
            </w:pPr>
          </w:p>
        </w:tc>
      </w:tr>
      <w:tr w:rsidR="00136832" w:rsidRPr="00136832" w14:paraId="4CC820AB" w14:textId="77777777" w:rsidTr="008A354B">
        <w:tc>
          <w:tcPr>
            <w:tcW w:w="704" w:type="dxa"/>
          </w:tcPr>
          <w:p w14:paraId="0882057F" w14:textId="55C1EBC5" w:rsidR="00136832" w:rsidRPr="00136832" w:rsidRDefault="00274002" w:rsidP="008A354B">
            <w:pPr>
              <w:pStyle w:val="Default"/>
              <w:jc w:val="center"/>
            </w:pPr>
            <w:r>
              <w:t>23</w:t>
            </w:r>
            <w:r w:rsidR="00136832" w:rsidRPr="00136832">
              <w:t>.</w:t>
            </w:r>
          </w:p>
        </w:tc>
        <w:tc>
          <w:tcPr>
            <w:tcW w:w="5337" w:type="dxa"/>
          </w:tcPr>
          <w:p w14:paraId="7F1981F8" w14:textId="77777777" w:rsidR="00136832" w:rsidRPr="00136832" w:rsidRDefault="00136832" w:rsidP="00A368A0">
            <w:pPr>
              <w:pStyle w:val="Default"/>
            </w:pPr>
            <w:r w:rsidRPr="00136832">
              <w:t>Jānodrošina remonts automašīnām ar pašmasu līdz 4 tonnām.</w:t>
            </w:r>
          </w:p>
        </w:tc>
        <w:tc>
          <w:tcPr>
            <w:tcW w:w="3310" w:type="dxa"/>
          </w:tcPr>
          <w:p w14:paraId="109C0713" w14:textId="77777777" w:rsidR="00136832" w:rsidRPr="00136832" w:rsidRDefault="00136832" w:rsidP="00A368A0">
            <w:pPr>
              <w:pStyle w:val="Default"/>
            </w:pPr>
          </w:p>
        </w:tc>
      </w:tr>
      <w:tr w:rsidR="00136832" w:rsidRPr="00136832" w14:paraId="38567F3B" w14:textId="77777777" w:rsidTr="008A354B">
        <w:tc>
          <w:tcPr>
            <w:tcW w:w="704" w:type="dxa"/>
          </w:tcPr>
          <w:p w14:paraId="7A3B3E33" w14:textId="17307AE8" w:rsidR="00136832" w:rsidRPr="00136832" w:rsidRDefault="00274002" w:rsidP="008A354B">
            <w:pPr>
              <w:pStyle w:val="Default"/>
              <w:jc w:val="center"/>
            </w:pPr>
            <w:r>
              <w:t>24</w:t>
            </w:r>
            <w:r w:rsidR="00136832" w:rsidRPr="00136832">
              <w:t>.</w:t>
            </w:r>
          </w:p>
        </w:tc>
        <w:tc>
          <w:tcPr>
            <w:tcW w:w="5337" w:type="dxa"/>
          </w:tcPr>
          <w:p w14:paraId="4DCE33DF" w14:textId="4AB2BC0E" w:rsidR="00136832" w:rsidRPr="00136832" w:rsidRDefault="00EC75F9" w:rsidP="00933661">
            <w:pPr>
              <w:pStyle w:val="Default"/>
            </w:pPr>
            <w:r>
              <w:t xml:space="preserve">24 (divdesmit četru) </w:t>
            </w:r>
            <w:r w:rsidR="00136832" w:rsidRPr="00136832">
              <w:t xml:space="preserve">stundu laikā pēc Autotransporta pieņemšanas autoservisā </w:t>
            </w:r>
            <w:proofErr w:type="spellStart"/>
            <w:r w:rsidR="00136832" w:rsidRPr="00136832">
              <w:t>jānosūta</w:t>
            </w:r>
            <w:proofErr w:type="spellEnd"/>
            <w:r w:rsidR="00136832" w:rsidRPr="00136832">
              <w:t xml:space="preserve"> Pasūtītājam pa e-pastu Autotransporta tehniskās apkopes, remonta darbu vai autotransporta sagatavošanas darbu valsts tehniskās apskates veikšanai Ceļu satiksmes drošības direkcijā tāmi, tajā norādot veicamo darbu nosaukumus, izpildes termiņu (dienās), darbu izpildei paredzēto darba stundu skaitu un oriģinālo un/vai </w:t>
            </w:r>
            <w:r w:rsidR="00933661">
              <w:t>e</w:t>
            </w:r>
            <w:r w:rsidR="006A0995">
              <w:t>kvivalento</w:t>
            </w:r>
            <w:r w:rsidR="00136832" w:rsidRPr="00136832">
              <w:t xml:space="preserve"> rezerves daļu izmaksas par šo darbu veikšanu.</w:t>
            </w:r>
          </w:p>
        </w:tc>
        <w:tc>
          <w:tcPr>
            <w:tcW w:w="3310" w:type="dxa"/>
          </w:tcPr>
          <w:p w14:paraId="7AA8C9E6" w14:textId="77777777" w:rsidR="00136832" w:rsidRPr="00136832" w:rsidRDefault="00136832" w:rsidP="00A368A0">
            <w:pPr>
              <w:pStyle w:val="Default"/>
            </w:pPr>
          </w:p>
        </w:tc>
      </w:tr>
      <w:tr w:rsidR="00136832" w:rsidRPr="00136832" w14:paraId="6F1DFA42" w14:textId="77777777" w:rsidTr="008A354B">
        <w:tc>
          <w:tcPr>
            <w:tcW w:w="704" w:type="dxa"/>
          </w:tcPr>
          <w:p w14:paraId="695BCBE1" w14:textId="69693326" w:rsidR="00136832" w:rsidRPr="00136832" w:rsidRDefault="00F20496" w:rsidP="008A354B">
            <w:pPr>
              <w:pStyle w:val="Default"/>
              <w:jc w:val="center"/>
            </w:pPr>
            <w:r>
              <w:t>25</w:t>
            </w:r>
            <w:r w:rsidR="00170A7E">
              <w:t>.</w:t>
            </w:r>
          </w:p>
        </w:tc>
        <w:tc>
          <w:tcPr>
            <w:tcW w:w="5337" w:type="dxa"/>
          </w:tcPr>
          <w:p w14:paraId="01A96197" w14:textId="7A994819" w:rsidR="00136832" w:rsidRPr="00136832" w:rsidRDefault="00136832" w:rsidP="00A368A0">
            <w:pPr>
              <w:pStyle w:val="Default"/>
            </w:pPr>
            <w:r w:rsidRPr="00136832">
              <w:t>Jāuzsāk sniegt pakalpojumus tikai pēc Pasūtītāja pilnvarotās personas remonta vai tehniskās apkopes darbu tāmes saskaņojuma saņemšanas</w:t>
            </w:r>
            <w:r w:rsidR="00B45115">
              <w:t xml:space="preserve"> dienai</w:t>
            </w:r>
            <w:r w:rsidRPr="00136832">
              <w:t>.</w:t>
            </w:r>
          </w:p>
        </w:tc>
        <w:tc>
          <w:tcPr>
            <w:tcW w:w="3310" w:type="dxa"/>
          </w:tcPr>
          <w:p w14:paraId="5A119214" w14:textId="77777777" w:rsidR="00136832" w:rsidRPr="00136832" w:rsidRDefault="00136832" w:rsidP="00A368A0">
            <w:pPr>
              <w:pStyle w:val="Default"/>
            </w:pPr>
          </w:p>
        </w:tc>
      </w:tr>
      <w:tr w:rsidR="00136832" w:rsidRPr="00136832" w14:paraId="1ADF26FC" w14:textId="77777777" w:rsidTr="008A354B">
        <w:tc>
          <w:tcPr>
            <w:tcW w:w="704" w:type="dxa"/>
          </w:tcPr>
          <w:p w14:paraId="27C16280" w14:textId="328F52E2" w:rsidR="00136832" w:rsidRPr="00D44C26" w:rsidRDefault="00F20496" w:rsidP="008A354B">
            <w:pPr>
              <w:pStyle w:val="Default"/>
              <w:jc w:val="center"/>
            </w:pPr>
            <w:r w:rsidRPr="00D44C26">
              <w:t>26</w:t>
            </w:r>
            <w:r w:rsidR="00136832" w:rsidRPr="00D44C26">
              <w:t>.</w:t>
            </w:r>
          </w:p>
        </w:tc>
        <w:tc>
          <w:tcPr>
            <w:tcW w:w="5337" w:type="dxa"/>
          </w:tcPr>
          <w:p w14:paraId="40EC8BDC" w14:textId="6A00B594" w:rsidR="00136832" w:rsidRPr="00D44C26" w:rsidRDefault="00136832" w:rsidP="008010E2">
            <w:pPr>
              <w:pStyle w:val="Default"/>
            </w:pPr>
            <w:r w:rsidRPr="00D44C26">
              <w:t xml:space="preserve">Ja Autotransportam nepieciešams nomainīt logu tīrītāju slotiņas, spuldzes, regulēt priekšējos lukturus un/vai montēt/demontēt un balansēt riepas, pēc Pasūtītāja pilnvarotās personas attiecīgā remonta pieteikuma nosūtīšanas 2 (divu) stundu laikā no Autotransporta pieņemšanas </w:t>
            </w:r>
            <w:r w:rsidR="00320AE4" w:rsidRPr="00D44C26">
              <w:t xml:space="preserve">Autoservisā </w:t>
            </w:r>
            <w:r w:rsidRPr="00D44C26">
              <w:t>jānomaina norādītās rezerves daļas vai/un jāveic iepriekš uzskaitītie darbi.</w:t>
            </w:r>
          </w:p>
        </w:tc>
        <w:tc>
          <w:tcPr>
            <w:tcW w:w="3310" w:type="dxa"/>
          </w:tcPr>
          <w:p w14:paraId="4DBE5C13" w14:textId="77777777" w:rsidR="00136832" w:rsidRPr="00136832" w:rsidRDefault="00136832" w:rsidP="00A368A0">
            <w:pPr>
              <w:pStyle w:val="Default"/>
            </w:pPr>
          </w:p>
        </w:tc>
      </w:tr>
      <w:tr w:rsidR="00136832" w:rsidRPr="00136832" w14:paraId="35BA4447" w14:textId="77777777" w:rsidTr="008A354B">
        <w:tc>
          <w:tcPr>
            <w:tcW w:w="704" w:type="dxa"/>
          </w:tcPr>
          <w:p w14:paraId="7DE76277" w14:textId="17DB2974" w:rsidR="00136832" w:rsidRPr="003209C3" w:rsidRDefault="00F20496" w:rsidP="008A354B">
            <w:pPr>
              <w:pStyle w:val="Default"/>
              <w:jc w:val="center"/>
            </w:pPr>
            <w:r>
              <w:t>27</w:t>
            </w:r>
            <w:r w:rsidR="00170A7E" w:rsidRPr="003209C3">
              <w:t>.</w:t>
            </w:r>
          </w:p>
        </w:tc>
        <w:tc>
          <w:tcPr>
            <w:tcW w:w="5337" w:type="dxa"/>
          </w:tcPr>
          <w:p w14:paraId="30B97607" w14:textId="7D2E6162" w:rsidR="007F247F" w:rsidRPr="00B07A6F" w:rsidRDefault="00136832" w:rsidP="0004140E">
            <w:pPr>
              <w:pStyle w:val="Default"/>
              <w:rPr>
                <w:u w:val="single"/>
              </w:rPr>
            </w:pPr>
            <w:r w:rsidRPr="003209C3">
              <w:t>Autotransports ir jāpieņem remonta vai tehniskās apkopes veikšanai</w:t>
            </w:r>
            <w:r w:rsidR="003209C3">
              <w:t xml:space="preserve"> </w:t>
            </w:r>
            <w:r w:rsidR="003209C3" w:rsidRPr="003209C3">
              <w:rPr>
                <w:u w:val="single"/>
              </w:rPr>
              <w:t xml:space="preserve">ne vēlā kā 3 (trīs) </w:t>
            </w:r>
            <w:r w:rsidR="00664128">
              <w:rPr>
                <w:u w:val="single"/>
              </w:rPr>
              <w:t xml:space="preserve">darba </w:t>
            </w:r>
            <w:r w:rsidR="003209C3" w:rsidRPr="003209C3">
              <w:rPr>
                <w:u w:val="single"/>
              </w:rPr>
              <w:t xml:space="preserve">dienu laikā </w:t>
            </w:r>
            <w:r w:rsidRPr="003209C3">
              <w:rPr>
                <w:u w:val="single"/>
              </w:rPr>
              <w:t>no Pasūtītāja pilnvarotās personas</w:t>
            </w:r>
            <w:r w:rsidR="008E54A6">
              <w:rPr>
                <w:u w:val="single"/>
              </w:rPr>
              <w:t xml:space="preserve"> mutiska vai rakstiska</w:t>
            </w:r>
            <w:r w:rsidRPr="003209C3">
              <w:rPr>
                <w:u w:val="single"/>
              </w:rPr>
              <w:t xml:space="preserve"> pieteikuma par remonta vai tehniskās apkopes veikšanas nepieciešamību nosūtīšanas dienas.</w:t>
            </w:r>
          </w:p>
        </w:tc>
        <w:tc>
          <w:tcPr>
            <w:tcW w:w="3310" w:type="dxa"/>
          </w:tcPr>
          <w:p w14:paraId="55F1BBB0" w14:textId="523457C6" w:rsidR="00136832" w:rsidRPr="005258BE" w:rsidRDefault="005258BE" w:rsidP="005258BE">
            <w:pPr>
              <w:pStyle w:val="Default"/>
              <w:rPr>
                <w:highlight w:val="cyan"/>
              </w:rPr>
            </w:pPr>
            <w:r w:rsidRPr="0065479A">
              <w:rPr>
                <w:i/>
              </w:rPr>
              <w:t>Pretendents norāda konkrētu piedāvāto autotransporta pieņemšanas laiku garantijas remonta vai tehniskās apkopes darbu veikšanai:</w:t>
            </w:r>
            <w:r w:rsidRPr="0065479A">
              <w:t>__________ darba dienas</w:t>
            </w:r>
          </w:p>
        </w:tc>
      </w:tr>
      <w:tr w:rsidR="00136832" w:rsidRPr="00136832" w14:paraId="08AC6A96" w14:textId="77777777" w:rsidTr="008A354B">
        <w:tc>
          <w:tcPr>
            <w:tcW w:w="704" w:type="dxa"/>
          </w:tcPr>
          <w:p w14:paraId="45DA1C81" w14:textId="1D033A10" w:rsidR="00136832" w:rsidRPr="00136832" w:rsidRDefault="00F20496" w:rsidP="00F20496">
            <w:pPr>
              <w:pStyle w:val="Default"/>
              <w:jc w:val="center"/>
            </w:pPr>
            <w:r>
              <w:t>28</w:t>
            </w:r>
            <w:r w:rsidR="008A354B">
              <w:t>.</w:t>
            </w:r>
          </w:p>
        </w:tc>
        <w:tc>
          <w:tcPr>
            <w:tcW w:w="5337" w:type="dxa"/>
          </w:tcPr>
          <w:p w14:paraId="5B8449FE" w14:textId="3FC19E33" w:rsidR="00136832" w:rsidRPr="00136832" w:rsidRDefault="00136832" w:rsidP="008479DE">
            <w:pPr>
              <w:pStyle w:val="Default"/>
            </w:pPr>
            <w:r w:rsidRPr="00136832">
              <w:t xml:space="preserve">5 (piecu) darba dienu laikā pēc Autotransporta pieņemšanas garantijas remontam vai tehniskajai apkopei, izpildītājam bez </w:t>
            </w:r>
            <w:r w:rsidR="008479DE">
              <w:t xml:space="preserve">papildu samaksas </w:t>
            </w:r>
            <w:r w:rsidRPr="00136832">
              <w:t>ir jānovērš Autotransporta defekti sakarā ar iepriekš veiktajiem remonta vai tehniskās apkopes darbiem, ja Pasūtītājs tajos nav vainojams.</w:t>
            </w:r>
          </w:p>
        </w:tc>
        <w:tc>
          <w:tcPr>
            <w:tcW w:w="3310" w:type="dxa"/>
          </w:tcPr>
          <w:p w14:paraId="7D1779E6" w14:textId="77777777" w:rsidR="00136832" w:rsidRPr="00136832" w:rsidRDefault="00136832" w:rsidP="00A368A0">
            <w:pPr>
              <w:pStyle w:val="Default"/>
            </w:pPr>
          </w:p>
        </w:tc>
      </w:tr>
      <w:tr w:rsidR="00136832" w:rsidRPr="00136832" w14:paraId="047B61CA" w14:textId="77777777" w:rsidTr="008A354B">
        <w:tc>
          <w:tcPr>
            <w:tcW w:w="704" w:type="dxa"/>
          </w:tcPr>
          <w:p w14:paraId="5981C40C" w14:textId="1CC9E5E0" w:rsidR="00136832" w:rsidRPr="00136832" w:rsidRDefault="00F20496" w:rsidP="008A354B">
            <w:pPr>
              <w:pStyle w:val="Default"/>
              <w:jc w:val="center"/>
            </w:pPr>
            <w:r>
              <w:t>29</w:t>
            </w:r>
            <w:r w:rsidR="008A354B">
              <w:t>.</w:t>
            </w:r>
          </w:p>
        </w:tc>
        <w:tc>
          <w:tcPr>
            <w:tcW w:w="5337" w:type="dxa"/>
          </w:tcPr>
          <w:p w14:paraId="624AEC1B" w14:textId="77777777" w:rsidR="00136832" w:rsidRPr="00136832" w:rsidRDefault="00136832" w:rsidP="00A368A0">
            <w:pPr>
              <w:pStyle w:val="Default"/>
            </w:pPr>
            <w:r w:rsidRPr="00136832">
              <w:t>Jānodrošina datorizēta remontu informatīvā sistēma automašīnām, tajā skaitā servisa vēstures arhīva uzturēšana.</w:t>
            </w:r>
          </w:p>
        </w:tc>
        <w:tc>
          <w:tcPr>
            <w:tcW w:w="3310" w:type="dxa"/>
          </w:tcPr>
          <w:p w14:paraId="6F50A94A" w14:textId="77777777" w:rsidR="00136832" w:rsidRPr="00136832" w:rsidRDefault="00136832" w:rsidP="00A368A0">
            <w:pPr>
              <w:pStyle w:val="Default"/>
            </w:pPr>
          </w:p>
        </w:tc>
      </w:tr>
      <w:tr w:rsidR="00136832" w:rsidRPr="00136832" w14:paraId="7F4A2C23" w14:textId="77777777" w:rsidTr="008A354B">
        <w:tc>
          <w:tcPr>
            <w:tcW w:w="704" w:type="dxa"/>
          </w:tcPr>
          <w:p w14:paraId="0C633710" w14:textId="61548686" w:rsidR="00136832" w:rsidRPr="00136832" w:rsidRDefault="00EB50D1" w:rsidP="008A354B">
            <w:pPr>
              <w:pStyle w:val="Default"/>
              <w:jc w:val="center"/>
            </w:pPr>
            <w:r>
              <w:t>30</w:t>
            </w:r>
            <w:r w:rsidR="008A354B">
              <w:t>.</w:t>
            </w:r>
          </w:p>
        </w:tc>
        <w:tc>
          <w:tcPr>
            <w:tcW w:w="5337" w:type="dxa"/>
          </w:tcPr>
          <w:p w14:paraId="55440886" w14:textId="77777777" w:rsidR="00136832" w:rsidRPr="00136832" w:rsidRDefault="00136832" w:rsidP="00A368A0">
            <w:pPr>
              <w:pStyle w:val="Default"/>
            </w:pPr>
            <w:r w:rsidRPr="00136832">
              <w:t>Jānodrošina visi Finanšu piedāvājumā norādītie Autotransporta remonta un tehniskās apkopes pakalpojumu veidi.</w:t>
            </w:r>
          </w:p>
        </w:tc>
        <w:tc>
          <w:tcPr>
            <w:tcW w:w="3310" w:type="dxa"/>
          </w:tcPr>
          <w:p w14:paraId="2E07E0DC" w14:textId="77777777" w:rsidR="00136832" w:rsidRPr="00136832" w:rsidRDefault="00136832" w:rsidP="00A368A0">
            <w:pPr>
              <w:pStyle w:val="Default"/>
            </w:pPr>
          </w:p>
        </w:tc>
      </w:tr>
      <w:tr w:rsidR="003E7643" w:rsidRPr="00136832" w14:paraId="57BE9B2A" w14:textId="77777777" w:rsidTr="008A354B">
        <w:tc>
          <w:tcPr>
            <w:tcW w:w="704" w:type="dxa"/>
          </w:tcPr>
          <w:p w14:paraId="7ABCFDBB" w14:textId="2745FA04" w:rsidR="003E7643" w:rsidRPr="00136832" w:rsidRDefault="00EB50D1" w:rsidP="008A354B">
            <w:pPr>
              <w:pStyle w:val="Default"/>
              <w:jc w:val="center"/>
            </w:pPr>
            <w:r>
              <w:t>31</w:t>
            </w:r>
            <w:r w:rsidR="008A354B">
              <w:t>.</w:t>
            </w:r>
          </w:p>
        </w:tc>
        <w:tc>
          <w:tcPr>
            <w:tcW w:w="5337" w:type="dxa"/>
          </w:tcPr>
          <w:p w14:paraId="3F5EF13C" w14:textId="12AC6797" w:rsidR="003E7643" w:rsidRPr="00136832" w:rsidRDefault="003E7643" w:rsidP="00CF0132">
            <w:pPr>
              <w:pStyle w:val="Default"/>
            </w:pPr>
            <w:r>
              <w:t xml:space="preserve">Jānodrošina traktortehnikas remonta un apkopes pakalpojumu sniegšana to atrašanās vietā </w:t>
            </w:r>
            <w:r w:rsidR="00CF0132">
              <w:t>(adreses skatīt nolikuma 3.pielikumā</w:t>
            </w:r>
            <w:r w:rsidR="002654C6">
              <w:t xml:space="preserve"> “</w:t>
            </w:r>
            <w:r w:rsidR="00CF0132">
              <w:t>Pasūtītāja transportlīdzekļu saraksts</w:t>
            </w:r>
            <w:r w:rsidR="002654C6">
              <w:t>”).</w:t>
            </w:r>
            <w:r>
              <w:t xml:space="preserve"> </w:t>
            </w:r>
          </w:p>
        </w:tc>
        <w:tc>
          <w:tcPr>
            <w:tcW w:w="3310" w:type="dxa"/>
          </w:tcPr>
          <w:p w14:paraId="38595FD7" w14:textId="77777777" w:rsidR="003E7643" w:rsidRPr="00136832" w:rsidRDefault="003E7643" w:rsidP="00A368A0">
            <w:pPr>
              <w:pStyle w:val="Default"/>
            </w:pPr>
          </w:p>
        </w:tc>
      </w:tr>
    </w:tbl>
    <w:p w14:paraId="13C2E3BB" w14:textId="77777777" w:rsidR="00067880" w:rsidRPr="00136832" w:rsidRDefault="00067880" w:rsidP="00136832">
      <w:pPr>
        <w:pStyle w:val="Default"/>
        <w:rPr>
          <w:lang w:val="lv-LV"/>
        </w:rPr>
      </w:pPr>
    </w:p>
    <w:p w14:paraId="2EAE9042" w14:textId="59E5790D" w:rsidR="00136832" w:rsidRPr="00136832" w:rsidRDefault="00136832" w:rsidP="002569FE">
      <w:pPr>
        <w:spacing w:after="160" w:line="259" w:lineRule="auto"/>
        <w:jc w:val="both"/>
        <w:rPr>
          <w:rFonts w:ascii="Times New Roman" w:hAnsi="Times New Roman" w:cs="Times New Roman"/>
          <w:sz w:val="24"/>
          <w:szCs w:val="24"/>
        </w:rPr>
      </w:pPr>
      <w:r w:rsidRPr="00136832">
        <w:rPr>
          <w:rFonts w:ascii="Times New Roman" w:hAnsi="Times New Roman" w:cs="Times New Roman"/>
          <w:sz w:val="24"/>
          <w:szCs w:val="24"/>
        </w:rPr>
        <w:t>*A</w:t>
      </w:r>
      <w:r w:rsidR="004F0A8B">
        <w:rPr>
          <w:rFonts w:ascii="Times New Roman" w:hAnsi="Times New Roman" w:cs="Times New Roman"/>
          <w:sz w:val="24"/>
          <w:szCs w:val="24"/>
        </w:rPr>
        <w:t>izpilda p</w:t>
      </w:r>
      <w:r w:rsidRPr="00136832">
        <w:rPr>
          <w:rFonts w:ascii="Times New Roman" w:hAnsi="Times New Roman" w:cs="Times New Roman"/>
          <w:sz w:val="24"/>
          <w:szCs w:val="24"/>
        </w:rPr>
        <w:t>retendents, ierakstot vārdu “nodr</w:t>
      </w:r>
      <w:r w:rsidR="00EA60FB">
        <w:rPr>
          <w:rFonts w:ascii="Times New Roman" w:hAnsi="Times New Roman" w:cs="Times New Roman"/>
          <w:sz w:val="24"/>
          <w:szCs w:val="24"/>
        </w:rPr>
        <w:t>ošināsim” vai citādi raksturojot</w:t>
      </w:r>
      <w:r w:rsidRPr="00136832">
        <w:rPr>
          <w:rFonts w:ascii="Times New Roman" w:hAnsi="Times New Roman" w:cs="Times New Roman"/>
          <w:sz w:val="24"/>
          <w:szCs w:val="24"/>
        </w:rPr>
        <w:t xml:space="preserve"> savas spējas nodrošināt pakalpojuma izpildi.</w:t>
      </w:r>
    </w:p>
    <w:p w14:paraId="79E0ED12" w14:textId="77777777" w:rsidR="00136832" w:rsidRPr="00136832" w:rsidRDefault="00136832" w:rsidP="005B1DB9">
      <w:pPr>
        <w:spacing w:after="0" w:line="240" w:lineRule="auto"/>
        <w:jc w:val="both"/>
        <w:rPr>
          <w:rFonts w:ascii="Times New Roman" w:hAnsi="Times New Roman" w:cs="Times New Roman"/>
          <w:sz w:val="24"/>
          <w:szCs w:val="24"/>
        </w:rPr>
      </w:pPr>
    </w:p>
    <w:p w14:paraId="44F3B51D" w14:textId="77777777" w:rsidR="002B1994" w:rsidRPr="00136832" w:rsidRDefault="002B1994" w:rsidP="002B1994">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5477F0D3" w14:textId="77777777" w:rsidR="002B1994" w:rsidRPr="00136832" w:rsidRDefault="002B1994" w:rsidP="002B1994">
      <w:pPr>
        <w:pStyle w:val="ListParagraph"/>
        <w:spacing w:after="0"/>
        <w:ind w:left="0"/>
        <w:rPr>
          <w:rFonts w:ascii="Times New Roman" w:hAnsi="Times New Roman" w:cs="Times New Roman"/>
          <w:sz w:val="24"/>
          <w:szCs w:val="24"/>
        </w:rPr>
      </w:pPr>
    </w:p>
    <w:p w14:paraId="185EBFF2" w14:textId="77777777" w:rsidR="002B1994" w:rsidRPr="00136832" w:rsidRDefault="002B1994" w:rsidP="002B1994">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05F672F8" w14:textId="77777777" w:rsidR="002B1994" w:rsidRPr="00136832" w:rsidRDefault="002B1994" w:rsidP="002B1994">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w:t>
      </w:r>
      <w:r w:rsidR="001D52C4">
        <w:rPr>
          <w:rFonts w:ascii="Times New Roman" w:hAnsi="Times New Roman" w:cs="Times New Roman"/>
          <w:i/>
          <w:sz w:val="24"/>
          <w:szCs w:val="24"/>
        </w:rPr>
        <w:t xml:space="preserve">                  /paraksts/  </w:t>
      </w:r>
    </w:p>
    <w:p w14:paraId="5AA55594" w14:textId="77777777" w:rsidR="002B1994" w:rsidRPr="00136832" w:rsidRDefault="002B1994" w:rsidP="002B1994">
      <w:pPr>
        <w:pStyle w:val="ListParagraph"/>
        <w:spacing w:after="0"/>
        <w:ind w:left="0"/>
        <w:rPr>
          <w:rFonts w:ascii="Times New Roman" w:hAnsi="Times New Roman" w:cs="Times New Roman"/>
          <w:sz w:val="24"/>
          <w:szCs w:val="24"/>
        </w:rPr>
      </w:pPr>
    </w:p>
    <w:p w14:paraId="13D10588" w14:textId="77777777" w:rsidR="002B1994" w:rsidRPr="00136832" w:rsidRDefault="002B1994" w:rsidP="002B1994">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0F1F600F" w14:textId="77777777" w:rsidR="009907E9" w:rsidRDefault="002B1994" w:rsidP="00165384">
      <w:pPr>
        <w:pStyle w:val="ListParagraph"/>
        <w:tabs>
          <w:tab w:val="left" w:pos="3060"/>
        </w:tabs>
        <w:ind w:left="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t>/datums/</w:t>
      </w:r>
      <w:r w:rsidR="00165384">
        <w:rPr>
          <w:rFonts w:ascii="Times New Roman" w:hAnsi="Times New Roman" w:cs="Times New Roman"/>
          <w:i/>
          <w:sz w:val="24"/>
          <w:szCs w:val="24"/>
        </w:rPr>
        <w:t xml:space="preserve">    </w:t>
      </w:r>
    </w:p>
    <w:p w14:paraId="523A7231" w14:textId="77777777" w:rsidR="009907E9" w:rsidRDefault="009907E9" w:rsidP="00165384">
      <w:pPr>
        <w:pStyle w:val="ListParagraph"/>
        <w:tabs>
          <w:tab w:val="left" w:pos="3060"/>
        </w:tabs>
        <w:ind w:left="0"/>
        <w:rPr>
          <w:rFonts w:ascii="Times New Roman" w:hAnsi="Times New Roman" w:cs="Times New Roman"/>
          <w:i/>
          <w:sz w:val="24"/>
          <w:szCs w:val="24"/>
        </w:rPr>
      </w:pPr>
    </w:p>
    <w:p w14:paraId="273B907A" w14:textId="77777777" w:rsidR="009907E9" w:rsidRDefault="009907E9" w:rsidP="00165384">
      <w:pPr>
        <w:pStyle w:val="ListParagraph"/>
        <w:tabs>
          <w:tab w:val="left" w:pos="3060"/>
        </w:tabs>
        <w:ind w:left="0"/>
        <w:rPr>
          <w:rFonts w:ascii="Times New Roman" w:hAnsi="Times New Roman" w:cs="Times New Roman"/>
          <w:i/>
          <w:sz w:val="24"/>
          <w:szCs w:val="24"/>
        </w:rPr>
      </w:pPr>
    </w:p>
    <w:p w14:paraId="49EA32EE" w14:textId="77777777" w:rsidR="009907E9" w:rsidRDefault="009907E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5CBEC830" w14:textId="7CC31146" w:rsidR="009907E9" w:rsidRPr="00136832" w:rsidRDefault="009F2848" w:rsidP="009907E9">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0" w:name="_Toc476063459"/>
      <w:r>
        <w:rPr>
          <w:rFonts w:eastAsia="Times New Roman" w:cs="Times New Roman"/>
          <w:szCs w:val="24"/>
          <w:lang w:eastAsia="en-US"/>
        </w:rPr>
        <w:t>3</w:t>
      </w:r>
      <w:r w:rsidR="009907E9" w:rsidRPr="00136832">
        <w:rPr>
          <w:rFonts w:eastAsia="Times New Roman" w:cs="Times New Roman"/>
          <w:szCs w:val="24"/>
          <w:lang w:eastAsia="en-US"/>
        </w:rPr>
        <w:t>.pielikums</w:t>
      </w:r>
      <w:bookmarkEnd w:id="30"/>
    </w:p>
    <w:p w14:paraId="1E12B095" w14:textId="598F3A82" w:rsidR="009907E9" w:rsidRPr="00136832" w:rsidRDefault="009907E9" w:rsidP="009907E9">
      <w:pPr>
        <w:spacing w:after="0" w:line="240" w:lineRule="auto"/>
        <w:jc w:val="right"/>
        <w:rPr>
          <w:rFonts w:ascii="Times New Roman" w:hAnsi="Times New Roman" w:cs="Times New Roman"/>
          <w:b/>
          <w:sz w:val="24"/>
          <w:szCs w:val="24"/>
          <w:lang w:eastAsia="en-US"/>
        </w:rPr>
      </w:pPr>
      <w:r w:rsidRPr="00136832">
        <w:rPr>
          <w:rFonts w:ascii="Times New Roman" w:hAnsi="Times New Roman" w:cs="Times New Roman"/>
          <w:b/>
          <w:sz w:val="24"/>
          <w:szCs w:val="24"/>
          <w:lang w:eastAsia="en-US"/>
        </w:rPr>
        <w:t>“</w:t>
      </w:r>
      <w:r w:rsidR="009F2848">
        <w:rPr>
          <w:rFonts w:ascii="Times New Roman" w:hAnsi="Times New Roman" w:cs="Times New Roman"/>
          <w:b/>
          <w:sz w:val="24"/>
          <w:szCs w:val="24"/>
          <w:lang w:eastAsia="en-US"/>
        </w:rPr>
        <w:t>Pasūtītāja transportlīdzekļu saraksts</w:t>
      </w:r>
      <w:r w:rsidRPr="00136832">
        <w:rPr>
          <w:rFonts w:ascii="Times New Roman" w:hAnsi="Times New Roman" w:cs="Times New Roman"/>
          <w:b/>
          <w:sz w:val="24"/>
          <w:szCs w:val="24"/>
          <w:lang w:eastAsia="en-US"/>
        </w:rPr>
        <w:t>”</w:t>
      </w:r>
    </w:p>
    <w:p w14:paraId="4E0D011F" w14:textId="77777777" w:rsidR="009907E9" w:rsidRPr="00136832" w:rsidRDefault="009907E9" w:rsidP="009907E9">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63F0D68E" w14:textId="77777777" w:rsidR="009907E9" w:rsidRPr="003E4574" w:rsidRDefault="009907E9" w:rsidP="009907E9">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2963ECB0" w14:textId="77777777" w:rsidR="009907E9" w:rsidRPr="00136832" w:rsidRDefault="009907E9" w:rsidP="009907E9">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38B0B798" w14:textId="77777777" w:rsidR="009907E9" w:rsidRDefault="009907E9" w:rsidP="007334FC">
      <w:pPr>
        <w:pStyle w:val="ListParagraph"/>
        <w:tabs>
          <w:tab w:val="left" w:pos="3060"/>
        </w:tabs>
        <w:ind w:left="0"/>
        <w:jc w:val="right"/>
        <w:rPr>
          <w:rFonts w:ascii="Times New Roman" w:eastAsia="Times New Roman" w:hAnsi="Times New Roman" w:cs="Times New Roman"/>
          <w:b/>
          <w:sz w:val="24"/>
          <w:szCs w:val="24"/>
          <w:lang w:eastAsia="en-US"/>
        </w:rPr>
      </w:pPr>
    </w:p>
    <w:p w14:paraId="797BF360" w14:textId="5EB2F4AC" w:rsidR="009907E9" w:rsidRDefault="009F2848" w:rsidP="00140438">
      <w:pPr>
        <w:pStyle w:val="Heading1"/>
        <w:jc w:val="center"/>
        <w:rPr>
          <w:rFonts w:eastAsia="Times New Roman"/>
          <w:lang w:eastAsia="en-US"/>
        </w:rPr>
      </w:pPr>
      <w:bookmarkStart w:id="31" w:name="_Toc476063460"/>
      <w:r>
        <w:rPr>
          <w:rFonts w:eastAsia="Times New Roman"/>
          <w:lang w:eastAsia="en-US"/>
        </w:rPr>
        <w:t>PASŪTĪTĀJA TRANSPORTLĪDZEKĻU SARAKSTS</w:t>
      </w:r>
      <w:bookmarkEnd w:id="31"/>
      <w:r w:rsidR="00140438">
        <w:rPr>
          <w:rFonts w:eastAsia="Times New Roman"/>
          <w:lang w:eastAsia="en-US"/>
        </w:rPr>
        <w:t xml:space="preserve"> </w:t>
      </w:r>
    </w:p>
    <w:p w14:paraId="2495B8CC" w14:textId="77777777" w:rsidR="009F2848" w:rsidRDefault="009F2848" w:rsidP="009F2848">
      <w:pPr>
        <w:pStyle w:val="Header"/>
        <w:tabs>
          <w:tab w:val="clear" w:pos="4153"/>
          <w:tab w:val="clear" w:pos="8306"/>
        </w:tabs>
        <w:jc w:val="both"/>
        <w:rPr>
          <w:rFonts w:ascii="Times New Roman" w:hAnsi="Times New Roman" w:cs="Times New Roman"/>
          <w:sz w:val="24"/>
          <w:szCs w:val="24"/>
        </w:rPr>
      </w:pPr>
      <w:r>
        <w:rPr>
          <w:rFonts w:ascii="Times New Roman" w:hAnsi="Times New Roman" w:cs="Times New Roman"/>
          <w:sz w:val="24"/>
          <w:szCs w:val="24"/>
        </w:rPr>
        <w:t>Pretendentam jāveic auto</w:t>
      </w:r>
      <w:r w:rsidRPr="00136832">
        <w:rPr>
          <w:rFonts w:ascii="Times New Roman" w:hAnsi="Times New Roman" w:cs="Times New Roman"/>
          <w:sz w:val="24"/>
          <w:szCs w:val="24"/>
        </w:rPr>
        <w:t>transporta līdzekļu tehniskās apkopes un remonts šādām automašīnām atbilstoši Ceļu satiksmes drošības direkcijas prasībām un Latvijas Republikas normatīvajiem aktiem:</w:t>
      </w:r>
    </w:p>
    <w:p w14:paraId="1EDF212F" w14:textId="77777777" w:rsidR="009F2848" w:rsidRPr="00136832" w:rsidRDefault="009F2848" w:rsidP="009F2848">
      <w:pPr>
        <w:pStyle w:val="Header"/>
        <w:tabs>
          <w:tab w:val="clear" w:pos="4153"/>
          <w:tab w:val="clear" w:pos="8306"/>
        </w:tabs>
        <w:jc w:val="both"/>
        <w:rPr>
          <w:rFonts w:ascii="Times New Roman" w:hAnsi="Times New Roman" w:cs="Times New Roman"/>
          <w:sz w:val="24"/>
          <w:szCs w:val="24"/>
        </w:rPr>
      </w:pPr>
    </w:p>
    <w:p w14:paraId="7108CEF4" w14:textId="77777777" w:rsidR="009F2848" w:rsidRDefault="009F2848" w:rsidP="009F2848">
      <w:pPr>
        <w:spacing w:after="0" w:line="240" w:lineRule="auto"/>
        <w:rPr>
          <w:rFonts w:ascii="Times New Roman" w:hAnsi="Times New Roman" w:cs="Times New Roman"/>
          <w:b/>
          <w:sz w:val="24"/>
          <w:szCs w:val="24"/>
        </w:rPr>
      </w:pPr>
      <w:r>
        <w:rPr>
          <w:rFonts w:ascii="Times New Roman" w:hAnsi="Times New Roman" w:cs="Times New Roman"/>
          <w:b/>
          <w:sz w:val="24"/>
          <w:szCs w:val="24"/>
        </w:rPr>
        <w:t>1.tabula “</w:t>
      </w:r>
      <w:r w:rsidRPr="00136832">
        <w:rPr>
          <w:rFonts w:ascii="Times New Roman" w:hAnsi="Times New Roman" w:cs="Times New Roman"/>
          <w:b/>
          <w:sz w:val="24"/>
          <w:szCs w:val="24"/>
        </w:rPr>
        <w:t>A</w:t>
      </w:r>
      <w:r>
        <w:rPr>
          <w:rFonts w:ascii="Times New Roman" w:hAnsi="Times New Roman" w:cs="Times New Roman"/>
          <w:b/>
          <w:color w:val="000000"/>
          <w:sz w:val="24"/>
          <w:szCs w:val="24"/>
        </w:rPr>
        <w:t>uto</w:t>
      </w:r>
      <w:r w:rsidRPr="00136832">
        <w:rPr>
          <w:rFonts w:ascii="Times New Roman" w:hAnsi="Times New Roman" w:cs="Times New Roman"/>
          <w:b/>
          <w:color w:val="000000"/>
          <w:sz w:val="24"/>
          <w:szCs w:val="24"/>
        </w:rPr>
        <w:t>transporta līdzekļu tehniskā apkope un remonts</w:t>
      </w:r>
      <w:r>
        <w:rPr>
          <w:rFonts w:ascii="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992"/>
        <w:gridCol w:w="1276"/>
        <w:gridCol w:w="1134"/>
        <w:gridCol w:w="1276"/>
        <w:gridCol w:w="1275"/>
        <w:gridCol w:w="1418"/>
      </w:tblGrid>
      <w:tr w:rsidR="009F2848" w:rsidRPr="00136832" w14:paraId="6D0A056F" w14:textId="77777777" w:rsidTr="00755218">
        <w:trPr>
          <w:trHeight w:val="618"/>
        </w:trPr>
        <w:tc>
          <w:tcPr>
            <w:tcW w:w="567" w:type="dxa"/>
            <w:shd w:val="clear" w:color="auto" w:fill="auto"/>
            <w:vAlign w:val="center"/>
          </w:tcPr>
          <w:p w14:paraId="79F86065"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Nr. p. k.</w:t>
            </w:r>
          </w:p>
        </w:tc>
        <w:tc>
          <w:tcPr>
            <w:tcW w:w="1418" w:type="dxa"/>
            <w:shd w:val="clear" w:color="auto" w:fill="auto"/>
            <w:vAlign w:val="center"/>
          </w:tcPr>
          <w:p w14:paraId="48970956"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Transporta līdzekļa nosaukums</w:t>
            </w:r>
          </w:p>
        </w:tc>
        <w:tc>
          <w:tcPr>
            <w:tcW w:w="992" w:type="dxa"/>
            <w:shd w:val="clear" w:color="auto" w:fill="auto"/>
            <w:vAlign w:val="center"/>
          </w:tcPr>
          <w:p w14:paraId="654E11D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Kategorija</w:t>
            </w:r>
          </w:p>
        </w:tc>
        <w:tc>
          <w:tcPr>
            <w:tcW w:w="1276" w:type="dxa"/>
            <w:shd w:val="clear" w:color="auto" w:fill="auto"/>
            <w:vAlign w:val="center"/>
          </w:tcPr>
          <w:p w14:paraId="7F0E5624"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Reģistrācijas numurs</w:t>
            </w:r>
          </w:p>
        </w:tc>
        <w:tc>
          <w:tcPr>
            <w:tcW w:w="1134" w:type="dxa"/>
            <w:shd w:val="clear" w:color="auto" w:fill="auto"/>
            <w:vAlign w:val="center"/>
          </w:tcPr>
          <w:p w14:paraId="640B8D66"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Izlaiduma gads</w:t>
            </w:r>
          </w:p>
        </w:tc>
        <w:tc>
          <w:tcPr>
            <w:tcW w:w="1276" w:type="dxa"/>
            <w:vAlign w:val="center"/>
          </w:tcPr>
          <w:p w14:paraId="2A3C78AB" w14:textId="77777777" w:rsidR="009F2848" w:rsidRPr="00136832" w:rsidRDefault="009F2848" w:rsidP="00755218">
            <w:pPr>
              <w:jc w:val="right"/>
              <w:rPr>
                <w:rFonts w:ascii="Times New Roman" w:hAnsi="Times New Roman" w:cs="Times New Roman"/>
                <w:bCs/>
                <w:sz w:val="20"/>
                <w:szCs w:val="20"/>
              </w:rPr>
            </w:pPr>
          </w:p>
          <w:p w14:paraId="6CEE0033"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VIN Nr.</w:t>
            </w:r>
          </w:p>
        </w:tc>
        <w:tc>
          <w:tcPr>
            <w:tcW w:w="1275" w:type="dxa"/>
            <w:vAlign w:val="center"/>
          </w:tcPr>
          <w:p w14:paraId="018A9AB2"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Nobraukums</w:t>
            </w:r>
          </w:p>
          <w:p w14:paraId="3D5D3D03" w14:textId="77777777" w:rsidR="009F2848" w:rsidRPr="00136832" w:rsidRDefault="009F2848" w:rsidP="00755218">
            <w:pPr>
              <w:ind w:left="-108"/>
              <w:jc w:val="center"/>
              <w:rPr>
                <w:rFonts w:ascii="Times New Roman" w:hAnsi="Times New Roman" w:cs="Times New Roman"/>
                <w:bCs/>
                <w:sz w:val="20"/>
                <w:szCs w:val="20"/>
              </w:rPr>
            </w:pPr>
            <w:r w:rsidRPr="00136832">
              <w:rPr>
                <w:rFonts w:ascii="Times New Roman" w:hAnsi="Times New Roman" w:cs="Times New Roman"/>
                <w:bCs/>
                <w:sz w:val="20"/>
                <w:szCs w:val="20"/>
              </w:rPr>
              <w:t>(km)</w:t>
            </w:r>
          </w:p>
        </w:tc>
        <w:tc>
          <w:tcPr>
            <w:tcW w:w="1418" w:type="dxa"/>
            <w:shd w:val="clear" w:color="auto" w:fill="auto"/>
            <w:vAlign w:val="center"/>
          </w:tcPr>
          <w:p w14:paraId="3CFA6539"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Dzinēja tilpums benz</w:t>
            </w:r>
            <w:r>
              <w:rPr>
                <w:rFonts w:ascii="Times New Roman" w:hAnsi="Times New Roman" w:cs="Times New Roman"/>
                <w:bCs/>
                <w:sz w:val="20"/>
                <w:szCs w:val="20"/>
              </w:rPr>
              <w:t>īns</w:t>
            </w:r>
            <w:r w:rsidRPr="00136832">
              <w:rPr>
                <w:rFonts w:ascii="Times New Roman" w:hAnsi="Times New Roman" w:cs="Times New Roman"/>
                <w:bCs/>
                <w:sz w:val="20"/>
                <w:szCs w:val="20"/>
              </w:rPr>
              <w:t>/dīzelis</w:t>
            </w:r>
          </w:p>
        </w:tc>
      </w:tr>
      <w:tr w:rsidR="009F2848" w:rsidRPr="00136832" w14:paraId="1023FEAC" w14:textId="77777777" w:rsidTr="00755218">
        <w:trPr>
          <w:trHeight w:val="389"/>
        </w:trPr>
        <w:tc>
          <w:tcPr>
            <w:tcW w:w="567" w:type="dxa"/>
            <w:shd w:val="clear" w:color="auto" w:fill="auto"/>
            <w:vAlign w:val="center"/>
          </w:tcPr>
          <w:p w14:paraId="347F695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w:t>
            </w:r>
          </w:p>
        </w:tc>
        <w:tc>
          <w:tcPr>
            <w:tcW w:w="1418" w:type="dxa"/>
            <w:shd w:val="clear" w:color="auto" w:fill="auto"/>
            <w:vAlign w:val="center"/>
          </w:tcPr>
          <w:p w14:paraId="16F8E562" w14:textId="77777777" w:rsidR="009F2848" w:rsidRPr="00136832" w:rsidRDefault="009F2848" w:rsidP="00755218">
            <w:pPr>
              <w:jc w:val="center"/>
              <w:rPr>
                <w:rFonts w:ascii="Times New Roman" w:hAnsi="Times New Roman" w:cs="Times New Roman"/>
                <w:bCs/>
                <w:sz w:val="20"/>
                <w:szCs w:val="20"/>
              </w:rPr>
            </w:pPr>
            <w:r w:rsidRPr="00136832">
              <w:rPr>
                <w:rFonts w:ascii="Times New Roman" w:hAnsi="Times New Roman" w:cs="Times New Roman"/>
                <w:bCs/>
                <w:sz w:val="20"/>
                <w:szCs w:val="20"/>
              </w:rPr>
              <w:t>VW TRANSPORTER</w:t>
            </w:r>
          </w:p>
        </w:tc>
        <w:tc>
          <w:tcPr>
            <w:tcW w:w="992" w:type="dxa"/>
            <w:shd w:val="clear" w:color="auto" w:fill="auto"/>
            <w:vAlign w:val="center"/>
          </w:tcPr>
          <w:p w14:paraId="65848B9C"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28ECC38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BB4047</w:t>
            </w:r>
          </w:p>
        </w:tc>
        <w:tc>
          <w:tcPr>
            <w:tcW w:w="1134" w:type="dxa"/>
            <w:shd w:val="clear" w:color="auto" w:fill="auto"/>
            <w:vAlign w:val="center"/>
          </w:tcPr>
          <w:p w14:paraId="1E16D6E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1994</w:t>
            </w:r>
          </w:p>
        </w:tc>
        <w:tc>
          <w:tcPr>
            <w:tcW w:w="1276" w:type="dxa"/>
            <w:vAlign w:val="center"/>
          </w:tcPr>
          <w:p w14:paraId="6D405913"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WV2ZZZ70ZSH027265</w:t>
            </w:r>
          </w:p>
          <w:p w14:paraId="58A62E54"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7A4C333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334550</w:t>
            </w:r>
          </w:p>
        </w:tc>
        <w:tc>
          <w:tcPr>
            <w:tcW w:w="1418" w:type="dxa"/>
            <w:shd w:val="clear" w:color="auto" w:fill="auto"/>
            <w:vAlign w:val="center"/>
          </w:tcPr>
          <w:p w14:paraId="5856AC7C"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(2.0)</w:t>
            </w:r>
          </w:p>
        </w:tc>
      </w:tr>
      <w:tr w:rsidR="009F2848" w:rsidRPr="00136832" w14:paraId="3C12C46F" w14:textId="77777777" w:rsidTr="00755218">
        <w:trPr>
          <w:trHeight w:val="228"/>
        </w:trPr>
        <w:tc>
          <w:tcPr>
            <w:tcW w:w="567" w:type="dxa"/>
            <w:shd w:val="clear" w:color="auto" w:fill="auto"/>
            <w:vAlign w:val="center"/>
          </w:tcPr>
          <w:p w14:paraId="4FEDB5F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w:t>
            </w:r>
          </w:p>
        </w:tc>
        <w:tc>
          <w:tcPr>
            <w:tcW w:w="1418" w:type="dxa"/>
            <w:shd w:val="clear" w:color="auto" w:fill="auto"/>
            <w:vAlign w:val="center"/>
          </w:tcPr>
          <w:p w14:paraId="6D6BC33D"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TOYOTA COROLLA VERSO</w:t>
            </w:r>
          </w:p>
        </w:tc>
        <w:tc>
          <w:tcPr>
            <w:tcW w:w="992" w:type="dxa"/>
            <w:shd w:val="clear" w:color="auto" w:fill="auto"/>
            <w:vAlign w:val="center"/>
          </w:tcPr>
          <w:p w14:paraId="5A2DDF9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2CE6807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CL3773</w:t>
            </w:r>
          </w:p>
        </w:tc>
        <w:tc>
          <w:tcPr>
            <w:tcW w:w="1134" w:type="dxa"/>
            <w:shd w:val="clear" w:color="auto" w:fill="auto"/>
            <w:vAlign w:val="center"/>
          </w:tcPr>
          <w:p w14:paraId="21DA1C7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2007</w:t>
            </w:r>
          </w:p>
        </w:tc>
        <w:tc>
          <w:tcPr>
            <w:tcW w:w="1276" w:type="dxa"/>
            <w:vAlign w:val="center"/>
          </w:tcPr>
          <w:p w14:paraId="47829131"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NMTER16RX0R109939</w:t>
            </w:r>
          </w:p>
          <w:p w14:paraId="7708D2B9"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2888FFD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96300</w:t>
            </w:r>
          </w:p>
        </w:tc>
        <w:tc>
          <w:tcPr>
            <w:tcW w:w="1418" w:type="dxa"/>
            <w:shd w:val="clear" w:color="auto" w:fill="auto"/>
            <w:vAlign w:val="center"/>
          </w:tcPr>
          <w:p w14:paraId="2ACAAB1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(1.8)</w:t>
            </w:r>
          </w:p>
        </w:tc>
      </w:tr>
      <w:tr w:rsidR="009F2848" w:rsidRPr="00136832" w14:paraId="5051548C" w14:textId="77777777" w:rsidTr="00755218">
        <w:trPr>
          <w:trHeight w:val="146"/>
        </w:trPr>
        <w:tc>
          <w:tcPr>
            <w:tcW w:w="567" w:type="dxa"/>
            <w:shd w:val="clear" w:color="auto" w:fill="auto"/>
            <w:vAlign w:val="center"/>
          </w:tcPr>
          <w:p w14:paraId="3706B4C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w:t>
            </w:r>
          </w:p>
        </w:tc>
        <w:tc>
          <w:tcPr>
            <w:tcW w:w="1418" w:type="dxa"/>
            <w:shd w:val="clear" w:color="auto" w:fill="auto"/>
            <w:vAlign w:val="center"/>
          </w:tcPr>
          <w:p w14:paraId="175344E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HONDA CIVIC</w:t>
            </w:r>
          </w:p>
          <w:p w14:paraId="70878512"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(automātiska ātrumkārba)</w:t>
            </w:r>
          </w:p>
        </w:tc>
        <w:tc>
          <w:tcPr>
            <w:tcW w:w="992" w:type="dxa"/>
            <w:shd w:val="clear" w:color="auto" w:fill="auto"/>
            <w:vAlign w:val="center"/>
          </w:tcPr>
          <w:p w14:paraId="1A08E8F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62DF300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DK765</w:t>
            </w:r>
          </w:p>
        </w:tc>
        <w:tc>
          <w:tcPr>
            <w:tcW w:w="1134" w:type="dxa"/>
            <w:shd w:val="clear" w:color="auto" w:fill="auto"/>
            <w:vAlign w:val="center"/>
          </w:tcPr>
          <w:p w14:paraId="2741D7D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1998</w:t>
            </w:r>
          </w:p>
        </w:tc>
        <w:tc>
          <w:tcPr>
            <w:tcW w:w="1276" w:type="dxa"/>
            <w:vAlign w:val="center"/>
          </w:tcPr>
          <w:p w14:paraId="2401B9B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JHMEJ9640WS028515</w:t>
            </w:r>
          </w:p>
        </w:tc>
        <w:tc>
          <w:tcPr>
            <w:tcW w:w="1275" w:type="dxa"/>
            <w:vAlign w:val="center"/>
          </w:tcPr>
          <w:p w14:paraId="713E187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142000</w:t>
            </w:r>
          </w:p>
        </w:tc>
        <w:tc>
          <w:tcPr>
            <w:tcW w:w="1418" w:type="dxa"/>
            <w:shd w:val="clear" w:color="auto" w:fill="auto"/>
            <w:vAlign w:val="center"/>
          </w:tcPr>
          <w:p w14:paraId="763E550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(1.4)</w:t>
            </w:r>
          </w:p>
        </w:tc>
      </w:tr>
      <w:tr w:rsidR="009F2848" w:rsidRPr="00136832" w14:paraId="46999500" w14:textId="77777777" w:rsidTr="00755218">
        <w:trPr>
          <w:trHeight w:val="211"/>
        </w:trPr>
        <w:tc>
          <w:tcPr>
            <w:tcW w:w="567" w:type="dxa"/>
            <w:shd w:val="clear" w:color="auto" w:fill="auto"/>
            <w:vAlign w:val="center"/>
          </w:tcPr>
          <w:p w14:paraId="5B2558B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4.</w:t>
            </w:r>
          </w:p>
        </w:tc>
        <w:tc>
          <w:tcPr>
            <w:tcW w:w="1418" w:type="dxa"/>
            <w:shd w:val="clear" w:color="auto" w:fill="auto"/>
            <w:vAlign w:val="center"/>
          </w:tcPr>
          <w:p w14:paraId="42C89CB3"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TOYOTA HIACE</w:t>
            </w:r>
          </w:p>
        </w:tc>
        <w:tc>
          <w:tcPr>
            <w:tcW w:w="992" w:type="dxa"/>
            <w:shd w:val="clear" w:color="auto" w:fill="auto"/>
            <w:vAlign w:val="center"/>
          </w:tcPr>
          <w:p w14:paraId="2530586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4ABCCF1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EG615</w:t>
            </w:r>
          </w:p>
        </w:tc>
        <w:tc>
          <w:tcPr>
            <w:tcW w:w="1134" w:type="dxa"/>
            <w:shd w:val="clear" w:color="auto" w:fill="auto"/>
            <w:vAlign w:val="center"/>
          </w:tcPr>
          <w:p w14:paraId="4861BDD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2001</w:t>
            </w:r>
          </w:p>
        </w:tc>
        <w:tc>
          <w:tcPr>
            <w:tcW w:w="1276" w:type="dxa"/>
            <w:vAlign w:val="center"/>
          </w:tcPr>
          <w:p w14:paraId="68BC86B8"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JT121LK1100082470</w:t>
            </w:r>
          </w:p>
        </w:tc>
        <w:tc>
          <w:tcPr>
            <w:tcW w:w="1275" w:type="dxa"/>
            <w:vAlign w:val="center"/>
          </w:tcPr>
          <w:p w14:paraId="238921B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202800</w:t>
            </w:r>
          </w:p>
        </w:tc>
        <w:tc>
          <w:tcPr>
            <w:tcW w:w="1418" w:type="dxa"/>
            <w:shd w:val="clear" w:color="auto" w:fill="auto"/>
            <w:vAlign w:val="center"/>
          </w:tcPr>
          <w:p w14:paraId="5EDFB11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(2.5)</w:t>
            </w:r>
          </w:p>
        </w:tc>
      </w:tr>
      <w:tr w:rsidR="009F2848" w:rsidRPr="00136832" w14:paraId="7CF31A6E" w14:textId="77777777" w:rsidTr="00755218">
        <w:trPr>
          <w:trHeight w:val="309"/>
        </w:trPr>
        <w:tc>
          <w:tcPr>
            <w:tcW w:w="567" w:type="dxa"/>
            <w:shd w:val="clear" w:color="auto" w:fill="auto"/>
            <w:vAlign w:val="center"/>
          </w:tcPr>
          <w:p w14:paraId="0CF5EC1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5.</w:t>
            </w:r>
          </w:p>
          <w:p w14:paraId="516E9541" w14:textId="77777777" w:rsidR="009F2848" w:rsidRPr="00136832" w:rsidRDefault="009F2848" w:rsidP="00755218">
            <w:pPr>
              <w:jc w:val="center"/>
              <w:rPr>
                <w:rFonts w:ascii="Times New Roman" w:hAnsi="Times New Roman" w:cs="Times New Roman"/>
                <w:sz w:val="20"/>
                <w:szCs w:val="20"/>
              </w:rPr>
            </w:pPr>
          </w:p>
        </w:tc>
        <w:tc>
          <w:tcPr>
            <w:tcW w:w="1418" w:type="dxa"/>
            <w:shd w:val="clear" w:color="auto" w:fill="auto"/>
            <w:vAlign w:val="center"/>
          </w:tcPr>
          <w:p w14:paraId="1A60BE39"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VOLVO S70</w:t>
            </w:r>
          </w:p>
        </w:tc>
        <w:tc>
          <w:tcPr>
            <w:tcW w:w="992" w:type="dxa"/>
            <w:shd w:val="clear" w:color="auto" w:fill="auto"/>
            <w:vAlign w:val="center"/>
          </w:tcPr>
          <w:p w14:paraId="0C6E61DC"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01ACDD8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EJ282</w:t>
            </w:r>
          </w:p>
        </w:tc>
        <w:tc>
          <w:tcPr>
            <w:tcW w:w="1134" w:type="dxa"/>
            <w:shd w:val="clear" w:color="auto" w:fill="auto"/>
            <w:vAlign w:val="center"/>
          </w:tcPr>
          <w:p w14:paraId="5FBB957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1998</w:t>
            </w:r>
          </w:p>
        </w:tc>
        <w:tc>
          <w:tcPr>
            <w:tcW w:w="1276" w:type="dxa"/>
            <w:vAlign w:val="center"/>
          </w:tcPr>
          <w:p w14:paraId="3A6258D1"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YV1LS5102W1511627</w:t>
            </w:r>
          </w:p>
        </w:tc>
        <w:tc>
          <w:tcPr>
            <w:tcW w:w="1275" w:type="dxa"/>
            <w:vAlign w:val="center"/>
          </w:tcPr>
          <w:p w14:paraId="69F61F3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379800</w:t>
            </w:r>
          </w:p>
        </w:tc>
        <w:tc>
          <w:tcPr>
            <w:tcW w:w="1418" w:type="dxa"/>
            <w:shd w:val="clear" w:color="auto" w:fill="auto"/>
            <w:vAlign w:val="center"/>
          </w:tcPr>
          <w:p w14:paraId="22178FC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(2.5)</w:t>
            </w:r>
          </w:p>
        </w:tc>
      </w:tr>
      <w:tr w:rsidR="009F2848" w:rsidRPr="00136832" w14:paraId="5305573F" w14:textId="77777777" w:rsidTr="00755218">
        <w:trPr>
          <w:trHeight w:val="309"/>
        </w:trPr>
        <w:tc>
          <w:tcPr>
            <w:tcW w:w="567" w:type="dxa"/>
            <w:shd w:val="clear" w:color="auto" w:fill="auto"/>
            <w:vAlign w:val="center"/>
          </w:tcPr>
          <w:p w14:paraId="1549F2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7.</w:t>
            </w:r>
          </w:p>
        </w:tc>
        <w:tc>
          <w:tcPr>
            <w:tcW w:w="1418" w:type="dxa"/>
            <w:shd w:val="clear" w:color="auto" w:fill="auto"/>
            <w:vAlign w:val="center"/>
          </w:tcPr>
          <w:p w14:paraId="50D80C47"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RENAULT MASTER</w:t>
            </w:r>
          </w:p>
        </w:tc>
        <w:tc>
          <w:tcPr>
            <w:tcW w:w="992" w:type="dxa"/>
            <w:shd w:val="clear" w:color="auto" w:fill="auto"/>
            <w:vAlign w:val="center"/>
          </w:tcPr>
          <w:p w14:paraId="0B5BF00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611466D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ER5295</w:t>
            </w:r>
          </w:p>
        </w:tc>
        <w:tc>
          <w:tcPr>
            <w:tcW w:w="1134" w:type="dxa"/>
            <w:shd w:val="clear" w:color="auto" w:fill="auto"/>
            <w:vAlign w:val="center"/>
          </w:tcPr>
          <w:p w14:paraId="66BAB46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2003</w:t>
            </w:r>
          </w:p>
        </w:tc>
        <w:tc>
          <w:tcPr>
            <w:tcW w:w="1276" w:type="dxa"/>
            <w:vAlign w:val="center"/>
          </w:tcPr>
          <w:p w14:paraId="23A6B86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VF1FDAND527820757</w:t>
            </w:r>
          </w:p>
        </w:tc>
        <w:tc>
          <w:tcPr>
            <w:tcW w:w="1275" w:type="dxa"/>
            <w:vAlign w:val="center"/>
          </w:tcPr>
          <w:p w14:paraId="4DFCB54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235000</w:t>
            </w:r>
          </w:p>
        </w:tc>
        <w:tc>
          <w:tcPr>
            <w:tcW w:w="1418" w:type="dxa"/>
            <w:shd w:val="clear" w:color="auto" w:fill="auto"/>
            <w:vAlign w:val="center"/>
          </w:tcPr>
          <w:p w14:paraId="72C38D0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(2.2)</w:t>
            </w:r>
          </w:p>
        </w:tc>
      </w:tr>
      <w:tr w:rsidR="009F2848" w:rsidRPr="00136832" w14:paraId="6D2C4D93" w14:textId="77777777" w:rsidTr="00755218">
        <w:trPr>
          <w:trHeight w:val="309"/>
        </w:trPr>
        <w:tc>
          <w:tcPr>
            <w:tcW w:w="567" w:type="dxa"/>
            <w:shd w:val="clear" w:color="auto" w:fill="auto"/>
            <w:vAlign w:val="center"/>
          </w:tcPr>
          <w:p w14:paraId="0EF0FDB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8.</w:t>
            </w:r>
          </w:p>
        </w:tc>
        <w:tc>
          <w:tcPr>
            <w:tcW w:w="1418" w:type="dxa"/>
            <w:shd w:val="clear" w:color="auto" w:fill="auto"/>
            <w:vAlign w:val="center"/>
          </w:tcPr>
          <w:p w14:paraId="4E41B8DB"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FORD TRANSIT</w:t>
            </w:r>
          </w:p>
        </w:tc>
        <w:tc>
          <w:tcPr>
            <w:tcW w:w="992" w:type="dxa"/>
            <w:shd w:val="clear" w:color="auto" w:fill="auto"/>
            <w:vAlign w:val="center"/>
          </w:tcPr>
          <w:p w14:paraId="4A5D9AE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040D491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ES5451</w:t>
            </w:r>
          </w:p>
        </w:tc>
        <w:tc>
          <w:tcPr>
            <w:tcW w:w="1134" w:type="dxa"/>
            <w:shd w:val="clear" w:color="auto" w:fill="auto"/>
            <w:vAlign w:val="center"/>
          </w:tcPr>
          <w:p w14:paraId="0CBAE7A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2003</w:t>
            </w:r>
          </w:p>
        </w:tc>
        <w:tc>
          <w:tcPr>
            <w:tcW w:w="1276" w:type="dxa"/>
            <w:vAlign w:val="center"/>
          </w:tcPr>
          <w:p w14:paraId="7954DC42"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WF0PXXGBFP3K82518</w:t>
            </w:r>
          </w:p>
        </w:tc>
        <w:tc>
          <w:tcPr>
            <w:tcW w:w="1275" w:type="dxa"/>
            <w:vAlign w:val="center"/>
          </w:tcPr>
          <w:p w14:paraId="4792C8D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256300</w:t>
            </w:r>
          </w:p>
        </w:tc>
        <w:tc>
          <w:tcPr>
            <w:tcW w:w="1418" w:type="dxa"/>
            <w:shd w:val="clear" w:color="auto" w:fill="auto"/>
            <w:vAlign w:val="center"/>
          </w:tcPr>
          <w:p w14:paraId="652F932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(2.0)</w:t>
            </w:r>
          </w:p>
        </w:tc>
      </w:tr>
      <w:tr w:rsidR="009F2848" w:rsidRPr="00136832" w14:paraId="1031B035" w14:textId="77777777" w:rsidTr="00755218">
        <w:trPr>
          <w:trHeight w:val="309"/>
        </w:trPr>
        <w:tc>
          <w:tcPr>
            <w:tcW w:w="567" w:type="dxa"/>
            <w:shd w:val="clear" w:color="auto" w:fill="auto"/>
            <w:vAlign w:val="center"/>
          </w:tcPr>
          <w:p w14:paraId="57A8F28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9.</w:t>
            </w:r>
          </w:p>
        </w:tc>
        <w:tc>
          <w:tcPr>
            <w:tcW w:w="1418" w:type="dxa"/>
            <w:shd w:val="clear" w:color="auto" w:fill="auto"/>
            <w:vAlign w:val="center"/>
          </w:tcPr>
          <w:p w14:paraId="076CA45F"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HYUNDAI H1</w:t>
            </w:r>
          </w:p>
        </w:tc>
        <w:tc>
          <w:tcPr>
            <w:tcW w:w="992" w:type="dxa"/>
            <w:shd w:val="clear" w:color="auto" w:fill="auto"/>
            <w:vAlign w:val="center"/>
          </w:tcPr>
          <w:p w14:paraId="6DEA91F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5AEFDA6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FA8976</w:t>
            </w:r>
          </w:p>
        </w:tc>
        <w:tc>
          <w:tcPr>
            <w:tcW w:w="1134" w:type="dxa"/>
            <w:shd w:val="clear" w:color="auto" w:fill="auto"/>
            <w:vAlign w:val="center"/>
          </w:tcPr>
          <w:p w14:paraId="3E9A512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2004</w:t>
            </w:r>
          </w:p>
        </w:tc>
        <w:tc>
          <w:tcPr>
            <w:tcW w:w="1276" w:type="dxa"/>
            <w:vAlign w:val="center"/>
          </w:tcPr>
          <w:p w14:paraId="4127ED54"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NLJWWH7HP4Z012550</w:t>
            </w:r>
          </w:p>
        </w:tc>
        <w:tc>
          <w:tcPr>
            <w:tcW w:w="1275" w:type="dxa"/>
            <w:vAlign w:val="center"/>
          </w:tcPr>
          <w:p w14:paraId="33C8972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101810</w:t>
            </w:r>
          </w:p>
        </w:tc>
        <w:tc>
          <w:tcPr>
            <w:tcW w:w="1418" w:type="dxa"/>
            <w:shd w:val="clear" w:color="auto" w:fill="auto"/>
            <w:vAlign w:val="center"/>
          </w:tcPr>
          <w:p w14:paraId="315B21F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(2.5)</w:t>
            </w:r>
          </w:p>
        </w:tc>
      </w:tr>
      <w:tr w:rsidR="009F2848" w:rsidRPr="00136832" w14:paraId="76D31F1B" w14:textId="77777777" w:rsidTr="00755218">
        <w:trPr>
          <w:trHeight w:val="309"/>
        </w:trPr>
        <w:tc>
          <w:tcPr>
            <w:tcW w:w="567" w:type="dxa"/>
            <w:shd w:val="clear" w:color="auto" w:fill="auto"/>
            <w:vAlign w:val="center"/>
          </w:tcPr>
          <w:p w14:paraId="5D41A7A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10.</w:t>
            </w:r>
          </w:p>
        </w:tc>
        <w:tc>
          <w:tcPr>
            <w:tcW w:w="1418" w:type="dxa"/>
            <w:shd w:val="clear" w:color="auto" w:fill="auto"/>
            <w:vAlign w:val="center"/>
          </w:tcPr>
          <w:p w14:paraId="3ACADAE3"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VW SHARAN</w:t>
            </w:r>
          </w:p>
        </w:tc>
        <w:tc>
          <w:tcPr>
            <w:tcW w:w="992" w:type="dxa"/>
            <w:shd w:val="clear" w:color="auto" w:fill="auto"/>
            <w:vAlign w:val="center"/>
          </w:tcPr>
          <w:p w14:paraId="133C090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01337E8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FL6008</w:t>
            </w:r>
          </w:p>
        </w:tc>
        <w:tc>
          <w:tcPr>
            <w:tcW w:w="1134" w:type="dxa"/>
            <w:shd w:val="clear" w:color="auto" w:fill="auto"/>
            <w:vAlign w:val="center"/>
          </w:tcPr>
          <w:p w14:paraId="2F8AD0B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2004</w:t>
            </w:r>
          </w:p>
        </w:tc>
        <w:tc>
          <w:tcPr>
            <w:tcW w:w="1276" w:type="dxa"/>
            <w:vAlign w:val="center"/>
          </w:tcPr>
          <w:p w14:paraId="7B761974"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WVWZZZ7MZ5V003209</w:t>
            </w:r>
          </w:p>
        </w:tc>
        <w:tc>
          <w:tcPr>
            <w:tcW w:w="1275" w:type="dxa"/>
            <w:vAlign w:val="center"/>
          </w:tcPr>
          <w:p w14:paraId="7CBB711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207000</w:t>
            </w:r>
          </w:p>
        </w:tc>
        <w:tc>
          <w:tcPr>
            <w:tcW w:w="1418" w:type="dxa"/>
            <w:shd w:val="clear" w:color="auto" w:fill="auto"/>
            <w:vAlign w:val="center"/>
          </w:tcPr>
          <w:p w14:paraId="3DEE377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(1.9)</w:t>
            </w:r>
          </w:p>
        </w:tc>
      </w:tr>
      <w:tr w:rsidR="009F2848" w:rsidRPr="00136832" w14:paraId="5FA017F2" w14:textId="77777777" w:rsidTr="00755218">
        <w:trPr>
          <w:trHeight w:val="309"/>
        </w:trPr>
        <w:tc>
          <w:tcPr>
            <w:tcW w:w="567" w:type="dxa"/>
            <w:shd w:val="clear" w:color="auto" w:fill="auto"/>
            <w:vAlign w:val="center"/>
          </w:tcPr>
          <w:p w14:paraId="1C5D3C3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11.</w:t>
            </w:r>
          </w:p>
        </w:tc>
        <w:tc>
          <w:tcPr>
            <w:tcW w:w="1418" w:type="dxa"/>
            <w:shd w:val="clear" w:color="auto" w:fill="auto"/>
            <w:vAlign w:val="center"/>
          </w:tcPr>
          <w:p w14:paraId="3FDB7839"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OPEL VIVARO</w:t>
            </w:r>
          </w:p>
        </w:tc>
        <w:tc>
          <w:tcPr>
            <w:tcW w:w="992" w:type="dxa"/>
            <w:shd w:val="clear" w:color="auto" w:fill="auto"/>
            <w:vAlign w:val="center"/>
          </w:tcPr>
          <w:p w14:paraId="619FFAAC"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w:t>
            </w:r>
          </w:p>
        </w:tc>
        <w:tc>
          <w:tcPr>
            <w:tcW w:w="1276" w:type="dxa"/>
            <w:shd w:val="clear" w:color="auto" w:fill="auto"/>
            <w:vAlign w:val="center"/>
          </w:tcPr>
          <w:p w14:paraId="51607BC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FU968</w:t>
            </w:r>
          </w:p>
        </w:tc>
        <w:tc>
          <w:tcPr>
            <w:tcW w:w="1134" w:type="dxa"/>
            <w:shd w:val="clear" w:color="auto" w:fill="auto"/>
            <w:vAlign w:val="center"/>
          </w:tcPr>
          <w:p w14:paraId="7D78DB8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2006</w:t>
            </w:r>
          </w:p>
        </w:tc>
        <w:tc>
          <w:tcPr>
            <w:tcW w:w="1276" w:type="dxa"/>
            <w:vAlign w:val="center"/>
          </w:tcPr>
          <w:p w14:paraId="208AB54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W0LF7BCD66Y716169</w:t>
            </w:r>
          </w:p>
        </w:tc>
        <w:tc>
          <w:tcPr>
            <w:tcW w:w="1275" w:type="dxa"/>
            <w:vAlign w:val="center"/>
          </w:tcPr>
          <w:p w14:paraId="0458C8D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213200</w:t>
            </w:r>
          </w:p>
        </w:tc>
        <w:tc>
          <w:tcPr>
            <w:tcW w:w="1418" w:type="dxa"/>
            <w:shd w:val="clear" w:color="auto" w:fill="auto"/>
            <w:vAlign w:val="center"/>
          </w:tcPr>
          <w:p w14:paraId="5D1DE9D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(1.9)</w:t>
            </w:r>
          </w:p>
        </w:tc>
      </w:tr>
      <w:tr w:rsidR="009F2848" w:rsidRPr="00136832" w14:paraId="04307006" w14:textId="77777777" w:rsidTr="00755218">
        <w:trPr>
          <w:trHeight w:val="309"/>
        </w:trPr>
        <w:tc>
          <w:tcPr>
            <w:tcW w:w="567" w:type="dxa"/>
            <w:shd w:val="clear" w:color="auto" w:fill="auto"/>
            <w:vAlign w:val="center"/>
          </w:tcPr>
          <w:p w14:paraId="1BC3860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12.</w:t>
            </w:r>
          </w:p>
        </w:tc>
        <w:tc>
          <w:tcPr>
            <w:tcW w:w="1418" w:type="dxa"/>
            <w:shd w:val="clear" w:color="auto" w:fill="auto"/>
            <w:vAlign w:val="center"/>
          </w:tcPr>
          <w:p w14:paraId="36F91EE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CITROEN BERLINGO</w:t>
            </w:r>
          </w:p>
        </w:tc>
        <w:tc>
          <w:tcPr>
            <w:tcW w:w="992" w:type="dxa"/>
            <w:shd w:val="clear" w:color="auto" w:fill="auto"/>
            <w:vAlign w:val="center"/>
          </w:tcPr>
          <w:p w14:paraId="0E23100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w:t>
            </w:r>
          </w:p>
        </w:tc>
        <w:tc>
          <w:tcPr>
            <w:tcW w:w="1276" w:type="dxa"/>
            <w:shd w:val="clear" w:color="auto" w:fill="auto"/>
            <w:vAlign w:val="center"/>
          </w:tcPr>
          <w:p w14:paraId="722BD34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GJ1437</w:t>
            </w:r>
          </w:p>
        </w:tc>
        <w:tc>
          <w:tcPr>
            <w:tcW w:w="1134" w:type="dxa"/>
            <w:shd w:val="clear" w:color="auto" w:fill="auto"/>
            <w:vAlign w:val="center"/>
          </w:tcPr>
          <w:p w14:paraId="1654739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2007</w:t>
            </w:r>
          </w:p>
        </w:tc>
        <w:tc>
          <w:tcPr>
            <w:tcW w:w="1276" w:type="dxa"/>
            <w:vAlign w:val="center"/>
          </w:tcPr>
          <w:p w14:paraId="40E2BE1F"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VF7GC9HWC94304797</w:t>
            </w:r>
          </w:p>
        </w:tc>
        <w:tc>
          <w:tcPr>
            <w:tcW w:w="1275" w:type="dxa"/>
            <w:vAlign w:val="center"/>
          </w:tcPr>
          <w:p w14:paraId="55A47E6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36500</w:t>
            </w:r>
          </w:p>
        </w:tc>
        <w:tc>
          <w:tcPr>
            <w:tcW w:w="1418" w:type="dxa"/>
            <w:shd w:val="clear" w:color="auto" w:fill="auto"/>
            <w:vAlign w:val="center"/>
          </w:tcPr>
          <w:p w14:paraId="229333A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(1.6)</w:t>
            </w:r>
          </w:p>
        </w:tc>
      </w:tr>
      <w:tr w:rsidR="009F2848" w:rsidRPr="00136832" w14:paraId="15D5C1E0" w14:textId="77777777" w:rsidTr="00755218">
        <w:trPr>
          <w:trHeight w:val="309"/>
        </w:trPr>
        <w:tc>
          <w:tcPr>
            <w:tcW w:w="567" w:type="dxa"/>
            <w:shd w:val="clear" w:color="auto" w:fill="auto"/>
            <w:vAlign w:val="center"/>
          </w:tcPr>
          <w:p w14:paraId="514643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13.</w:t>
            </w:r>
          </w:p>
        </w:tc>
        <w:tc>
          <w:tcPr>
            <w:tcW w:w="1418" w:type="dxa"/>
            <w:shd w:val="clear" w:color="auto" w:fill="auto"/>
            <w:vAlign w:val="center"/>
          </w:tcPr>
          <w:p w14:paraId="0F878F16"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MERCEDES BENZ SPRINTER 308</w:t>
            </w:r>
          </w:p>
        </w:tc>
        <w:tc>
          <w:tcPr>
            <w:tcW w:w="992" w:type="dxa"/>
            <w:shd w:val="clear" w:color="auto" w:fill="auto"/>
            <w:vAlign w:val="center"/>
          </w:tcPr>
          <w:p w14:paraId="5E89036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w:t>
            </w:r>
          </w:p>
        </w:tc>
        <w:tc>
          <w:tcPr>
            <w:tcW w:w="1276" w:type="dxa"/>
            <w:shd w:val="clear" w:color="auto" w:fill="auto"/>
            <w:vAlign w:val="center"/>
          </w:tcPr>
          <w:p w14:paraId="49545A0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GP4793</w:t>
            </w:r>
          </w:p>
        </w:tc>
        <w:tc>
          <w:tcPr>
            <w:tcW w:w="1134" w:type="dxa"/>
            <w:shd w:val="clear" w:color="auto" w:fill="auto"/>
            <w:vAlign w:val="center"/>
          </w:tcPr>
          <w:p w14:paraId="440F006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1999</w:t>
            </w:r>
          </w:p>
        </w:tc>
        <w:tc>
          <w:tcPr>
            <w:tcW w:w="1276" w:type="dxa"/>
            <w:vAlign w:val="center"/>
          </w:tcPr>
          <w:p w14:paraId="0E8E85C6"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WDB9033621P881036</w:t>
            </w:r>
          </w:p>
          <w:p w14:paraId="0CAEAC10"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240B9EF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328400</w:t>
            </w:r>
          </w:p>
        </w:tc>
        <w:tc>
          <w:tcPr>
            <w:tcW w:w="1418" w:type="dxa"/>
            <w:shd w:val="clear" w:color="auto" w:fill="auto"/>
            <w:vAlign w:val="center"/>
          </w:tcPr>
          <w:p w14:paraId="6CDDD8D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(2.3)</w:t>
            </w:r>
          </w:p>
        </w:tc>
      </w:tr>
      <w:tr w:rsidR="009F2848" w:rsidRPr="00136832" w14:paraId="708D6720" w14:textId="77777777" w:rsidTr="00755218">
        <w:trPr>
          <w:trHeight w:val="309"/>
        </w:trPr>
        <w:tc>
          <w:tcPr>
            <w:tcW w:w="567" w:type="dxa"/>
            <w:shd w:val="clear" w:color="auto" w:fill="auto"/>
            <w:vAlign w:val="center"/>
          </w:tcPr>
          <w:p w14:paraId="447B605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14.</w:t>
            </w:r>
          </w:p>
        </w:tc>
        <w:tc>
          <w:tcPr>
            <w:tcW w:w="1418" w:type="dxa"/>
            <w:shd w:val="clear" w:color="auto" w:fill="auto"/>
            <w:vAlign w:val="center"/>
          </w:tcPr>
          <w:p w14:paraId="4C2C3C7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VOLVO S80</w:t>
            </w:r>
          </w:p>
          <w:p w14:paraId="58180D3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 xml:space="preserve">(automātiska ātrumkārba ar gāzu </w:t>
            </w:r>
            <w:proofErr w:type="spellStart"/>
            <w:r w:rsidRPr="00136832">
              <w:rPr>
                <w:rFonts w:ascii="Times New Roman" w:hAnsi="Times New Roman" w:cs="Times New Roman"/>
                <w:sz w:val="20"/>
                <w:szCs w:val="20"/>
              </w:rPr>
              <w:t>lokizlādes</w:t>
            </w:r>
            <w:proofErr w:type="spellEnd"/>
            <w:r w:rsidRPr="00136832">
              <w:rPr>
                <w:rFonts w:ascii="Times New Roman" w:hAnsi="Times New Roman" w:cs="Times New Roman"/>
                <w:sz w:val="20"/>
                <w:szCs w:val="20"/>
              </w:rPr>
              <w:t xml:space="preserve"> lukturiem)</w:t>
            </w:r>
          </w:p>
        </w:tc>
        <w:tc>
          <w:tcPr>
            <w:tcW w:w="992" w:type="dxa"/>
            <w:shd w:val="clear" w:color="auto" w:fill="auto"/>
            <w:vAlign w:val="center"/>
          </w:tcPr>
          <w:p w14:paraId="2DC030C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411D144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GT331</w:t>
            </w:r>
          </w:p>
        </w:tc>
        <w:tc>
          <w:tcPr>
            <w:tcW w:w="1134" w:type="dxa"/>
            <w:shd w:val="clear" w:color="auto" w:fill="auto"/>
            <w:vAlign w:val="center"/>
          </w:tcPr>
          <w:p w14:paraId="13A069B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2006</w:t>
            </w:r>
          </w:p>
        </w:tc>
        <w:tc>
          <w:tcPr>
            <w:tcW w:w="1276" w:type="dxa"/>
            <w:vAlign w:val="center"/>
          </w:tcPr>
          <w:p w14:paraId="0C03B373"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YV1AS714071021294</w:t>
            </w:r>
          </w:p>
          <w:p w14:paraId="0507F7D5"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1DBB4A9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72600</w:t>
            </w:r>
          </w:p>
        </w:tc>
        <w:tc>
          <w:tcPr>
            <w:tcW w:w="1418" w:type="dxa"/>
            <w:shd w:val="clear" w:color="auto" w:fill="auto"/>
            <w:vAlign w:val="center"/>
          </w:tcPr>
          <w:p w14:paraId="3528929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(2.4)</w:t>
            </w:r>
          </w:p>
        </w:tc>
      </w:tr>
      <w:tr w:rsidR="009F2848" w:rsidRPr="00136832" w14:paraId="41A9032C" w14:textId="77777777" w:rsidTr="00755218">
        <w:trPr>
          <w:trHeight w:val="309"/>
        </w:trPr>
        <w:tc>
          <w:tcPr>
            <w:tcW w:w="567" w:type="dxa"/>
            <w:shd w:val="clear" w:color="auto" w:fill="auto"/>
            <w:vAlign w:val="center"/>
          </w:tcPr>
          <w:p w14:paraId="7BBA2B8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15.</w:t>
            </w:r>
          </w:p>
        </w:tc>
        <w:tc>
          <w:tcPr>
            <w:tcW w:w="1418" w:type="dxa"/>
            <w:shd w:val="clear" w:color="auto" w:fill="auto"/>
            <w:vAlign w:val="center"/>
          </w:tcPr>
          <w:p w14:paraId="30242838"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TOYOTA HILUX</w:t>
            </w:r>
          </w:p>
        </w:tc>
        <w:tc>
          <w:tcPr>
            <w:tcW w:w="992" w:type="dxa"/>
            <w:shd w:val="clear" w:color="auto" w:fill="auto"/>
            <w:vAlign w:val="center"/>
          </w:tcPr>
          <w:p w14:paraId="7627A7E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w:t>
            </w:r>
          </w:p>
        </w:tc>
        <w:tc>
          <w:tcPr>
            <w:tcW w:w="1276" w:type="dxa"/>
            <w:shd w:val="clear" w:color="auto" w:fill="auto"/>
            <w:vAlign w:val="center"/>
          </w:tcPr>
          <w:p w14:paraId="6A617EF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GZ7740</w:t>
            </w:r>
          </w:p>
        </w:tc>
        <w:tc>
          <w:tcPr>
            <w:tcW w:w="1134" w:type="dxa"/>
            <w:shd w:val="clear" w:color="auto" w:fill="auto"/>
            <w:vAlign w:val="center"/>
          </w:tcPr>
          <w:p w14:paraId="3951BF1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2008</w:t>
            </w:r>
          </w:p>
        </w:tc>
        <w:tc>
          <w:tcPr>
            <w:tcW w:w="1276" w:type="dxa"/>
            <w:vAlign w:val="center"/>
          </w:tcPr>
          <w:p w14:paraId="101D0058"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AHTFR29GX07016213</w:t>
            </w:r>
          </w:p>
        </w:tc>
        <w:tc>
          <w:tcPr>
            <w:tcW w:w="1275" w:type="dxa"/>
            <w:vAlign w:val="center"/>
          </w:tcPr>
          <w:p w14:paraId="43A2F6C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125700</w:t>
            </w:r>
          </w:p>
        </w:tc>
        <w:tc>
          <w:tcPr>
            <w:tcW w:w="1418" w:type="dxa"/>
            <w:shd w:val="clear" w:color="auto" w:fill="auto"/>
            <w:vAlign w:val="center"/>
          </w:tcPr>
          <w:p w14:paraId="5DE1FCB8"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(2.5)</w:t>
            </w:r>
          </w:p>
        </w:tc>
      </w:tr>
      <w:tr w:rsidR="009F2848" w:rsidRPr="00136832" w14:paraId="57407CAE" w14:textId="77777777" w:rsidTr="00755218">
        <w:trPr>
          <w:trHeight w:val="309"/>
        </w:trPr>
        <w:tc>
          <w:tcPr>
            <w:tcW w:w="567" w:type="dxa"/>
            <w:shd w:val="clear" w:color="auto" w:fill="auto"/>
            <w:vAlign w:val="center"/>
          </w:tcPr>
          <w:p w14:paraId="0BEB912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16.</w:t>
            </w:r>
          </w:p>
        </w:tc>
        <w:tc>
          <w:tcPr>
            <w:tcW w:w="1418" w:type="dxa"/>
            <w:shd w:val="clear" w:color="auto" w:fill="auto"/>
            <w:vAlign w:val="center"/>
          </w:tcPr>
          <w:p w14:paraId="672BE9F8"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GAZ SAZ 350701</w:t>
            </w:r>
          </w:p>
        </w:tc>
        <w:tc>
          <w:tcPr>
            <w:tcW w:w="992" w:type="dxa"/>
            <w:shd w:val="clear" w:color="auto" w:fill="auto"/>
            <w:vAlign w:val="center"/>
          </w:tcPr>
          <w:p w14:paraId="1ABBAB68" w14:textId="77777777" w:rsidR="009F2848" w:rsidRPr="00136832" w:rsidRDefault="009F2848" w:rsidP="00755218">
            <w:pPr>
              <w:jc w:val="center"/>
              <w:rPr>
                <w:rFonts w:ascii="Times New Roman" w:hAnsi="Times New Roman" w:cs="Times New Roman"/>
                <w:sz w:val="20"/>
                <w:szCs w:val="20"/>
              </w:rPr>
            </w:pPr>
          </w:p>
        </w:tc>
        <w:tc>
          <w:tcPr>
            <w:tcW w:w="1276" w:type="dxa"/>
            <w:shd w:val="clear" w:color="auto" w:fill="auto"/>
            <w:vAlign w:val="center"/>
          </w:tcPr>
          <w:p w14:paraId="2CAB863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DU3626</w:t>
            </w:r>
          </w:p>
        </w:tc>
        <w:tc>
          <w:tcPr>
            <w:tcW w:w="1134" w:type="dxa"/>
            <w:shd w:val="clear" w:color="auto" w:fill="auto"/>
            <w:vAlign w:val="center"/>
          </w:tcPr>
          <w:p w14:paraId="4B4949E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1999</w:t>
            </w:r>
          </w:p>
        </w:tc>
        <w:tc>
          <w:tcPr>
            <w:tcW w:w="1276" w:type="dxa"/>
            <w:vAlign w:val="center"/>
          </w:tcPr>
          <w:p w14:paraId="55A596F5"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4C9D25FF" w14:textId="77777777" w:rsidR="009F2848" w:rsidRPr="00136832" w:rsidRDefault="009F2848" w:rsidP="00755218">
            <w:pPr>
              <w:jc w:val="center"/>
              <w:rPr>
                <w:rFonts w:ascii="Times New Roman" w:hAnsi="Times New Roman" w:cs="Times New Roman"/>
                <w:sz w:val="20"/>
                <w:szCs w:val="20"/>
              </w:rPr>
            </w:pPr>
          </w:p>
        </w:tc>
        <w:tc>
          <w:tcPr>
            <w:tcW w:w="1418" w:type="dxa"/>
            <w:shd w:val="clear" w:color="auto" w:fill="auto"/>
            <w:vAlign w:val="center"/>
          </w:tcPr>
          <w:p w14:paraId="43C77E2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w:t>
            </w:r>
          </w:p>
        </w:tc>
      </w:tr>
      <w:tr w:rsidR="009F2848" w:rsidRPr="00136832" w14:paraId="5F6083E9" w14:textId="77777777" w:rsidTr="00755218">
        <w:trPr>
          <w:trHeight w:val="309"/>
        </w:trPr>
        <w:tc>
          <w:tcPr>
            <w:tcW w:w="567" w:type="dxa"/>
            <w:shd w:val="clear" w:color="auto" w:fill="auto"/>
            <w:vAlign w:val="center"/>
          </w:tcPr>
          <w:p w14:paraId="5FFC147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17.</w:t>
            </w:r>
          </w:p>
        </w:tc>
        <w:tc>
          <w:tcPr>
            <w:tcW w:w="1418" w:type="dxa"/>
            <w:shd w:val="clear" w:color="auto" w:fill="auto"/>
            <w:vAlign w:val="center"/>
          </w:tcPr>
          <w:p w14:paraId="64AA4A0F"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MERCEDES BENZ SPRINTER 308</w:t>
            </w:r>
          </w:p>
        </w:tc>
        <w:tc>
          <w:tcPr>
            <w:tcW w:w="992" w:type="dxa"/>
            <w:shd w:val="clear" w:color="auto" w:fill="auto"/>
            <w:vAlign w:val="center"/>
          </w:tcPr>
          <w:p w14:paraId="73E815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w:t>
            </w:r>
          </w:p>
        </w:tc>
        <w:tc>
          <w:tcPr>
            <w:tcW w:w="1276" w:type="dxa"/>
            <w:shd w:val="clear" w:color="auto" w:fill="auto"/>
            <w:vAlign w:val="center"/>
          </w:tcPr>
          <w:p w14:paraId="297CEB1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ES769</w:t>
            </w:r>
          </w:p>
        </w:tc>
        <w:tc>
          <w:tcPr>
            <w:tcW w:w="1134" w:type="dxa"/>
            <w:shd w:val="clear" w:color="auto" w:fill="auto"/>
            <w:vAlign w:val="center"/>
          </w:tcPr>
          <w:p w14:paraId="3852C68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2003</w:t>
            </w:r>
          </w:p>
        </w:tc>
        <w:tc>
          <w:tcPr>
            <w:tcW w:w="1276" w:type="dxa"/>
            <w:vAlign w:val="center"/>
          </w:tcPr>
          <w:p w14:paraId="5A96798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WDB9036621R498921</w:t>
            </w:r>
          </w:p>
        </w:tc>
        <w:tc>
          <w:tcPr>
            <w:tcW w:w="1275" w:type="dxa"/>
            <w:vAlign w:val="center"/>
          </w:tcPr>
          <w:p w14:paraId="59C176D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459622</w:t>
            </w:r>
          </w:p>
        </w:tc>
        <w:tc>
          <w:tcPr>
            <w:tcW w:w="1418" w:type="dxa"/>
            <w:shd w:val="clear" w:color="auto" w:fill="auto"/>
            <w:vAlign w:val="center"/>
          </w:tcPr>
          <w:p w14:paraId="6DF878B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Dīzelis</w:t>
            </w:r>
          </w:p>
          <w:p w14:paraId="703C965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(2.1)</w:t>
            </w:r>
          </w:p>
        </w:tc>
      </w:tr>
      <w:tr w:rsidR="009F2848" w:rsidRPr="00136832" w14:paraId="71262CBB" w14:textId="77777777" w:rsidTr="00755218">
        <w:trPr>
          <w:trHeight w:val="309"/>
        </w:trPr>
        <w:tc>
          <w:tcPr>
            <w:tcW w:w="567" w:type="dxa"/>
            <w:shd w:val="clear" w:color="auto" w:fill="auto"/>
            <w:vAlign w:val="center"/>
          </w:tcPr>
          <w:p w14:paraId="14B168A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18.</w:t>
            </w:r>
          </w:p>
        </w:tc>
        <w:tc>
          <w:tcPr>
            <w:tcW w:w="1418" w:type="dxa"/>
            <w:shd w:val="clear" w:color="auto" w:fill="auto"/>
            <w:vAlign w:val="center"/>
          </w:tcPr>
          <w:p w14:paraId="75095EF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OPEL VECTRA</w:t>
            </w:r>
          </w:p>
        </w:tc>
        <w:tc>
          <w:tcPr>
            <w:tcW w:w="992" w:type="dxa"/>
            <w:shd w:val="clear" w:color="auto" w:fill="auto"/>
            <w:vAlign w:val="center"/>
          </w:tcPr>
          <w:p w14:paraId="038CB9F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48C808C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DJ1516</w:t>
            </w:r>
          </w:p>
        </w:tc>
        <w:tc>
          <w:tcPr>
            <w:tcW w:w="1134" w:type="dxa"/>
            <w:shd w:val="clear" w:color="auto" w:fill="auto"/>
            <w:vAlign w:val="center"/>
          </w:tcPr>
          <w:p w14:paraId="3D05D3B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1991</w:t>
            </w:r>
          </w:p>
        </w:tc>
        <w:tc>
          <w:tcPr>
            <w:tcW w:w="1276" w:type="dxa"/>
            <w:vAlign w:val="center"/>
          </w:tcPr>
          <w:p w14:paraId="2399203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W0L000087N1056222</w:t>
            </w:r>
          </w:p>
        </w:tc>
        <w:tc>
          <w:tcPr>
            <w:tcW w:w="1275" w:type="dxa"/>
            <w:vAlign w:val="center"/>
          </w:tcPr>
          <w:p w14:paraId="447622B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337305</w:t>
            </w:r>
          </w:p>
        </w:tc>
        <w:tc>
          <w:tcPr>
            <w:tcW w:w="1418" w:type="dxa"/>
            <w:shd w:val="clear" w:color="auto" w:fill="auto"/>
            <w:vAlign w:val="center"/>
          </w:tcPr>
          <w:p w14:paraId="031FAC6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(1.6)</w:t>
            </w:r>
          </w:p>
        </w:tc>
      </w:tr>
      <w:tr w:rsidR="009F2848" w:rsidRPr="00136832" w14:paraId="1BF59253" w14:textId="77777777" w:rsidTr="00755218">
        <w:trPr>
          <w:trHeight w:val="309"/>
        </w:trPr>
        <w:tc>
          <w:tcPr>
            <w:tcW w:w="567" w:type="dxa"/>
            <w:shd w:val="clear" w:color="auto" w:fill="auto"/>
            <w:vAlign w:val="center"/>
          </w:tcPr>
          <w:p w14:paraId="608EF40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w:t>
            </w:r>
          </w:p>
        </w:tc>
        <w:tc>
          <w:tcPr>
            <w:tcW w:w="1418" w:type="dxa"/>
            <w:shd w:val="clear" w:color="auto" w:fill="auto"/>
            <w:vAlign w:val="center"/>
          </w:tcPr>
          <w:p w14:paraId="673579B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OPEL ASTRA CARAVAN</w:t>
            </w:r>
          </w:p>
        </w:tc>
        <w:tc>
          <w:tcPr>
            <w:tcW w:w="992" w:type="dxa"/>
            <w:shd w:val="clear" w:color="auto" w:fill="auto"/>
            <w:vAlign w:val="center"/>
          </w:tcPr>
          <w:p w14:paraId="098AC63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2BE2B49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EV8854</w:t>
            </w:r>
          </w:p>
        </w:tc>
        <w:tc>
          <w:tcPr>
            <w:tcW w:w="1134" w:type="dxa"/>
            <w:shd w:val="clear" w:color="auto" w:fill="auto"/>
            <w:vAlign w:val="center"/>
          </w:tcPr>
          <w:p w14:paraId="3337272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2000</w:t>
            </w:r>
          </w:p>
        </w:tc>
        <w:tc>
          <w:tcPr>
            <w:tcW w:w="1276" w:type="dxa"/>
            <w:vAlign w:val="center"/>
          </w:tcPr>
          <w:p w14:paraId="65E5C747"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W0L0TGF3512027072</w:t>
            </w:r>
          </w:p>
          <w:p w14:paraId="3B1ACCE7"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0E339928"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128000</w:t>
            </w:r>
          </w:p>
        </w:tc>
        <w:tc>
          <w:tcPr>
            <w:tcW w:w="1418" w:type="dxa"/>
            <w:shd w:val="clear" w:color="auto" w:fill="auto"/>
            <w:vAlign w:val="center"/>
          </w:tcPr>
          <w:p w14:paraId="6C8741D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(1.6)</w:t>
            </w:r>
          </w:p>
        </w:tc>
      </w:tr>
      <w:tr w:rsidR="009F2848" w:rsidRPr="00136832" w14:paraId="78A2FE21" w14:textId="77777777" w:rsidTr="00755218">
        <w:trPr>
          <w:trHeight w:val="309"/>
        </w:trPr>
        <w:tc>
          <w:tcPr>
            <w:tcW w:w="567" w:type="dxa"/>
            <w:shd w:val="clear" w:color="auto" w:fill="auto"/>
            <w:vAlign w:val="center"/>
          </w:tcPr>
          <w:p w14:paraId="36FB3D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w:t>
            </w:r>
          </w:p>
        </w:tc>
        <w:tc>
          <w:tcPr>
            <w:tcW w:w="1418" w:type="dxa"/>
            <w:shd w:val="clear" w:color="auto" w:fill="auto"/>
            <w:vAlign w:val="center"/>
          </w:tcPr>
          <w:p w14:paraId="5F62708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SUBARU FORESTER</w:t>
            </w:r>
          </w:p>
          <w:p w14:paraId="5E8372C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 xml:space="preserve">(automātiska ātrumkārba un ar gāzu </w:t>
            </w:r>
            <w:proofErr w:type="spellStart"/>
            <w:r w:rsidRPr="00136832">
              <w:rPr>
                <w:rFonts w:ascii="Times New Roman" w:hAnsi="Times New Roman" w:cs="Times New Roman"/>
                <w:sz w:val="20"/>
                <w:szCs w:val="20"/>
              </w:rPr>
              <w:t>lokizlādes</w:t>
            </w:r>
            <w:proofErr w:type="spellEnd"/>
            <w:r w:rsidRPr="00136832">
              <w:rPr>
                <w:rFonts w:ascii="Times New Roman" w:hAnsi="Times New Roman" w:cs="Times New Roman"/>
                <w:sz w:val="20"/>
                <w:szCs w:val="20"/>
              </w:rPr>
              <w:t xml:space="preserve"> lukturiem)</w:t>
            </w:r>
          </w:p>
        </w:tc>
        <w:tc>
          <w:tcPr>
            <w:tcW w:w="992" w:type="dxa"/>
            <w:shd w:val="clear" w:color="auto" w:fill="auto"/>
            <w:vAlign w:val="center"/>
          </w:tcPr>
          <w:p w14:paraId="73D6718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04CDA428"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JT3316</w:t>
            </w:r>
          </w:p>
          <w:p w14:paraId="601F45DB" w14:textId="77777777" w:rsidR="009F2848" w:rsidRPr="00136832" w:rsidRDefault="009F2848" w:rsidP="00755218">
            <w:pPr>
              <w:jc w:val="center"/>
              <w:rPr>
                <w:rFonts w:ascii="Times New Roman" w:hAnsi="Times New Roman" w:cs="Times New Roman"/>
                <w:sz w:val="20"/>
                <w:szCs w:val="20"/>
              </w:rPr>
            </w:pPr>
          </w:p>
        </w:tc>
        <w:tc>
          <w:tcPr>
            <w:tcW w:w="1134" w:type="dxa"/>
            <w:shd w:val="clear" w:color="auto" w:fill="auto"/>
            <w:vAlign w:val="center"/>
          </w:tcPr>
          <w:p w14:paraId="2AC7CCA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2014</w:t>
            </w:r>
          </w:p>
        </w:tc>
        <w:tc>
          <w:tcPr>
            <w:tcW w:w="1276" w:type="dxa"/>
            <w:vAlign w:val="center"/>
          </w:tcPr>
          <w:p w14:paraId="4E032AAA"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JF1SJ5LC5EG113424</w:t>
            </w:r>
          </w:p>
          <w:p w14:paraId="6A88893B" w14:textId="77777777" w:rsidR="009F2848" w:rsidRPr="00136832" w:rsidRDefault="009F2848" w:rsidP="00755218">
            <w:pPr>
              <w:jc w:val="center"/>
              <w:rPr>
                <w:rFonts w:ascii="Times New Roman" w:hAnsi="Times New Roman" w:cs="Times New Roman"/>
                <w:sz w:val="20"/>
                <w:szCs w:val="20"/>
              </w:rPr>
            </w:pPr>
          </w:p>
        </w:tc>
        <w:tc>
          <w:tcPr>
            <w:tcW w:w="1275" w:type="dxa"/>
            <w:vAlign w:val="center"/>
          </w:tcPr>
          <w:p w14:paraId="1305959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20000</w:t>
            </w:r>
          </w:p>
        </w:tc>
        <w:tc>
          <w:tcPr>
            <w:tcW w:w="1418" w:type="dxa"/>
            <w:shd w:val="clear" w:color="auto" w:fill="auto"/>
            <w:vAlign w:val="center"/>
          </w:tcPr>
          <w:p w14:paraId="5848B70B"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Benzīns (2.0)</w:t>
            </w:r>
          </w:p>
        </w:tc>
      </w:tr>
      <w:tr w:rsidR="009F2848" w:rsidRPr="00136832" w14:paraId="28401DAD" w14:textId="77777777" w:rsidTr="00755218">
        <w:trPr>
          <w:trHeight w:val="309"/>
        </w:trPr>
        <w:tc>
          <w:tcPr>
            <w:tcW w:w="567" w:type="dxa"/>
            <w:shd w:val="clear" w:color="auto" w:fill="auto"/>
            <w:vAlign w:val="center"/>
          </w:tcPr>
          <w:p w14:paraId="1FFC2FB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21.</w:t>
            </w:r>
          </w:p>
        </w:tc>
        <w:tc>
          <w:tcPr>
            <w:tcW w:w="1418" w:type="dxa"/>
            <w:shd w:val="clear" w:color="auto" w:fill="auto"/>
            <w:vAlign w:val="center"/>
          </w:tcPr>
          <w:p w14:paraId="28BFB03D"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RENAULT MASTER</w:t>
            </w:r>
          </w:p>
        </w:tc>
        <w:tc>
          <w:tcPr>
            <w:tcW w:w="992" w:type="dxa"/>
            <w:shd w:val="clear" w:color="auto" w:fill="auto"/>
            <w:vAlign w:val="center"/>
          </w:tcPr>
          <w:p w14:paraId="5CD8DA7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0641096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HT8366</w:t>
            </w:r>
          </w:p>
        </w:tc>
        <w:tc>
          <w:tcPr>
            <w:tcW w:w="1134" w:type="dxa"/>
            <w:shd w:val="clear" w:color="auto" w:fill="auto"/>
            <w:vAlign w:val="center"/>
          </w:tcPr>
          <w:p w14:paraId="0813756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2011</w:t>
            </w:r>
          </w:p>
        </w:tc>
        <w:tc>
          <w:tcPr>
            <w:tcW w:w="1276" w:type="dxa"/>
            <w:vAlign w:val="center"/>
          </w:tcPr>
          <w:p w14:paraId="6D8C1CAD"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VF1MAF4ER45811577</w:t>
            </w:r>
          </w:p>
        </w:tc>
        <w:tc>
          <w:tcPr>
            <w:tcW w:w="1275" w:type="dxa"/>
            <w:vAlign w:val="center"/>
          </w:tcPr>
          <w:p w14:paraId="3335096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53000</w:t>
            </w:r>
          </w:p>
        </w:tc>
        <w:tc>
          <w:tcPr>
            <w:tcW w:w="1418" w:type="dxa"/>
            <w:shd w:val="clear" w:color="auto" w:fill="auto"/>
            <w:vAlign w:val="center"/>
          </w:tcPr>
          <w:p w14:paraId="14B6149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(2.3)</w:t>
            </w:r>
          </w:p>
        </w:tc>
      </w:tr>
      <w:tr w:rsidR="009F2848" w:rsidRPr="00136832" w14:paraId="1BFFA7EF" w14:textId="77777777" w:rsidTr="00755218">
        <w:trPr>
          <w:trHeight w:val="309"/>
        </w:trPr>
        <w:tc>
          <w:tcPr>
            <w:tcW w:w="567" w:type="dxa"/>
            <w:shd w:val="clear" w:color="auto" w:fill="auto"/>
            <w:vAlign w:val="center"/>
          </w:tcPr>
          <w:p w14:paraId="3EBF3A4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22.</w:t>
            </w:r>
          </w:p>
        </w:tc>
        <w:tc>
          <w:tcPr>
            <w:tcW w:w="1418" w:type="dxa"/>
            <w:shd w:val="clear" w:color="auto" w:fill="auto"/>
            <w:vAlign w:val="center"/>
          </w:tcPr>
          <w:p w14:paraId="492AC999"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RENAULT MASTER</w:t>
            </w:r>
          </w:p>
        </w:tc>
        <w:tc>
          <w:tcPr>
            <w:tcW w:w="992" w:type="dxa"/>
            <w:shd w:val="clear" w:color="auto" w:fill="auto"/>
            <w:vAlign w:val="center"/>
          </w:tcPr>
          <w:p w14:paraId="0984C15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M1</w:t>
            </w:r>
          </w:p>
        </w:tc>
        <w:tc>
          <w:tcPr>
            <w:tcW w:w="1276" w:type="dxa"/>
            <w:shd w:val="clear" w:color="auto" w:fill="auto"/>
            <w:vAlign w:val="center"/>
          </w:tcPr>
          <w:p w14:paraId="44F9B00C"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HT8368</w:t>
            </w:r>
          </w:p>
        </w:tc>
        <w:tc>
          <w:tcPr>
            <w:tcW w:w="1134" w:type="dxa"/>
            <w:shd w:val="clear" w:color="auto" w:fill="auto"/>
            <w:vAlign w:val="center"/>
          </w:tcPr>
          <w:p w14:paraId="39E391D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2011</w:t>
            </w:r>
          </w:p>
        </w:tc>
        <w:tc>
          <w:tcPr>
            <w:tcW w:w="1276" w:type="dxa"/>
            <w:vAlign w:val="center"/>
          </w:tcPr>
          <w:p w14:paraId="6A5F3BB3"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VF1MAF4EN45811588</w:t>
            </w:r>
          </w:p>
        </w:tc>
        <w:tc>
          <w:tcPr>
            <w:tcW w:w="1275" w:type="dxa"/>
            <w:vAlign w:val="center"/>
          </w:tcPr>
          <w:p w14:paraId="6282244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78000</w:t>
            </w:r>
          </w:p>
        </w:tc>
        <w:tc>
          <w:tcPr>
            <w:tcW w:w="1418" w:type="dxa"/>
            <w:shd w:val="clear" w:color="auto" w:fill="auto"/>
            <w:vAlign w:val="center"/>
          </w:tcPr>
          <w:p w14:paraId="35B5D6D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(2.3)</w:t>
            </w:r>
          </w:p>
        </w:tc>
      </w:tr>
      <w:tr w:rsidR="009F2848" w:rsidRPr="00136832" w14:paraId="37E807F9" w14:textId="77777777" w:rsidTr="00755218">
        <w:trPr>
          <w:trHeight w:val="309"/>
        </w:trPr>
        <w:tc>
          <w:tcPr>
            <w:tcW w:w="567" w:type="dxa"/>
            <w:shd w:val="clear" w:color="auto" w:fill="auto"/>
            <w:vAlign w:val="center"/>
          </w:tcPr>
          <w:p w14:paraId="39DA4DA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23.</w:t>
            </w:r>
          </w:p>
        </w:tc>
        <w:tc>
          <w:tcPr>
            <w:tcW w:w="1418" w:type="dxa"/>
            <w:shd w:val="clear" w:color="auto" w:fill="auto"/>
            <w:vAlign w:val="center"/>
          </w:tcPr>
          <w:p w14:paraId="06E19A4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MITSUBISHI L200</w:t>
            </w:r>
          </w:p>
        </w:tc>
        <w:tc>
          <w:tcPr>
            <w:tcW w:w="992" w:type="dxa"/>
            <w:shd w:val="clear" w:color="auto" w:fill="auto"/>
            <w:vAlign w:val="center"/>
          </w:tcPr>
          <w:p w14:paraId="17E80F0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N1G</w:t>
            </w:r>
          </w:p>
        </w:tc>
        <w:tc>
          <w:tcPr>
            <w:tcW w:w="1276" w:type="dxa"/>
            <w:shd w:val="clear" w:color="auto" w:fill="auto"/>
            <w:vAlign w:val="center"/>
          </w:tcPr>
          <w:p w14:paraId="3C96323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GZ447</w:t>
            </w:r>
          </w:p>
        </w:tc>
        <w:tc>
          <w:tcPr>
            <w:tcW w:w="1134" w:type="dxa"/>
            <w:shd w:val="clear" w:color="auto" w:fill="auto"/>
            <w:vAlign w:val="center"/>
          </w:tcPr>
          <w:p w14:paraId="6911A00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2007</w:t>
            </w:r>
          </w:p>
        </w:tc>
        <w:tc>
          <w:tcPr>
            <w:tcW w:w="1276" w:type="dxa"/>
            <w:vAlign w:val="center"/>
          </w:tcPr>
          <w:p w14:paraId="64342465" w14:textId="77777777" w:rsidR="009F2848" w:rsidRPr="00136832" w:rsidRDefault="009F2848" w:rsidP="00755218">
            <w:pPr>
              <w:jc w:val="center"/>
              <w:rPr>
                <w:rFonts w:ascii="Times New Roman" w:hAnsi="Times New Roman" w:cs="Times New Roman"/>
                <w:sz w:val="20"/>
                <w:szCs w:val="20"/>
                <w:lang w:val="en-US"/>
              </w:rPr>
            </w:pPr>
            <w:r w:rsidRPr="00136832">
              <w:rPr>
                <w:rFonts w:ascii="Times New Roman" w:hAnsi="Times New Roman" w:cs="Times New Roman"/>
                <w:sz w:val="20"/>
                <w:szCs w:val="20"/>
              </w:rPr>
              <w:t>MMBJNKB407D136568</w:t>
            </w:r>
          </w:p>
        </w:tc>
        <w:tc>
          <w:tcPr>
            <w:tcW w:w="1275" w:type="dxa"/>
            <w:vAlign w:val="center"/>
          </w:tcPr>
          <w:p w14:paraId="3F65355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97100</w:t>
            </w:r>
          </w:p>
        </w:tc>
        <w:tc>
          <w:tcPr>
            <w:tcW w:w="1418" w:type="dxa"/>
            <w:shd w:val="clear" w:color="auto" w:fill="auto"/>
            <w:vAlign w:val="center"/>
          </w:tcPr>
          <w:p w14:paraId="28BB6395"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Dīzeļdegviela (2.5)</w:t>
            </w:r>
          </w:p>
        </w:tc>
      </w:tr>
    </w:tbl>
    <w:p w14:paraId="5B86A1D0" w14:textId="77777777" w:rsidR="009F2848" w:rsidRPr="00136832" w:rsidRDefault="009F2848" w:rsidP="009F2848">
      <w:pPr>
        <w:spacing w:after="0"/>
        <w:rPr>
          <w:rFonts w:ascii="Times New Roman" w:hAnsi="Times New Roman" w:cs="Times New Roman"/>
          <w:color w:val="000000"/>
          <w:sz w:val="24"/>
          <w:szCs w:val="24"/>
        </w:rPr>
      </w:pPr>
    </w:p>
    <w:p w14:paraId="56FA97E8" w14:textId="77777777" w:rsidR="009F2848" w:rsidRPr="00136832" w:rsidRDefault="009F2848" w:rsidP="009F2848">
      <w:pPr>
        <w:spacing w:after="120" w:line="240" w:lineRule="auto"/>
        <w:rPr>
          <w:rFonts w:ascii="Times New Roman" w:hAnsi="Times New Roman" w:cs="Times New Roman"/>
          <w:b/>
          <w:sz w:val="24"/>
          <w:szCs w:val="24"/>
        </w:rPr>
      </w:pPr>
      <w:r w:rsidRPr="00136832">
        <w:rPr>
          <w:rFonts w:ascii="Times New Roman" w:hAnsi="Times New Roman" w:cs="Times New Roman"/>
          <w:b/>
          <w:sz w:val="24"/>
          <w:szCs w:val="24"/>
        </w:rPr>
        <w:t>2.</w:t>
      </w:r>
      <w:r>
        <w:rPr>
          <w:rFonts w:ascii="Times New Roman" w:hAnsi="Times New Roman" w:cs="Times New Roman"/>
          <w:b/>
          <w:sz w:val="24"/>
          <w:szCs w:val="24"/>
        </w:rPr>
        <w:t>tabula “</w:t>
      </w:r>
      <w:r w:rsidRPr="00136832">
        <w:rPr>
          <w:rFonts w:ascii="Times New Roman" w:hAnsi="Times New Roman" w:cs="Times New Roman"/>
          <w:b/>
          <w:sz w:val="24"/>
          <w:szCs w:val="24"/>
        </w:rPr>
        <w:t>Traktortehnikas tehniskā apkope un remonts</w:t>
      </w:r>
      <w:r>
        <w:rPr>
          <w:rFonts w:ascii="Times New Roman" w:hAnsi="Times New Roman" w:cs="Times New Roman"/>
          <w:b/>
          <w:sz w:val="24"/>
          <w:szCs w:val="24"/>
        </w:rPr>
        <w:t>”</w:t>
      </w:r>
    </w:p>
    <w:tbl>
      <w:tblPr>
        <w:tblW w:w="9380" w:type="dxa"/>
        <w:tblLook w:val="04A0" w:firstRow="1" w:lastRow="0" w:firstColumn="1" w:lastColumn="0" w:noHBand="0" w:noVBand="1"/>
      </w:tblPr>
      <w:tblGrid>
        <w:gridCol w:w="529"/>
        <w:gridCol w:w="4575"/>
        <w:gridCol w:w="1970"/>
        <w:gridCol w:w="2306"/>
      </w:tblGrid>
      <w:tr w:rsidR="009F2848" w:rsidRPr="00136832" w14:paraId="05BBACDA" w14:textId="77777777" w:rsidTr="00755218">
        <w:trPr>
          <w:trHeight w:val="624"/>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75F9" w14:textId="77777777" w:rsidR="009F2848"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Nr.</w:t>
            </w:r>
            <w:r>
              <w:rPr>
                <w:rFonts w:ascii="Times New Roman" w:hAnsi="Times New Roman" w:cs="Times New Roman"/>
                <w:sz w:val="20"/>
                <w:szCs w:val="20"/>
              </w:rPr>
              <w:t> </w:t>
            </w:r>
          </w:p>
          <w:p w14:paraId="0194B15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p.k.</w:t>
            </w:r>
          </w:p>
        </w:tc>
        <w:tc>
          <w:tcPr>
            <w:tcW w:w="4732" w:type="dxa"/>
            <w:tcBorders>
              <w:top w:val="single" w:sz="4" w:space="0" w:color="auto"/>
              <w:left w:val="nil"/>
              <w:bottom w:val="single" w:sz="4" w:space="0" w:color="auto"/>
              <w:right w:val="single" w:sz="4" w:space="0" w:color="auto"/>
            </w:tcBorders>
            <w:shd w:val="clear" w:color="auto" w:fill="auto"/>
            <w:vAlign w:val="bottom"/>
            <w:hideMark/>
          </w:tcPr>
          <w:p w14:paraId="406529CE" w14:textId="77777777" w:rsidR="009F2848" w:rsidRPr="00136832" w:rsidRDefault="009F2848" w:rsidP="00755218">
            <w:pPr>
              <w:jc w:val="center"/>
              <w:rPr>
                <w:rFonts w:ascii="Times New Roman" w:hAnsi="Times New Roman" w:cs="Times New Roman"/>
                <w:b/>
                <w:bCs/>
                <w:color w:val="000000"/>
                <w:sz w:val="20"/>
                <w:szCs w:val="20"/>
              </w:rPr>
            </w:pPr>
            <w:r w:rsidRPr="00136832">
              <w:rPr>
                <w:rFonts w:ascii="Times New Roman" w:hAnsi="Times New Roman" w:cs="Times New Roman"/>
                <w:b/>
                <w:bCs/>
                <w:color w:val="000000"/>
                <w:sz w:val="20"/>
                <w:szCs w:val="20"/>
              </w:rPr>
              <w:t>Nosaukums</w:t>
            </w:r>
          </w:p>
        </w:tc>
        <w:tc>
          <w:tcPr>
            <w:tcW w:w="2002" w:type="dxa"/>
            <w:tcBorders>
              <w:top w:val="single" w:sz="4" w:space="0" w:color="auto"/>
              <w:left w:val="nil"/>
              <w:bottom w:val="single" w:sz="4" w:space="0" w:color="auto"/>
              <w:right w:val="single" w:sz="4" w:space="0" w:color="auto"/>
            </w:tcBorders>
            <w:shd w:val="clear" w:color="auto" w:fill="auto"/>
            <w:vAlign w:val="bottom"/>
            <w:hideMark/>
          </w:tcPr>
          <w:p w14:paraId="0401A8B2" w14:textId="77777777" w:rsidR="009F2848" w:rsidRPr="00136832" w:rsidRDefault="009F2848" w:rsidP="00755218">
            <w:pPr>
              <w:jc w:val="center"/>
              <w:rPr>
                <w:rFonts w:ascii="Times New Roman" w:hAnsi="Times New Roman" w:cs="Times New Roman"/>
                <w:b/>
                <w:bCs/>
                <w:color w:val="000000"/>
                <w:sz w:val="20"/>
                <w:szCs w:val="20"/>
              </w:rPr>
            </w:pPr>
            <w:r w:rsidRPr="00136832">
              <w:rPr>
                <w:rFonts w:ascii="Times New Roman" w:hAnsi="Times New Roman" w:cs="Times New Roman"/>
                <w:b/>
                <w:bCs/>
                <w:color w:val="000000"/>
                <w:sz w:val="20"/>
                <w:szCs w:val="20"/>
              </w:rPr>
              <w:t>Ekspluatācijā no</w:t>
            </w:r>
          </w:p>
        </w:tc>
        <w:tc>
          <w:tcPr>
            <w:tcW w:w="2367" w:type="dxa"/>
            <w:tcBorders>
              <w:top w:val="single" w:sz="4" w:space="0" w:color="auto"/>
              <w:left w:val="nil"/>
              <w:bottom w:val="single" w:sz="4" w:space="0" w:color="auto"/>
              <w:right w:val="single" w:sz="4" w:space="0" w:color="auto"/>
            </w:tcBorders>
            <w:shd w:val="clear" w:color="auto" w:fill="auto"/>
            <w:vAlign w:val="bottom"/>
            <w:hideMark/>
          </w:tcPr>
          <w:p w14:paraId="4EB15FF9" w14:textId="77777777" w:rsidR="009F2848" w:rsidRPr="00136832" w:rsidRDefault="009F2848" w:rsidP="00755218">
            <w:pPr>
              <w:jc w:val="center"/>
              <w:rPr>
                <w:rFonts w:ascii="Times New Roman" w:hAnsi="Times New Roman" w:cs="Times New Roman"/>
                <w:b/>
                <w:bCs/>
                <w:color w:val="000000"/>
                <w:sz w:val="20"/>
                <w:szCs w:val="20"/>
              </w:rPr>
            </w:pPr>
            <w:r w:rsidRPr="00136832">
              <w:rPr>
                <w:rFonts w:ascii="Times New Roman" w:hAnsi="Times New Roman" w:cs="Times New Roman"/>
                <w:b/>
                <w:bCs/>
                <w:color w:val="000000"/>
                <w:sz w:val="20"/>
                <w:szCs w:val="20"/>
              </w:rPr>
              <w:t>Atrašanās vieta</w:t>
            </w:r>
          </w:p>
        </w:tc>
      </w:tr>
      <w:tr w:rsidR="009F2848" w:rsidRPr="00136832" w14:paraId="62A1A2EC" w14:textId="77777777" w:rsidTr="00755218">
        <w:trPr>
          <w:trHeight w:val="251"/>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0BE2CF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w:t>
            </w:r>
          </w:p>
        </w:tc>
        <w:tc>
          <w:tcPr>
            <w:tcW w:w="4732" w:type="dxa"/>
            <w:tcBorders>
              <w:top w:val="nil"/>
              <w:left w:val="nil"/>
              <w:bottom w:val="single" w:sz="4" w:space="0" w:color="auto"/>
              <w:right w:val="single" w:sz="4" w:space="0" w:color="auto"/>
            </w:tcBorders>
            <w:shd w:val="clear" w:color="D9D9D9" w:fill="D9D9D9"/>
            <w:vAlign w:val="bottom"/>
            <w:hideMark/>
          </w:tcPr>
          <w:p w14:paraId="172E3E34"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T-25 A</w:t>
            </w:r>
          </w:p>
        </w:tc>
        <w:tc>
          <w:tcPr>
            <w:tcW w:w="2002" w:type="dxa"/>
            <w:tcBorders>
              <w:top w:val="nil"/>
              <w:left w:val="nil"/>
              <w:bottom w:val="single" w:sz="4" w:space="0" w:color="auto"/>
              <w:right w:val="single" w:sz="4" w:space="0" w:color="auto"/>
            </w:tcBorders>
            <w:shd w:val="clear" w:color="D9D9D9" w:fill="D9D9D9"/>
            <w:vAlign w:val="bottom"/>
            <w:hideMark/>
          </w:tcPr>
          <w:p w14:paraId="64151CD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01.09.1985.</w:t>
            </w:r>
          </w:p>
        </w:tc>
        <w:tc>
          <w:tcPr>
            <w:tcW w:w="2367" w:type="dxa"/>
            <w:tcBorders>
              <w:top w:val="nil"/>
              <w:left w:val="nil"/>
              <w:bottom w:val="single" w:sz="4" w:space="0" w:color="auto"/>
              <w:right w:val="single" w:sz="4" w:space="0" w:color="auto"/>
            </w:tcBorders>
            <w:shd w:val="clear" w:color="D9D9D9" w:fill="D9D9D9"/>
            <w:vAlign w:val="bottom"/>
            <w:hideMark/>
          </w:tcPr>
          <w:p w14:paraId="1901518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Miera iela 3, Salaspils</w:t>
            </w:r>
          </w:p>
        </w:tc>
      </w:tr>
      <w:tr w:rsidR="009F2848" w:rsidRPr="00136832" w14:paraId="069540C2" w14:textId="77777777" w:rsidTr="00755218">
        <w:trPr>
          <w:trHeight w:val="533"/>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6DF433B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w:t>
            </w:r>
          </w:p>
        </w:tc>
        <w:tc>
          <w:tcPr>
            <w:tcW w:w="4732" w:type="dxa"/>
            <w:tcBorders>
              <w:top w:val="nil"/>
              <w:left w:val="nil"/>
              <w:bottom w:val="single" w:sz="4" w:space="0" w:color="auto"/>
              <w:right w:val="single" w:sz="4" w:space="0" w:color="auto"/>
            </w:tcBorders>
            <w:shd w:val="clear" w:color="auto" w:fill="auto"/>
            <w:vAlign w:val="bottom"/>
            <w:hideMark/>
          </w:tcPr>
          <w:p w14:paraId="4C71CB1A"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Iekrāvējs </w:t>
            </w:r>
            <w:proofErr w:type="spellStart"/>
            <w:r w:rsidRPr="00136832">
              <w:rPr>
                <w:rFonts w:ascii="Times New Roman" w:hAnsi="Times New Roman" w:cs="Times New Roman"/>
                <w:color w:val="000000"/>
                <w:sz w:val="20"/>
                <w:szCs w:val="20"/>
              </w:rPr>
              <w:t>Weidemann</w:t>
            </w:r>
            <w:proofErr w:type="spellEnd"/>
            <w:r w:rsidRPr="00136832">
              <w:rPr>
                <w:rFonts w:ascii="Times New Roman" w:hAnsi="Times New Roman" w:cs="Times New Roman"/>
                <w:color w:val="000000"/>
                <w:sz w:val="20"/>
                <w:szCs w:val="20"/>
              </w:rPr>
              <w:t xml:space="preserve"> 1250CX35 (T2895LM)</w:t>
            </w:r>
          </w:p>
        </w:tc>
        <w:tc>
          <w:tcPr>
            <w:tcW w:w="2002" w:type="dxa"/>
            <w:tcBorders>
              <w:top w:val="nil"/>
              <w:left w:val="nil"/>
              <w:bottom w:val="single" w:sz="4" w:space="0" w:color="auto"/>
              <w:right w:val="single" w:sz="4" w:space="0" w:color="auto"/>
            </w:tcBorders>
            <w:shd w:val="clear" w:color="auto" w:fill="auto"/>
            <w:vAlign w:val="bottom"/>
            <w:hideMark/>
          </w:tcPr>
          <w:p w14:paraId="44897E9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28.01.2011.</w:t>
            </w:r>
          </w:p>
        </w:tc>
        <w:tc>
          <w:tcPr>
            <w:tcW w:w="2367" w:type="dxa"/>
            <w:tcBorders>
              <w:top w:val="nil"/>
              <w:left w:val="nil"/>
              <w:bottom w:val="single" w:sz="4" w:space="0" w:color="auto"/>
              <w:right w:val="single" w:sz="4" w:space="0" w:color="auto"/>
            </w:tcBorders>
            <w:shd w:val="clear" w:color="auto" w:fill="auto"/>
            <w:vAlign w:val="bottom"/>
            <w:hideMark/>
          </w:tcPr>
          <w:p w14:paraId="69CA07AC"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68EEC416" w14:textId="77777777" w:rsidTr="00755218">
        <w:trPr>
          <w:trHeight w:val="588"/>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26E1FBD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3</w:t>
            </w:r>
          </w:p>
        </w:tc>
        <w:tc>
          <w:tcPr>
            <w:tcW w:w="4732" w:type="dxa"/>
            <w:tcBorders>
              <w:top w:val="nil"/>
              <w:left w:val="nil"/>
              <w:bottom w:val="single" w:sz="4" w:space="0" w:color="auto"/>
              <w:right w:val="single" w:sz="4" w:space="0" w:color="auto"/>
            </w:tcBorders>
            <w:shd w:val="clear" w:color="D9D9D9" w:fill="D9D9D9"/>
            <w:vAlign w:val="bottom"/>
            <w:hideMark/>
          </w:tcPr>
          <w:p w14:paraId="468724C5" w14:textId="77777777" w:rsidR="009F2848" w:rsidRPr="00136832" w:rsidRDefault="009F2848" w:rsidP="00755218">
            <w:pPr>
              <w:rPr>
                <w:rFonts w:ascii="Times New Roman" w:hAnsi="Times New Roman" w:cs="Times New Roman"/>
                <w:color w:val="000000"/>
                <w:sz w:val="20"/>
                <w:szCs w:val="20"/>
              </w:rPr>
            </w:pPr>
            <w:proofErr w:type="spellStart"/>
            <w:r w:rsidRPr="00136832">
              <w:rPr>
                <w:rFonts w:ascii="Times New Roman" w:hAnsi="Times New Roman" w:cs="Times New Roman"/>
                <w:color w:val="000000"/>
                <w:sz w:val="20"/>
                <w:szCs w:val="20"/>
              </w:rPr>
              <w:t>Weidemann</w:t>
            </w:r>
            <w:proofErr w:type="spellEnd"/>
            <w:r w:rsidRPr="00136832">
              <w:rPr>
                <w:rFonts w:ascii="Times New Roman" w:hAnsi="Times New Roman" w:cs="Times New Roman"/>
                <w:color w:val="000000"/>
                <w:sz w:val="20"/>
                <w:szCs w:val="20"/>
              </w:rPr>
              <w:t xml:space="preserve"> hidrauliskā slota 150mm ar savākšanas tvertni</w:t>
            </w:r>
          </w:p>
        </w:tc>
        <w:tc>
          <w:tcPr>
            <w:tcW w:w="2002" w:type="dxa"/>
            <w:tcBorders>
              <w:top w:val="nil"/>
              <w:left w:val="nil"/>
              <w:bottom w:val="single" w:sz="4" w:space="0" w:color="auto"/>
              <w:right w:val="single" w:sz="4" w:space="0" w:color="auto"/>
            </w:tcBorders>
            <w:shd w:val="clear" w:color="D9D9D9" w:fill="D9D9D9"/>
            <w:vAlign w:val="bottom"/>
            <w:hideMark/>
          </w:tcPr>
          <w:p w14:paraId="499A863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10.02.2011.</w:t>
            </w:r>
          </w:p>
        </w:tc>
        <w:tc>
          <w:tcPr>
            <w:tcW w:w="2367" w:type="dxa"/>
            <w:tcBorders>
              <w:top w:val="nil"/>
              <w:left w:val="nil"/>
              <w:bottom w:val="single" w:sz="4" w:space="0" w:color="auto"/>
              <w:right w:val="single" w:sz="4" w:space="0" w:color="auto"/>
            </w:tcBorders>
            <w:shd w:val="clear" w:color="D9D9D9" w:fill="D9D9D9"/>
            <w:vAlign w:val="bottom"/>
            <w:hideMark/>
          </w:tcPr>
          <w:p w14:paraId="481BADF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019748A4" w14:textId="77777777" w:rsidTr="00755218">
        <w:trPr>
          <w:trHeight w:val="21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2AE55F8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4</w:t>
            </w:r>
          </w:p>
        </w:tc>
        <w:tc>
          <w:tcPr>
            <w:tcW w:w="4732" w:type="dxa"/>
            <w:tcBorders>
              <w:top w:val="nil"/>
              <w:left w:val="nil"/>
              <w:bottom w:val="single" w:sz="4" w:space="0" w:color="auto"/>
              <w:right w:val="single" w:sz="4" w:space="0" w:color="auto"/>
            </w:tcBorders>
            <w:shd w:val="clear" w:color="auto" w:fill="auto"/>
            <w:vAlign w:val="bottom"/>
            <w:hideMark/>
          </w:tcPr>
          <w:p w14:paraId="3C8E8839" w14:textId="77777777" w:rsidR="009F2848" w:rsidRPr="00136832" w:rsidRDefault="009F2848" w:rsidP="00755218">
            <w:pPr>
              <w:rPr>
                <w:rFonts w:ascii="Times New Roman" w:hAnsi="Times New Roman" w:cs="Times New Roman"/>
                <w:color w:val="000000"/>
                <w:sz w:val="20"/>
                <w:szCs w:val="20"/>
              </w:rPr>
            </w:pPr>
            <w:proofErr w:type="spellStart"/>
            <w:r w:rsidRPr="00136832">
              <w:rPr>
                <w:rFonts w:ascii="Times New Roman" w:hAnsi="Times New Roman" w:cs="Times New Roman"/>
                <w:color w:val="000000"/>
                <w:sz w:val="20"/>
                <w:szCs w:val="20"/>
              </w:rPr>
              <w:t>Weidemann</w:t>
            </w:r>
            <w:proofErr w:type="spellEnd"/>
            <w:r w:rsidRPr="00136832">
              <w:rPr>
                <w:rFonts w:ascii="Times New Roman" w:hAnsi="Times New Roman" w:cs="Times New Roman"/>
                <w:color w:val="000000"/>
                <w:sz w:val="20"/>
                <w:szCs w:val="20"/>
              </w:rPr>
              <w:t xml:space="preserve"> kauss 1500mm</w:t>
            </w:r>
          </w:p>
        </w:tc>
        <w:tc>
          <w:tcPr>
            <w:tcW w:w="2002" w:type="dxa"/>
            <w:tcBorders>
              <w:top w:val="nil"/>
              <w:left w:val="nil"/>
              <w:bottom w:val="single" w:sz="4" w:space="0" w:color="auto"/>
              <w:right w:val="single" w:sz="4" w:space="0" w:color="auto"/>
            </w:tcBorders>
            <w:shd w:val="clear" w:color="auto" w:fill="auto"/>
            <w:vAlign w:val="bottom"/>
            <w:hideMark/>
          </w:tcPr>
          <w:p w14:paraId="430CC5CD"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22.02.2011.</w:t>
            </w:r>
          </w:p>
        </w:tc>
        <w:tc>
          <w:tcPr>
            <w:tcW w:w="2367" w:type="dxa"/>
            <w:tcBorders>
              <w:top w:val="nil"/>
              <w:left w:val="nil"/>
              <w:bottom w:val="single" w:sz="4" w:space="0" w:color="auto"/>
              <w:right w:val="single" w:sz="4" w:space="0" w:color="auto"/>
            </w:tcBorders>
            <w:shd w:val="clear" w:color="auto" w:fill="auto"/>
            <w:vAlign w:val="bottom"/>
            <w:hideMark/>
          </w:tcPr>
          <w:p w14:paraId="5C0D342B"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3AD1DC24" w14:textId="77777777" w:rsidTr="00755218">
        <w:trPr>
          <w:trHeight w:val="312"/>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23CA681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5</w:t>
            </w:r>
          </w:p>
        </w:tc>
        <w:tc>
          <w:tcPr>
            <w:tcW w:w="4732" w:type="dxa"/>
            <w:tcBorders>
              <w:top w:val="nil"/>
              <w:left w:val="nil"/>
              <w:bottom w:val="single" w:sz="4" w:space="0" w:color="auto"/>
              <w:right w:val="single" w:sz="4" w:space="0" w:color="auto"/>
            </w:tcBorders>
            <w:shd w:val="clear" w:color="D9D9D9" w:fill="D9D9D9"/>
            <w:vAlign w:val="bottom"/>
            <w:hideMark/>
          </w:tcPr>
          <w:p w14:paraId="2707E9CA" w14:textId="77777777" w:rsidR="009F2848" w:rsidRPr="00136832" w:rsidRDefault="009F2848" w:rsidP="00755218">
            <w:pPr>
              <w:rPr>
                <w:rFonts w:ascii="Times New Roman" w:hAnsi="Times New Roman" w:cs="Times New Roman"/>
                <w:color w:val="000000"/>
                <w:sz w:val="20"/>
                <w:szCs w:val="20"/>
              </w:rPr>
            </w:pPr>
            <w:proofErr w:type="spellStart"/>
            <w:r w:rsidRPr="00136832">
              <w:rPr>
                <w:rFonts w:ascii="Times New Roman" w:hAnsi="Times New Roman" w:cs="Times New Roman"/>
                <w:color w:val="000000"/>
                <w:sz w:val="20"/>
                <w:szCs w:val="20"/>
              </w:rPr>
              <w:t>Weidemann</w:t>
            </w:r>
            <w:proofErr w:type="spellEnd"/>
            <w:r w:rsidRPr="00136832">
              <w:rPr>
                <w:rFonts w:ascii="Times New Roman" w:hAnsi="Times New Roman" w:cs="Times New Roman"/>
                <w:color w:val="000000"/>
                <w:sz w:val="20"/>
                <w:szCs w:val="20"/>
              </w:rPr>
              <w:t xml:space="preserve"> </w:t>
            </w:r>
            <w:proofErr w:type="spellStart"/>
            <w:r w:rsidRPr="00136832">
              <w:rPr>
                <w:rFonts w:ascii="Times New Roman" w:hAnsi="Times New Roman" w:cs="Times New Roman"/>
                <w:color w:val="000000"/>
                <w:sz w:val="20"/>
                <w:szCs w:val="20"/>
              </w:rPr>
              <w:t>unikauss</w:t>
            </w:r>
            <w:proofErr w:type="spellEnd"/>
            <w:r w:rsidRPr="00136832">
              <w:rPr>
                <w:rFonts w:ascii="Times New Roman" w:hAnsi="Times New Roman" w:cs="Times New Roman"/>
                <w:color w:val="000000"/>
                <w:sz w:val="20"/>
                <w:szCs w:val="20"/>
              </w:rPr>
              <w:t xml:space="preserve"> 1500mm</w:t>
            </w:r>
          </w:p>
        </w:tc>
        <w:tc>
          <w:tcPr>
            <w:tcW w:w="2002" w:type="dxa"/>
            <w:tcBorders>
              <w:top w:val="nil"/>
              <w:left w:val="nil"/>
              <w:bottom w:val="single" w:sz="4" w:space="0" w:color="auto"/>
              <w:right w:val="single" w:sz="4" w:space="0" w:color="auto"/>
            </w:tcBorders>
            <w:shd w:val="clear" w:color="D9D9D9" w:fill="D9D9D9"/>
            <w:vAlign w:val="bottom"/>
            <w:hideMark/>
          </w:tcPr>
          <w:p w14:paraId="75A0A888"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11.04.2011.</w:t>
            </w:r>
          </w:p>
        </w:tc>
        <w:tc>
          <w:tcPr>
            <w:tcW w:w="2367" w:type="dxa"/>
            <w:tcBorders>
              <w:top w:val="nil"/>
              <w:left w:val="nil"/>
              <w:bottom w:val="single" w:sz="4" w:space="0" w:color="auto"/>
              <w:right w:val="single" w:sz="4" w:space="0" w:color="auto"/>
            </w:tcBorders>
            <w:shd w:val="clear" w:color="D9D9D9" w:fill="D9D9D9"/>
            <w:vAlign w:val="bottom"/>
            <w:hideMark/>
          </w:tcPr>
          <w:p w14:paraId="2F6E702B"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2FA72A6E" w14:textId="77777777" w:rsidTr="00755218">
        <w:trPr>
          <w:trHeight w:val="649"/>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1FF7259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6</w:t>
            </w:r>
          </w:p>
        </w:tc>
        <w:tc>
          <w:tcPr>
            <w:tcW w:w="4732" w:type="dxa"/>
            <w:tcBorders>
              <w:top w:val="nil"/>
              <w:left w:val="nil"/>
              <w:bottom w:val="single" w:sz="4" w:space="0" w:color="auto"/>
              <w:right w:val="single" w:sz="4" w:space="0" w:color="auto"/>
            </w:tcBorders>
            <w:shd w:val="clear" w:color="auto" w:fill="auto"/>
            <w:vAlign w:val="bottom"/>
            <w:hideMark/>
          </w:tcPr>
          <w:p w14:paraId="676A343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Motobloks KIPOR KDT910E</w:t>
            </w:r>
          </w:p>
        </w:tc>
        <w:tc>
          <w:tcPr>
            <w:tcW w:w="2002" w:type="dxa"/>
            <w:tcBorders>
              <w:top w:val="nil"/>
              <w:left w:val="nil"/>
              <w:bottom w:val="single" w:sz="4" w:space="0" w:color="auto"/>
              <w:right w:val="single" w:sz="4" w:space="0" w:color="auto"/>
            </w:tcBorders>
            <w:shd w:val="clear" w:color="auto" w:fill="auto"/>
            <w:vAlign w:val="bottom"/>
            <w:hideMark/>
          </w:tcPr>
          <w:p w14:paraId="70626025"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28.11.2014.</w:t>
            </w:r>
          </w:p>
        </w:tc>
        <w:tc>
          <w:tcPr>
            <w:tcW w:w="2367" w:type="dxa"/>
            <w:tcBorders>
              <w:top w:val="nil"/>
              <w:left w:val="nil"/>
              <w:bottom w:val="single" w:sz="4" w:space="0" w:color="auto"/>
              <w:right w:val="single" w:sz="4" w:space="0" w:color="auto"/>
            </w:tcBorders>
            <w:shd w:val="clear" w:color="auto" w:fill="auto"/>
            <w:vAlign w:val="bottom"/>
            <w:hideMark/>
          </w:tcPr>
          <w:p w14:paraId="090F6BCC"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3D191E51" w14:textId="77777777" w:rsidTr="00755218">
        <w:trPr>
          <w:trHeight w:val="802"/>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B139614"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7</w:t>
            </w:r>
          </w:p>
        </w:tc>
        <w:tc>
          <w:tcPr>
            <w:tcW w:w="4732" w:type="dxa"/>
            <w:tcBorders>
              <w:top w:val="nil"/>
              <w:left w:val="nil"/>
              <w:bottom w:val="single" w:sz="4" w:space="0" w:color="auto"/>
              <w:right w:val="single" w:sz="4" w:space="0" w:color="auto"/>
            </w:tcBorders>
            <w:shd w:val="clear" w:color="D9D9D9" w:fill="D9D9D9"/>
            <w:vAlign w:val="bottom"/>
            <w:hideMark/>
          </w:tcPr>
          <w:p w14:paraId="7971481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Traktors BCS </w:t>
            </w:r>
            <w:proofErr w:type="spellStart"/>
            <w:r w:rsidRPr="00136832">
              <w:rPr>
                <w:rFonts w:ascii="Times New Roman" w:hAnsi="Times New Roman" w:cs="Times New Roman"/>
                <w:color w:val="000000"/>
                <w:sz w:val="20"/>
                <w:szCs w:val="20"/>
              </w:rPr>
              <w:t>Valiant</w:t>
            </w:r>
            <w:proofErr w:type="spellEnd"/>
            <w:r w:rsidRPr="00136832">
              <w:rPr>
                <w:rFonts w:ascii="Times New Roman" w:hAnsi="Times New Roman" w:cs="Times New Roman"/>
                <w:color w:val="000000"/>
                <w:sz w:val="20"/>
                <w:szCs w:val="20"/>
              </w:rPr>
              <w:t xml:space="preserve"> 500RS </w:t>
            </w:r>
            <w:proofErr w:type="spellStart"/>
            <w:r w:rsidRPr="00136832">
              <w:rPr>
                <w:rFonts w:ascii="Times New Roman" w:hAnsi="Times New Roman" w:cs="Times New Roman"/>
                <w:color w:val="000000"/>
                <w:sz w:val="20"/>
                <w:szCs w:val="20"/>
              </w:rPr>
              <w:t>reversible</w:t>
            </w:r>
            <w:proofErr w:type="spellEnd"/>
            <w:r w:rsidRPr="00136832">
              <w:rPr>
                <w:rFonts w:ascii="Times New Roman" w:hAnsi="Times New Roman" w:cs="Times New Roman"/>
                <w:color w:val="000000"/>
                <w:sz w:val="20"/>
                <w:szCs w:val="20"/>
              </w:rPr>
              <w:t>, sēr.nr.L000925290 (ar kabīni)</w:t>
            </w:r>
          </w:p>
        </w:tc>
        <w:tc>
          <w:tcPr>
            <w:tcW w:w="2002" w:type="dxa"/>
            <w:tcBorders>
              <w:top w:val="nil"/>
              <w:left w:val="nil"/>
              <w:bottom w:val="single" w:sz="4" w:space="0" w:color="auto"/>
              <w:right w:val="single" w:sz="4" w:space="0" w:color="auto"/>
            </w:tcBorders>
            <w:shd w:val="clear" w:color="D9D9D9" w:fill="D9D9D9"/>
            <w:vAlign w:val="bottom"/>
            <w:hideMark/>
          </w:tcPr>
          <w:p w14:paraId="09E8925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30.12.2015.</w:t>
            </w:r>
          </w:p>
        </w:tc>
        <w:tc>
          <w:tcPr>
            <w:tcW w:w="2367" w:type="dxa"/>
            <w:tcBorders>
              <w:top w:val="nil"/>
              <w:left w:val="nil"/>
              <w:bottom w:val="single" w:sz="4" w:space="0" w:color="auto"/>
              <w:right w:val="single" w:sz="4" w:space="0" w:color="auto"/>
            </w:tcBorders>
            <w:shd w:val="clear" w:color="D9D9D9" w:fill="D9D9D9"/>
            <w:vAlign w:val="bottom"/>
            <w:hideMark/>
          </w:tcPr>
          <w:p w14:paraId="3A43261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Kandavas iela 2, Rīga</w:t>
            </w:r>
          </w:p>
        </w:tc>
      </w:tr>
      <w:tr w:rsidR="009F2848" w:rsidRPr="00136832" w14:paraId="6ACA4D25" w14:textId="77777777" w:rsidTr="00755218">
        <w:trPr>
          <w:trHeight w:val="531"/>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07ACDAB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8</w:t>
            </w:r>
          </w:p>
        </w:tc>
        <w:tc>
          <w:tcPr>
            <w:tcW w:w="4732" w:type="dxa"/>
            <w:tcBorders>
              <w:top w:val="nil"/>
              <w:left w:val="nil"/>
              <w:bottom w:val="single" w:sz="4" w:space="0" w:color="auto"/>
              <w:right w:val="single" w:sz="4" w:space="0" w:color="auto"/>
            </w:tcBorders>
            <w:shd w:val="clear" w:color="auto" w:fill="auto"/>
            <w:vAlign w:val="bottom"/>
            <w:hideMark/>
          </w:tcPr>
          <w:p w14:paraId="0D4FC81F"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Frontālais iekrāvējs ar kausu traktoram BCS </w:t>
            </w:r>
            <w:proofErr w:type="spellStart"/>
            <w:r w:rsidRPr="00136832">
              <w:rPr>
                <w:rFonts w:ascii="Times New Roman" w:hAnsi="Times New Roman" w:cs="Times New Roman"/>
                <w:color w:val="000000"/>
                <w:sz w:val="20"/>
                <w:szCs w:val="20"/>
              </w:rPr>
              <w:t>Valiant</w:t>
            </w:r>
            <w:proofErr w:type="spellEnd"/>
            <w:r w:rsidRPr="00136832">
              <w:rPr>
                <w:rFonts w:ascii="Times New Roman" w:hAnsi="Times New Roman" w:cs="Times New Roman"/>
                <w:color w:val="000000"/>
                <w:sz w:val="20"/>
                <w:szCs w:val="20"/>
              </w:rPr>
              <w:t xml:space="preserve"> 500RS</w:t>
            </w:r>
          </w:p>
        </w:tc>
        <w:tc>
          <w:tcPr>
            <w:tcW w:w="2002" w:type="dxa"/>
            <w:tcBorders>
              <w:top w:val="nil"/>
              <w:left w:val="nil"/>
              <w:bottom w:val="single" w:sz="4" w:space="0" w:color="auto"/>
              <w:right w:val="single" w:sz="4" w:space="0" w:color="auto"/>
            </w:tcBorders>
            <w:shd w:val="clear" w:color="auto" w:fill="auto"/>
            <w:vAlign w:val="bottom"/>
            <w:hideMark/>
          </w:tcPr>
          <w:p w14:paraId="48BD09BB"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30.12.2015.</w:t>
            </w:r>
          </w:p>
        </w:tc>
        <w:tc>
          <w:tcPr>
            <w:tcW w:w="2367" w:type="dxa"/>
            <w:tcBorders>
              <w:top w:val="nil"/>
              <w:left w:val="nil"/>
              <w:bottom w:val="single" w:sz="4" w:space="0" w:color="auto"/>
              <w:right w:val="single" w:sz="4" w:space="0" w:color="auto"/>
            </w:tcBorders>
            <w:shd w:val="clear" w:color="auto" w:fill="auto"/>
            <w:vAlign w:val="bottom"/>
            <w:hideMark/>
          </w:tcPr>
          <w:p w14:paraId="172B14D1"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Kandavas iela 2, Rīga</w:t>
            </w:r>
          </w:p>
        </w:tc>
      </w:tr>
      <w:tr w:rsidR="009F2848" w:rsidRPr="00136832" w14:paraId="65CB08B8" w14:textId="77777777" w:rsidTr="00755218">
        <w:trPr>
          <w:trHeight w:val="132"/>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6DFE7F9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9</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5772E84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Piekabe 2TPP</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6E45CCD3"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30.12.2015.</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06CF9D1D"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Kandavas iela 2, Rīga</w:t>
            </w:r>
          </w:p>
        </w:tc>
      </w:tr>
      <w:tr w:rsidR="009F2848" w:rsidRPr="00136832" w14:paraId="6753C020" w14:textId="77777777" w:rsidTr="00755218">
        <w:trPr>
          <w:trHeight w:val="558"/>
        </w:trPr>
        <w:tc>
          <w:tcPr>
            <w:tcW w:w="2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1A7AF9"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10</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47EC6D2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Birste ar </w:t>
            </w:r>
            <w:proofErr w:type="spellStart"/>
            <w:r w:rsidRPr="00136832">
              <w:rPr>
                <w:rFonts w:ascii="Times New Roman" w:hAnsi="Times New Roman" w:cs="Times New Roman"/>
                <w:color w:val="000000"/>
                <w:sz w:val="20"/>
                <w:szCs w:val="20"/>
              </w:rPr>
              <w:t>savācējkasti</w:t>
            </w:r>
            <w:proofErr w:type="spellEnd"/>
            <w:r w:rsidRPr="00136832">
              <w:rPr>
                <w:rFonts w:ascii="Times New Roman" w:hAnsi="Times New Roman" w:cs="Times New Roman"/>
                <w:color w:val="000000"/>
                <w:sz w:val="20"/>
                <w:szCs w:val="20"/>
              </w:rPr>
              <w:t xml:space="preserve"> </w:t>
            </w:r>
            <w:proofErr w:type="spellStart"/>
            <w:r w:rsidRPr="00136832">
              <w:rPr>
                <w:rFonts w:ascii="Times New Roman" w:hAnsi="Times New Roman" w:cs="Times New Roman"/>
                <w:color w:val="000000"/>
                <w:sz w:val="20"/>
                <w:szCs w:val="20"/>
              </w:rPr>
              <w:t>Padagas</w:t>
            </w:r>
            <w:proofErr w:type="spellEnd"/>
            <w:r w:rsidRPr="00136832">
              <w:rPr>
                <w:rFonts w:ascii="Times New Roman" w:hAnsi="Times New Roman" w:cs="Times New Roman"/>
                <w:color w:val="000000"/>
                <w:sz w:val="20"/>
                <w:szCs w:val="20"/>
              </w:rPr>
              <w:t xml:space="preserve"> PG-18, sēr.nr.803</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54249B6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30.12.2015.</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1B6AB2A2"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Kandavas iela 2, Rīga</w:t>
            </w:r>
          </w:p>
        </w:tc>
      </w:tr>
      <w:tr w:rsidR="009F2848" w:rsidRPr="00136832" w14:paraId="63C3BD0F" w14:textId="77777777" w:rsidTr="00755218">
        <w:trPr>
          <w:trHeight w:val="565"/>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12FE6C36"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11</w:t>
            </w:r>
          </w:p>
        </w:tc>
        <w:tc>
          <w:tcPr>
            <w:tcW w:w="4732" w:type="dxa"/>
            <w:tcBorders>
              <w:top w:val="nil"/>
              <w:left w:val="nil"/>
              <w:bottom w:val="single" w:sz="4" w:space="0" w:color="auto"/>
              <w:right w:val="single" w:sz="4" w:space="0" w:color="auto"/>
            </w:tcBorders>
            <w:shd w:val="clear" w:color="D9D9D9" w:fill="D9D9D9"/>
            <w:vAlign w:val="bottom"/>
            <w:hideMark/>
          </w:tcPr>
          <w:p w14:paraId="458A0C43"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Iekrāvējs </w:t>
            </w:r>
            <w:proofErr w:type="spellStart"/>
            <w:r w:rsidRPr="00136832">
              <w:rPr>
                <w:rFonts w:ascii="Times New Roman" w:hAnsi="Times New Roman" w:cs="Times New Roman"/>
                <w:color w:val="000000"/>
                <w:sz w:val="20"/>
                <w:szCs w:val="20"/>
              </w:rPr>
              <w:t>Bobcat</w:t>
            </w:r>
            <w:proofErr w:type="spellEnd"/>
            <w:r w:rsidRPr="00136832">
              <w:rPr>
                <w:rFonts w:ascii="Times New Roman" w:hAnsi="Times New Roman" w:cs="Times New Roman"/>
                <w:color w:val="000000"/>
                <w:sz w:val="20"/>
                <w:szCs w:val="20"/>
              </w:rPr>
              <w:t xml:space="preserve"> 553E (T358LL)</w:t>
            </w:r>
          </w:p>
        </w:tc>
        <w:tc>
          <w:tcPr>
            <w:tcW w:w="2002" w:type="dxa"/>
            <w:tcBorders>
              <w:top w:val="nil"/>
              <w:left w:val="nil"/>
              <w:bottom w:val="single" w:sz="4" w:space="0" w:color="auto"/>
              <w:right w:val="single" w:sz="4" w:space="0" w:color="auto"/>
            </w:tcBorders>
            <w:shd w:val="clear" w:color="D9D9D9" w:fill="D9D9D9"/>
            <w:vAlign w:val="bottom"/>
            <w:hideMark/>
          </w:tcPr>
          <w:p w14:paraId="5C054C7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nil"/>
              <w:left w:val="nil"/>
              <w:bottom w:val="single" w:sz="4" w:space="0" w:color="auto"/>
              <w:right w:val="single" w:sz="4" w:space="0" w:color="auto"/>
            </w:tcBorders>
            <w:shd w:val="clear" w:color="D9D9D9" w:fill="D9D9D9"/>
            <w:vAlign w:val="bottom"/>
            <w:hideMark/>
          </w:tcPr>
          <w:p w14:paraId="5253612C"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10376A92" w14:textId="77777777" w:rsidTr="00755218">
        <w:trPr>
          <w:trHeight w:val="540"/>
        </w:trPr>
        <w:tc>
          <w:tcPr>
            <w:tcW w:w="2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38CDC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12</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093A2EC5"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Leņķa slota </w:t>
            </w:r>
            <w:proofErr w:type="spellStart"/>
            <w:r w:rsidRPr="00136832">
              <w:rPr>
                <w:rFonts w:ascii="Times New Roman" w:hAnsi="Times New Roman" w:cs="Times New Roman"/>
                <w:color w:val="000000"/>
                <w:sz w:val="20"/>
                <w:szCs w:val="20"/>
              </w:rPr>
              <w:t>Bobcat</w:t>
            </w:r>
            <w:proofErr w:type="spellEnd"/>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18210440"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45ACC612"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413C578C" w14:textId="77777777" w:rsidTr="00755218">
        <w:trPr>
          <w:trHeight w:val="528"/>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9002833"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13</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5612F91A"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 xml:space="preserve">Kauss </w:t>
            </w:r>
            <w:proofErr w:type="spellStart"/>
            <w:r w:rsidRPr="00136832">
              <w:rPr>
                <w:rFonts w:ascii="Times New Roman" w:hAnsi="Times New Roman" w:cs="Times New Roman"/>
                <w:color w:val="000000"/>
                <w:sz w:val="20"/>
                <w:szCs w:val="20"/>
              </w:rPr>
              <w:t>Bobcat</w:t>
            </w:r>
            <w:proofErr w:type="spellEnd"/>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30EB4CB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4DEABC08"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Zeļļu iela 31, 33, Rīga</w:t>
            </w:r>
          </w:p>
        </w:tc>
      </w:tr>
      <w:tr w:rsidR="009F2848" w:rsidRPr="00136832" w14:paraId="5DD43353" w14:textId="77777777" w:rsidTr="00755218">
        <w:trPr>
          <w:trHeight w:val="600"/>
        </w:trPr>
        <w:tc>
          <w:tcPr>
            <w:tcW w:w="2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76B21"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14</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28D59F9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Piekabe HT-2-02 (P794LV)</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26582C1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1FA025BB"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Ratnieki, Līgatnes pagasts, Līgatnes novads</w:t>
            </w:r>
          </w:p>
        </w:tc>
      </w:tr>
      <w:tr w:rsidR="009F2848" w:rsidRPr="00136832" w14:paraId="2DD36E14" w14:textId="77777777" w:rsidTr="00755218">
        <w:trPr>
          <w:trHeight w:val="756"/>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0C1E06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15</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18CB974F"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Belarus 320MK (T8089LT)</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55785FC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05FF4A5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Ratnieki, Līgatnes pagasts, Līgatnes novads</w:t>
            </w:r>
          </w:p>
        </w:tc>
      </w:tr>
      <w:tr w:rsidR="009F2848" w:rsidRPr="00136832" w14:paraId="33267A60" w14:textId="77777777" w:rsidTr="00755218">
        <w:trPr>
          <w:trHeight w:val="778"/>
        </w:trPr>
        <w:tc>
          <w:tcPr>
            <w:tcW w:w="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32CEE2"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16</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F3770D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Pļaujmašīna</w:t>
            </w:r>
          </w:p>
        </w:tc>
        <w:tc>
          <w:tcPr>
            <w:tcW w:w="200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F1DA6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30.11.2010.</w:t>
            </w:r>
          </w:p>
        </w:tc>
        <w:tc>
          <w:tcPr>
            <w:tcW w:w="23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546EAC"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Ratnieki, Līgatnes pagasts, Līgatnes novads</w:t>
            </w:r>
          </w:p>
        </w:tc>
      </w:tr>
      <w:tr w:rsidR="009F2848" w:rsidRPr="00136832" w14:paraId="50E497E4" w14:textId="77777777" w:rsidTr="00755218">
        <w:trPr>
          <w:trHeight w:val="804"/>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19010"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17</w:t>
            </w:r>
          </w:p>
        </w:tc>
        <w:tc>
          <w:tcPr>
            <w:tcW w:w="473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67091D4"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T-16M</w:t>
            </w:r>
          </w:p>
        </w:tc>
        <w:tc>
          <w:tcPr>
            <w:tcW w:w="20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797279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01.08.1983.</w:t>
            </w:r>
          </w:p>
        </w:tc>
        <w:tc>
          <w:tcPr>
            <w:tcW w:w="23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CD6A0D2"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64993DB3" w14:textId="77777777" w:rsidTr="00755218">
        <w:trPr>
          <w:trHeight w:val="802"/>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6CA3EC8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18</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67B6DE8C"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MTZ 80</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6D848E7A"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01.06.1984.</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115AD48F"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3522601B" w14:textId="77777777" w:rsidTr="00755218">
        <w:trPr>
          <w:trHeight w:val="828"/>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65E0EE5E"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19</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01256D0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Traktora piekabe GKB-887G</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13D4A06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01.12.1984.</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5F1B4B3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2821EC49" w14:textId="77777777" w:rsidTr="00755218">
        <w:trPr>
          <w:trHeight w:val="684"/>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02CDAE0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20</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279ACBB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Traktora piekabe</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7885FEA6"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01.06.1985.</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47872EF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65023C65" w14:textId="77777777" w:rsidTr="00755218">
        <w:trPr>
          <w:trHeight w:val="852"/>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8728097"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21</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1BBBF30E"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M3-4K-14</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14681D88"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01.06.1987.</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79419BC8"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08E9BDBC" w14:textId="77777777" w:rsidTr="00755218">
        <w:trPr>
          <w:trHeight w:val="836"/>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21D3C888"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22</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54C0DB14"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T-40AM</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05A167A9"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01.09.1988.</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1C126642"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3D6FFF15" w14:textId="77777777" w:rsidTr="00755218">
        <w:trPr>
          <w:trHeight w:val="841"/>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0A207AEA"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23</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1B181D88"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Traktora piekabe</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07319891"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01.06.1989.</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14B6A1F5"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r w:rsidR="009F2848" w:rsidRPr="00136832" w14:paraId="1264C947" w14:textId="77777777" w:rsidTr="00755218">
        <w:trPr>
          <w:trHeight w:val="60"/>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0C99A29F"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24</w:t>
            </w:r>
          </w:p>
        </w:tc>
        <w:tc>
          <w:tcPr>
            <w:tcW w:w="4732" w:type="dxa"/>
            <w:tcBorders>
              <w:top w:val="nil"/>
              <w:left w:val="nil"/>
              <w:bottom w:val="single" w:sz="4" w:space="0" w:color="auto"/>
              <w:right w:val="single" w:sz="4" w:space="0" w:color="auto"/>
            </w:tcBorders>
            <w:shd w:val="clear" w:color="auto" w:fill="FFFFFF" w:themeFill="background1"/>
            <w:vAlign w:val="bottom"/>
            <w:hideMark/>
          </w:tcPr>
          <w:p w14:paraId="7D006701" w14:textId="77777777" w:rsidR="009F2848" w:rsidRPr="00136832" w:rsidRDefault="009F2848" w:rsidP="00755218">
            <w:pPr>
              <w:spacing w:line="240" w:lineRule="auto"/>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VTZ-30</w:t>
            </w:r>
          </w:p>
        </w:tc>
        <w:tc>
          <w:tcPr>
            <w:tcW w:w="2002" w:type="dxa"/>
            <w:tcBorders>
              <w:top w:val="nil"/>
              <w:left w:val="nil"/>
              <w:bottom w:val="single" w:sz="4" w:space="0" w:color="auto"/>
              <w:right w:val="single" w:sz="4" w:space="0" w:color="auto"/>
            </w:tcBorders>
            <w:shd w:val="clear" w:color="auto" w:fill="FFFFFF" w:themeFill="background1"/>
            <w:vAlign w:val="bottom"/>
            <w:hideMark/>
          </w:tcPr>
          <w:p w14:paraId="137C88E1" w14:textId="77777777" w:rsidR="009F2848" w:rsidRPr="00136832" w:rsidRDefault="009F2848" w:rsidP="00755218">
            <w:pPr>
              <w:spacing w:line="240" w:lineRule="auto"/>
              <w:rPr>
                <w:rFonts w:ascii="Times New Roman" w:hAnsi="Times New Roman" w:cs="Times New Roman"/>
                <w:color w:val="000000"/>
                <w:sz w:val="20"/>
                <w:szCs w:val="20"/>
              </w:rPr>
            </w:pPr>
            <w:r w:rsidRPr="00136832">
              <w:rPr>
                <w:rFonts w:ascii="Times New Roman" w:hAnsi="Times New Roman" w:cs="Times New Roman"/>
                <w:color w:val="000000"/>
                <w:sz w:val="20"/>
                <w:szCs w:val="20"/>
              </w:rPr>
              <w:t>16.12.2002.</w:t>
            </w:r>
          </w:p>
        </w:tc>
        <w:tc>
          <w:tcPr>
            <w:tcW w:w="2367" w:type="dxa"/>
            <w:tcBorders>
              <w:top w:val="nil"/>
              <w:left w:val="nil"/>
              <w:bottom w:val="single" w:sz="4" w:space="0" w:color="auto"/>
              <w:right w:val="single" w:sz="4" w:space="0" w:color="auto"/>
            </w:tcBorders>
            <w:shd w:val="clear" w:color="auto" w:fill="FFFFFF" w:themeFill="background1"/>
            <w:vAlign w:val="bottom"/>
            <w:hideMark/>
          </w:tcPr>
          <w:p w14:paraId="2B9BC86D"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Kandavas iela 2, Rīga</w:t>
            </w:r>
          </w:p>
        </w:tc>
      </w:tr>
      <w:tr w:rsidR="009F2848" w:rsidRPr="00136832" w14:paraId="5D8E4260" w14:textId="77777777" w:rsidTr="00755218">
        <w:trPr>
          <w:trHeight w:val="416"/>
        </w:trPr>
        <w:tc>
          <w:tcPr>
            <w:tcW w:w="279" w:type="dxa"/>
            <w:tcBorders>
              <w:top w:val="nil"/>
              <w:left w:val="single" w:sz="4" w:space="0" w:color="auto"/>
              <w:bottom w:val="single" w:sz="4" w:space="0" w:color="auto"/>
              <w:right w:val="single" w:sz="4" w:space="0" w:color="auto"/>
            </w:tcBorders>
            <w:shd w:val="clear" w:color="auto" w:fill="auto"/>
            <w:noWrap/>
            <w:vAlign w:val="bottom"/>
            <w:hideMark/>
          </w:tcPr>
          <w:p w14:paraId="3F8A6DCD" w14:textId="77777777" w:rsidR="009F2848" w:rsidRPr="00136832" w:rsidRDefault="009F2848" w:rsidP="00755218">
            <w:pPr>
              <w:jc w:val="center"/>
              <w:rPr>
                <w:rFonts w:ascii="Times New Roman" w:hAnsi="Times New Roman" w:cs="Times New Roman"/>
                <w:sz w:val="20"/>
                <w:szCs w:val="20"/>
              </w:rPr>
            </w:pPr>
            <w:r w:rsidRPr="00136832">
              <w:rPr>
                <w:rFonts w:ascii="Times New Roman" w:hAnsi="Times New Roman" w:cs="Times New Roman"/>
                <w:sz w:val="20"/>
                <w:szCs w:val="20"/>
              </w:rPr>
              <w:t>25</w:t>
            </w:r>
          </w:p>
        </w:tc>
        <w:tc>
          <w:tcPr>
            <w:tcW w:w="4732" w:type="dxa"/>
            <w:tcBorders>
              <w:top w:val="nil"/>
              <w:left w:val="nil"/>
              <w:bottom w:val="single" w:sz="4" w:space="0" w:color="auto"/>
              <w:right w:val="single" w:sz="4" w:space="0" w:color="auto"/>
            </w:tcBorders>
            <w:shd w:val="clear" w:color="auto" w:fill="D9D9D9" w:themeFill="background1" w:themeFillShade="D9"/>
            <w:vAlign w:val="bottom"/>
            <w:hideMark/>
          </w:tcPr>
          <w:p w14:paraId="3CA3367A"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Traktors T-16M</w:t>
            </w:r>
          </w:p>
        </w:tc>
        <w:tc>
          <w:tcPr>
            <w:tcW w:w="2002" w:type="dxa"/>
            <w:tcBorders>
              <w:top w:val="nil"/>
              <w:left w:val="nil"/>
              <w:bottom w:val="single" w:sz="4" w:space="0" w:color="auto"/>
              <w:right w:val="single" w:sz="4" w:space="0" w:color="auto"/>
            </w:tcBorders>
            <w:shd w:val="clear" w:color="auto" w:fill="D9D9D9" w:themeFill="background1" w:themeFillShade="D9"/>
            <w:vAlign w:val="bottom"/>
            <w:hideMark/>
          </w:tcPr>
          <w:p w14:paraId="5C6DBA77"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21.11.2007.</w:t>
            </w:r>
          </w:p>
        </w:tc>
        <w:tc>
          <w:tcPr>
            <w:tcW w:w="2367" w:type="dxa"/>
            <w:tcBorders>
              <w:top w:val="nil"/>
              <w:left w:val="nil"/>
              <w:bottom w:val="single" w:sz="4" w:space="0" w:color="auto"/>
              <w:right w:val="single" w:sz="4" w:space="0" w:color="auto"/>
            </w:tcBorders>
            <w:shd w:val="clear" w:color="auto" w:fill="D9D9D9" w:themeFill="background1" w:themeFillShade="D9"/>
            <w:vAlign w:val="bottom"/>
            <w:hideMark/>
          </w:tcPr>
          <w:p w14:paraId="78974064" w14:textId="77777777" w:rsidR="009F2848" w:rsidRPr="00136832" w:rsidRDefault="009F2848" w:rsidP="00755218">
            <w:pPr>
              <w:rPr>
                <w:rFonts w:ascii="Times New Roman" w:hAnsi="Times New Roman" w:cs="Times New Roman"/>
                <w:color w:val="000000"/>
                <w:sz w:val="20"/>
                <w:szCs w:val="20"/>
              </w:rPr>
            </w:pPr>
            <w:r w:rsidRPr="00136832">
              <w:rPr>
                <w:rFonts w:ascii="Times New Roman" w:hAnsi="Times New Roman" w:cs="Times New Roman"/>
                <w:color w:val="000000"/>
                <w:sz w:val="20"/>
                <w:szCs w:val="20"/>
              </w:rPr>
              <w:t>Rododendri, Spilve, Babītes novads, Babītes pagasts</w:t>
            </w:r>
          </w:p>
        </w:tc>
      </w:tr>
    </w:tbl>
    <w:p w14:paraId="35953511" w14:textId="77777777" w:rsidR="009F2848" w:rsidRPr="00136832" w:rsidRDefault="009F2848" w:rsidP="009F2848">
      <w:pPr>
        <w:rPr>
          <w:rFonts w:ascii="Times New Roman" w:hAnsi="Times New Roman" w:cs="Times New Roman"/>
          <w:color w:val="000000"/>
          <w:sz w:val="24"/>
          <w:szCs w:val="24"/>
        </w:rPr>
      </w:pPr>
    </w:p>
    <w:p w14:paraId="38219F00" w14:textId="77777777" w:rsidR="009F2848" w:rsidRPr="00136832" w:rsidRDefault="009F2848" w:rsidP="009F2848">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7CDD83F6" w14:textId="77777777" w:rsidR="009F2848" w:rsidRPr="00136832" w:rsidRDefault="009F2848" w:rsidP="009F2848">
      <w:pPr>
        <w:pStyle w:val="ListParagraph"/>
        <w:spacing w:after="0"/>
        <w:ind w:left="0"/>
        <w:rPr>
          <w:rFonts w:ascii="Times New Roman" w:hAnsi="Times New Roman" w:cs="Times New Roman"/>
          <w:sz w:val="24"/>
          <w:szCs w:val="24"/>
        </w:rPr>
      </w:pPr>
    </w:p>
    <w:p w14:paraId="591C60B6" w14:textId="77777777" w:rsidR="009F2848" w:rsidRPr="00136832" w:rsidRDefault="009F2848" w:rsidP="009F2848">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30B71922" w14:textId="77777777" w:rsidR="009F2848" w:rsidRPr="00136832" w:rsidRDefault="009F2848" w:rsidP="009F2848">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w:t>
      </w:r>
      <w:r>
        <w:rPr>
          <w:rFonts w:ascii="Times New Roman" w:hAnsi="Times New Roman" w:cs="Times New Roman"/>
          <w:i/>
          <w:sz w:val="24"/>
          <w:szCs w:val="24"/>
        </w:rPr>
        <w:t xml:space="preserve">                  /paraksts/   </w:t>
      </w:r>
    </w:p>
    <w:p w14:paraId="7B4C0038" w14:textId="77777777" w:rsidR="009F2848" w:rsidRPr="00136832" w:rsidRDefault="009F2848" w:rsidP="009F2848">
      <w:pPr>
        <w:pStyle w:val="ListParagraph"/>
        <w:spacing w:after="0"/>
        <w:ind w:left="0"/>
        <w:rPr>
          <w:rFonts w:ascii="Times New Roman" w:hAnsi="Times New Roman" w:cs="Times New Roman"/>
          <w:sz w:val="24"/>
          <w:szCs w:val="24"/>
        </w:rPr>
      </w:pPr>
    </w:p>
    <w:p w14:paraId="2DB16080" w14:textId="77777777" w:rsidR="009F2848" w:rsidRPr="00136832" w:rsidRDefault="009F2848" w:rsidP="009F2848">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08CFE798" w14:textId="77777777" w:rsidR="009F2848" w:rsidRPr="00136832" w:rsidRDefault="009F2848" w:rsidP="009F2848">
      <w:pPr>
        <w:pStyle w:val="ListParagraph"/>
        <w:tabs>
          <w:tab w:val="left" w:pos="3060"/>
        </w:tabs>
        <w:ind w:left="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t>/datums/</w:t>
      </w:r>
    </w:p>
    <w:p w14:paraId="583AA452" w14:textId="77777777" w:rsidR="009907E9" w:rsidRDefault="009907E9" w:rsidP="00165384">
      <w:pPr>
        <w:pStyle w:val="ListParagraph"/>
        <w:tabs>
          <w:tab w:val="left" w:pos="3060"/>
        </w:tabs>
        <w:ind w:left="0"/>
        <w:rPr>
          <w:rFonts w:ascii="Times New Roman" w:eastAsia="Times New Roman" w:hAnsi="Times New Roman" w:cs="Times New Roman"/>
          <w:b/>
          <w:sz w:val="24"/>
          <w:szCs w:val="24"/>
          <w:lang w:eastAsia="en-US"/>
        </w:rPr>
      </w:pPr>
    </w:p>
    <w:p w14:paraId="7966475E" w14:textId="33226785" w:rsidR="00136832" w:rsidRPr="00136832" w:rsidRDefault="00136832" w:rsidP="00165384">
      <w:pPr>
        <w:pStyle w:val="ListParagraph"/>
        <w:tabs>
          <w:tab w:val="left" w:pos="3060"/>
        </w:tabs>
        <w:ind w:left="0"/>
        <w:rPr>
          <w:rFonts w:ascii="Times New Roman" w:eastAsia="Times New Roman" w:hAnsi="Times New Roman" w:cs="Times New Roman"/>
          <w:bCs/>
          <w:sz w:val="24"/>
          <w:szCs w:val="24"/>
          <w:lang w:eastAsia="en-US"/>
        </w:rPr>
      </w:pPr>
      <w:r w:rsidRPr="00136832">
        <w:rPr>
          <w:rFonts w:ascii="Times New Roman" w:eastAsia="Times New Roman" w:hAnsi="Times New Roman" w:cs="Times New Roman"/>
          <w:b/>
          <w:sz w:val="24"/>
          <w:szCs w:val="24"/>
          <w:lang w:eastAsia="en-US"/>
        </w:rPr>
        <w:br w:type="page"/>
      </w:r>
    </w:p>
    <w:p w14:paraId="63CCCCE5" w14:textId="255C8915" w:rsidR="00136832" w:rsidRDefault="00136832" w:rsidP="00DA6826">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32" w:name="_Toc476063461"/>
      <w:r w:rsidRPr="00136832">
        <w:rPr>
          <w:rFonts w:eastAsia="Times New Roman" w:cs="Times New Roman"/>
          <w:szCs w:val="24"/>
          <w:lang w:eastAsia="en-US"/>
        </w:rPr>
        <w:t>4.pielikums</w:t>
      </w:r>
      <w:bookmarkEnd w:id="32"/>
    </w:p>
    <w:p w14:paraId="6A03B268" w14:textId="7BEC6C77" w:rsidR="00DA6826" w:rsidRPr="00DA6826" w:rsidRDefault="00DA6826" w:rsidP="00DA6826">
      <w:pPr>
        <w:spacing w:after="0" w:line="240" w:lineRule="auto"/>
        <w:jc w:val="right"/>
        <w:rPr>
          <w:rFonts w:ascii="Times New Roman" w:eastAsia="Times New Roman" w:hAnsi="Times New Roman" w:cs="Times New Roman"/>
          <w:b/>
          <w:bCs/>
          <w:sz w:val="24"/>
          <w:szCs w:val="24"/>
          <w:lang w:eastAsia="en-US"/>
        </w:rPr>
      </w:pPr>
      <w:r w:rsidRPr="00DA6826">
        <w:rPr>
          <w:rFonts w:ascii="Times New Roman" w:eastAsia="Times New Roman" w:hAnsi="Times New Roman" w:cs="Times New Roman"/>
          <w:b/>
          <w:bCs/>
          <w:sz w:val="24"/>
          <w:szCs w:val="24"/>
          <w:lang w:eastAsia="en-US"/>
        </w:rPr>
        <w:t>“Finanšu piedāvājums”</w:t>
      </w:r>
    </w:p>
    <w:p w14:paraId="55BDDB29" w14:textId="77777777" w:rsidR="00DA6826" w:rsidRPr="00136832" w:rsidRDefault="00DA6826" w:rsidP="00DA6826">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6F8D9A65" w14:textId="77777777" w:rsidR="00DA6826" w:rsidRPr="003E4574" w:rsidRDefault="00DA6826" w:rsidP="00DA6826">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2669011D" w14:textId="77777777" w:rsidR="00DA6826" w:rsidRPr="00136832" w:rsidRDefault="00DA6826" w:rsidP="00DA6826">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7D5BC5AD" w14:textId="77777777" w:rsidR="00136832" w:rsidRPr="00136832" w:rsidRDefault="00136832" w:rsidP="00136832">
      <w:pPr>
        <w:shd w:val="clear" w:color="auto" w:fill="FFFFFF"/>
        <w:spacing w:after="0" w:line="240" w:lineRule="auto"/>
        <w:jc w:val="right"/>
        <w:rPr>
          <w:rFonts w:ascii="Times New Roman" w:eastAsia="Times New Roman" w:hAnsi="Times New Roman" w:cs="Times New Roman"/>
          <w:sz w:val="24"/>
          <w:szCs w:val="24"/>
          <w:lang w:eastAsia="en-US"/>
        </w:rPr>
      </w:pPr>
    </w:p>
    <w:p w14:paraId="44BB8817" w14:textId="77777777" w:rsidR="00136832" w:rsidRPr="00136832" w:rsidRDefault="00136832" w:rsidP="00136832">
      <w:pPr>
        <w:pStyle w:val="Heading1"/>
        <w:jc w:val="center"/>
        <w:rPr>
          <w:rFonts w:cs="Times New Roman"/>
        </w:rPr>
      </w:pPr>
      <w:bookmarkStart w:id="33" w:name="_Toc476063462"/>
      <w:r w:rsidRPr="00136832">
        <w:rPr>
          <w:rFonts w:cs="Times New Roman"/>
        </w:rPr>
        <w:t>FINANŠU PIEDĀVĀJUMS</w:t>
      </w:r>
      <w:bookmarkEnd w:id="33"/>
    </w:p>
    <w:p w14:paraId="6960B923" w14:textId="77777777" w:rsidR="00136832" w:rsidRDefault="00136832" w:rsidP="005037F1">
      <w:pPr>
        <w:spacing w:after="0"/>
        <w:jc w:val="both"/>
        <w:rPr>
          <w:rFonts w:ascii="Times New Roman" w:hAnsi="Times New Roman" w:cs="Times New Roman"/>
          <w:sz w:val="24"/>
          <w:szCs w:val="24"/>
        </w:rPr>
      </w:pPr>
    </w:p>
    <w:p w14:paraId="15488448" w14:textId="77777777" w:rsidR="005037F1" w:rsidRPr="005037F1" w:rsidRDefault="005037F1" w:rsidP="005037F1">
      <w:pPr>
        <w:pStyle w:val="Default"/>
        <w:rPr>
          <w:color w:val="auto"/>
          <w:lang w:val="lv-LV"/>
        </w:rPr>
      </w:pPr>
      <w:r w:rsidRPr="005037F1">
        <w:rPr>
          <w:color w:val="auto"/>
          <w:lang w:val="lv-LV"/>
        </w:rPr>
        <w:t>Remonta vai tehniskās apkopes veikšanai izmantoto rezerves daļu cena nedrīkst būt lielāka par vidējo šādas rezerves daļas mazumtirdzniecības cenu Rīgā (pēc izvēles veicot cenu salīdzināšanu pie lielākajiem auto detaļu tirgotājiem).</w:t>
      </w:r>
    </w:p>
    <w:p w14:paraId="6144539C" w14:textId="1A077442" w:rsidR="005037F1" w:rsidRPr="005037F1" w:rsidRDefault="005037F1" w:rsidP="005037F1">
      <w:pPr>
        <w:ind w:right="4"/>
        <w:jc w:val="both"/>
        <w:rPr>
          <w:rFonts w:ascii="Times New Roman" w:hAnsi="Times New Roman" w:cs="Times New Roman"/>
          <w:sz w:val="24"/>
          <w:szCs w:val="24"/>
        </w:rPr>
      </w:pPr>
      <w:r w:rsidRPr="005037F1">
        <w:rPr>
          <w:rFonts w:ascii="Times New Roman" w:hAnsi="Times New Roman" w:cs="Times New Roman"/>
          <w:sz w:val="24"/>
          <w:szCs w:val="24"/>
        </w:rPr>
        <w:t>Pasūtītāja pilnvarotajai personai ir tiesības pieprasīt no izpildītāja visus dokumentus, kas saistīti ar rezerves daļu un materiālu iegādi, lai varētu pārbaudīt rezerves daļu un materiālu iegādes cenas.</w:t>
      </w:r>
    </w:p>
    <w:p w14:paraId="3A00CB53" w14:textId="05E77C6B" w:rsidR="00136832" w:rsidRPr="00293243" w:rsidRDefault="00136832" w:rsidP="00293243">
      <w:pPr>
        <w:pStyle w:val="ListParagraph"/>
        <w:numPr>
          <w:ilvl w:val="0"/>
          <w:numId w:val="17"/>
        </w:numPr>
        <w:spacing w:after="0"/>
        <w:ind w:left="714" w:hanging="357"/>
        <w:rPr>
          <w:rFonts w:ascii="Times New Roman" w:hAnsi="Times New Roman" w:cs="Times New Roman"/>
          <w:b/>
          <w:sz w:val="24"/>
          <w:szCs w:val="24"/>
        </w:rPr>
      </w:pPr>
      <w:r w:rsidRPr="00293243">
        <w:rPr>
          <w:rFonts w:ascii="Times New Roman" w:hAnsi="Times New Roman" w:cs="Times New Roman"/>
          <w:b/>
          <w:sz w:val="24"/>
          <w:szCs w:val="24"/>
        </w:rPr>
        <w:t>Biežāk veicam</w:t>
      </w:r>
      <w:r w:rsidR="00293243">
        <w:rPr>
          <w:rFonts w:ascii="Times New Roman" w:hAnsi="Times New Roman" w:cs="Times New Roman"/>
          <w:b/>
          <w:sz w:val="24"/>
          <w:szCs w:val="24"/>
        </w:rPr>
        <w:t>ie autotransporta remonta darbi</w:t>
      </w:r>
    </w:p>
    <w:p w14:paraId="4B84F86F" w14:textId="34B00966" w:rsidR="00136832" w:rsidRDefault="002A3BC7" w:rsidP="00EC7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36832" w:rsidRPr="00136832">
        <w:rPr>
          <w:rFonts w:ascii="Times New Roman" w:hAnsi="Times New Roman" w:cs="Times New Roman"/>
          <w:sz w:val="24"/>
          <w:szCs w:val="24"/>
        </w:rPr>
        <w:t>Piedāvājums ir jāiesniedz par katru</w:t>
      </w:r>
      <w:r w:rsidR="00285B44">
        <w:rPr>
          <w:rFonts w:ascii="Times New Roman" w:hAnsi="Times New Roman" w:cs="Times New Roman"/>
          <w:sz w:val="24"/>
          <w:szCs w:val="24"/>
        </w:rPr>
        <w:t xml:space="preserve"> iepirkuma nolikuma 3.pielikumā “Pasūtītāja transportlīdzekļu saraksts”</w:t>
      </w:r>
      <w:r w:rsidR="00136832" w:rsidRPr="00136832">
        <w:rPr>
          <w:rFonts w:ascii="Times New Roman" w:hAnsi="Times New Roman" w:cs="Times New Roman"/>
          <w:sz w:val="24"/>
          <w:szCs w:val="24"/>
        </w:rPr>
        <w:t xml:space="preserve"> </w:t>
      </w:r>
      <w:r w:rsidR="0025781A">
        <w:rPr>
          <w:rFonts w:ascii="Times New Roman" w:hAnsi="Times New Roman" w:cs="Times New Roman"/>
          <w:sz w:val="24"/>
          <w:szCs w:val="24"/>
        </w:rPr>
        <w:t>norādīto transport</w:t>
      </w:r>
      <w:r w:rsidR="00136832" w:rsidRPr="00136832">
        <w:rPr>
          <w:rFonts w:ascii="Times New Roman" w:hAnsi="Times New Roman" w:cs="Times New Roman"/>
          <w:sz w:val="24"/>
          <w:szCs w:val="24"/>
        </w:rPr>
        <w:t>līdzekli.</w:t>
      </w:r>
    </w:p>
    <w:p w14:paraId="058A5359" w14:textId="3977C67F" w:rsidR="002A3BC7" w:rsidRDefault="002A3BC7" w:rsidP="00EC7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Ja veidlapā attiecīgajā ailē</w:t>
      </w:r>
      <w:r w:rsidR="00EC79E0">
        <w:rPr>
          <w:rFonts w:ascii="Times New Roman" w:hAnsi="Times New Roman" w:cs="Times New Roman"/>
          <w:sz w:val="24"/>
          <w:szCs w:val="24"/>
        </w:rPr>
        <w:t xml:space="preserve"> pie pakalpojuma</w:t>
      </w:r>
      <w:r>
        <w:rPr>
          <w:rFonts w:ascii="Times New Roman" w:hAnsi="Times New Roman" w:cs="Times New Roman"/>
          <w:sz w:val="24"/>
          <w:szCs w:val="24"/>
        </w:rPr>
        <w:t xml:space="preserve"> ir norādīt</w:t>
      </w:r>
      <w:r w:rsidR="00EC79E0">
        <w:rPr>
          <w:rFonts w:ascii="Times New Roman" w:hAnsi="Times New Roman" w:cs="Times New Roman"/>
          <w:sz w:val="24"/>
          <w:szCs w:val="24"/>
        </w:rPr>
        <w:t>s</w:t>
      </w:r>
      <w:r>
        <w:rPr>
          <w:rFonts w:ascii="Times New Roman" w:hAnsi="Times New Roman" w:cs="Times New Roman"/>
          <w:sz w:val="24"/>
          <w:szCs w:val="24"/>
        </w:rPr>
        <w:t xml:space="preserve"> “X”, pretendents attiecīgo sadaļu nepilda.</w:t>
      </w:r>
    </w:p>
    <w:p w14:paraId="4F990D60" w14:textId="77777777" w:rsidR="002A3BC7" w:rsidRPr="00136832" w:rsidRDefault="002A3BC7" w:rsidP="002A3BC7">
      <w:pPr>
        <w:spacing w:after="0"/>
        <w:rPr>
          <w:rFonts w:ascii="Times New Roman" w:hAnsi="Times New Roman" w:cs="Times New Roman"/>
          <w:sz w:val="24"/>
          <w:szCs w:val="24"/>
        </w:rPr>
      </w:pPr>
    </w:p>
    <w:tbl>
      <w:tblPr>
        <w:tblW w:w="9498" w:type="dxa"/>
        <w:tblInd w:w="-5" w:type="dxa"/>
        <w:tblLayout w:type="fixed"/>
        <w:tblLook w:val="01E0" w:firstRow="1" w:lastRow="1" w:firstColumn="1" w:lastColumn="1" w:noHBand="0" w:noVBand="0"/>
      </w:tblPr>
      <w:tblGrid>
        <w:gridCol w:w="1985"/>
        <w:gridCol w:w="992"/>
        <w:gridCol w:w="851"/>
        <w:gridCol w:w="1106"/>
        <w:gridCol w:w="28"/>
        <w:gridCol w:w="1275"/>
        <w:gridCol w:w="1134"/>
        <w:gridCol w:w="851"/>
        <w:gridCol w:w="1276"/>
      </w:tblGrid>
      <w:tr w:rsidR="00136832" w:rsidRPr="00136832" w14:paraId="51A4B877" w14:textId="77777777" w:rsidTr="008E3E61">
        <w:trPr>
          <w:trHeight w:val="225"/>
        </w:trPr>
        <w:tc>
          <w:tcPr>
            <w:tcW w:w="9498" w:type="dxa"/>
            <w:gridSpan w:val="9"/>
            <w:tcBorders>
              <w:top w:val="single" w:sz="4" w:space="0" w:color="auto"/>
              <w:left w:val="single" w:sz="4" w:space="0" w:color="auto"/>
              <w:bottom w:val="single" w:sz="4" w:space="0" w:color="auto"/>
              <w:right w:val="single" w:sz="4" w:space="0" w:color="auto"/>
            </w:tcBorders>
          </w:tcPr>
          <w:p w14:paraId="473B8687" w14:textId="40C623AB" w:rsidR="00136832" w:rsidRPr="00743C8A" w:rsidRDefault="0025781A" w:rsidP="008E3E61">
            <w:pPr>
              <w:pStyle w:val="BodyText3"/>
              <w:jc w:val="both"/>
              <w:rPr>
                <w:rFonts w:ascii="Times New Roman" w:hAnsi="Times New Roman" w:cs="Times New Roman"/>
                <w:b/>
                <w:sz w:val="22"/>
                <w:szCs w:val="22"/>
              </w:rPr>
            </w:pPr>
            <w:r>
              <w:rPr>
                <w:rFonts w:ascii="Times New Roman" w:hAnsi="Times New Roman" w:cs="Times New Roman"/>
                <w:b/>
                <w:sz w:val="22"/>
                <w:szCs w:val="22"/>
              </w:rPr>
              <w:t>Auto</w:t>
            </w:r>
            <w:r w:rsidR="00136832" w:rsidRPr="00743C8A">
              <w:rPr>
                <w:rFonts w:ascii="Times New Roman" w:hAnsi="Times New Roman" w:cs="Times New Roman"/>
                <w:b/>
                <w:sz w:val="22"/>
                <w:szCs w:val="22"/>
              </w:rPr>
              <w:t>transport</w:t>
            </w:r>
            <w:r w:rsidR="008E3E61" w:rsidRPr="00743C8A">
              <w:rPr>
                <w:rFonts w:ascii="Times New Roman" w:hAnsi="Times New Roman" w:cs="Times New Roman"/>
                <w:b/>
                <w:sz w:val="22"/>
                <w:szCs w:val="22"/>
              </w:rPr>
              <w:t>a modelis____________________</w:t>
            </w:r>
            <w:r w:rsidR="00136832" w:rsidRPr="00743C8A">
              <w:rPr>
                <w:rFonts w:ascii="Times New Roman" w:hAnsi="Times New Roman" w:cs="Times New Roman"/>
                <w:b/>
                <w:sz w:val="22"/>
                <w:szCs w:val="22"/>
              </w:rPr>
              <w:t>_____, reģistrācijas Nr.  _______________________</w:t>
            </w:r>
          </w:p>
        </w:tc>
      </w:tr>
      <w:tr w:rsidR="00136832" w:rsidRPr="00136832" w14:paraId="5A94A99D" w14:textId="77777777" w:rsidTr="008E3E61">
        <w:trPr>
          <w:trHeight w:val="381"/>
        </w:trPr>
        <w:tc>
          <w:tcPr>
            <w:tcW w:w="1985" w:type="dxa"/>
            <w:vMerge w:val="restart"/>
            <w:tcBorders>
              <w:top w:val="single" w:sz="4" w:space="0" w:color="auto"/>
              <w:left w:val="single" w:sz="4" w:space="0" w:color="auto"/>
              <w:right w:val="single" w:sz="4" w:space="0" w:color="auto"/>
            </w:tcBorders>
          </w:tcPr>
          <w:p w14:paraId="37459BC0" w14:textId="77777777" w:rsidR="00136832" w:rsidRPr="00743C8A" w:rsidRDefault="00136832" w:rsidP="00A368A0">
            <w:pPr>
              <w:rPr>
                <w:rFonts w:ascii="Times New Roman" w:hAnsi="Times New Roman" w:cs="Times New Roman"/>
                <w:b/>
              </w:rPr>
            </w:pPr>
          </w:p>
          <w:p w14:paraId="0474EB85" w14:textId="77777777" w:rsidR="00136832" w:rsidRPr="00743C8A" w:rsidRDefault="00136832" w:rsidP="00A368A0">
            <w:pPr>
              <w:rPr>
                <w:rFonts w:ascii="Times New Roman" w:hAnsi="Times New Roman" w:cs="Times New Roman"/>
                <w:b/>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147C0DD5" w14:textId="77777777" w:rsidR="00136832" w:rsidRPr="008E3E61" w:rsidRDefault="00136832" w:rsidP="00A368A0">
            <w:pPr>
              <w:jc w:val="center"/>
              <w:rPr>
                <w:rFonts w:ascii="Times New Roman" w:hAnsi="Times New Roman" w:cs="Times New Roman"/>
                <w:b/>
              </w:rPr>
            </w:pPr>
          </w:p>
          <w:p w14:paraId="762B66EA"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Cena (jānorāda EUR bez PVN)</w:t>
            </w:r>
          </w:p>
          <w:p w14:paraId="7A18043C" w14:textId="77777777" w:rsidR="00136832" w:rsidRPr="008E3E61" w:rsidRDefault="00136832" w:rsidP="00A368A0">
            <w:pPr>
              <w:jc w:val="center"/>
              <w:rPr>
                <w:rFonts w:ascii="Times New Roman" w:hAnsi="Times New Roman" w:cs="Times New Roman"/>
                <w:b/>
              </w:rPr>
            </w:pPr>
          </w:p>
        </w:tc>
        <w:tc>
          <w:tcPr>
            <w:tcW w:w="1134" w:type="dxa"/>
            <w:vMerge w:val="restart"/>
            <w:tcBorders>
              <w:left w:val="single" w:sz="4" w:space="0" w:color="auto"/>
              <w:right w:val="single" w:sz="4" w:space="0" w:color="auto"/>
            </w:tcBorders>
          </w:tcPr>
          <w:p w14:paraId="06675AED" w14:textId="77777777" w:rsidR="00136832" w:rsidRPr="008E3E61" w:rsidRDefault="00136832" w:rsidP="00A368A0">
            <w:pPr>
              <w:pStyle w:val="BodyText3"/>
              <w:rPr>
                <w:rFonts w:ascii="Times New Roman" w:hAnsi="Times New Roman" w:cs="Times New Roman"/>
                <w:b/>
                <w:sz w:val="22"/>
                <w:szCs w:val="22"/>
              </w:rPr>
            </w:pPr>
          </w:p>
          <w:p w14:paraId="4617E394" w14:textId="77777777" w:rsidR="00136832" w:rsidRPr="008E3E61" w:rsidRDefault="00136832" w:rsidP="00A368A0">
            <w:pPr>
              <w:pStyle w:val="BodyText3"/>
              <w:rPr>
                <w:rFonts w:ascii="Times New Roman" w:hAnsi="Times New Roman" w:cs="Times New Roman"/>
                <w:b/>
                <w:sz w:val="22"/>
                <w:szCs w:val="22"/>
              </w:rPr>
            </w:pPr>
            <w:r w:rsidRPr="008E3E61">
              <w:rPr>
                <w:rFonts w:ascii="Times New Roman" w:hAnsi="Times New Roman" w:cs="Times New Roman"/>
                <w:b/>
                <w:sz w:val="22"/>
                <w:szCs w:val="22"/>
              </w:rPr>
              <w:t>Summa bez PVN</w:t>
            </w:r>
          </w:p>
          <w:p w14:paraId="1D82886C" w14:textId="77777777" w:rsidR="00136832" w:rsidRPr="008E3E61" w:rsidRDefault="00136832" w:rsidP="00A368A0">
            <w:pPr>
              <w:pStyle w:val="BodyText3"/>
              <w:rPr>
                <w:rFonts w:ascii="Times New Roman" w:hAnsi="Times New Roman" w:cs="Times New Roman"/>
                <w:b/>
                <w:sz w:val="22"/>
                <w:szCs w:val="22"/>
              </w:rPr>
            </w:pPr>
            <w:r w:rsidRPr="008E3E61">
              <w:rPr>
                <w:rFonts w:ascii="Times New Roman" w:hAnsi="Times New Roman" w:cs="Times New Roman"/>
                <w:b/>
                <w:sz w:val="22"/>
                <w:szCs w:val="22"/>
              </w:rPr>
              <w:t>(4+5)</w:t>
            </w:r>
          </w:p>
          <w:p w14:paraId="33B8610A" w14:textId="77777777" w:rsidR="00136832" w:rsidRPr="008E3E61" w:rsidRDefault="00136832" w:rsidP="00A368A0">
            <w:pPr>
              <w:pStyle w:val="BodyText3"/>
              <w:rPr>
                <w:rFonts w:ascii="Times New Roman" w:hAnsi="Times New Roman" w:cs="Times New Roman"/>
                <w:b/>
                <w:sz w:val="22"/>
                <w:szCs w:val="22"/>
              </w:rPr>
            </w:pPr>
          </w:p>
        </w:tc>
        <w:tc>
          <w:tcPr>
            <w:tcW w:w="851" w:type="dxa"/>
            <w:vMerge w:val="restart"/>
            <w:tcBorders>
              <w:left w:val="single" w:sz="4" w:space="0" w:color="auto"/>
              <w:right w:val="single" w:sz="4" w:space="0" w:color="auto"/>
            </w:tcBorders>
          </w:tcPr>
          <w:p w14:paraId="436F9340" w14:textId="77777777" w:rsidR="00136832" w:rsidRPr="008E3E61" w:rsidRDefault="00136832" w:rsidP="00A368A0">
            <w:pPr>
              <w:pStyle w:val="BodyText3"/>
              <w:rPr>
                <w:rFonts w:ascii="Times New Roman" w:hAnsi="Times New Roman" w:cs="Times New Roman"/>
                <w:b/>
                <w:sz w:val="22"/>
                <w:szCs w:val="22"/>
              </w:rPr>
            </w:pPr>
          </w:p>
          <w:p w14:paraId="2A70D731" w14:textId="77777777" w:rsidR="00136832" w:rsidRPr="008E3E61" w:rsidRDefault="00136832" w:rsidP="00A368A0">
            <w:pPr>
              <w:pStyle w:val="BodyText3"/>
              <w:ind w:right="-46"/>
              <w:rPr>
                <w:rFonts w:ascii="Times New Roman" w:hAnsi="Times New Roman" w:cs="Times New Roman"/>
                <w:b/>
                <w:sz w:val="22"/>
                <w:szCs w:val="22"/>
              </w:rPr>
            </w:pPr>
            <w:r w:rsidRPr="008E3E61">
              <w:rPr>
                <w:rFonts w:ascii="Times New Roman" w:hAnsi="Times New Roman" w:cs="Times New Roman"/>
                <w:b/>
                <w:sz w:val="22"/>
                <w:szCs w:val="22"/>
              </w:rPr>
              <w:t>PVN</w:t>
            </w:r>
          </w:p>
        </w:tc>
        <w:tc>
          <w:tcPr>
            <w:tcW w:w="1276" w:type="dxa"/>
            <w:vMerge w:val="restart"/>
            <w:tcBorders>
              <w:top w:val="single" w:sz="4" w:space="0" w:color="auto"/>
              <w:left w:val="single" w:sz="4" w:space="0" w:color="auto"/>
              <w:right w:val="single" w:sz="4" w:space="0" w:color="auto"/>
            </w:tcBorders>
          </w:tcPr>
          <w:p w14:paraId="45FC3D94" w14:textId="77777777" w:rsidR="00136832" w:rsidRPr="008E3E61" w:rsidRDefault="00136832" w:rsidP="00A368A0">
            <w:pPr>
              <w:pStyle w:val="BodyText3"/>
              <w:rPr>
                <w:rFonts w:ascii="Times New Roman" w:hAnsi="Times New Roman" w:cs="Times New Roman"/>
                <w:b/>
                <w:sz w:val="22"/>
                <w:szCs w:val="22"/>
              </w:rPr>
            </w:pPr>
          </w:p>
          <w:p w14:paraId="78D33B3E" w14:textId="77777777" w:rsidR="00136832" w:rsidRPr="008E3E61" w:rsidRDefault="00136832" w:rsidP="00A368A0">
            <w:pPr>
              <w:pStyle w:val="BodyText3"/>
              <w:rPr>
                <w:rFonts w:ascii="Times New Roman" w:hAnsi="Times New Roman" w:cs="Times New Roman"/>
                <w:b/>
                <w:sz w:val="22"/>
                <w:szCs w:val="22"/>
              </w:rPr>
            </w:pPr>
            <w:r w:rsidRPr="008E3E61">
              <w:rPr>
                <w:rFonts w:ascii="Times New Roman" w:hAnsi="Times New Roman" w:cs="Times New Roman"/>
                <w:b/>
                <w:sz w:val="22"/>
                <w:szCs w:val="22"/>
              </w:rPr>
              <w:t>Summa ar PVN</w:t>
            </w:r>
          </w:p>
        </w:tc>
      </w:tr>
      <w:tr w:rsidR="00136832" w:rsidRPr="00136832" w14:paraId="003F45CF" w14:textId="77777777" w:rsidTr="006011E7">
        <w:trPr>
          <w:trHeight w:val="2276"/>
        </w:trPr>
        <w:tc>
          <w:tcPr>
            <w:tcW w:w="1985" w:type="dxa"/>
            <w:vMerge/>
            <w:tcBorders>
              <w:left w:val="single" w:sz="4" w:space="0" w:color="auto"/>
              <w:bottom w:val="single" w:sz="4" w:space="0" w:color="auto"/>
              <w:right w:val="single" w:sz="4" w:space="0" w:color="auto"/>
            </w:tcBorders>
          </w:tcPr>
          <w:p w14:paraId="143BE20D" w14:textId="77777777" w:rsidR="00136832" w:rsidRPr="008E3E61" w:rsidRDefault="00136832" w:rsidP="00A368A0">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585BC36B"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 xml:space="preserve">Nepieciešamais stundu skaits </w:t>
            </w:r>
          </w:p>
        </w:tc>
        <w:tc>
          <w:tcPr>
            <w:tcW w:w="851" w:type="dxa"/>
            <w:tcBorders>
              <w:top w:val="single" w:sz="4" w:space="0" w:color="auto"/>
              <w:left w:val="single" w:sz="4" w:space="0" w:color="auto"/>
              <w:bottom w:val="single" w:sz="4" w:space="0" w:color="auto"/>
              <w:right w:val="single" w:sz="4" w:space="0" w:color="auto"/>
            </w:tcBorders>
          </w:tcPr>
          <w:p w14:paraId="5364D0A3"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1 stundas izmaksas</w:t>
            </w:r>
          </w:p>
        </w:tc>
        <w:tc>
          <w:tcPr>
            <w:tcW w:w="1106" w:type="dxa"/>
            <w:tcBorders>
              <w:top w:val="single" w:sz="4" w:space="0" w:color="auto"/>
              <w:left w:val="single" w:sz="4" w:space="0" w:color="auto"/>
              <w:bottom w:val="single" w:sz="4" w:space="0" w:color="auto"/>
              <w:right w:val="single" w:sz="4" w:space="0" w:color="auto"/>
            </w:tcBorders>
          </w:tcPr>
          <w:p w14:paraId="5DA4E537"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Summa par darbu</w:t>
            </w:r>
          </w:p>
          <w:p w14:paraId="19FA4D51"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(2x3)</w:t>
            </w:r>
          </w:p>
        </w:tc>
        <w:tc>
          <w:tcPr>
            <w:tcW w:w="1303" w:type="dxa"/>
            <w:gridSpan w:val="2"/>
            <w:tcBorders>
              <w:top w:val="single" w:sz="4" w:space="0" w:color="auto"/>
              <w:left w:val="single" w:sz="4" w:space="0" w:color="auto"/>
              <w:bottom w:val="single" w:sz="4" w:space="0" w:color="auto"/>
              <w:right w:val="single" w:sz="4" w:space="0" w:color="auto"/>
            </w:tcBorders>
          </w:tcPr>
          <w:p w14:paraId="3274EA34" w14:textId="326B202F" w:rsidR="00136832" w:rsidRPr="008E3E61" w:rsidRDefault="00136832" w:rsidP="00BB5674">
            <w:pPr>
              <w:jc w:val="center"/>
              <w:rPr>
                <w:rFonts w:ascii="Times New Roman" w:hAnsi="Times New Roman" w:cs="Times New Roman"/>
                <w:b/>
              </w:rPr>
            </w:pPr>
            <w:r w:rsidRPr="008E3E61">
              <w:rPr>
                <w:rFonts w:ascii="Times New Roman" w:hAnsi="Times New Roman" w:cs="Times New Roman"/>
                <w:b/>
              </w:rPr>
              <w:t>Jaunu rezer</w:t>
            </w:r>
            <w:r w:rsidR="00BB5674">
              <w:rPr>
                <w:rFonts w:ascii="Times New Roman" w:hAnsi="Times New Roman" w:cs="Times New Roman"/>
                <w:b/>
              </w:rPr>
              <w:t xml:space="preserve">ves daļu un materiālu izmaksas </w:t>
            </w:r>
            <w:r w:rsidRPr="008E3E61">
              <w:rPr>
                <w:rFonts w:ascii="Times New Roman" w:hAnsi="Times New Roman" w:cs="Times New Roman"/>
                <w:b/>
              </w:rPr>
              <w:t>(ja nepieciešams)</w:t>
            </w:r>
          </w:p>
        </w:tc>
        <w:tc>
          <w:tcPr>
            <w:tcW w:w="1134" w:type="dxa"/>
            <w:vMerge/>
            <w:tcBorders>
              <w:left w:val="single" w:sz="4" w:space="0" w:color="auto"/>
              <w:bottom w:val="single" w:sz="4" w:space="0" w:color="auto"/>
              <w:right w:val="single" w:sz="4" w:space="0" w:color="auto"/>
            </w:tcBorders>
          </w:tcPr>
          <w:p w14:paraId="4A499532" w14:textId="77777777" w:rsidR="00136832" w:rsidRPr="008E3E61" w:rsidRDefault="00136832" w:rsidP="00A368A0">
            <w:pPr>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tcPr>
          <w:p w14:paraId="03ED83DF" w14:textId="77777777" w:rsidR="00136832" w:rsidRPr="008E3E61" w:rsidRDefault="00136832" w:rsidP="00A368A0">
            <w:pPr>
              <w:pStyle w:val="BodyText3"/>
              <w:rPr>
                <w:rFonts w:ascii="Times New Roman" w:hAnsi="Times New Roman" w:cs="Times New Roman"/>
                <w:b/>
                <w:sz w:val="22"/>
                <w:szCs w:val="22"/>
              </w:rPr>
            </w:pPr>
          </w:p>
        </w:tc>
        <w:tc>
          <w:tcPr>
            <w:tcW w:w="1276" w:type="dxa"/>
            <w:vMerge/>
            <w:tcBorders>
              <w:left w:val="single" w:sz="4" w:space="0" w:color="auto"/>
              <w:bottom w:val="single" w:sz="4" w:space="0" w:color="auto"/>
              <w:right w:val="single" w:sz="4" w:space="0" w:color="auto"/>
            </w:tcBorders>
          </w:tcPr>
          <w:p w14:paraId="49E8BA48" w14:textId="77777777" w:rsidR="00136832" w:rsidRPr="008E3E61" w:rsidRDefault="00136832" w:rsidP="00A368A0">
            <w:pPr>
              <w:pStyle w:val="BodyText3"/>
              <w:rPr>
                <w:rFonts w:ascii="Times New Roman" w:hAnsi="Times New Roman" w:cs="Times New Roman"/>
                <w:b/>
                <w:sz w:val="22"/>
                <w:szCs w:val="22"/>
              </w:rPr>
            </w:pPr>
          </w:p>
        </w:tc>
      </w:tr>
      <w:tr w:rsidR="00136832" w:rsidRPr="00136832" w14:paraId="7E4E20EA" w14:textId="77777777" w:rsidTr="008E3E61">
        <w:trPr>
          <w:trHeight w:val="261"/>
        </w:trPr>
        <w:tc>
          <w:tcPr>
            <w:tcW w:w="1985" w:type="dxa"/>
            <w:tcBorders>
              <w:left w:val="single" w:sz="4" w:space="0" w:color="auto"/>
              <w:bottom w:val="single" w:sz="4" w:space="0" w:color="auto"/>
              <w:right w:val="single" w:sz="4" w:space="0" w:color="auto"/>
            </w:tcBorders>
          </w:tcPr>
          <w:p w14:paraId="1665CE06"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14:paraId="5A9D7C05"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14:paraId="66ABAABB"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3</w:t>
            </w:r>
          </w:p>
        </w:tc>
        <w:tc>
          <w:tcPr>
            <w:tcW w:w="1106" w:type="dxa"/>
            <w:tcBorders>
              <w:top w:val="single" w:sz="4" w:space="0" w:color="auto"/>
              <w:left w:val="single" w:sz="4" w:space="0" w:color="auto"/>
              <w:bottom w:val="single" w:sz="4" w:space="0" w:color="auto"/>
              <w:right w:val="single" w:sz="4" w:space="0" w:color="auto"/>
            </w:tcBorders>
          </w:tcPr>
          <w:p w14:paraId="62C1AEF5"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4</w:t>
            </w:r>
          </w:p>
        </w:tc>
        <w:tc>
          <w:tcPr>
            <w:tcW w:w="1303" w:type="dxa"/>
            <w:gridSpan w:val="2"/>
            <w:tcBorders>
              <w:top w:val="single" w:sz="4" w:space="0" w:color="auto"/>
              <w:left w:val="single" w:sz="4" w:space="0" w:color="auto"/>
              <w:bottom w:val="single" w:sz="4" w:space="0" w:color="auto"/>
              <w:right w:val="single" w:sz="4" w:space="0" w:color="auto"/>
            </w:tcBorders>
          </w:tcPr>
          <w:p w14:paraId="3B61E3D7"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5</w:t>
            </w:r>
          </w:p>
        </w:tc>
        <w:tc>
          <w:tcPr>
            <w:tcW w:w="1134" w:type="dxa"/>
            <w:tcBorders>
              <w:left w:val="single" w:sz="4" w:space="0" w:color="auto"/>
              <w:bottom w:val="single" w:sz="4" w:space="0" w:color="auto"/>
              <w:right w:val="single" w:sz="4" w:space="0" w:color="auto"/>
            </w:tcBorders>
          </w:tcPr>
          <w:p w14:paraId="356E8C18" w14:textId="77777777" w:rsidR="00136832" w:rsidRPr="008E3E61" w:rsidRDefault="00136832" w:rsidP="00A368A0">
            <w:pPr>
              <w:jc w:val="center"/>
              <w:rPr>
                <w:rFonts w:ascii="Times New Roman" w:hAnsi="Times New Roman" w:cs="Times New Roman"/>
                <w:b/>
              </w:rPr>
            </w:pPr>
            <w:r w:rsidRPr="008E3E61">
              <w:rPr>
                <w:rFonts w:ascii="Times New Roman" w:hAnsi="Times New Roman" w:cs="Times New Roman"/>
                <w:b/>
              </w:rPr>
              <w:t>6</w:t>
            </w:r>
          </w:p>
        </w:tc>
        <w:tc>
          <w:tcPr>
            <w:tcW w:w="851" w:type="dxa"/>
            <w:tcBorders>
              <w:left w:val="single" w:sz="4" w:space="0" w:color="auto"/>
              <w:bottom w:val="single" w:sz="4" w:space="0" w:color="auto"/>
              <w:right w:val="single" w:sz="4" w:space="0" w:color="auto"/>
            </w:tcBorders>
          </w:tcPr>
          <w:p w14:paraId="6D013827" w14:textId="77777777" w:rsidR="00136832" w:rsidRPr="008E3E61" w:rsidRDefault="00136832" w:rsidP="00A368A0">
            <w:pPr>
              <w:pStyle w:val="BodyText3"/>
              <w:jc w:val="center"/>
              <w:rPr>
                <w:rFonts w:ascii="Times New Roman" w:hAnsi="Times New Roman" w:cs="Times New Roman"/>
                <w:b/>
                <w:sz w:val="22"/>
                <w:szCs w:val="22"/>
              </w:rPr>
            </w:pPr>
            <w:r w:rsidRPr="008E3E61">
              <w:rPr>
                <w:rFonts w:ascii="Times New Roman" w:hAnsi="Times New Roman" w:cs="Times New Roman"/>
                <w:b/>
                <w:sz w:val="22"/>
                <w:szCs w:val="22"/>
              </w:rPr>
              <w:t>7</w:t>
            </w:r>
          </w:p>
        </w:tc>
        <w:tc>
          <w:tcPr>
            <w:tcW w:w="1276" w:type="dxa"/>
            <w:tcBorders>
              <w:left w:val="single" w:sz="4" w:space="0" w:color="auto"/>
              <w:bottom w:val="single" w:sz="4" w:space="0" w:color="auto"/>
              <w:right w:val="single" w:sz="4" w:space="0" w:color="auto"/>
            </w:tcBorders>
          </w:tcPr>
          <w:p w14:paraId="62D41C4A" w14:textId="77777777" w:rsidR="00136832" w:rsidRPr="008E3E61" w:rsidRDefault="00136832" w:rsidP="00A368A0">
            <w:pPr>
              <w:pStyle w:val="BodyText3"/>
              <w:jc w:val="center"/>
              <w:rPr>
                <w:rFonts w:ascii="Times New Roman" w:hAnsi="Times New Roman" w:cs="Times New Roman"/>
                <w:b/>
                <w:sz w:val="22"/>
                <w:szCs w:val="22"/>
              </w:rPr>
            </w:pPr>
            <w:r w:rsidRPr="008E3E61">
              <w:rPr>
                <w:rFonts w:ascii="Times New Roman" w:hAnsi="Times New Roman" w:cs="Times New Roman"/>
                <w:b/>
                <w:sz w:val="22"/>
                <w:szCs w:val="22"/>
              </w:rPr>
              <w:t>8</w:t>
            </w:r>
          </w:p>
        </w:tc>
      </w:tr>
      <w:tr w:rsidR="00136832" w:rsidRPr="00136832" w14:paraId="56CBD927" w14:textId="77777777" w:rsidTr="008E3E61">
        <w:trPr>
          <w:trHeight w:val="261"/>
        </w:trPr>
        <w:tc>
          <w:tcPr>
            <w:tcW w:w="9498" w:type="dxa"/>
            <w:gridSpan w:val="9"/>
            <w:tcBorders>
              <w:left w:val="single" w:sz="4" w:space="0" w:color="auto"/>
              <w:bottom w:val="single" w:sz="4" w:space="0" w:color="auto"/>
              <w:right w:val="single" w:sz="4" w:space="0" w:color="auto"/>
            </w:tcBorders>
          </w:tcPr>
          <w:p w14:paraId="1651AFA4" w14:textId="77777777" w:rsidR="00136832" w:rsidRPr="008E3E61" w:rsidRDefault="00136832" w:rsidP="00A368A0">
            <w:pPr>
              <w:pStyle w:val="BodyText3"/>
              <w:rPr>
                <w:rFonts w:ascii="Times New Roman" w:hAnsi="Times New Roman" w:cs="Times New Roman"/>
                <w:b/>
                <w:sz w:val="22"/>
                <w:szCs w:val="22"/>
              </w:rPr>
            </w:pPr>
            <w:r w:rsidRPr="008E3E61">
              <w:rPr>
                <w:rFonts w:ascii="Times New Roman" w:hAnsi="Times New Roman" w:cs="Times New Roman"/>
                <w:b/>
                <w:sz w:val="22"/>
                <w:szCs w:val="22"/>
              </w:rPr>
              <w:t>Bremzes</w:t>
            </w:r>
          </w:p>
        </w:tc>
      </w:tr>
      <w:tr w:rsidR="00136832" w:rsidRPr="00136832" w14:paraId="71EC87CE" w14:textId="77777777" w:rsidTr="00BD4D9B">
        <w:trPr>
          <w:trHeight w:val="261"/>
        </w:trPr>
        <w:tc>
          <w:tcPr>
            <w:tcW w:w="1985" w:type="dxa"/>
            <w:tcBorders>
              <w:left w:val="single" w:sz="4" w:space="0" w:color="auto"/>
              <w:bottom w:val="single" w:sz="4" w:space="0" w:color="auto"/>
              <w:right w:val="single" w:sz="4" w:space="0" w:color="auto"/>
            </w:tcBorders>
          </w:tcPr>
          <w:p w14:paraId="65569E4F"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Priekšējo bremžu kluču nomaiņa – 1kompl.</w:t>
            </w:r>
          </w:p>
        </w:tc>
        <w:tc>
          <w:tcPr>
            <w:tcW w:w="992" w:type="dxa"/>
            <w:tcBorders>
              <w:top w:val="single" w:sz="4" w:space="0" w:color="auto"/>
              <w:left w:val="single" w:sz="4" w:space="0" w:color="auto"/>
              <w:bottom w:val="single" w:sz="4" w:space="0" w:color="auto"/>
              <w:right w:val="single" w:sz="4" w:space="0" w:color="auto"/>
            </w:tcBorders>
          </w:tcPr>
          <w:p w14:paraId="4704212E"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479AB72"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4AB2DDB3"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AEFF917" w14:textId="77777777" w:rsidR="00136832" w:rsidRPr="008E3E61"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7333B1C2" w14:textId="77777777" w:rsidR="00136832" w:rsidRPr="008E3E61"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2137477B" w14:textId="77777777" w:rsidR="00136832" w:rsidRPr="008E3E61"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60BDF1A7" w14:textId="77777777" w:rsidR="00136832" w:rsidRPr="008E3E61" w:rsidRDefault="00136832" w:rsidP="00A368A0">
            <w:pPr>
              <w:pStyle w:val="BodyText3"/>
              <w:jc w:val="center"/>
              <w:rPr>
                <w:rFonts w:ascii="Times New Roman" w:hAnsi="Times New Roman" w:cs="Times New Roman"/>
                <w:b/>
                <w:sz w:val="22"/>
                <w:szCs w:val="22"/>
              </w:rPr>
            </w:pPr>
          </w:p>
        </w:tc>
      </w:tr>
      <w:tr w:rsidR="00136832" w:rsidRPr="00136832" w14:paraId="6D180504" w14:textId="77777777" w:rsidTr="00BD4D9B">
        <w:trPr>
          <w:trHeight w:val="261"/>
        </w:trPr>
        <w:tc>
          <w:tcPr>
            <w:tcW w:w="1985" w:type="dxa"/>
            <w:tcBorders>
              <w:top w:val="single" w:sz="4" w:space="0" w:color="auto"/>
              <w:left w:val="single" w:sz="4" w:space="0" w:color="auto"/>
              <w:bottom w:val="single" w:sz="4" w:space="0" w:color="auto"/>
              <w:right w:val="single" w:sz="4" w:space="0" w:color="auto"/>
            </w:tcBorders>
          </w:tcPr>
          <w:p w14:paraId="1A22D882"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Aizmugurējo bremžu kluču nomaiņa -1kompl.</w:t>
            </w:r>
          </w:p>
        </w:tc>
        <w:tc>
          <w:tcPr>
            <w:tcW w:w="992" w:type="dxa"/>
            <w:tcBorders>
              <w:top w:val="single" w:sz="4" w:space="0" w:color="auto"/>
              <w:left w:val="single" w:sz="4" w:space="0" w:color="auto"/>
              <w:bottom w:val="single" w:sz="4" w:space="0" w:color="auto"/>
              <w:right w:val="single" w:sz="4" w:space="0" w:color="auto"/>
            </w:tcBorders>
          </w:tcPr>
          <w:p w14:paraId="45D8B1A4"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523C62F"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6876B83D"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2D86DAB9" w14:textId="77777777" w:rsidR="00136832" w:rsidRPr="008E3E61" w:rsidRDefault="00136832" w:rsidP="00A368A0">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2981A787"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E04A1FC" w14:textId="77777777" w:rsidR="00136832" w:rsidRPr="008E3E61" w:rsidRDefault="00136832" w:rsidP="00A368A0">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2C72660" w14:textId="77777777" w:rsidR="00136832" w:rsidRPr="008E3E61" w:rsidRDefault="00136832" w:rsidP="00A368A0">
            <w:pPr>
              <w:pStyle w:val="BodyText3"/>
              <w:jc w:val="center"/>
              <w:rPr>
                <w:rFonts w:ascii="Times New Roman" w:hAnsi="Times New Roman" w:cs="Times New Roman"/>
                <w:b/>
                <w:sz w:val="22"/>
                <w:szCs w:val="22"/>
              </w:rPr>
            </w:pPr>
          </w:p>
        </w:tc>
      </w:tr>
      <w:tr w:rsidR="00136832" w:rsidRPr="00136832" w14:paraId="123FA205" w14:textId="77777777" w:rsidTr="00205B1C">
        <w:trPr>
          <w:trHeight w:val="261"/>
        </w:trPr>
        <w:tc>
          <w:tcPr>
            <w:tcW w:w="9498" w:type="dxa"/>
            <w:gridSpan w:val="9"/>
            <w:tcBorders>
              <w:top w:val="single" w:sz="4" w:space="0" w:color="auto"/>
              <w:left w:val="single" w:sz="4" w:space="0" w:color="auto"/>
              <w:bottom w:val="single" w:sz="4" w:space="0" w:color="auto"/>
              <w:right w:val="single" w:sz="4" w:space="0" w:color="auto"/>
            </w:tcBorders>
          </w:tcPr>
          <w:p w14:paraId="4D8569FB" w14:textId="77777777" w:rsidR="00136832" w:rsidRPr="008E3E61" w:rsidRDefault="00136832" w:rsidP="00A368A0">
            <w:pPr>
              <w:pStyle w:val="BodyText3"/>
              <w:rPr>
                <w:rFonts w:ascii="Times New Roman" w:hAnsi="Times New Roman" w:cs="Times New Roman"/>
                <w:b/>
                <w:sz w:val="22"/>
                <w:szCs w:val="22"/>
              </w:rPr>
            </w:pPr>
            <w:r w:rsidRPr="008E3E61">
              <w:rPr>
                <w:rFonts w:ascii="Times New Roman" w:hAnsi="Times New Roman" w:cs="Times New Roman"/>
                <w:b/>
                <w:sz w:val="22"/>
                <w:szCs w:val="22"/>
              </w:rPr>
              <w:t>Priekšējais tilts</w:t>
            </w:r>
          </w:p>
        </w:tc>
      </w:tr>
      <w:tr w:rsidR="00136832" w:rsidRPr="00136832" w14:paraId="1F42F9A4" w14:textId="77777777" w:rsidTr="00205B1C">
        <w:trPr>
          <w:trHeight w:val="261"/>
        </w:trPr>
        <w:tc>
          <w:tcPr>
            <w:tcW w:w="1985" w:type="dxa"/>
            <w:tcBorders>
              <w:top w:val="single" w:sz="4" w:space="0" w:color="auto"/>
              <w:left w:val="single" w:sz="4" w:space="0" w:color="auto"/>
              <w:bottom w:val="single" w:sz="4" w:space="0" w:color="auto"/>
              <w:right w:val="single" w:sz="4" w:space="0" w:color="auto"/>
            </w:tcBorders>
          </w:tcPr>
          <w:p w14:paraId="2E375982" w14:textId="32CD7496" w:rsidR="00136832" w:rsidRPr="008E3E61" w:rsidRDefault="00136832" w:rsidP="00A368A0">
            <w:pPr>
              <w:rPr>
                <w:rFonts w:ascii="Times New Roman" w:hAnsi="Times New Roman" w:cs="Times New Roman"/>
              </w:rPr>
            </w:pPr>
            <w:r w:rsidRPr="008E3E61">
              <w:rPr>
                <w:rFonts w:ascii="Times New Roman" w:hAnsi="Times New Roman" w:cs="Times New Roman"/>
              </w:rPr>
              <w:t>Stūres stieņa uzgaļa ar šarnīru  maiņa – 1g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1C7192D7"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C1B07F0"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440C671E"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2ADCB714" w14:textId="77777777" w:rsidR="00136832" w:rsidRPr="008E3E61" w:rsidRDefault="00136832" w:rsidP="00A368A0">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7068312F"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833DDBF" w14:textId="77777777" w:rsidR="00136832" w:rsidRPr="008E3E61" w:rsidRDefault="00136832" w:rsidP="00A368A0">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8CEC407" w14:textId="77777777" w:rsidR="00136832" w:rsidRPr="008E3E61" w:rsidRDefault="00136832" w:rsidP="00A368A0">
            <w:pPr>
              <w:pStyle w:val="BodyText3"/>
              <w:jc w:val="center"/>
              <w:rPr>
                <w:rFonts w:ascii="Times New Roman" w:hAnsi="Times New Roman" w:cs="Times New Roman"/>
                <w:b/>
                <w:sz w:val="22"/>
                <w:szCs w:val="22"/>
              </w:rPr>
            </w:pPr>
          </w:p>
        </w:tc>
      </w:tr>
      <w:tr w:rsidR="00136832" w:rsidRPr="00136832" w14:paraId="0F8516F4" w14:textId="77777777" w:rsidTr="008E3E61">
        <w:trPr>
          <w:trHeight w:val="261"/>
        </w:trPr>
        <w:tc>
          <w:tcPr>
            <w:tcW w:w="1985" w:type="dxa"/>
            <w:tcBorders>
              <w:left w:val="single" w:sz="4" w:space="0" w:color="auto"/>
              <w:bottom w:val="single" w:sz="4" w:space="0" w:color="auto"/>
              <w:right w:val="single" w:sz="4" w:space="0" w:color="auto"/>
            </w:tcBorders>
          </w:tcPr>
          <w:p w14:paraId="676FCBC9" w14:textId="7BB56D40" w:rsidR="00136832" w:rsidRPr="008E3E61" w:rsidRDefault="00136832" w:rsidP="00A368A0">
            <w:pPr>
              <w:rPr>
                <w:rFonts w:ascii="Times New Roman" w:hAnsi="Times New Roman" w:cs="Times New Roman"/>
              </w:rPr>
            </w:pPr>
            <w:r w:rsidRPr="008E3E61">
              <w:rPr>
                <w:rFonts w:ascii="Times New Roman" w:hAnsi="Times New Roman" w:cs="Times New Roman"/>
              </w:rPr>
              <w:t>Stabilizatora atsaites  ar šarnīriem maiņa – 1 g</w:t>
            </w:r>
            <w:r w:rsidR="00145B60">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46E9DB99"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49A66E9"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026AA275"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FE7239E" w14:textId="77777777" w:rsidR="00136832" w:rsidRPr="008E3E61"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714E3851" w14:textId="77777777" w:rsidR="00136832" w:rsidRPr="008E3E61"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60D37D0D" w14:textId="77777777" w:rsidR="00136832" w:rsidRPr="008E3E61"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2C713EDB" w14:textId="77777777" w:rsidR="00136832" w:rsidRPr="008E3E61" w:rsidRDefault="00136832" w:rsidP="00A368A0">
            <w:pPr>
              <w:pStyle w:val="BodyText3"/>
              <w:jc w:val="center"/>
              <w:rPr>
                <w:rFonts w:ascii="Times New Roman" w:hAnsi="Times New Roman" w:cs="Times New Roman"/>
                <w:b/>
                <w:sz w:val="22"/>
                <w:szCs w:val="22"/>
              </w:rPr>
            </w:pPr>
          </w:p>
        </w:tc>
      </w:tr>
      <w:tr w:rsidR="00136832" w:rsidRPr="00136832" w14:paraId="47490FA9" w14:textId="77777777" w:rsidTr="008E3E61">
        <w:trPr>
          <w:trHeight w:val="261"/>
        </w:trPr>
        <w:tc>
          <w:tcPr>
            <w:tcW w:w="1985" w:type="dxa"/>
            <w:tcBorders>
              <w:left w:val="single" w:sz="4" w:space="0" w:color="auto"/>
              <w:bottom w:val="single" w:sz="4" w:space="0" w:color="auto"/>
              <w:right w:val="single" w:sz="4" w:space="0" w:color="auto"/>
            </w:tcBorders>
          </w:tcPr>
          <w:p w14:paraId="7FCE3560" w14:textId="2C2DFFA7" w:rsidR="00136832" w:rsidRPr="008E3E61" w:rsidRDefault="00136832" w:rsidP="00A368A0">
            <w:pPr>
              <w:rPr>
                <w:rFonts w:ascii="Times New Roman" w:hAnsi="Times New Roman" w:cs="Times New Roman"/>
              </w:rPr>
            </w:pPr>
            <w:r w:rsidRPr="008E3E61">
              <w:rPr>
                <w:rFonts w:ascii="Times New Roman" w:hAnsi="Times New Roman" w:cs="Times New Roman"/>
              </w:rPr>
              <w:t>Stabilizatora stieņa bukses nomaiņa – 1 g</w:t>
            </w:r>
            <w:r w:rsidR="00145B60">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24E2A08F"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5364B05"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2EE8B3B8"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30435676" w14:textId="77777777" w:rsidR="00136832" w:rsidRPr="008E3E61"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2258C4AF" w14:textId="77777777" w:rsidR="00136832" w:rsidRPr="008E3E61"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427E42EB" w14:textId="77777777" w:rsidR="00136832" w:rsidRPr="008E3E61"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00DA06F2" w14:textId="77777777" w:rsidR="00136832" w:rsidRPr="008E3E61" w:rsidRDefault="00136832" w:rsidP="00A368A0">
            <w:pPr>
              <w:pStyle w:val="BodyText3"/>
              <w:jc w:val="center"/>
              <w:rPr>
                <w:rFonts w:ascii="Times New Roman" w:hAnsi="Times New Roman" w:cs="Times New Roman"/>
                <w:b/>
                <w:sz w:val="22"/>
                <w:szCs w:val="22"/>
              </w:rPr>
            </w:pPr>
          </w:p>
        </w:tc>
      </w:tr>
      <w:tr w:rsidR="00136832" w:rsidRPr="00136832" w14:paraId="12B5ADDF" w14:textId="77777777" w:rsidTr="008E3E61">
        <w:trPr>
          <w:trHeight w:val="407"/>
        </w:trPr>
        <w:tc>
          <w:tcPr>
            <w:tcW w:w="1985" w:type="dxa"/>
            <w:tcBorders>
              <w:left w:val="single" w:sz="4" w:space="0" w:color="auto"/>
              <w:bottom w:val="single" w:sz="4" w:space="0" w:color="auto"/>
              <w:right w:val="single" w:sz="4" w:space="0" w:color="auto"/>
            </w:tcBorders>
          </w:tcPr>
          <w:p w14:paraId="58EAA481" w14:textId="7A2D2A4E" w:rsidR="00136832" w:rsidRPr="008E3E61" w:rsidRDefault="00136832" w:rsidP="00A368A0">
            <w:pPr>
              <w:rPr>
                <w:rFonts w:ascii="Times New Roman" w:hAnsi="Times New Roman" w:cs="Times New Roman"/>
              </w:rPr>
            </w:pPr>
            <w:r w:rsidRPr="008E3E61">
              <w:rPr>
                <w:rFonts w:ascii="Times New Roman" w:hAnsi="Times New Roman" w:cs="Times New Roman"/>
              </w:rPr>
              <w:t>Spēka pārvada lodveida šarnīra ar putekļu aizsargu maiņa  -1 g</w:t>
            </w:r>
            <w:r w:rsidR="00145B60">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3CB5D390" w14:textId="77777777" w:rsidR="00136832" w:rsidRPr="008E3E61"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68207F7" w14:textId="77777777" w:rsidR="00136832" w:rsidRPr="008E3E61"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65786199" w14:textId="77777777" w:rsidR="00136832" w:rsidRPr="008E3E61"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564526BD" w14:textId="77777777" w:rsidR="00136832" w:rsidRPr="008E3E61"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35EBF9AD" w14:textId="77777777" w:rsidR="00136832" w:rsidRPr="008E3E61" w:rsidRDefault="00136832" w:rsidP="00A368A0">
            <w:pP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38D63398" w14:textId="77777777" w:rsidR="00136832" w:rsidRPr="008E3E61" w:rsidRDefault="00136832" w:rsidP="00A368A0">
            <w:pPr>
              <w:pStyle w:val="BodyText3"/>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0C862E94" w14:textId="77777777" w:rsidR="00136832" w:rsidRPr="008E3E61" w:rsidRDefault="00136832" w:rsidP="00A368A0">
            <w:pPr>
              <w:pStyle w:val="BodyText3"/>
              <w:rPr>
                <w:rFonts w:ascii="Times New Roman" w:hAnsi="Times New Roman" w:cs="Times New Roman"/>
                <w:b/>
                <w:sz w:val="22"/>
                <w:szCs w:val="22"/>
              </w:rPr>
            </w:pPr>
          </w:p>
        </w:tc>
      </w:tr>
      <w:tr w:rsidR="00136832" w:rsidRPr="00136832" w14:paraId="1A519F6B" w14:textId="77777777" w:rsidTr="008E3E61">
        <w:trPr>
          <w:trHeight w:val="375"/>
        </w:trPr>
        <w:tc>
          <w:tcPr>
            <w:tcW w:w="1985" w:type="dxa"/>
            <w:tcBorders>
              <w:top w:val="single" w:sz="4" w:space="0" w:color="auto"/>
              <w:left w:val="single" w:sz="4" w:space="0" w:color="auto"/>
              <w:bottom w:val="single" w:sz="4" w:space="0" w:color="auto"/>
              <w:right w:val="single" w:sz="4" w:space="0" w:color="auto"/>
            </w:tcBorders>
          </w:tcPr>
          <w:p w14:paraId="5EDC1023" w14:textId="218FEC96" w:rsidR="00136832" w:rsidRPr="008E3E61" w:rsidRDefault="00136832" w:rsidP="00A368A0">
            <w:pPr>
              <w:pStyle w:val="BodyText3"/>
              <w:rPr>
                <w:rFonts w:ascii="Times New Roman" w:hAnsi="Times New Roman" w:cs="Times New Roman"/>
                <w:sz w:val="22"/>
                <w:szCs w:val="22"/>
              </w:rPr>
            </w:pPr>
            <w:proofErr w:type="spellStart"/>
            <w:r w:rsidRPr="008E3E61">
              <w:rPr>
                <w:rFonts w:ascii="Times New Roman" w:hAnsi="Times New Roman" w:cs="Times New Roman"/>
                <w:sz w:val="22"/>
                <w:szCs w:val="22"/>
              </w:rPr>
              <w:t>Apaksējas</w:t>
            </w:r>
            <w:proofErr w:type="spellEnd"/>
            <w:r w:rsidRPr="008E3E61">
              <w:rPr>
                <w:rFonts w:ascii="Times New Roman" w:hAnsi="Times New Roman" w:cs="Times New Roman"/>
                <w:sz w:val="22"/>
                <w:szCs w:val="22"/>
              </w:rPr>
              <w:t xml:space="preserve"> </w:t>
            </w:r>
            <w:proofErr w:type="spellStart"/>
            <w:r w:rsidRPr="008E3E61">
              <w:rPr>
                <w:rFonts w:ascii="Times New Roman" w:hAnsi="Times New Roman" w:cs="Times New Roman"/>
                <w:sz w:val="22"/>
                <w:szCs w:val="22"/>
              </w:rPr>
              <w:t>svīras</w:t>
            </w:r>
            <w:proofErr w:type="spellEnd"/>
            <w:r w:rsidRPr="008E3E61">
              <w:rPr>
                <w:rFonts w:ascii="Times New Roman" w:hAnsi="Times New Roman" w:cs="Times New Roman"/>
                <w:sz w:val="22"/>
                <w:szCs w:val="22"/>
              </w:rPr>
              <w:t xml:space="preserve"> balsts šarnīra ar gumijas aizsargu nomaiņa - 1 g</w:t>
            </w:r>
            <w:r w:rsidR="009D1976">
              <w:rPr>
                <w:rFonts w:ascii="Times New Roman" w:hAnsi="Times New Roman" w:cs="Times New Roman"/>
                <w:sz w:val="22"/>
                <w:szCs w:val="22"/>
              </w:rPr>
              <w:t>a</w:t>
            </w:r>
            <w:r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3B63FD89"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023D0D" w14:textId="77777777" w:rsidR="00136832" w:rsidRPr="008E3E61"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1EECCBC1" w14:textId="77777777" w:rsidR="00136832" w:rsidRPr="008E3E61"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7D516F25"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21DBF2"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5FFB659"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03293B" w14:textId="77777777" w:rsidR="00136832" w:rsidRPr="008E3E61" w:rsidRDefault="00136832" w:rsidP="00A368A0">
            <w:pPr>
              <w:rPr>
                <w:rFonts w:ascii="Times New Roman" w:hAnsi="Times New Roman" w:cs="Times New Roman"/>
              </w:rPr>
            </w:pPr>
          </w:p>
        </w:tc>
      </w:tr>
      <w:tr w:rsidR="00136832" w:rsidRPr="00136832" w14:paraId="4F6FB6DB" w14:textId="77777777" w:rsidTr="008E3E61">
        <w:trPr>
          <w:trHeight w:val="375"/>
        </w:trPr>
        <w:tc>
          <w:tcPr>
            <w:tcW w:w="1985" w:type="dxa"/>
            <w:tcBorders>
              <w:top w:val="single" w:sz="4" w:space="0" w:color="auto"/>
              <w:left w:val="single" w:sz="4" w:space="0" w:color="auto"/>
              <w:bottom w:val="single" w:sz="4" w:space="0" w:color="auto"/>
              <w:right w:val="single" w:sz="4" w:space="0" w:color="auto"/>
            </w:tcBorders>
          </w:tcPr>
          <w:p w14:paraId="485D7D53" w14:textId="1A56CA95" w:rsidR="00136832" w:rsidRPr="008E3E61" w:rsidRDefault="00136832" w:rsidP="00A368A0">
            <w:pPr>
              <w:pStyle w:val="BodyText3"/>
              <w:rPr>
                <w:rFonts w:ascii="Times New Roman" w:hAnsi="Times New Roman" w:cs="Times New Roman"/>
                <w:sz w:val="22"/>
                <w:szCs w:val="22"/>
              </w:rPr>
            </w:pPr>
            <w:r w:rsidRPr="008E3E61">
              <w:rPr>
                <w:rFonts w:ascii="Times New Roman" w:hAnsi="Times New Roman" w:cs="Times New Roman"/>
                <w:sz w:val="22"/>
                <w:szCs w:val="22"/>
              </w:rPr>
              <w:t xml:space="preserve">Apakšējas </w:t>
            </w:r>
            <w:proofErr w:type="spellStart"/>
            <w:r w:rsidRPr="008E3E61">
              <w:rPr>
                <w:rFonts w:ascii="Times New Roman" w:hAnsi="Times New Roman" w:cs="Times New Roman"/>
                <w:sz w:val="22"/>
                <w:szCs w:val="22"/>
              </w:rPr>
              <w:t>svīras</w:t>
            </w:r>
            <w:proofErr w:type="spellEnd"/>
            <w:r w:rsidRPr="008E3E61">
              <w:rPr>
                <w:rFonts w:ascii="Times New Roman" w:hAnsi="Times New Roman" w:cs="Times New Roman"/>
                <w:sz w:val="22"/>
                <w:szCs w:val="22"/>
              </w:rPr>
              <w:t xml:space="preserve"> </w:t>
            </w:r>
            <w:proofErr w:type="spellStart"/>
            <w:r w:rsidRPr="008E3E61">
              <w:rPr>
                <w:rFonts w:ascii="Times New Roman" w:hAnsi="Times New Roman" w:cs="Times New Roman"/>
                <w:sz w:val="22"/>
                <w:szCs w:val="22"/>
              </w:rPr>
              <w:t>sailentbloka</w:t>
            </w:r>
            <w:proofErr w:type="spellEnd"/>
            <w:r w:rsidRPr="008E3E61">
              <w:rPr>
                <w:rFonts w:ascii="Times New Roman" w:hAnsi="Times New Roman" w:cs="Times New Roman"/>
                <w:sz w:val="22"/>
                <w:szCs w:val="22"/>
              </w:rPr>
              <w:t xml:space="preserve"> nomaiņa – 1 g</w:t>
            </w:r>
            <w:r w:rsidR="009D1976">
              <w:rPr>
                <w:rFonts w:ascii="Times New Roman" w:hAnsi="Times New Roman" w:cs="Times New Roman"/>
                <w:sz w:val="22"/>
                <w:szCs w:val="22"/>
              </w:rPr>
              <w:t>a</w:t>
            </w:r>
            <w:r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459DAE7F"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3C13B4" w14:textId="77777777" w:rsidR="00136832" w:rsidRPr="008E3E61"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14CCCADE" w14:textId="77777777" w:rsidR="00136832" w:rsidRPr="008E3E61"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0F8F5E66"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A2527EE"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E7983C4"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6C0D9C9" w14:textId="77777777" w:rsidR="00136832" w:rsidRPr="008E3E61" w:rsidRDefault="00136832" w:rsidP="00A368A0">
            <w:pPr>
              <w:rPr>
                <w:rFonts w:ascii="Times New Roman" w:hAnsi="Times New Roman" w:cs="Times New Roman"/>
              </w:rPr>
            </w:pPr>
          </w:p>
        </w:tc>
      </w:tr>
      <w:tr w:rsidR="00136832" w:rsidRPr="00136832" w14:paraId="6F5DF6CC" w14:textId="77777777" w:rsidTr="008E3E61">
        <w:trPr>
          <w:trHeight w:val="375"/>
        </w:trPr>
        <w:tc>
          <w:tcPr>
            <w:tcW w:w="1985" w:type="dxa"/>
            <w:tcBorders>
              <w:top w:val="single" w:sz="4" w:space="0" w:color="auto"/>
              <w:left w:val="single" w:sz="4" w:space="0" w:color="auto"/>
              <w:bottom w:val="single" w:sz="4" w:space="0" w:color="auto"/>
              <w:right w:val="single" w:sz="4" w:space="0" w:color="auto"/>
            </w:tcBorders>
          </w:tcPr>
          <w:p w14:paraId="0BC6CA4D" w14:textId="0EA66C28" w:rsidR="00136832" w:rsidRPr="008E3E61" w:rsidRDefault="00136832" w:rsidP="00A368A0">
            <w:pPr>
              <w:pStyle w:val="BodyText3"/>
              <w:rPr>
                <w:rFonts w:ascii="Times New Roman" w:hAnsi="Times New Roman" w:cs="Times New Roman"/>
                <w:sz w:val="22"/>
                <w:szCs w:val="22"/>
              </w:rPr>
            </w:pPr>
            <w:proofErr w:type="spellStart"/>
            <w:r w:rsidRPr="008E3E61">
              <w:rPr>
                <w:rFonts w:ascii="Times New Roman" w:hAnsi="Times New Roman" w:cs="Times New Roman"/>
                <w:sz w:val="22"/>
                <w:szCs w:val="22"/>
              </w:rPr>
              <w:t>Sījas</w:t>
            </w:r>
            <w:proofErr w:type="spellEnd"/>
            <w:r w:rsidRPr="008E3E61">
              <w:rPr>
                <w:rFonts w:ascii="Times New Roman" w:hAnsi="Times New Roman" w:cs="Times New Roman"/>
                <w:sz w:val="22"/>
                <w:szCs w:val="22"/>
              </w:rPr>
              <w:t xml:space="preserve"> </w:t>
            </w:r>
            <w:proofErr w:type="spellStart"/>
            <w:r w:rsidRPr="008E3E61">
              <w:rPr>
                <w:rFonts w:ascii="Times New Roman" w:hAnsi="Times New Roman" w:cs="Times New Roman"/>
                <w:sz w:val="22"/>
                <w:szCs w:val="22"/>
              </w:rPr>
              <w:t>sailentbloka</w:t>
            </w:r>
            <w:proofErr w:type="spellEnd"/>
            <w:r w:rsidRPr="008E3E61">
              <w:rPr>
                <w:rFonts w:ascii="Times New Roman" w:hAnsi="Times New Roman" w:cs="Times New Roman"/>
                <w:sz w:val="22"/>
                <w:szCs w:val="22"/>
              </w:rPr>
              <w:t xml:space="preserve"> nomaiņa – 1 g</w:t>
            </w:r>
            <w:r w:rsidR="009D1976">
              <w:rPr>
                <w:rFonts w:ascii="Times New Roman" w:hAnsi="Times New Roman" w:cs="Times New Roman"/>
                <w:sz w:val="22"/>
                <w:szCs w:val="22"/>
              </w:rPr>
              <w:t>a</w:t>
            </w:r>
            <w:r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44B9E2C"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FFF2A6" w14:textId="77777777" w:rsidR="00136832" w:rsidRPr="008E3E61"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4D0C9D06" w14:textId="77777777" w:rsidR="00136832" w:rsidRPr="008E3E61"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77F0DD65"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E6A734F"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4D69537"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72707AB" w14:textId="77777777" w:rsidR="00136832" w:rsidRPr="008E3E61" w:rsidRDefault="00136832" w:rsidP="00A368A0">
            <w:pPr>
              <w:rPr>
                <w:rFonts w:ascii="Times New Roman" w:hAnsi="Times New Roman" w:cs="Times New Roman"/>
              </w:rPr>
            </w:pPr>
          </w:p>
        </w:tc>
      </w:tr>
      <w:tr w:rsidR="00136832" w:rsidRPr="00136832" w14:paraId="47DDE2C3" w14:textId="77777777" w:rsidTr="008E3E61">
        <w:trPr>
          <w:trHeight w:val="263"/>
        </w:trPr>
        <w:tc>
          <w:tcPr>
            <w:tcW w:w="9498" w:type="dxa"/>
            <w:gridSpan w:val="9"/>
            <w:tcBorders>
              <w:top w:val="single" w:sz="4" w:space="0" w:color="auto"/>
              <w:left w:val="single" w:sz="4" w:space="0" w:color="auto"/>
              <w:bottom w:val="single" w:sz="4" w:space="0" w:color="auto"/>
              <w:right w:val="single" w:sz="4" w:space="0" w:color="auto"/>
            </w:tcBorders>
          </w:tcPr>
          <w:p w14:paraId="02D1DB7C" w14:textId="77777777" w:rsidR="00136832" w:rsidRPr="008E3E61" w:rsidRDefault="00136832" w:rsidP="00A368A0">
            <w:pPr>
              <w:rPr>
                <w:rFonts w:ascii="Times New Roman" w:hAnsi="Times New Roman" w:cs="Times New Roman"/>
              </w:rPr>
            </w:pPr>
            <w:r w:rsidRPr="008E3E61">
              <w:rPr>
                <w:rFonts w:ascii="Times New Roman" w:hAnsi="Times New Roman" w:cs="Times New Roman"/>
                <w:b/>
              </w:rPr>
              <w:t>Aizmugurējais tilts</w:t>
            </w:r>
          </w:p>
        </w:tc>
      </w:tr>
      <w:tr w:rsidR="00136832" w:rsidRPr="00136832" w14:paraId="448CA003" w14:textId="77777777" w:rsidTr="008E3E61">
        <w:trPr>
          <w:trHeight w:val="346"/>
        </w:trPr>
        <w:tc>
          <w:tcPr>
            <w:tcW w:w="1985" w:type="dxa"/>
            <w:tcBorders>
              <w:top w:val="single" w:sz="4" w:space="0" w:color="auto"/>
              <w:left w:val="single" w:sz="4" w:space="0" w:color="auto"/>
              <w:bottom w:val="single" w:sz="4" w:space="0" w:color="auto"/>
              <w:right w:val="single" w:sz="4" w:space="0" w:color="auto"/>
            </w:tcBorders>
          </w:tcPr>
          <w:p w14:paraId="26512DF5" w14:textId="24388A5F" w:rsidR="00136832" w:rsidRPr="008E3E61" w:rsidRDefault="00136832" w:rsidP="00A368A0">
            <w:pPr>
              <w:pStyle w:val="Default"/>
              <w:rPr>
                <w:sz w:val="22"/>
                <w:szCs w:val="22"/>
                <w:lang w:val="lv-LV"/>
              </w:rPr>
            </w:pPr>
            <w:r w:rsidRPr="008E3E61">
              <w:rPr>
                <w:sz w:val="22"/>
                <w:szCs w:val="22"/>
                <w:lang w:val="lv-LV"/>
              </w:rPr>
              <w:t xml:space="preserve">Apakšējas  sviras  </w:t>
            </w:r>
            <w:proofErr w:type="spellStart"/>
            <w:r w:rsidRPr="008E3E61">
              <w:rPr>
                <w:sz w:val="22"/>
                <w:szCs w:val="22"/>
                <w:lang w:val="lv-LV"/>
              </w:rPr>
              <w:t>sailentbloka</w:t>
            </w:r>
            <w:proofErr w:type="spellEnd"/>
            <w:r w:rsidRPr="008E3E61">
              <w:rPr>
                <w:sz w:val="22"/>
                <w:szCs w:val="22"/>
                <w:lang w:val="lv-LV"/>
              </w:rPr>
              <w:t xml:space="preserve"> nomaiņa – 1 g</w:t>
            </w:r>
            <w:r w:rsidR="009D1976">
              <w:rPr>
                <w:sz w:val="22"/>
                <w:szCs w:val="22"/>
                <w:lang w:val="lv-LV"/>
              </w:rPr>
              <w:t>a</w:t>
            </w:r>
            <w:r w:rsidRPr="008E3E61">
              <w:rPr>
                <w:sz w:val="22"/>
                <w:szCs w:val="22"/>
                <w:lang w:val="lv-LV"/>
              </w:rPr>
              <w:t>b.</w:t>
            </w:r>
          </w:p>
        </w:tc>
        <w:tc>
          <w:tcPr>
            <w:tcW w:w="992" w:type="dxa"/>
            <w:tcBorders>
              <w:top w:val="single" w:sz="4" w:space="0" w:color="auto"/>
              <w:left w:val="single" w:sz="4" w:space="0" w:color="auto"/>
              <w:bottom w:val="single" w:sz="4" w:space="0" w:color="auto"/>
              <w:right w:val="single" w:sz="4" w:space="0" w:color="auto"/>
            </w:tcBorders>
          </w:tcPr>
          <w:p w14:paraId="135CD5B1" w14:textId="77777777" w:rsidR="00136832" w:rsidRPr="008E3E61"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B7E97ED" w14:textId="77777777" w:rsidR="00136832" w:rsidRPr="008E3E61"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72975AE0" w14:textId="77777777" w:rsidR="00136832" w:rsidRPr="008E3E61"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33864647"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142D1DB"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B79A403"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495DEAE" w14:textId="77777777" w:rsidR="00136832" w:rsidRPr="008E3E61" w:rsidRDefault="00136832" w:rsidP="00A368A0">
            <w:pPr>
              <w:rPr>
                <w:rFonts w:ascii="Times New Roman" w:hAnsi="Times New Roman" w:cs="Times New Roman"/>
              </w:rPr>
            </w:pPr>
          </w:p>
        </w:tc>
      </w:tr>
      <w:tr w:rsidR="00136832" w:rsidRPr="00136832" w14:paraId="22560AEB" w14:textId="77777777" w:rsidTr="008E3E61">
        <w:trPr>
          <w:trHeight w:val="375"/>
        </w:trPr>
        <w:tc>
          <w:tcPr>
            <w:tcW w:w="1985" w:type="dxa"/>
            <w:tcBorders>
              <w:top w:val="single" w:sz="4" w:space="0" w:color="auto"/>
              <w:left w:val="single" w:sz="4" w:space="0" w:color="auto"/>
              <w:bottom w:val="single" w:sz="4" w:space="0" w:color="auto"/>
              <w:right w:val="single" w:sz="4" w:space="0" w:color="auto"/>
            </w:tcBorders>
          </w:tcPr>
          <w:p w14:paraId="61E37505" w14:textId="7A6588A8" w:rsidR="00136832" w:rsidRPr="008E3E61" w:rsidRDefault="00136832" w:rsidP="00A368A0">
            <w:pPr>
              <w:pStyle w:val="BodyText3"/>
              <w:rPr>
                <w:rFonts w:ascii="Times New Roman" w:hAnsi="Times New Roman" w:cs="Times New Roman"/>
                <w:sz w:val="22"/>
                <w:szCs w:val="22"/>
              </w:rPr>
            </w:pPr>
            <w:proofErr w:type="spellStart"/>
            <w:r w:rsidRPr="008E3E61">
              <w:rPr>
                <w:rFonts w:ascii="Times New Roman" w:hAnsi="Times New Roman" w:cs="Times New Roman"/>
                <w:sz w:val="22"/>
                <w:szCs w:val="22"/>
              </w:rPr>
              <w:t>Sījas</w:t>
            </w:r>
            <w:proofErr w:type="spellEnd"/>
            <w:r w:rsidRPr="008E3E61">
              <w:rPr>
                <w:rFonts w:ascii="Times New Roman" w:hAnsi="Times New Roman" w:cs="Times New Roman"/>
                <w:sz w:val="22"/>
                <w:szCs w:val="22"/>
              </w:rPr>
              <w:t xml:space="preserve"> </w:t>
            </w:r>
            <w:proofErr w:type="spellStart"/>
            <w:r w:rsidRPr="008E3E61">
              <w:rPr>
                <w:rFonts w:ascii="Times New Roman" w:hAnsi="Times New Roman" w:cs="Times New Roman"/>
                <w:sz w:val="22"/>
                <w:szCs w:val="22"/>
              </w:rPr>
              <w:t>sailentbloka</w:t>
            </w:r>
            <w:proofErr w:type="spellEnd"/>
            <w:r w:rsidRPr="008E3E61">
              <w:rPr>
                <w:rFonts w:ascii="Times New Roman" w:hAnsi="Times New Roman" w:cs="Times New Roman"/>
                <w:sz w:val="22"/>
                <w:szCs w:val="22"/>
              </w:rPr>
              <w:t xml:space="preserve"> nomaiņa – 1 g</w:t>
            </w:r>
            <w:r w:rsidR="009D1976">
              <w:rPr>
                <w:rFonts w:ascii="Times New Roman" w:hAnsi="Times New Roman" w:cs="Times New Roman"/>
                <w:sz w:val="22"/>
                <w:szCs w:val="22"/>
              </w:rPr>
              <w:t>a</w:t>
            </w:r>
            <w:r w:rsidRPr="008E3E61">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E0D2A2A"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1775F0" w14:textId="77777777" w:rsidR="00136832" w:rsidRPr="008E3E61"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41142239" w14:textId="77777777" w:rsidR="00136832" w:rsidRPr="008E3E61"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3C71BABA"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153920"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33D6C5F"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6735A24" w14:textId="77777777" w:rsidR="00136832" w:rsidRPr="008E3E61" w:rsidRDefault="00136832" w:rsidP="00A368A0">
            <w:pPr>
              <w:rPr>
                <w:rFonts w:ascii="Times New Roman" w:hAnsi="Times New Roman" w:cs="Times New Roman"/>
              </w:rPr>
            </w:pPr>
          </w:p>
        </w:tc>
      </w:tr>
      <w:tr w:rsidR="00136832" w:rsidRPr="00136832" w14:paraId="7167A863" w14:textId="77777777" w:rsidTr="008E3E61">
        <w:trPr>
          <w:trHeight w:val="349"/>
        </w:trPr>
        <w:tc>
          <w:tcPr>
            <w:tcW w:w="1985" w:type="dxa"/>
            <w:tcBorders>
              <w:top w:val="single" w:sz="4" w:space="0" w:color="auto"/>
              <w:left w:val="single" w:sz="4" w:space="0" w:color="auto"/>
              <w:bottom w:val="single" w:sz="4" w:space="0" w:color="auto"/>
              <w:right w:val="single" w:sz="4" w:space="0" w:color="auto"/>
            </w:tcBorders>
          </w:tcPr>
          <w:p w14:paraId="59EDAC2A" w14:textId="2821235F" w:rsidR="00136832" w:rsidRPr="008E3E61" w:rsidRDefault="00136832" w:rsidP="00A368A0">
            <w:pPr>
              <w:pStyle w:val="Default"/>
              <w:rPr>
                <w:sz w:val="22"/>
                <w:szCs w:val="22"/>
                <w:lang w:val="lv-LV"/>
              </w:rPr>
            </w:pPr>
            <w:r w:rsidRPr="008E3E61">
              <w:rPr>
                <w:sz w:val="22"/>
                <w:szCs w:val="22"/>
                <w:lang w:val="lv-LV"/>
              </w:rPr>
              <w:t>Stabilizatora atsaites  ar šarnīriem maiņa – 1 g</w:t>
            </w:r>
            <w:r w:rsidR="009D1976">
              <w:rPr>
                <w:sz w:val="22"/>
                <w:szCs w:val="22"/>
                <w:lang w:val="lv-LV"/>
              </w:rPr>
              <w:t>a</w:t>
            </w:r>
            <w:r w:rsidRPr="008E3E61">
              <w:rPr>
                <w:sz w:val="22"/>
                <w:szCs w:val="22"/>
                <w:lang w:val="lv-LV"/>
              </w:rPr>
              <w:t>b.</w:t>
            </w:r>
          </w:p>
        </w:tc>
        <w:tc>
          <w:tcPr>
            <w:tcW w:w="992" w:type="dxa"/>
            <w:tcBorders>
              <w:top w:val="single" w:sz="4" w:space="0" w:color="auto"/>
              <w:left w:val="single" w:sz="4" w:space="0" w:color="auto"/>
              <w:bottom w:val="single" w:sz="4" w:space="0" w:color="auto"/>
              <w:right w:val="single" w:sz="4" w:space="0" w:color="auto"/>
            </w:tcBorders>
          </w:tcPr>
          <w:p w14:paraId="0DF2BC73" w14:textId="77777777" w:rsidR="00136832" w:rsidRPr="008E3E61"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4343E8D"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3507898"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12F4319"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D2DF4CB"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714DA01"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5FC0C10" w14:textId="77777777" w:rsidR="00136832" w:rsidRPr="008E3E61" w:rsidRDefault="00136832" w:rsidP="00A368A0">
            <w:pPr>
              <w:rPr>
                <w:rFonts w:ascii="Times New Roman" w:hAnsi="Times New Roman" w:cs="Times New Roman"/>
              </w:rPr>
            </w:pPr>
          </w:p>
        </w:tc>
      </w:tr>
      <w:tr w:rsidR="00136832" w:rsidRPr="00136832" w14:paraId="7D735F67" w14:textId="77777777" w:rsidTr="008E3E61">
        <w:trPr>
          <w:trHeight w:val="263"/>
        </w:trPr>
        <w:tc>
          <w:tcPr>
            <w:tcW w:w="9498" w:type="dxa"/>
            <w:gridSpan w:val="9"/>
            <w:tcBorders>
              <w:top w:val="single" w:sz="4" w:space="0" w:color="auto"/>
              <w:left w:val="single" w:sz="4" w:space="0" w:color="auto"/>
              <w:bottom w:val="single" w:sz="4" w:space="0" w:color="auto"/>
              <w:right w:val="single" w:sz="4" w:space="0" w:color="auto"/>
            </w:tcBorders>
          </w:tcPr>
          <w:p w14:paraId="30B3D15B" w14:textId="77777777" w:rsidR="00136832" w:rsidRPr="008E3E61" w:rsidRDefault="00136832" w:rsidP="00A368A0">
            <w:pPr>
              <w:rPr>
                <w:rFonts w:ascii="Times New Roman" w:hAnsi="Times New Roman" w:cs="Times New Roman"/>
              </w:rPr>
            </w:pPr>
            <w:r w:rsidRPr="008E3E61">
              <w:rPr>
                <w:rFonts w:ascii="Times New Roman" w:hAnsi="Times New Roman" w:cs="Times New Roman"/>
                <w:b/>
              </w:rPr>
              <w:t>Riteņi</w:t>
            </w:r>
          </w:p>
        </w:tc>
      </w:tr>
      <w:tr w:rsidR="00136832" w:rsidRPr="00136832" w14:paraId="1FA72146" w14:textId="77777777" w:rsidTr="008E3E61">
        <w:trPr>
          <w:trHeight w:val="281"/>
        </w:trPr>
        <w:tc>
          <w:tcPr>
            <w:tcW w:w="1985" w:type="dxa"/>
            <w:tcBorders>
              <w:top w:val="single" w:sz="4" w:space="0" w:color="auto"/>
              <w:left w:val="single" w:sz="4" w:space="0" w:color="auto"/>
              <w:bottom w:val="single" w:sz="4" w:space="0" w:color="auto"/>
              <w:right w:val="single" w:sz="4" w:space="0" w:color="auto"/>
            </w:tcBorders>
          </w:tcPr>
          <w:p w14:paraId="4E200055"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 xml:space="preserve">Riteņu </w:t>
            </w:r>
            <w:proofErr w:type="spellStart"/>
            <w:r w:rsidRPr="008E3E61">
              <w:rPr>
                <w:rFonts w:ascii="Times New Roman" w:hAnsi="Times New Roman" w:cs="Times New Roman"/>
              </w:rPr>
              <w:t>savirzes</w:t>
            </w:r>
            <w:proofErr w:type="spellEnd"/>
            <w:r w:rsidRPr="008E3E61">
              <w:rPr>
                <w:rFonts w:ascii="Times New Roman" w:hAnsi="Times New Roman" w:cs="Times New Roman"/>
              </w:rPr>
              <w:t xml:space="preserve"> regulēšana</w:t>
            </w:r>
          </w:p>
        </w:tc>
        <w:tc>
          <w:tcPr>
            <w:tcW w:w="992" w:type="dxa"/>
            <w:tcBorders>
              <w:top w:val="single" w:sz="4" w:space="0" w:color="auto"/>
              <w:left w:val="single" w:sz="4" w:space="0" w:color="auto"/>
              <w:bottom w:val="single" w:sz="4" w:space="0" w:color="auto"/>
              <w:right w:val="single" w:sz="4" w:space="0" w:color="auto"/>
            </w:tcBorders>
          </w:tcPr>
          <w:p w14:paraId="3CB997EB"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3705E072"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77805997" w14:textId="77777777" w:rsidR="00136832" w:rsidRPr="008E3E61" w:rsidRDefault="00136832" w:rsidP="00A368A0">
            <w:pPr>
              <w:jc w:val="center"/>
              <w:rPr>
                <w:rFonts w:ascii="Times New Roman" w:hAnsi="Times New Roman" w:cs="Times New Roman"/>
                <w:strike/>
                <w:lang w:val="en-GB"/>
              </w:rPr>
            </w:pPr>
          </w:p>
        </w:tc>
        <w:tc>
          <w:tcPr>
            <w:tcW w:w="1275" w:type="dxa"/>
            <w:tcBorders>
              <w:top w:val="single" w:sz="4" w:space="0" w:color="auto"/>
              <w:left w:val="single" w:sz="4" w:space="0" w:color="auto"/>
              <w:bottom w:val="single" w:sz="4" w:space="0" w:color="auto"/>
              <w:right w:val="single" w:sz="4" w:space="0" w:color="auto"/>
            </w:tcBorders>
          </w:tcPr>
          <w:p w14:paraId="11F9F071"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3C89D8D2"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0F4FCBDB"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34C42B1" w14:textId="77777777" w:rsidR="00136832" w:rsidRPr="008E3E61" w:rsidRDefault="00136832" w:rsidP="00A368A0">
            <w:pPr>
              <w:rPr>
                <w:rFonts w:ascii="Times New Roman" w:hAnsi="Times New Roman" w:cs="Times New Roman"/>
                <w:lang w:val="en-GB"/>
              </w:rPr>
            </w:pPr>
          </w:p>
        </w:tc>
      </w:tr>
      <w:tr w:rsidR="00136832" w:rsidRPr="00136832" w14:paraId="396DA4B3" w14:textId="77777777" w:rsidTr="008E3E61">
        <w:trPr>
          <w:trHeight w:val="281"/>
        </w:trPr>
        <w:tc>
          <w:tcPr>
            <w:tcW w:w="1985" w:type="dxa"/>
            <w:tcBorders>
              <w:top w:val="single" w:sz="4" w:space="0" w:color="auto"/>
              <w:left w:val="single" w:sz="4" w:space="0" w:color="auto"/>
              <w:bottom w:val="single" w:sz="4" w:space="0" w:color="auto"/>
              <w:right w:val="single" w:sz="4" w:space="0" w:color="auto"/>
            </w:tcBorders>
          </w:tcPr>
          <w:p w14:paraId="69B42AE9"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Riepas  - 1 gab.</w:t>
            </w:r>
          </w:p>
          <w:p w14:paraId="3FDF0B21"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 xml:space="preserve">Trokšņu līmenis (līdz, </w:t>
            </w:r>
            <w:proofErr w:type="spellStart"/>
            <w:r w:rsidRPr="008E3E61">
              <w:rPr>
                <w:rFonts w:ascii="Times New Roman" w:hAnsi="Times New Roman" w:cs="Times New Roman"/>
              </w:rPr>
              <w:t>dB</w:t>
            </w:r>
            <w:proofErr w:type="spellEnd"/>
            <w:r w:rsidRPr="008E3E61">
              <w:rPr>
                <w:rFonts w:ascii="Times New Roman" w:hAnsi="Times New Roman" w:cs="Times New Roman"/>
              </w:rPr>
              <w:t xml:space="preserve">) 72 </w:t>
            </w:r>
          </w:p>
          <w:p w14:paraId="6ABACCB3"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Saķere uz mitra seguma:  F Rites pretestība: E</w:t>
            </w:r>
          </w:p>
        </w:tc>
        <w:tc>
          <w:tcPr>
            <w:tcW w:w="992" w:type="dxa"/>
            <w:tcBorders>
              <w:top w:val="single" w:sz="4" w:space="0" w:color="auto"/>
              <w:left w:val="single" w:sz="4" w:space="0" w:color="auto"/>
              <w:bottom w:val="single" w:sz="4" w:space="0" w:color="auto"/>
              <w:right w:val="single" w:sz="4" w:space="0" w:color="auto"/>
            </w:tcBorders>
          </w:tcPr>
          <w:p w14:paraId="1B4BD575"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4748A898"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4978A6CF"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275" w:type="dxa"/>
            <w:tcBorders>
              <w:top w:val="single" w:sz="4" w:space="0" w:color="auto"/>
              <w:left w:val="single" w:sz="4" w:space="0" w:color="auto"/>
              <w:bottom w:val="single" w:sz="4" w:space="0" w:color="auto"/>
              <w:right w:val="single" w:sz="4" w:space="0" w:color="auto"/>
            </w:tcBorders>
          </w:tcPr>
          <w:p w14:paraId="34A43A00" w14:textId="77777777" w:rsidR="00136832" w:rsidRPr="008E3E61" w:rsidRDefault="00136832" w:rsidP="00A368A0">
            <w:pPr>
              <w:jc w:val="cente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1B51F3EF"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3207DAD0"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72621FDF" w14:textId="77777777" w:rsidR="00136832" w:rsidRPr="008E3E61" w:rsidRDefault="00136832" w:rsidP="00A368A0">
            <w:pPr>
              <w:rPr>
                <w:rFonts w:ascii="Times New Roman" w:hAnsi="Times New Roman" w:cs="Times New Roman"/>
                <w:lang w:val="en-GB"/>
              </w:rPr>
            </w:pPr>
          </w:p>
        </w:tc>
      </w:tr>
      <w:tr w:rsidR="00136832" w:rsidRPr="00136832" w14:paraId="562CCC9D" w14:textId="77777777" w:rsidTr="008E3E61">
        <w:trPr>
          <w:trHeight w:val="540"/>
        </w:trPr>
        <w:tc>
          <w:tcPr>
            <w:tcW w:w="1985" w:type="dxa"/>
            <w:tcBorders>
              <w:top w:val="single" w:sz="4" w:space="0" w:color="auto"/>
              <w:left w:val="single" w:sz="4" w:space="0" w:color="auto"/>
              <w:bottom w:val="single" w:sz="4" w:space="0" w:color="auto"/>
              <w:right w:val="single" w:sz="4" w:space="0" w:color="auto"/>
            </w:tcBorders>
          </w:tcPr>
          <w:p w14:paraId="3E543614"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Riepu nomaiņa,</w:t>
            </w:r>
          </w:p>
          <w:p w14:paraId="3FAB68F2" w14:textId="0EFE7DF4" w:rsidR="00136832" w:rsidRPr="008E3E61" w:rsidRDefault="00136832" w:rsidP="00A368A0">
            <w:pPr>
              <w:rPr>
                <w:rFonts w:ascii="Times New Roman" w:hAnsi="Times New Roman" w:cs="Times New Roman"/>
                <w:lang w:val="en-GB"/>
              </w:rPr>
            </w:pPr>
            <w:r w:rsidRPr="008E3E61">
              <w:rPr>
                <w:rFonts w:ascii="Times New Roman" w:hAnsi="Times New Roman" w:cs="Times New Roman"/>
              </w:rPr>
              <w:t>montēšana, balansēšana - 1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2DE5D0ED"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851" w:type="dxa"/>
            <w:tcBorders>
              <w:top w:val="single" w:sz="4" w:space="0" w:color="auto"/>
              <w:left w:val="single" w:sz="4" w:space="0" w:color="auto"/>
              <w:bottom w:val="single" w:sz="4" w:space="0" w:color="auto"/>
              <w:right w:val="single" w:sz="4" w:space="0" w:color="auto"/>
            </w:tcBorders>
          </w:tcPr>
          <w:p w14:paraId="648CD2BC"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097D70CF" w14:textId="77777777" w:rsidR="00136832" w:rsidRPr="008E3E61" w:rsidRDefault="00136832" w:rsidP="00A368A0">
            <w:pPr>
              <w:jc w:val="center"/>
              <w:rPr>
                <w:rFonts w:ascii="Times New Roman" w:hAnsi="Times New Roman" w:cs="Times New Roman"/>
                <w:strike/>
                <w:lang w:val="en-GB"/>
              </w:rPr>
            </w:pPr>
          </w:p>
        </w:tc>
        <w:tc>
          <w:tcPr>
            <w:tcW w:w="1275" w:type="dxa"/>
            <w:tcBorders>
              <w:top w:val="single" w:sz="4" w:space="0" w:color="auto"/>
              <w:left w:val="single" w:sz="4" w:space="0" w:color="auto"/>
              <w:bottom w:val="single" w:sz="4" w:space="0" w:color="auto"/>
              <w:right w:val="single" w:sz="4" w:space="0" w:color="auto"/>
            </w:tcBorders>
          </w:tcPr>
          <w:p w14:paraId="2C5D6801"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166BA7B0"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3B0CBCB1"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72AF9D27" w14:textId="77777777" w:rsidR="00136832" w:rsidRPr="008E3E61" w:rsidRDefault="00136832" w:rsidP="00A368A0">
            <w:pPr>
              <w:rPr>
                <w:rFonts w:ascii="Times New Roman" w:hAnsi="Times New Roman" w:cs="Times New Roman"/>
                <w:lang w:val="en-GB"/>
              </w:rPr>
            </w:pPr>
          </w:p>
        </w:tc>
      </w:tr>
      <w:tr w:rsidR="00136832" w:rsidRPr="00136832" w14:paraId="291353F9" w14:textId="77777777" w:rsidTr="008E3E61">
        <w:trPr>
          <w:trHeight w:val="540"/>
        </w:trPr>
        <w:tc>
          <w:tcPr>
            <w:tcW w:w="1985" w:type="dxa"/>
            <w:tcBorders>
              <w:top w:val="single" w:sz="4" w:space="0" w:color="auto"/>
              <w:left w:val="single" w:sz="4" w:space="0" w:color="auto"/>
              <w:bottom w:val="single" w:sz="4" w:space="0" w:color="auto"/>
              <w:right w:val="single" w:sz="4" w:space="0" w:color="auto"/>
            </w:tcBorders>
          </w:tcPr>
          <w:p w14:paraId="0FB28F29"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Riepu komplekta glabāšana tam atbilstoša mikroklimata telpās</w:t>
            </w:r>
          </w:p>
        </w:tc>
        <w:tc>
          <w:tcPr>
            <w:tcW w:w="992" w:type="dxa"/>
            <w:tcBorders>
              <w:top w:val="single" w:sz="4" w:space="0" w:color="auto"/>
              <w:left w:val="single" w:sz="4" w:space="0" w:color="auto"/>
              <w:bottom w:val="single" w:sz="4" w:space="0" w:color="auto"/>
              <w:right w:val="single" w:sz="4" w:space="0" w:color="auto"/>
            </w:tcBorders>
          </w:tcPr>
          <w:p w14:paraId="502ACF7E"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Pr>
          <w:p w14:paraId="1566E613"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27951D74"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275" w:type="dxa"/>
            <w:tcBorders>
              <w:top w:val="single" w:sz="4" w:space="0" w:color="auto"/>
              <w:left w:val="single" w:sz="4" w:space="0" w:color="auto"/>
              <w:bottom w:val="single" w:sz="4" w:space="0" w:color="auto"/>
              <w:right w:val="single" w:sz="4" w:space="0" w:color="auto"/>
            </w:tcBorders>
          </w:tcPr>
          <w:p w14:paraId="1E97A79C" w14:textId="77777777" w:rsidR="00136832" w:rsidRPr="008E3E61" w:rsidRDefault="00136832" w:rsidP="00A368A0">
            <w:pPr>
              <w:jc w:val="center"/>
              <w:rPr>
                <w:rFonts w:ascii="Times New Roman" w:hAnsi="Times New Roman" w:cs="Times New Roman"/>
                <w:lang w:val="en-GB"/>
              </w:rPr>
            </w:pPr>
            <w:r w:rsidRPr="008E3E61">
              <w:rPr>
                <w:rFonts w:ascii="Times New Roman" w:hAnsi="Times New Roman" w:cs="Times New Roman"/>
                <w:lang w:val="en-GB"/>
              </w:rPr>
              <w:t>X</w:t>
            </w:r>
          </w:p>
        </w:tc>
        <w:tc>
          <w:tcPr>
            <w:tcW w:w="1134" w:type="dxa"/>
            <w:tcBorders>
              <w:top w:val="single" w:sz="4" w:space="0" w:color="auto"/>
              <w:left w:val="single" w:sz="4" w:space="0" w:color="auto"/>
              <w:bottom w:val="single" w:sz="4" w:space="0" w:color="auto"/>
              <w:right w:val="single" w:sz="4" w:space="0" w:color="auto"/>
            </w:tcBorders>
          </w:tcPr>
          <w:p w14:paraId="3B05D58D"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69DE5FCE"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130E5D05" w14:textId="77777777" w:rsidR="00136832" w:rsidRPr="008E3E61" w:rsidRDefault="00136832" w:rsidP="00A368A0">
            <w:pPr>
              <w:rPr>
                <w:rFonts w:ascii="Times New Roman" w:hAnsi="Times New Roman" w:cs="Times New Roman"/>
                <w:lang w:val="en-GB"/>
              </w:rPr>
            </w:pPr>
          </w:p>
        </w:tc>
      </w:tr>
      <w:tr w:rsidR="00136832" w:rsidRPr="00136832" w14:paraId="5B51F835" w14:textId="77777777" w:rsidTr="008E3E61">
        <w:trPr>
          <w:trHeight w:val="333"/>
        </w:trPr>
        <w:tc>
          <w:tcPr>
            <w:tcW w:w="9498" w:type="dxa"/>
            <w:gridSpan w:val="9"/>
            <w:tcBorders>
              <w:top w:val="single" w:sz="4" w:space="0" w:color="auto"/>
              <w:left w:val="single" w:sz="4" w:space="0" w:color="auto"/>
              <w:bottom w:val="single" w:sz="4" w:space="0" w:color="auto"/>
              <w:right w:val="single" w:sz="4" w:space="0" w:color="auto"/>
            </w:tcBorders>
          </w:tcPr>
          <w:p w14:paraId="6589320D" w14:textId="77777777" w:rsidR="00136832" w:rsidRPr="008E3E61" w:rsidRDefault="00136832" w:rsidP="00A368A0">
            <w:pPr>
              <w:rPr>
                <w:rFonts w:ascii="Times New Roman" w:hAnsi="Times New Roman" w:cs="Times New Roman"/>
                <w:lang w:val="en-GB"/>
              </w:rPr>
            </w:pPr>
            <w:r w:rsidRPr="008E3E61">
              <w:rPr>
                <w:rFonts w:ascii="Times New Roman" w:hAnsi="Times New Roman" w:cs="Times New Roman"/>
                <w:b/>
              </w:rPr>
              <w:t>Dzinējs</w:t>
            </w:r>
          </w:p>
        </w:tc>
      </w:tr>
      <w:tr w:rsidR="00136832" w:rsidRPr="00136832" w14:paraId="13B18BC1" w14:textId="77777777" w:rsidTr="008E3E61">
        <w:trPr>
          <w:trHeight w:val="210"/>
        </w:trPr>
        <w:tc>
          <w:tcPr>
            <w:tcW w:w="1985" w:type="dxa"/>
            <w:tcBorders>
              <w:top w:val="single" w:sz="4" w:space="0" w:color="auto"/>
              <w:left w:val="single" w:sz="4" w:space="0" w:color="auto"/>
              <w:bottom w:val="single" w:sz="4" w:space="0" w:color="auto"/>
              <w:right w:val="single" w:sz="4" w:space="0" w:color="auto"/>
            </w:tcBorders>
          </w:tcPr>
          <w:p w14:paraId="72AC0123" w14:textId="5EBDD7C4" w:rsidR="00136832" w:rsidRPr="008E3E61" w:rsidRDefault="00136832" w:rsidP="00A368A0">
            <w:pPr>
              <w:rPr>
                <w:rFonts w:ascii="Times New Roman" w:hAnsi="Times New Roman" w:cs="Times New Roman"/>
              </w:rPr>
            </w:pPr>
            <w:r w:rsidRPr="008E3E61">
              <w:rPr>
                <w:rFonts w:ascii="Times New Roman" w:hAnsi="Times New Roman" w:cs="Times New Roman"/>
              </w:rPr>
              <w:t>Gaisa filtra maiņa -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4BB48D88"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A670F2" w14:textId="77777777" w:rsidR="00136832" w:rsidRPr="008E3E61" w:rsidRDefault="00136832" w:rsidP="00A368A0">
            <w:pPr>
              <w:rPr>
                <w:rFonts w:ascii="Times New Roman" w:hAnsi="Times New Roman" w:cs="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5447EC3F" w14:textId="77777777" w:rsidR="00136832" w:rsidRPr="008E3E61" w:rsidRDefault="00136832" w:rsidP="00A368A0">
            <w:pP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663F2226" w14:textId="77777777" w:rsidR="00136832" w:rsidRPr="008E3E61" w:rsidRDefault="00136832" w:rsidP="00A368A0">
            <w:pP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1F0DEFE9"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74B98AE5"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D125773" w14:textId="77777777" w:rsidR="00136832" w:rsidRPr="008E3E61" w:rsidRDefault="00136832" w:rsidP="00A368A0">
            <w:pPr>
              <w:rPr>
                <w:rFonts w:ascii="Times New Roman" w:hAnsi="Times New Roman" w:cs="Times New Roman"/>
                <w:lang w:val="en-GB"/>
              </w:rPr>
            </w:pPr>
          </w:p>
        </w:tc>
      </w:tr>
      <w:tr w:rsidR="00136832" w:rsidRPr="00136832" w14:paraId="1D9C67ED" w14:textId="77777777" w:rsidTr="008E3E61">
        <w:trPr>
          <w:trHeight w:val="313"/>
        </w:trPr>
        <w:tc>
          <w:tcPr>
            <w:tcW w:w="1985" w:type="dxa"/>
            <w:tcBorders>
              <w:top w:val="single" w:sz="4" w:space="0" w:color="auto"/>
              <w:left w:val="single" w:sz="4" w:space="0" w:color="auto"/>
              <w:bottom w:val="single" w:sz="4" w:space="0" w:color="auto"/>
              <w:right w:val="single" w:sz="4" w:space="0" w:color="auto"/>
            </w:tcBorders>
          </w:tcPr>
          <w:p w14:paraId="1D4B2EB3" w14:textId="10927C79" w:rsidR="00136832" w:rsidRPr="008E3E61" w:rsidRDefault="00136832" w:rsidP="00A368A0">
            <w:pPr>
              <w:rPr>
                <w:rFonts w:ascii="Times New Roman" w:hAnsi="Times New Roman" w:cs="Times New Roman"/>
              </w:rPr>
            </w:pPr>
            <w:r w:rsidRPr="008E3E61">
              <w:rPr>
                <w:rFonts w:ascii="Times New Roman" w:hAnsi="Times New Roman" w:cs="Times New Roman"/>
              </w:rPr>
              <w:t xml:space="preserve">Degvielas filtra maiņa </w:t>
            </w:r>
            <w:r w:rsidR="00BE6558">
              <w:rPr>
                <w:rFonts w:ascii="Times New Roman" w:hAnsi="Times New Roman" w:cs="Times New Roman"/>
              </w:rPr>
              <w:t>-</w:t>
            </w:r>
            <w:r w:rsidRPr="008E3E61">
              <w:rPr>
                <w:rFonts w:ascii="Times New Roman" w:hAnsi="Times New Roman" w:cs="Times New Roman"/>
              </w:rPr>
              <w:t xml:space="preserve">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684B5CB8"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30FAED" w14:textId="77777777" w:rsidR="00136832" w:rsidRPr="008E3E61" w:rsidRDefault="00136832" w:rsidP="00A368A0">
            <w:pPr>
              <w:rPr>
                <w:rFonts w:ascii="Times New Roman" w:hAnsi="Times New Roman" w:cs="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28172825" w14:textId="77777777" w:rsidR="00136832" w:rsidRPr="008E3E61" w:rsidRDefault="00136832" w:rsidP="00A368A0">
            <w:pP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1B6BE950" w14:textId="77777777" w:rsidR="00136832" w:rsidRPr="008E3E61" w:rsidRDefault="00136832" w:rsidP="00A368A0">
            <w:pP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15E25BAF"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27E41634"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74348342" w14:textId="77777777" w:rsidR="00136832" w:rsidRPr="008E3E61" w:rsidRDefault="00136832" w:rsidP="00A368A0">
            <w:pPr>
              <w:rPr>
                <w:rFonts w:ascii="Times New Roman" w:hAnsi="Times New Roman" w:cs="Times New Roman"/>
                <w:lang w:val="en-GB"/>
              </w:rPr>
            </w:pPr>
          </w:p>
        </w:tc>
      </w:tr>
      <w:tr w:rsidR="00136832" w:rsidRPr="00136832" w14:paraId="1AC809A6" w14:textId="77777777" w:rsidTr="008E3E61">
        <w:trPr>
          <w:trHeight w:val="225"/>
        </w:trPr>
        <w:tc>
          <w:tcPr>
            <w:tcW w:w="1985" w:type="dxa"/>
            <w:tcBorders>
              <w:top w:val="single" w:sz="4" w:space="0" w:color="auto"/>
              <w:left w:val="single" w:sz="4" w:space="0" w:color="auto"/>
              <w:bottom w:val="single" w:sz="4" w:space="0" w:color="auto"/>
              <w:right w:val="single" w:sz="4" w:space="0" w:color="auto"/>
            </w:tcBorders>
          </w:tcPr>
          <w:p w14:paraId="144BA6C6" w14:textId="26B85443" w:rsidR="00136832" w:rsidRPr="00553BCB" w:rsidRDefault="00136832" w:rsidP="002736CD">
            <w:pPr>
              <w:rPr>
                <w:rFonts w:ascii="Times New Roman" w:hAnsi="Times New Roman" w:cs="Times New Roman"/>
              </w:rPr>
            </w:pPr>
            <w:r w:rsidRPr="00553BCB">
              <w:rPr>
                <w:rFonts w:ascii="Times New Roman" w:hAnsi="Times New Roman" w:cs="Times New Roman"/>
              </w:rPr>
              <w:t>Motoreļļa</w:t>
            </w:r>
            <w:r w:rsidR="002736CD" w:rsidRPr="00553BCB">
              <w:rPr>
                <w:rFonts w:ascii="Times New Roman" w:hAnsi="Times New Roman" w:cs="Times New Roman"/>
              </w:rPr>
              <w:t>s maiņa</w:t>
            </w:r>
            <w:r w:rsidRPr="00553BCB">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14:paraId="3549ABD5" w14:textId="0FFD3395" w:rsidR="00136832" w:rsidRPr="00553BCB" w:rsidRDefault="00553BCB" w:rsidP="00A368A0">
            <w:pPr>
              <w:pStyle w:val="BodyText3"/>
              <w:jc w:val="center"/>
              <w:rPr>
                <w:rFonts w:ascii="Times New Roman" w:hAnsi="Times New Roman" w:cs="Times New Roman"/>
                <w:sz w:val="22"/>
                <w:szCs w:val="22"/>
              </w:rPr>
            </w:pPr>
            <w:r w:rsidRPr="00553BCB">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6651E32B" w14:textId="7FB09771" w:rsidR="00136832" w:rsidRPr="00553BCB" w:rsidRDefault="00553BCB" w:rsidP="00A368A0">
            <w:pPr>
              <w:jc w:val="center"/>
              <w:rPr>
                <w:rFonts w:ascii="Times New Roman" w:hAnsi="Times New Roman" w:cs="Times New Roman"/>
                <w:lang w:val="en-GB"/>
              </w:rPr>
            </w:pPr>
            <w:r w:rsidRPr="00553BCB">
              <w:rPr>
                <w:rFonts w:ascii="Times New Roman" w:hAnsi="Times New Roman" w:cs="Times New Roman"/>
                <w:lang w:val="en-GB"/>
              </w:rPr>
              <w:t>X</w:t>
            </w:r>
          </w:p>
        </w:tc>
        <w:tc>
          <w:tcPr>
            <w:tcW w:w="1134" w:type="dxa"/>
            <w:gridSpan w:val="2"/>
            <w:tcBorders>
              <w:top w:val="single" w:sz="4" w:space="0" w:color="auto"/>
              <w:left w:val="single" w:sz="4" w:space="0" w:color="auto"/>
              <w:bottom w:val="single" w:sz="4" w:space="0" w:color="auto"/>
              <w:right w:val="single" w:sz="4" w:space="0" w:color="auto"/>
            </w:tcBorders>
          </w:tcPr>
          <w:p w14:paraId="6E84CBD3" w14:textId="08855CA5" w:rsidR="00136832" w:rsidRPr="00553BCB" w:rsidRDefault="00136832" w:rsidP="00A368A0">
            <w:pPr>
              <w:jc w:val="cente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778C4A5F" w14:textId="77777777" w:rsidR="00136832" w:rsidRPr="002736CD" w:rsidRDefault="00136832" w:rsidP="00A368A0">
            <w:pPr>
              <w:jc w:val="center"/>
              <w:rPr>
                <w:rFonts w:ascii="Times New Roman" w:hAnsi="Times New Roman" w:cs="Times New Roman"/>
                <w:highlight w:val="yellow"/>
                <w:lang w:val="en-GB"/>
              </w:rPr>
            </w:pPr>
          </w:p>
        </w:tc>
        <w:tc>
          <w:tcPr>
            <w:tcW w:w="1134" w:type="dxa"/>
            <w:tcBorders>
              <w:top w:val="single" w:sz="4" w:space="0" w:color="auto"/>
              <w:left w:val="single" w:sz="4" w:space="0" w:color="auto"/>
              <w:bottom w:val="single" w:sz="4" w:space="0" w:color="auto"/>
              <w:right w:val="single" w:sz="4" w:space="0" w:color="auto"/>
            </w:tcBorders>
          </w:tcPr>
          <w:p w14:paraId="5C0E0DEE" w14:textId="77777777" w:rsidR="00136832" w:rsidRPr="002736CD" w:rsidRDefault="00136832" w:rsidP="00A368A0">
            <w:pPr>
              <w:rPr>
                <w:rFonts w:ascii="Times New Roman" w:hAnsi="Times New Roman" w:cs="Times New Roman"/>
                <w:highlight w:val="yellow"/>
                <w:lang w:val="en-GB"/>
              </w:rPr>
            </w:pPr>
          </w:p>
        </w:tc>
        <w:tc>
          <w:tcPr>
            <w:tcW w:w="851" w:type="dxa"/>
            <w:tcBorders>
              <w:top w:val="single" w:sz="4" w:space="0" w:color="auto"/>
              <w:left w:val="single" w:sz="4" w:space="0" w:color="auto"/>
              <w:bottom w:val="single" w:sz="4" w:space="0" w:color="auto"/>
              <w:right w:val="single" w:sz="4" w:space="0" w:color="auto"/>
            </w:tcBorders>
          </w:tcPr>
          <w:p w14:paraId="22394133" w14:textId="77777777" w:rsidR="00136832" w:rsidRPr="002736CD" w:rsidRDefault="00136832" w:rsidP="00A368A0">
            <w:pPr>
              <w:rPr>
                <w:rFonts w:ascii="Times New Roman" w:hAnsi="Times New Roman" w:cs="Times New Roman"/>
                <w:highlight w:val="yellow"/>
                <w:lang w:val="en-GB"/>
              </w:rPr>
            </w:pPr>
          </w:p>
        </w:tc>
        <w:tc>
          <w:tcPr>
            <w:tcW w:w="1276" w:type="dxa"/>
            <w:tcBorders>
              <w:top w:val="single" w:sz="4" w:space="0" w:color="auto"/>
              <w:left w:val="single" w:sz="4" w:space="0" w:color="auto"/>
              <w:bottom w:val="single" w:sz="4" w:space="0" w:color="auto"/>
              <w:right w:val="single" w:sz="4" w:space="0" w:color="auto"/>
            </w:tcBorders>
          </w:tcPr>
          <w:p w14:paraId="0986FDEC" w14:textId="77777777" w:rsidR="00136832" w:rsidRPr="002736CD" w:rsidRDefault="00136832" w:rsidP="00A368A0">
            <w:pPr>
              <w:rPr>
                <w:rFonts w:ascii="Times New Roman" w:hAnsi="Times New Roman" w:cs="Times New Roman"/>
                <w:highlight w:val="yellow"/>
                <w:lang w:val="en-GB"/>
              </w:rPr>
            </w:pPr>
          </w:p>
        </w:tc>
      </w:tr>
      <w:tr w:rsidR="00136832" w:rsidRPr="00136832" w14:paraId="516C8FD0" w14:textId="77777777" w:rsidTr="008E3E61">
        <w:trPr>
          <w:trHeight w:val="255"/>
        </w:trPr>
        <w:tc>
          <w:tcPr>
            <w:tcW w:w="1985" w:type="dxa"/>
            <w:tcBorders>
              <w:top w:val="single" w:sz="4" w:space="0" w:color="auto"/>
              <w:left w:val="single" w:sz="4" w:space="0" w:color="auto"/>
              <w:bottom w:val="single" w:sz="4" w:space="0" w:color="auto"/>
              <w:right w:val="single" w:sz="4" w:space="0" w:color="auto"/>
            </w:tcBorders>
          </w:tcPr>
          <w:p w14:paraId="0726E0A7"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Eļļas filtra maiņa</w:t>
            </w:r>
          </w:p>
        </w:tc>
        <w:tc>
          <w:tcPr>
            <w:tcW w:w="992" w:type="dxa"/>
            <w:tcBorders>
              <w:top w:val="single" w:sz="4" w:space="0" w:color="auto"/>
              <w:left w:val="single" w:sz="4" w:space="0" w:color="auto"/>
              <w:bottom w:val="single" w:sz="4" w:space="0" w:color="auto"/>
              <w:right w:val="single" w:sz="4" w:space="0" w:color="auto"/>
            </w:tcBorders>
          </w:tcPr>
          <w:p w14:paraId="798514BF"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79D86E" w14:textId="77777777" w:rsidR="00136832" w:rsidRPr="008E3E61" w:rsidRDefault="00136832" w:rsidP="00A368A0">
            <w:pPr>
              <w:rPr>
                <w:rFonts w:ascii="Times New Roman" w:hAnsi="Times New Roman" w:cs="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3A709CF3" w14:textId="77777777" w:rsidR="00136832" w:rsidRPr="008E3E61" w:rsidRDefault="00136832" w:rsidP="00A368A0">
            <w:pP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0D41D778" w14:textId="77777777" w:rsidR="00136832" w:rsidRPr="008E3E61" w:rsidRDefault="00136832" w:rsidP="00A368A0">
            <w:pP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31F3D695"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727BF09C"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17CA92C0" w14:textId="77777777" w:rsidR="00136832" w:rsidRPr="008E3E61" w:rsidRDefault="00136832" w:rsidP="00A368A0">
            <w:pPr>
              <w:rPr>
                <w:rFonts w:ascii="Times New Roman" w:hAnsi="Times New Roman" w:cs="Times New Roman"/>
                <w:lang w:val="en-GB"/>
              </w:rPr>
            </w:pPr>
          </w:p>
        </w:tc>
      </w:tr>
      <w:tr w:rsidR="00136832" w:rsidRPr="00136832" w14:paraId="5F4107DD" w14:textId="77777777" w:rsidTr="008E3E61">
        <w:trPr>
          <w:trHeight w:val="215"/>
        </w:trPr>
        <w:tc>
          <w:tcPr>
            <w:tcW w:w="1985" w:type="dxa"/>
            <w:tcBorders>
              <w:top w:val="single" w:sz="4" w:space="0" w:color="auto"/>
              <w:left w:val="single" w:sz="4" w:space="0" w:color="auto"/>
              <w:bottom w:val="single" w:sz="4" w:space="0" w:color="auto"/>
              <w:right w:val="single" w:sz="4" w:space="0" w:color="auto"/>
            </w:tcBorders>
          </w:tcPr>
          <w:p w14:paraId="4CD60404"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Ģeneratora siksnas  maiņa</w:t>
            </w:r>
          </w:p>
        </w:tc>
        <w:tc>
          <w:tcPr>
            <w:tcW w:w="992" w:type="dxa"/>
            <w:tcBorders>
              <w:top w:val="single" w:sz="4" w:space="0" w:color="auto"/>
              <w:left w:val="single" w:sz="4" w:space="0" w:color="auto"/>
              <w:bottom w:val="single" w:sz="4" w:space="0" w:color="auto"/>
              <w:right w:val="single" w:sz="4" w:space="0" w:color="auto"/>
            </w:tcBorders>
          </w:tcPr>
          <w:p w14:paraId="4964E50B"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B3BDCC" w14:textId="77777777" w:rsidR="00136832" w:rsidRPr="008E3E61" w:rsidRDefault="00136832" w:rsidP="00A368A0">
            <w:pPr>
              <w:rPr>
                <w:rFonts w:ascii="Times New Roman" w:hAnsi="Times New Roman" w:cs="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10851D0B" w14:textId="77777777" w:rsidR="00136832" w:rsidRPr="008E3E61" w:rsidRDefault="00136832" w:rsidP="00A368A0">
            <w:pP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5DB7F1FB" w14:textId="77777777" w:rsidR="00136832" w:rsidRPr="008E3E61" w:rsidRDefault="00136832" w:rsidP="00A368A0">
            <w:pP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74CB12DB" w14:textId="77777777" w:rsidR="00136832" w:rsidRPr="008E3E61"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2D9F523F" w14:textId="77777777" w:rsidR="00136832" w:rsidRPr="008E3E61"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542309EF" w14:textId="77777777" w:rsidR="00136832" w:rsidRPr="008E3E61" w:rsidRDefault="00136832" w:rsidP="00A368A0">
            <w:pPr>
              <w:rPr>
                <w:rFonts w:ascii="Times New Roman" w:hAnsi="Times New Roman" w:cs="Times New Roman"/>
                <w:lang w:val="en-GB"/>
              </w:rPr>
            </w:pPr>
          </w:p>
        </w:tc>
      </w:tr>
      <w:tr w:rsidR="00136832" w:rsidRPr="00136832" w14:paraId="556ED609" w14:textId="77777777" w:rsidTr="008E3E61">
        <w:trPr>
          <w:trHeight w:val="215"/>
        </w:trPr>
        <w:tc>
          <w:tcPr>
            <w:tcW w:w="9498" w:type="dxa"/>
            <w:gridSpan w:val="9"/>
            <w:tcBorders>
              <w:top w:val="single" w:sz="4" w:space="0" w:color="auto"/>
              <w:left w:val="single" w:sz="4" w:space="0" w:color="auto"/>
              <w:bottom w:val="single" w:sz="4" w:space="0" w:color="auto"/>
              <w:right w:val="single" w:sz="4" w:space="0" w:color="auto"/>
            </w:tcBorders>
          </w:tcPr>
          <w:p w14:paraId="5CD794A8" w14:textId="77777777" w:rsidR="00136832" w:rsidRPr="008E3E61" w:rsidRDefault="00136832" w:rsidP="00A368A0">
            <w:pPr>
              <w:rPr>
                <w:rFonts w:ascii="Times New Roman" w:hAnsi="Times New Roman" w:cs="Times New Roman"/>
                <w:lang w:val="en-GB"/>
              </w:rPr>
            </w:pPr>
            <w:r w:rsidRPr="008E3E61">
              <w:rPr>
                <w:rFonts w:ascii="Times New Roman" w:hAnsi="Times New Roman" w:cs="Times New Roman"/>
                <w:b/>
              </w:rPr>
              <w:t>Virsbūve</w:t>
            </w:r>
          </w:p>
        </w:tc>
      </w:tr>
      <w:tr w:rsidR="00136832" w:rsidRPr="00136832" w14:paraId="3F2634B9" w14:textId="77777777" w:rsidTr="008E3E61">
        <w:trPr>
          <w:trHeight w:val="360"/>
        </w:trPr>
        <w:tc>
          <w:tcPr>
            <w:tcW w:w="1985" w:type="dxa"/>
            <w:tcBorders>
              <w:top w:val="single" w:sz="4" w:space="0" w:color="auto"/>
              <w:left w:val="single" w:sz="4" w:space="0" w:color="auto"/>
              <w:bottom w:val="single" w:sz="4" w:space="0" w:color="auto"/>
              <w:right w:val="single" w:sz="4" w:space="0" w:color="auto"/>
            </w:tcBorders>
          </w:tcPr>
          <w:p w14:paraId="1815EB6B"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Salona filtra maiņa</w:t>
            </w:r>
          </w:p>
        </w:tc>
        <w:tc>
          <w:tcPr>
            <w:tcW w:w="992" w:type="dxa"/>
            <w:tcBorders>
              <w:top w:val="single" w:sz="4" w:space="0" w:color="auto"/>
              <w:left w:val="single" w:sz="4" w:space="0" w:color="auto"/>
              <w:bottom w:val="single" w:sz="4" w:space="0" w:color="auto"/>
              <w:right w:val="single" w:sz="4" w:space="0" w:color="auto"/>
            </w:tcBorders>
          </w:tcPr>
          <w:p w14:paraId="1BF51AAD"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0D182B"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026501BE"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8007A83"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68DF0A"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3415F51"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DF29AB7" w14:textId="77777777" w:rsidR="00136832" w:rsidRPr="008E3E61" w:rsidRDefault="00136832" w:rsidP="00A368A0">
            <w:pPr>
              <w:rPr>
                <w:rFonts w:ascii="Times New Roman" w:hAnsi="Times New Roman" w:cs="Times New Roman"/>
              </w:rPr>
            </w:pPr>
          </w:p>
        </w:tc>
      </w:tr>
      <w:tr w:rsidR="00136832" w:rsidRPr="00136832" w14:paraId="14657482" w14:textId="77777777" w:rsidTr="008E3E61">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37C179AB" w14:textId="77777777" w:rsidR="00136832" w:rsidRPr="008E3E61" w:rsidRDefault="00136832" w:rsidP="00A368A0">
            <w:pPr>
              <w:rPr>
                <w:rFonts w:ascii="Times New Roman" w:hAnsi="Times New Roman" w:cs="Times New Roman"/>
              </w:rPr>
            </w:pPr>
            <w:r w:rsidRPr="008E3E61">
              <w:rPr>
                <w:rFonts w:ascii="Times New Roman" w:hAnsi="Times New Roman" w:cs="Times New Roman"/>
                <w:b/>
              </w:rPr>
              <w:t>Elektrosistēmas</w:t>
            </w:r>
          </w:p>
        </w:tc>
      </w:tr>
      <w:tr w:rsidR="00136832" w:rsidRPr="00136832" w14:paraId="080FD58D"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13335B79" w14:textId="340B61AE" w:rsidR="00136832" w:rsidRPr="008E3E61" w:rsidRDefault="00136832" w:rsidP="00A368A0">
            <w:pPr>
              <w:rPr>
                <w:rFonts w:ascii="Times New Roman" w:hAnsi="Times New Roman" w:cs="Times New Roman"/>
              </w:rPr>
            </w:pPr>
            <w:r w:rsidRPr="008E3E61">
              <w:rPr>
                <w:rFonts w:ascii="Times New Roman" w:hAnsi="Times New Roman" w:cs="Times New Roman"/>
              </w:rPr>
              <w:t>Gabarīta gaisma spuldžu miņa (priekšējo)  - 1g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3448E5EF"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A9C568"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B0720D6"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B83ADE7"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5B329A5"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55177A8"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1684445" w14:textId="77777777" w:rsidR="00136832" w:rsidRPr="008E3E61" w:rsidRDefault="00136832" w:rsidP="00A368A0">
            <w:pPr>
              <w:rPr>
                <w:rFonts w:ascii="Times New Roman" w:hAnsi="Times New Roman" w:cs="Times New Roman"/>
              </w:rPr>
            </w:pPr>
          </w:p>
        </w:tc>
      </w:tr>
      <w:tr w:rsidR="00136832" w:rsidRPr="00136832" w14:paraId="02C01CA7"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62802477" w14:textId="6109F09C" w:rsidR="00136832" w:rsidRPr="008E3E61" w:rsidRDefault="00BE6558" w:rsidP="00A368A0">
            <w:pPr>
              <w:rPr>
                <w:rFonts w:ascii="Times New Roman" w:hAnsi="Times New Roman" w:cs="Times New Roman"/>
              </w:rPr>
            </w:pPr>
            <w:r>
              <w:rPr>
                <w:rFonts w:ascii="Times New Roman" w:hAnsi="Times New Roman" w:cs="Times New Roman"/>
              </w:rPr>
              <w:t>Bremžu spuldzes maiņa -1 gab</w:t>
            </w:r>
            <w:r w:rsidR="00136832" w:rsidRPr="008E3E6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903C371"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6DBA90"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1C9B1176"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3F9ABF8"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C47033E"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B541333"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37175C7" w14:textId="77777777" w:rsidR="00136832" w:rsidRPr="008E3E61" w:rsidRDefault="00136832" w:rsidP="00A368A0">
            <w:pPr>
              <w:rPr>
                <w:rFonts w:ascii="Times New Roman" w:hAnsi="Times New Roman" w:cs="Times New Roman"/>
              </w:rPr>
            </w:pPr>
          </w:p>
        </w:tc>
      </w:tr>
      <w:tr w:rsidR="00136832" w:rsidRPr="00136832" w14:paraId="14BC5F62"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1F17DF7A"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 xml:space="preserve">Tuvās-tālās  gaisma </w:t>
            </w:r>
            <w:proofErr w:type="spellStart"/>
            <w:r w:rsidRPr="008E3E61">
              <w:rPr>
                <w:rFonts w:ascii="Times New Roman" w:hAnsi="Times New Roman" w:cs="Times New Roman"/>
              </w:rPr>
              <w:t>halogēnas</w:t>
            </w:r>
            <w:proofErr w:type="spellEnd"/>
            <w:r w:rsidRPr="008E3E61">
              <w:rPr>
                <w:rFonts w:ascii="Times New Roman" w:hAnsi="Times New Roman" w:cs="Times New Roman"/>
              </w:rPr>
              <w:t xml:space="preserve">  vai gāzu </w:t>
            </w:r>
            <w:proofErr w:type="spellStart"/>
            <w:r w:rsidRPr="008E3E61">
              <w:rPr>
                <w:rFonts w:ascii="Times New Roman" w:hAnsi="Times New Roman" w:cs="Times New Roman"/>
              </w:rPr>
              <w:t>lokizlādes</w:t>
            </w:r>
            <w:proofErr w:type="spellEnd"/>
            <w:r w:rsidRPr="008E3E61">
              <w:rPr>
                <w:rFonts w:ascii="Times New Roman" w:hAnsi="Times New Roman" w:cs="Times New Roman"/>
              </w:rPr>
              <w:t xml:space="preserve"> (ja a/m uzstādīts gāzu </w:t>
            </w:r>
            <w:proofErr w:type="spellStart"/>
            <w:r w:rsidRPr="008E3E61">
              <w:rPr>
                <w:rFonts w:ascii="Times New Roman" w:hAnsi="Times New Roman" w:cs="Times New Roman"/>
              </w:rPr>
              <w:t>lokizlādes</w:t>
            </w:r>
            <w:proofErr w:type="spellEnd"/>
            <w:r w:rsidRPr="008E3E61">
              <w:rPr>
                <w:rFonts w:ascii="Times New Roman" w:hAnsi="Times New Roman" w:cs="Times New Roman"/>
              </w:rPr>
              <w:t xml:space="preserve"> </w:t>
            </w:r>
            <w:proofErr w:type="spellStart"/>
            <w:r w:rsidRPr="008E3E61">
              <w:rPr>
                <w:rFonts w:ascii="Times New Roman" w:hAnsi="Times New Roman" w:cs="Times New Roman"/>
              </w:rPr>
              <w:t>luktiris</w:t>
            </w:r>
            <w:proofErr w:type="spellEnd"/>
            <w:r w:rsidRPr="008E3E61">
              <w:rPr>
                <w:rFonts w:ascii="Times New Roman" w:hAnsi="Times New Roman" w:cs="Times New Roman"/>
              </w:rPr>
              <w:t>) spuldžu miņa – 1gb.</w:t>
            </w:r>
          </w:p>
        </w:tc>
        <w:tc>
          <w:tcPr>
            <w:tcW w:w="992" w:type="dxa"/>
            <w:tcBorders>
              <w:top w:val="single" w:sz="4" w:space="0" w:color="auto"/>
              <w:left w:val="single" w:sz="4" w:space="0" w:color="auto"/>
              <w:bottom w:val="single" w:sz="4" w:space="0" w:color="auto"/>
              <w:right w:val="single" w:sz="4" w:space="0" w:color="auto"/>
            </w:tcBorders>
          </w:tcPr>
          <w:p w14:paraId="71E5169F"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CA1D7A8"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7DB38A5"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0191271"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E56699"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79DC47D"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A87BF23" w14:textId="77777777" w:rsidR="00136832" w:rsidRPr="008E3E61" w:rsidRDefault="00136832" w:rsidP="00A368A0">
            <w:pPr>
              <w:rPr>
                <w:rFonts w:ascii="Times New Roman" w:hAnsi="Times New Roman" w:cs="Times New Roman"/>
              </w:rPr>
            </w:pPr>
          </w:p>
        </w:tc>
      </w:tr>
      <w:tr w:rsidR="00136832" w:rsidRPr="00136832" w14:paraId="2448A656"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19A3F8E3" w14:textId="40BE6829" w:rsidR="00136832" w:rsidRPr="008E3E61" w:rsidRDefault="00136832" w:rsidP="00A368A0">
            <w:pPr>
              <w:rPr>
                <w:rFonts w:ascii="Times New Roman" w:hAnsi="Times New Roman" w:cs="Times New Roman"/>
              </w:rPr>
            </w:pPr>
            <w:r w:rsidRPr="008E3E61">
              <w:rPr>
                <w:rFonts w:ascii="Times New Roman" w:hAnsi="Times New Roman" w:cs="Times New Roman"/>
              </w:rPr>
              <w:t>Gaismas spuldžu maiņa (aizmugurējais)  - 1g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428FDE7A"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56C923"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306EFCE3"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CE85AA5"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8EA3F09"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D8126F7"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EC0C4BE" w14:textId="77777777" w:rsidR="00136832" w:rsidRPr="008E3E61" w:rsidRDefault="00136832" w:rsidP="00A368A0">
            <w:pPr>
              <w:rPr>
                <w:rFonts w:ascii="Times New Roman" w:hAnsi="Times New Roman" w:cs="Times New Roman"/>
              </w:rPr>
            </w:pPr>
          </w:p>
        </w:tc>
      </w:tr>
      <w:tr w:rsidR="00136832" w:rsidRPr="00136832" w14:paraId="7075DE41"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1221E7A5" w14:textId="55607CB8" w:rsidR="00136832" w:rsidRPr="008E3E61" w:rsidRDefault="00136832" w:rsidP="00A368A0">
            <w:pPr>
              <w:rPr>
                <w:rFonts w:ascii="Times New Roman" w:hAnsi="Times New Roman" w:cs="Times New Roman"/>
              </w:rPr>
            </w:pPr>
            <w:r w:rsidRPr="008E3E61">
              <w:rPr>
                <w:rFonts w:ascii="Times New Roman" w:hAnsi="Times New Roman" w:cs="Times New Roman"/>
              </w:rPr>
              <w:t>Numura zīmes spuldžu maiņa –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39C05379"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24F1B15"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4FCEAB1A"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686E04F"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F5804B3"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EB9243D"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B01081" w14:textId="77777777" w:rsidR="00136832" w:rsidRPr="008E3E61" w:rsidRDefault="00136832" w:rsidP="00A368A0">
            <w:pPr>
              <w:rPr>
                <w:rFonts w:ascii="Times New Roman" w:hAnsi="Times New Roman" w:cs="Times New Roman"/>
              </w:rPr>
            </w:pPr>
          </w:p>
        </w:tc>
      </w:tr>
      <w:tr w:rsidR="00136832" w:rsidRPr="00136832" w14:paraId="35DCBDEF"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74DC690F" w14:textId="719D75D5" w:rsidR="00136832" w:rsidRPr="008E3E61" w:rsidRDefault="00136832" w:rsidP="00A368A0">
            <w:pPr>
              <w:rPr>
                <w:rFonts w:ascii="Times New Roman" w:hAnsi="Times New Roman" w:cs="Times New Roman"/>
              </w:rPr>
            </w:pPr>
            <w:r w:rsidRPr="008E3E61">
              <w:rPr>
                <w:rFonts w:ascii="Times New Roman" w:hAnsi="Times New Roman" w:cs="Times New Roman"/>
              </w:rPr>
              <w:t>Virzienrādītāja spuldžu maiņa (priekšējo) –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46B7519F"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C30D45"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32E0AEA3"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0988140"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5A36385"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82DB51E"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8A0488" w14:textId="77777777" w:rsidR="00136832" w:rsidRPr="008E3E61" w:rsidRDefault="00136832" w:rsidP="00A368A0">
            <w:pPr>
              <w:rPr>
                <w:rFonts w:ascii="Times New Roman" w:hAnsi="Times New Roman" w:cs="Times New Roman"/>
              </w:rPr>
            </w:pPr>
          </w:p>
        </w:tc>
      </w:tr>
      <w:tr w:rsidR="00136832" w:rsidRPr="00136832" w14:paraId="38A5DEAE" w14:textId="77777777" w:rsidTr="008E3E61">
        <w:trPr>
          <w:trHeight w:val="195"/>
        </w:trPr>
        <w:tc>
          <w:tcPr>
            <w:tcW w:w="1985" w:type="dxa"/>
            <w:tcBorders>
              <w:top w:val="single" w:sz="4" w:space="0" w:color="auto"/>
              <w:left w:val="single" w:sz="4" w:space="0" w:color="auto"/>
              <w:bottom w:val="single" w:sz="4" w:space="0" w:color="auto"/>
              <w:right w:val="single" w:sz="4" w:space="0" w:color="auto"/>
            </w:tcBorders>
          </w:tcPr>
          <w:p w14:paraId="706F3C35" w14:textId="63AEC96E" w:rsidR="00136832" w:rsidRPr="008E3E61" w:rsidRDefault="00136832" w:rsidP="00A368A0">
            <w:pPr>
              <w:rPr>
                <w:rFonts w:ascii="Times New Roman" w:hAnsi="Times New Roman" w:cs="Times New Roman"/>
              </w:rPr>
            </w:pPr>
            <w:r w:rsidRPr="008E3E61">
              <w:rPr>
                <w:rFonts w:ascii="Times New Roman" w:hAnsi="Times New Roman" w:cs="Times New Roman"/>
              </w:rPr>
              <w:t>Virzienrādītāja spuldžu maiņa (aizmugurējais) – 1 g</w:t>
            </w:r>
            <w:r w:rsidR="00BE6558">
              <w:rPr>
                <w:rFonts w:ascii="Times New Roman" w:hAnsi="Times New Roman" w:cs="Times New Roman"/>
              </w:rPr>
              <w:t>a</w:t>
            </w:r>
            <w:r w:rsidRPr="008E3E61">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7665BAE8" w14:textId="77777777" w:rsidR="00136832" w:rsidRPr="008E3E61"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C047A6" w14:textId="77777777" w:rsidR="00136832" w:rsidRPr="008E3E61"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6897E66" w14:textId="77777777" w:rsidR="00136832" w:rsidRPr="008E3E61"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3C2F9C1" w14:textId="77777777" w:rsidR="00136832" w:rsidRPr="008E3E61"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9F42DC4"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8C8B14"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5C02DB3" w14:textId="77777777" w:rsidR="00136832" w:rsidRPr="008E3E61" w:rsidRDefault="00136832" w:rsidP="00A368A0">
            <w:pPr>
              <w:rPr>
                <w:rFonts w:ascii="Times New Roman" w:hAnsi="Times New Roman" w:cs="Times New Roman"/>
              </w:rPr>
            </w:pPr>
          </w:p>
        </w:tc>
      </w:tr>
      <w:tr w:rsidR="00136832" w:rsidRPr="00136832" w14:paraId="4F4BB95C" w14:textId="77777777" w:rsidTr="008E3E61">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4E5C8AF5" w14:textId="77777777" w:rsidR="00136832" w:rsidRPr="008E3E61" w:rsidRDefault="00136832" w:rsidP="00A368A0">
            <w:pPr>
              <w:rPr>
                <w:rFonts w:ascii="Times New Roman" w:hAnsi="Times New Roman" w:cs="Times New Roman"/>
              </w:rPr>
            </w:pPr>
            <w:r w:rsidRPr="008E3E61">
              <w:rPr>
                <w:rFonts w:ascii="Times New Roman" w:hAnsi="Times New Roman" w:cs="Times New Roman"/>
                <w:b/>
              </w:rPr>
              <w:t>Diagnostika</w:t>
            </w:r>
          </w:p>
        </w:tc>
      </w:tr>
      <w:tr w:rsidR="00136832" w:rsidRPr="00136832" w14:paraId="713F6581" w14:textId="77777777" w:rsidTr="008E3E61">
        <w:trPr>
          <w:trHeight w:val="330"/>
        </w:trPr>
        <w:tc>
          <w:tcPr>
            <w:tcW w:w="1985" w:type="dxa"/>
            <w:tcBorders>
              <w:top w:val="single" w:sz="4" w:space="0" w:color="auto"/>
              <w:left w:val="single" w:sz="4" w:space="0" w:color="auto"/>
              <w:bottom w:val="single" w:sz="4" w:space="0" w:color="auto"/>
              <w:right w:val="single" w:sz="4" w:space="0" w:color="auto"/>
            </w:tcBorders>
          </w:tcPr>
          <w:p w14:paraId="2712EEE4"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Ritošās daļas diagnostika</w:t>
            </w:r>
          </w:p>
        </w:tc>
        <w:tc>
          <w:tcPr>
            <w:tcW w:w="992" w:type="dxa"/>
            <w:tcBorders>
              <w:top w:val="single" w:sz="4" w:space="0" w:color="auto"/>
              <w:left w:val="single" w:sz="4" w:space="0" w:color="auto"/>
              <w:bottom w:val="single" w:sz="4" w:space="0" w:color="auto"/>
              <w:right w:val="single" w:sz="4" w:space="0" w:color="auto"/>
            </w:tcBorders>
          </w:tcPr>
          <w:p w14:paraId="1C636CF5" w14:textId="77777777" w:rsidR="00136832" w:rsidRPr="008E3E61" w:rsidRDefault="00136832" w:rsidP="00A368A0">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D57BB76"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19BF6A26" w14:textId="77777777" w:rsidR="00136832" w:rsidRPr="008E3E61"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5F57E3D5"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49CC4CC7"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DAA456F"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83696AE" w14:textId="77777777" w:rsidR="00136832" w:rsidRPr="008E3E61" w:rsidRDefault="00136832" w:rsidP="00A368A0">
            <w:pPr>
              <w:rPr>
                <w:rFonts w:ascii="Times New Roman" w:hAnsi="Times New Roman" w:cs="Times New Roman"/>
              </w:rPr>
            </w:pPr>
          </w:p>
        </w:tc>
      </w:tr>
      <w:tr w:rsidR="00136832" w:rsidRPr="00136832" w14:paraId="130C0E37" w14:textId="77777777" w:rsidTr="008E3E61">
        <w:trPr>
          <w:trHeight w:val="330"/>
        </w:trPr>
        <w:tc>
          <w:tcPr>
            <w:tcW w:w="1985" w:type="dxa"/>
            <w:tcBorders>
              <w:top w:val="single" w:sz="4" w:space="0" w:color="auto"/>
              <w:left w:val="single" w:sz="4" w:space="0" w:color="auto"/>
              <w:bottom w:val="single" w:sz="4" w:space="0" w:color="auto"/>
              <w:right w:val="single" w:sz="4" w:space="0" w:color="auto"/>
            </w:tcBorders>
          </w:tcPr>
          <w:p w14:paraId="2825ECF7"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Dzinēja diagnostika</w:t>
            </w:r>
          </w:p>
        </w:tc>
        <w:tc>
          <w:tcPr>
            <w:tcW w:w="992" w:type="dxa"/>
            <w:tcBorders>
              <w:top w:val="single" w:sz="4" w:space="0" w:color="auto"/>
              <w:left w:val="single" w:sz="4" w:space="0" w:color="auto"/>
              <w:bottom w:val="single" w:sz="4" w:space="0" w:color="auto"/>
              <w:right w:val="single" w:sz="4" w:space="0" w:color="auto"/>
            </w:tcBorders>
          </w:tcPr>
          <w:p w14:paraId="5200972C" w14:textId="77777777" w:rsidR="00136832" w:rsidRPr="008E3E61" w:rsidRDefault="00136832" w:rsidP="00A368A0">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7BB44BD9"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ECEAE01" w14:textId="77777777" w:rsidR="00136832" w:rsidRPr="008E3E61"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69F64509"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27C360F5"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D6B660F"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C36F2C3" w14:textId="77777777" w:rsidR="00136832" w:rsidRPr="008E3E61" w:rsidRDefault="00136832" w:rsidP="00A368A0">
            <w:pPr>
              <w:rPr>
                <w:rFonts w:ascii="Times New Roman" w:hAnsi="Times New Roman" w:cs="Times New Roman"/>
              </w:rPr>
            </w:pPr>
          </w:p>
        </w:tc>
      </w:tr>
      <w:tr w:rsidR="00136832" w:rsidRPr="00136832" w14:paraId="7E113511" w14:textId="77777777" w:rsidTr="008E3E61">
        <w:trPr>
          <w:trHeight w:val="315"/>
        </w:trPr>
        <w:tc>
          <w:tcPr>
            <w:tcW w:w="1985" w:type="dxa"/>
            <w:tcBorders>
              <w:top w:val="single" w:sz="4" w:space="0" w:color="auto"/>
              <w:left w:val="single" w:sz="4" w:space="0" w:color="auto"/>
              <w:bottom w:val="single" w:sz="4" w:space="0" w:color="auto"/>
              <w:right w:val="single" w:sz="4" w:space="0" w:color="auto"/>
            </w:tcBorders>
          </w:tcPr>
          <w:p w14:paraId="508A12B2" w14:textId="77777777" w:rsidR="00136832" w:rsidRPr="008E3E61" w:rsidRDefault="00136832" w:rsidP="00A368A0">
            <w:pPr>
              <w:rPr>
                <w:rFonts w:ascii="Times New Roman" w:hAnsi="Times New Roman" w:cs="Times New Roman"/>
              </w:rPr>
            </w:pPr>
            <w:r w:rsidRPr="008E3E61">
              <w:rPr>
                <w:rFonts w:ascii="Times New Roman" w:hAnsi="Times New Roman" w:cs="Times New Roman"/>
              </w:rPr>
              <w:t xml:space="preserve">Automašīnas  sistēmu  kompjūteru diagnostika </w:t>
            </w:r>
          </w:p>
        </w:tc>
        <w:tc>
          <w:tcPr>
            <w:tcW w:w="992" w:type="dxa"/>
            <w:tcBorders>
              <w:top w:val="single" w:sz="4" w:space="0" w:color="auto"/>
              <w:left w:val="single" w:sz="4" w:space="0" w:color="auto"/>
              <w:bottom w:val="single" w:sz="4" w:space="0" w:color="auto"/>
              <w:right w:val="single" w:sz="4" w:space="0" w:color="auto"/>
            </w:tcBorders>
          </w:tcPr>
          <w:p w14:paraId="5BFC11C7" w14:textId="77777777" w:rsidR="00136832" w:rsidRPr="008E3E61" w:rsidRDefault="00136832" w:rsidP="00A368A0">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7042D455"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ED8C74D" w14:textId="77777777" w:rsidR="00136832" w:rsidRPr="008E3E61"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6D62A9B7"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7D15BC06"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5DB3DC5"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DD97B2" w14:textId="77777777" w:rsidR="00136832" w:rsidRPr="008E3E61" w:rsidRDefault="00136832" w:rsidP="00A368A0">
            <w:pPr>
              <w:rPr>
                <w:rFonts w:ascii="Times New Roman" w:hAnsi="Times New Roman" w:cs="Times New Roman"/>
              </w:rPr>
            </w:pPr>
          </w:p>
        </w:tc>
      </w:tr>
      <w:tr w:rsidR="00136832" w:rsidRPr="00136832" w14:paraId="799A0F11" w14:textId="77777777" w:rsidTr="008E3E61">
        <w:trPr>
          <w:trHeight w:val="255"/>
        </w:trPr>
        <w:tc>
          <w:tcPr>
            <w:tcW w:w="9498" w:type="dxa"/>
            <w:gridSpan w:val="9"/>
            <w:tcBorders>
              <w:top w:val="single" w:sz="4" w:space="0" w:color="auto"/>
              <w:left w:val="single" w:sz="4" w:space="0" w:color="auto"/>
              <w:bottom w:val="single" w:sz="4" w:space="0" w:color="auto"/>
              <w:right w:val="single" w:sz="4" w:space="0" w:color="auto"/>
            </w:tcBorders>
          </w:tcPr>
          <w:p w14:paraId="752DD039" w14:textId="77777777" w:rsidR="00136832" w:rsidRPr="008E3E61" w:rsidRDefault="00136832" w:rsidP="00A368A0">
            <w:pPr>
              <w:rPr>
                <w:rFonts w:ascii="Times New Roman" w:hAnsi="Times New Roman" w:cs="Times New Roman"/>
              </w:rPr>
            </w:pPr>
            <w:r w:rsidRPr="008E3E61">
              <w:rPr>
                <w:rFonts w:ascii="Times New Roman" w:hAnsi="Times New Roman" w:cs="Times New Roman"/>
                <w:b/>
              </w:rPr>
              <w:t>Automašīnas mazgāšana</w:t>
            </w:r>
          </w:p>
        </w:tc>
      </w:tr>
      <w:tr w:rsidR="00136832" w:rsidRPr="00136832" w14:paraId="28D141A6" w14:textId="77777777" w:rsidTr="008E3E61">
        <w:trPr>
          <w:trHeight w:val="255"/>
        </w:trPr>
        <w:tc>
          <w:tcPr>
            <w:tcW w:w="1985" w:type="dxa"/>
            <w:tcBorders>
              <w:top w:val="single" w:sz="4" w:space="0" w:color="auto"/>
              <w:left w:val="single" w:sz="4" w:space="0" w:color="auto"/>
              <w:bottom w:val="single" w:sz="4" w:space="0" w:color="auto"/>
              <w:right w:val="single" w:sz="4" w:space="0" w:color="auto"/>
            </w:tcBorders>
          </w:tcPr>
          <w:p w14:paraId="264102D4" w14:textId="77777777" w:rsidR="00136832" w:rsidRPr="00BE6558" w:rsidRDefault="00136832" w:rsidP="00A368A0">
            <w:pPr>
              <w:pStyle w:val="Default"/>
              <w:rPr>
                <w:sz w:val="22"/>
                <w:szCs w:val="22"/>
                <w:lang w:val="lv-LV"/>
              </w:rPr>
            </w:pPr>
          </w:p>
          <w:p w14:paraId="2716380A" w14:textId="77777777" w:rsidR="00136832" w:rsidRPr="00BE6558" w:rsidRDefault="00136832" w:rsidP="00A368A0">
            <w:pPr>
              <w:pStyle w:val="Default"/>
              <w:rPr>
                <w:sz w:val="22"/>
                <w:szCs w:val="22"/>
                <w:lang w:val="lv-LV"/>
              </w:rPr>
            </w:pPr>
            <w:r w:rsidRPr="00BE6558">
              <w:rPr>
                <w:sz w:val="22"/>
                <w:szCs w:val="22"/>
                <w:lang w:val="lv-LV"/>
              </w:rPr>
              <w:t>Virsbūves mazgāšana</w:t>
            </w:r>
          </w:p>
        </w:tc>
        <w:tc>
          <w:tcPr>
            <w:tcW w:w="992" w:type="dxa"/>
            <w:tcBorders>
              <w:top w:val="single" w:sz="4" w:space="0" w:color="auto"/>
              <w:left w:val="single" w:sz="4" w:space="0" w:color="auto"/>
              <w:bottom w:val="single" w:sz="4" w:space="0" w:color="auto"/>
              <w:right w:val="single" w:sz="4" w:space="0" w:color="auto"/>
            </w:tcBorders>
          </w:tcPr>
          <w:p w14:paraId="1A7093E1" w14:textId="77777777" w:rsidR="00136832" w:rsidRPr="008E3E61" w:rsidRDefault="00136832" w:rsidP="00A368A0">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6BE5D3B6"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6AF7D710" w14:textId="77777777" w:rsidR="00136832" w:rsidRPr="008E3E61"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41027B05"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1736528C"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A0995A2"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CBE3A58" w14:textId="77777777" w:rsidR="00136832" w:rsidRPr="008E3E61" w:rsidRDefault="00136832" w:rsidP="00A368A0">
            <w:pPr>
              <w:rPr>
                <w:rFonts w:ascii="Times New Roman" w:hAnsi="Times New Roman" w:cs="Times New Roman"/>
              </w:rPr>
            </w:pPr>
          </w:p>
        </w:tc>
      </w:tr>
      <w:tr w:rsidR="00136832" w:rsidRPr="00136832" w14:paraId="1EECFD59" w14:textId="77777777" w:rsidTr="008E3E61">
        <w:trPr>
          <w:trHeight w:val="255"/>
        </w:trPr>
        <w:tc>
          <w:tcPr>
            <w:tcW w:w="1985" w:type="dxa"/>
            <w:tcBorders>
              <w:top w:val="single" w:sz="4" w:space="0" w:color="auto"/>
              <w:left w:val="single" w:sz="4" w:space="0" w:color="auto"/>
              <w:bottom w:val="single" w:sz="4" w:space="0" w:color="auto"/>
              <w:right w:val="single" w:sz="4" w:space="0" w:color="auto"/>
            </w:tcBorders>
          </w:tcPr>
          <w:p w14:paraId="7ED0448F" w14:textId="77777777" w:rsidR="00136832" w:rsidRPr="00BE6558" w:rsidRDefault="00136832" w:rsidP="00A368A0">
            <w:pPr>
              <w:pStyle w:val="Default"/>
              <w:rPr>
                <w:b/>
                <w:sz w:val="22"/>
                <w:szCs w:val="22"/>
                <w:lang w:val="lv-LV"/>
              </w:rPr>
            </w:pPr>
            <w:r w:rsidRPr="00BE6558">
              <w:rPr>
                <w:b/>
                <w:sz w:val="22"/>
                <w:szCs w:val="22"/>
                <w:lang w:val="lv-LV"/>
              </w:rPr>
              <w:t>Diagnostika un remontdarbu tāmes sastādīšana – gadījumos, kad remontdarbi nenotiek</w:t>
            </w:r>
          </w:p>
        </w:tc>
        <w:tc>
          <w:tcPr>
            <w:tcW w:w="992" w:type="dxa"/>
            <w:tcBorders>
              <w:top w:val="single" w:sz="4" w:space="0" w:color="auto"/>
              <w:left w:val="single" w:sz="4" w:space="0" w:color="auto"/>
              <w:bottom w:val="single" w:sz="4" w:space="0" w:color="auto"/>
              <w:right w:val="single" w:sz="4" w:space="0" w:color="auto"/>
            </w:tcBorders>
          </w:tcPr>
          <w:p w14:paraId="16E31830" w14:textId="77777777" w:rsidR="00136832" w:rsidRPr="008E3E61" w:rsidRDefault="00136832" w:rsidP="00A368A0">
            <w:pPr>
              <w:pStyle w:val="BodyText3"/>
              <w:jc w:val="center"/>
              <w:rPr>
                <w:rFonts w:ascii="Times New Roman" w:hAnsi="Times New Roman" w:cs="Times New Roman"/>
                <w:sz w:val="22"/>
                <w:szCs w:val="22"/>
              </w:rPr>
            </w:pPr>
            <w:r w:rsidRPr="008E3E61">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123B531"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71EAE4C6" w14:textId="77777777" w:rsidR="00136832" w:rsidRPr="008E3E61"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5B57872D" w14:textId="77777777" w:rsidR="00136832" w:rsidRPr="008E3E61" w:rsidRDefault="00136832" w:rsidP="00A368A0">
            <w:pPr>
              <w:jc w:val="center"/>
              <w:rPr>
                <w:rFonts w:ascii="Times New Roman" w:hAnsi="Times New Roman" w:cs="Times New Roman"/>
              </w:rPr>
            </w:pPr>
            <w:r w:rsidRPr="008E3E61">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47E99DF1" w14:textId="77777777" w:rsidR="00136832" w:rsidRPr="008E3E61"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5D0329" w14:textId="77777777" w:rsidR="00136832" w:rsidRPr="008E3E61"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34F2937" w14:textId="77777777" w:rsidR="00136832" w:rsidRPr="008E3E61" w:rsidRDefault="00136832" w:rsidP="00A368A0">
            <w:pPr>
              <w:rPr>
                <w:rFonts w:ascii="Times New Roman" w:hAnsi="Times New Roman" w:cs="Times New Roman"/>
              </w:rPr>
            </w:pPr>
          </w:p>
        </w:tc>
      </w:tr>
      <w:tr w:rsidR="009560A6" w:rsidRPr="00136832" w14:paraId="357B0E8B" w14:textId="77777777" w:rsidTr="00A368A0">
        <w:trPr>
          <w:trHeight w:val="361"/>
        </w:trPr>
        <w:tc>
          <w:tcPr>
            <w:tcW w:w="6237" w:type="dxa"/>
            <w:gridSpan w:val="6"/>
            <w:tcBorders>
              <w:top w:val="single" w:sz="4" w:space="0" w:color="auto"/>
              <w:left w:val="single" w:sz="4" w:space="0" w:color="auto"/>
              <w:bottom w:val="single" w:sz="4" w:space="0" w:color="auto"/>
              <w:right w:val="dashDotStroked" w:sz="24" w:space="0" w:color="auto"/>
            </w:tcBorders>
          </w:tcPr>
          <w:p w14:paraId="2BF40FC4" w14:textId="1A75F94D" w:rsidR="009560A6" w:rsidRPr="009560A6" w:rsidRDefault="009560A6" w:rsidP="009560A6">
            <w:pPr>
              <w:jc w:val="right"/>
              <w:rPr>
                <w:rFonts w:ascii="Times New Roman" w:hAnsi="Times New Roman" w:cs="Times New Roman"/>
                <w:b/>
              </w:rPr>
            </w:pPr>
            <w:r w:rsidRPr="009560A6">
              <w:rPr>
                <w:rFonts w:ascii="Times New Roman" w:hAnsi="Times New Roman" w:cs="Times New Roman"/>
                <w:b/>
              </w:rPr>
              <w:t>Summa kopā EUR :</w:t>
            </w:r>
          </w:p>
        </w:tc>
        <w:tc>
          <w:tcPr>
            <w:tcW w:w="1134" w:type="dxa"/>
            <w:tcBorders>
              <w:top w:val="dashDotStroked" w:sz="24" w:space="0" w:color="auto"/>
              <w:left w:val="dashDotStroked" w:sz="24" w:space="0" w:color="auto"/>
              <w:bottom w:val="dashDotStroked" w:sz="24" w:space="0" w:color="auto"/>
              <w:right w:val="dashDotStroked" w:sz="24" w:space="0" w:color="auto"/>
            </w:tcBorders>
          </w:tcPr>
          <w:p w14:paraId="4D0D99D6" w14:textId="77777777" w:rsidR="009560A6" w:rsidRPr="008E3E61" w:rsidRDefault="009560A6" w:rsidP="00A368A0">
            <w:pPr>
              <w:rPr>
                <w:rFonts w:ascii="Times New Roman" w:hAnsi="Times New Roman" w:cs="Times New Roman"/>
              </w:rPr>
            </w:pPr>
          </w:p>
        </w:tc>
        <w:tc>
          <w:tcPr>
            <w:tcW w:w="851" w:type="dxa"/>
            <w:tcBorders>
              <w:top w:val="dashDotStroked" w:sz="24" w:space="0" w:color="auto"/>
              <w:left w:val="dashDotStroked" w:sz="24" w:space="0" w:color="auto"/>
              <w:bottom w:val="dashDotStroked" w:sz="24" w:space="0" w:color="auto"/>
              <w:right w:val="dashDotStroked" w:sz="24" w:space="0" w:color="auto"/>
            </w:tcBorders>
          </w:tcPr>
          <w:p w14:paraId="1DD37319" w14:textId="77777777" w:rsidR="009560A6" w:rsidRPr="008E3E61" w:rsidRDefault="009560A6" w:rsidP="00A368A0">
            <w:pPr>
              <w:rPr>
                <w:rFonts w:ascii="Times New Roman" w:hAnsi="Times New Roman" w:cs="Times New Roman"/>
              </w:rPr>
            </w:pPr>
          </w:p>
        </w:tc>
        <w:tc>
          <w:tcPr>
            <w:tcW w:w="1276" w:type="dxa"/>
            <w:tcBorders>
              <w:top w:val="dashDotStroked" w:sz="24" w:space="0" w:color="auto"/>
              <w:left w:val="dashDotStroked" w:sz="24" w:space="0" w:color="auto"/>
              <w:bottom w:val="dashDotStroked" w:sz="24" w:space="0" w:color="auto"/>
              <w:right w:val="dashDotStroked" w:sz="24" w:space="0" w:color="auto"/>
            </w:tcBorders>
          </w:tcPr>
          <w:p w14:paraId="53F33D14" w14:textId="77777777" w:rsidR="009560A6" w:rsidRPr="008E3E61" w:rsidRDefault="009560A6" w:rsidP="00A368A0">
            <w:pPr>
              <w:rPr>
                <w:rFonts w:ascii="Times New Roman" w:hAnsi="Times New Roman" w:cs="Times New Roman"/>
              </w:rPr>
            </w:pPr>
          </w:p>
        </w:tc>
      </w:tr>
    </w:tbl>
    <w:p w14:paraId="4CE9C203" w14:textId="77777777" w:rsidR="00136832" w:rsidRDefault="00136832" w:rsidP="00136832">
      <w:pPr>
        <w:spacing w:line="240" w:lineRule="auto"/>
        <w:rPr>
          <w:rFonts w:ascii="Times New Roman" w:hAnsi="Times New Roman" w:cs="Times New Roman"/>
          <w:sz w:val="24"/>
          <w:szCs w:val="24"/>
          <w:lang w:eastAsia="en-US"/>
        </w:rPr>
      </w:pPr>
    </w:p>
    <w:p w14:paraId="3EC4CCEC" w14:textId="77777777" w:rsidR="00136832" w:rsidRPr="00234BC7" w:rsidRDefault="00136832" w:rsidP="00234BC7">
      <w:pPr>
        <w:pStyle w:val="ListParagraph"/>
        <w:numPr>
          <w:ilvl w:val="0"/>
          <w:numId w:val="17"/>
        </w:numPr>
        <w:spacing w:after="0"/>
        <w:ind w:left="714" w:hanging="357"/>
        <w:jc w:val="both"/>
        <w:rPr>
          <w:rFonts w:ascii="Times New Roman" w:hAnsi="Times New Roman" w:cs="Times New Roman"/>
          <w:b/>
          <w:sz w:val="24"/>
          <w:szCs w:val="24"/>
        </w:rPr>
      </w:pPr>
      <w:r w:rsidRPr="00234BC7">
        <w:rPr>
          <w:rFonts w:ascii="Times New Roman" w:hAnsi="Times New Roman" w:cs="Times New Roman"/>
          <w:b/>
          <w:sz w:val="24"/>
          <w:szCs w:val="24"/>
        </w:rPr>
        <w:t>Retāk veicamie autotransporta remonta darbi</w:t>
      </w:r>
    </w:p>
    <w:p w14:paraId="5164F521" w14:textId="77777777" w:rsidR="002835AB" w:rsidRDefault="00234BC7" w:rsidP="002835AB">
      <w:pPr>
        <w:spacing w:after="0"/>
        <w:rPr>
          <w:rFonts w:ascii="Times New Roman" w:hAnsi="Times New Roman" w:cs="Times New Roman"/>
          <w:sz w:val="24"/>
          <w:szCs w:val="24"/>
        </w:rPr>
      </w:pPr>
      <w:r>
        <w:rPr>
          <w:rFonts w:ascii="Times New Roman" w:hAnsi="Times New Roman" w:cs="Times New Roman"/>
          <w:sz w:val="24"/>
          <w:szCs w:val="24"/>
        </w:rPr>
        <w:t>*</w:t>
      </w:r>
      <w:r w:rsidR="00136832" w:rsidRPr="00136832">
        <w:rPr>
          <w:rFonts w:ascii="Times New Roman" w:hAnsi="Times New Roman" w:cs="Times New Roman"/>
          <w:sz w:val="24"/>
          <w:szCs w:val="24"/>
        </w:rPr>
        <w:t xml:space="preserve">Piedāvājums ir jāiesniedz par katru </w:t>
      </w:r>
      <w:r w:rsidR="002835AB">
        <w:rPr>
          <w:rFonts w:ascii="Times New Roman" w:hAnsi="Times New Roman" w:cs="Times New Roman"/>
          <w:sz w:val="24"/>
          <w:szCs w:val="24"/>
        </w:rPr>
        <w:t>iepirkuma nolikuma 3.pielikumā “Pasūtītāja transportlīdzekļu saraksts”</w:t>
      </w:r>
      <w:r w:rsidR="002835AB" w:rsidRPr="00136832">
        <w:rPr>
          <w:rFonts w:ascii="Times New Roman" w:hAnsi="Times New Roman" w:cs="Times New Roman"/>
          <w:sz w:val="24"/>
          <w:szCs w:val="24"/>
        </w:rPr>
        <w:t xml:space="preserve"> </w:t>
      </w:r>
      <w:r w:rsidR="002835AB">
        <w:rPr>
          <w:rFonts w:ascii="Times New Roman" w:hAnsi="Times New Roman" w:cs="Times New Roman"/>
          <w:sz w:val="24"/>
          <w:szCs w:val="24"/>
        </w:rPr>
        <w:t>norādīto transport</w:t>
      </w:r>
      <w:r w:rsidR="002835AB" w:rsidRPr="00136832">
        <w:rPr>
          <w:rFonts w:ascii="Times New Roman" w:hAnsi="Times New Roman" w:cs="Times New Roman"/>
          <w:sz w:val="24"/>
          <w:szCs w:val="24"/>
        </w:rPr>
        <w:t>līdzekli.</w:t>
      </w:r>
    </w:p>
    <w:p w14:paraId="22077B5E" w14:textId="291CCE8D" w:rsidR="002C2939" w:rsidRPr="00136832" w:rsidRDefault="002C2939" w:rsidP="002835AB">
      <w:pPr>
        <w:spacing w:after="0"/>
        <w:rPr>
          <w:rFonts w:ascii="Times New Roman" w:hAnsi="Times New Roman" w:cs="Times New Roman"/>
          <w:sz w:val="24"/>
          <w:szCs w:val="24"/>
        </w:rPr>
      </w:pPr>
      <w:r>
        <w:rPr>
          <w:rFonts w:ascii="Times New Roman" w:hAnsi="Times New Roman" w:cs="Times New Roman"/>
          <w:sz w:val="24"/>
          <w:szCs w:val="24"/>
        </w:rPr>
        <w:t>* Ja veidlapā attiecīgajā ailē pie pakalpojuma ir norādīts “X”, pretendents attiecīgo sadaļu nepilda.</w:t>
      </w:r>
    </w:p>
    <w:tbl>
      <w:tblPr>
        <w:tblW w:w="9498" w:type="dxa"/>
        <w:tblInd w:w="-5" w:type="dxa"/>
        <w:tblLayout w:type="fixed"/>
        <w:tblLook w:val="01E0" w:firstRow="1" w:lastRow="1" w:firstColumn="1" w:lastColumn="1" w:noHBand="0" w:noVBand="0"/>
      </w:tblPr>
      <w:tblGrid>
        <w:gridCol w:w="1985"/>
        <w:gridCol w:w="992"/>
        <w:gridCol w:w="851"/>
        <w:gridCol w:w="1106"/>
        <w:gridCol w:w="28"/>
        <w:gridCol w:w="1275"/>
        <w:gridCol w:w="1134"/>
        <w:gridCol w:w="851"/>
        <w:gridCol w:w="1276"/>
      </w:tblGrid>
      <w:tr w:rsidR="00136832" w:rsidRPr="002859EC" w14:paraId="4207C686" w14:textId="77777777" w:rsidTr="002654C6">
        <w:trPr>
          <w:trHeight w:val="225"/>
        </w:trPr>
        <w:tc>
          <w:tcPr>
            <w:tcW w:w="9498" w:type="dxa"/>
            <w:gridSpan w:val="9"/>
            <w:tcBorders>
              <w:top w:val="single" w:sz="4" w:space="0" w:color="auto"/>
              <w:left w:val="single" w:sz="4" w:space="0" w:color="auto"/>
              <w:bottom w:val="single" w:sz="4" w:space="0" w:color="auto"/>
              <w:right w:val="single" w:sz="4" w:space="0" w:color="auto"/>
            </w:tcBorders>
          </w:tcPr>
          <w:p w14:paraId="71721E78" w14:textId="250C6777" w:rsidR="00136832" w:rsidRPr="002859EC" w:rsidRDefault="00D61F07" w:rsidP="002859EC">
            <w:pPr>
              <w:pStyle w:val="BodyText3"/>
              <w:jc w:val="both"/>
              <w:rPr>
                <w:rFonts w:ascii="Times New Roman" w:hAnsi="Times New Roman" w:cs="Times New Roman"/>
                <w:b/>
                <w:sz w:val="22"/>
                <w:szCs w:val="22"/>
              </w:rPr>
            </w:pPr>
            <w:r>
              <w:rPr>
                <w:rFonts w:ascii="Times New Roman" w:hAnsi="Times New Roman" w:cs="Times New Roman"/>
                <w:b/>
                <w:sz w:val="22"/>
                <w:szCs w:val="22"/>
              </w:rPr>
              <w:t>Auto</w:t>
            </w:r>
            <w:r w:rsidR="00136832" w:rsidRPr="002859EC">
              <w:rPr>
                <w:rFonts w:ascii="Times New Roman" w:hAnsi="Times New Roman" w:cs="Times New Roman"/>
                <w:b/>
                <w:sz w:val="22"/>
                <w:szCs w:val="22"/>
              </w:rPr>
              <w:t>transporta m</w:t>
            </w:r>
            <w:r w:rsidR="002859EC">
              <w:rPr>
                <w:rFonts w:ascii="Times New Roman" w:hAnsi="Times New Roman" w:cs="Times New Roman"/>
                <w:b/>
                <w:sz w:val="22"/>
                <w:szCs w:val="22"/>
              </w:rPr>
              <w:t>odelis_____________________</w:t>
            </w:r>
            <w:r w:rsidR="00136832" w:rsidRPr="002859EC">
              <w:rPr>
                <w:rFonts w:ascii="Times New Roman" w:hAnsi="Times New Roman" w:cs="Times New Roman"/>
                <w:b/>
                <w:sz w:val="22"/>
                <w:szCs w:val="22"/>
              </w:rPr>
              <w:t>__, reģistrācijas Nr.</w:t>
            </w:r>
            <w:r w:rsidR="002859EC">
              <w:rPr>
                <w:rFonts w:ascii="Times New Roman" w:hAnsi="Times New Roman" w:cs="Times New Roman"/>
                <w:b/>
                <w:sz w:val="22"/>
                <w:szCs w:val="22"/>
              </w:rPr>
              <w:t xml:space="preserve"> </w:t>
            </w:r>
            <w:r w:rsidR="00136832" w:rsidRPr="002859EC">
              <w:rPr>
                <w:rFonts w:ascii="Times New Roman" w:hAnsi="Times New Roman" w:cs="Times New Roman"/>
                <w:b/>
                <w:sz w:val="22"/>
                <w:szCs w:val="22"/>
              </w:rPr>
              <w:t>________________________</w:t>
            </w:r>
          </w:p>
        </w:tc>
      </w:tr>
      <w:tr w:rsidR="00136832" w:rsidRPr="002859EC" w14:paraId="62A03348" w14:textId="77777777" w:rsidTr="002654C6">
        <w:trPr>
          <w:trHeight w:val="381"/>
        </w:trPr>
        <w:tc>
          <w:tcPr>
            <w:tcW w:w="1985" w:type="dxa"/>
            <w:vMerge w:val="restart"/>
            <w:tcBorders>
              <w:top w:val="single" w:sz="4" w:space="0" w:color="auto"/>
              <w:left w:val="single" w:sz="4" w:space="0" w:color="auto"/>
              <w:right w:val="single" w:sz="4" w:space="0" w:color="auto"/>
            </w:tcBorders>
          </w:tcPr>
          <w:p w14:paraId="3F57CFEE" w14:textId="77777777" w:rsidR="00136832" w:rsidRPr="002859EC" w:rsidRDefault="00136832" w:rsidP="00A368A0">
            <w:pPr>
              <w:rPr>
                <w:rFonts w:ascii="Times New Roman" w:hAnsi="Times New Roman" w:cs="Times New Roman"/>
                <w:b/>
              </w:rPr>
            </w:pPr>
          </w:p>
          <w:p w14:paraId="26D0C1B8" w14:textId="77777777" w:rsidR="00136832" w:rsidRPr="002859EC" w:rsidRDefault="00136832" w:rsidP="00A368A0">
            <w:pPr>
              <w:rPr>
                <w:rFonts w:ascii="Times New Roman" w:hAnsi="Times New Roman" w:cs="Times New Roman"/>
                <w:b/>
              </w:rPr>
            </w:pPr>
          </w:p>
        </w:tc>
        <w:tc>
          <w:tcPr>
            <w:tcW w:w="4252" w:type="dxa"/>
            <w:gridSpan w:val="5"/>
            <w:tcBorders>
              <w:top w:val="single" w:sz="4" w:space="0" w:color="auto"/>
              <w:left w:val="single" w:sz="4" w:space="0" w:color="auto"/>
              <w:bottom w:val="single" w:sz="4" w:space="0" w:color="auto"/>
              <w:right w:val="single" w:sz="4" w:space="0" w:color="auto"/>
            </w:tcBorders>
            <w:vAlign w:val="center"/>
          </w:tcPr>
          <w:p w14:paraId="31A464AB" w14:textId="77777777" w:rsidR="00136832" w:rsidRPr="002859EC" w:rsidRDefault="00136832" w:rsidP="00A368A0">
            <w:pPr>
              <w:jc w:val="center"/>
              <w:rPr>
                <w:rFonts w:ascii="Times New Roman" w:hAnsi="Times New Roman" w:cs="Times New Roman"/>
                <w:b/>
              </w:rPr>
            </w:pPr>
          </w:p>
          <w:p w14:paraId="0AB6D023"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Cena (jānorāda EUR bez PVN)</w:t>
            </w:r>
          </w:p>
          <w:p w14:paraId="225B844A" w14:textId="77777777" w:rsidR="00136832" w:rsidRPr="002859EC" w:rsidRDefault="00136832" w:rsidP="00A368A0">
            <w:pPr>
              <w:jc w:val="center"/>
              <w:rPr>
                <w:rFonts w:ascii="Times New Roman" w:hAnsi="Times New Roman" w:cs="Times New Roman"/>
                <w:b/>
              </w:rPr>
            </w:pPr>
          </w:p>
        </w:tc>
        <w:tc>
          <w:tcPr>
            <w:tcW w:w="1134" w:type="dxa"/>
            <w:vMerge w:val="restart"/>
            <w:tcBorders>
              <w:left w:val="single" w:sz="4" w:space="0" w:color="auto"/>
              <w:right w:val="single" w:sz="4" w:space="0" w:color="auto"/>
            </w:tcBorders>
          </w:tcPr>
          <w:p w14:paraId="2BEEDFDA" w14:textId="77777777" w:rsidR="00136832" w:rsidRPr="002859EC" w:rsidRDefault="00136832" w:rsidP="00A368A0">
            <w:pPr>
              <w:pStyle w:val="BodyText3"/>
              <w:rPr>
                <w:rFonts w:ascii="Times New Roman" w:hAnsi="Times New Roman" w:cs="Times New Roman"/>
                <w:b/>
                <w:sz w:val="22"/>
                <w:szCs w:val="22"/>
              </w:rPr>
            </w:pPr>
          </w:p>
          <w:p w14:paraId="060E874A" w14:textId="77777777" w:rsidR="00136832" w:rsidRPr="002859EC" w:rsidRDefault="00136832" w:rsidP="00A368A0">
            <w:pPr>
              <w:pStyle w:val="BodyText3"/>
              <w:rPr>
                <w:rFonts w:ascii="Times New Roman" w:hAnsi="Times New Roman" w:cs="Times New Roman"/>
                <w:b/>
                <w:sz w:val="22"/>
                <w:szCs w:val="22"/>
              </w:rPr>
            </w:pPr>
            <w:r w:rsidRPr="002859EC">
              <w:rPr>
                <w:rFonts w:ascii="Times New Roman" w:hAnsi="Times New Roman" w:cs="Times New Roman"/>
                <w:b/>
                <w:sz w:val="22"/>
                <w:szCs w:val="22"/>
              </w:rPr>
              <w:t>Summa bez PVN</w:t>
            </w:r>
          </w:p>
          <w:p w14:paraId="7668D43B" w14:textId="77777777" w:rsidR="00136832" w:rsidRPr="002859EC" w:rsidRDefault="00136832" w:rsidP="00A368A0">
            <w:pPr>
              <w:pStyle w:val="BodyText3"/>
              <w:rPr>
                <w:rFonts w:ascii="Times New Roman" w:hAnsi="Times New Roman" w:cs="Times New Roman"/>
                <w:b/>
                <w:sz w:val="22"/>
                <w:szCs w:val="22"/>
              </w:rPr>
            </w:pPr>
            <w:r w:rsidRPr="002859EC">
              <w:rPr>
                <w:rFonts w:ascii="Times New Roman" w:hAnsi="Times New Roman" w:cs="Times New Roman"/>
                <w:b/>
                <w:sz w:val="22"/>
                <w:szCs w:val="22"/>
              </w:rPr>
              <w:t>(4+5)</w:t>
            </w:r>
          </w:p>
          <w:p w14:paraId="2EA2DE09" w14:textId="77777777" w:rsidR="00136832" w:rsidRPr="002859EC" w:rsidRDefault="00136832" w:rsidP="00A368A0">
            <w:pPr>
              <w:pStyle w:val="BodyText3"/>
              <w:rPr>
                <w:rFonts w:ascii="Times New Roman" w:hAnsi="Times New Roman" w:cs="Times New Roman"/>
                <w:b/>
                <w:sz w:val="22"/>
                <w:szCs w:val="22"/>
              </w:rPr>
            </w:pPr>
          </w:p>
        </w:tc>
        <w:tc>
          <w:tcPr>
            <w:tcW w:w="851" w:type="dxa"/>
            <w:vMerge w:val="restart"/>
            <w:tcBorders>
              <w:left w:val="single" w:sz="4" w:space="0" w:color="auto"/>
              <w:right w:val="single" w:sz="4" w:space="0" w:color="auto"/>
            </w:tcBorders>
          </w:tcPr>
          <w:p w14:paraId="392CC9D3" w14:textId="77777777" w:rsidR="00136832" w:rsidRPr="002859EC" w:rsidRDefault="00136832" w:rsidP="00A368A0">
            <w:pPr>
              <w:pStyle w:val="BodyText3"/>
              <w:rPr>
                <w:rFonts w:ascii="Times New Roman" w:hAnsi="Times New Roman" w:cs="Times New Roman"/>
                <w:b/>
                <w:sz w:val="22"/>
                <w:szCs w:val="22"/>
              </w:rPr>
            </w:pPr>
          </w:p>
          <w:p w14:paraId="0647733B" w14:textId="77777777" w:rsidR="00136832" w:rsidRPr="002859EC" w:rsidRDefault="00136832" w:rsidP="00A368A0">
            <w:pPr>
              <w:pStyle w:val="BodyText3"/>
              <w:ind w:right="-46"/>
              <w:rPr>
                <w:rFonts w:ascii="Times New Roman" w:hAnsi="Times New Roman" w:cs="Times New Roman"/>
                <w:b/>
                <w:sz w:val="22"/>
                <w:szCs w:val="22"/>
              </w:rPr>
            </w:pPr>
            <w:r w:rsidRPr="002859EC">
              <w:rPr>
                <w:rFonts w:ascii="Times New Roman" w:hAnsi="Times New Roman" w:cs="Times New Roman"/>
                <w:b/>
                <w:sz w:val="22"/>
                <w:szCs w:val="22"/>
              </w:rPr>
              <w:t>PVN</w:t>
            </w:r>
          </w:p>
        </w:tc>
        <w:tc>
          <w:tcPr>
            <w:tcW w:w="1276" w:type="dxa"/>
            <w:vMerge w:val="restart"/>
            <w:tcBorders>
              <w:top w:val="single" w:sz="4" w:space="0" w:color="auto"/>
              <w:left w:val="single" w:sz="4" w:space="0" w:color="auto"/>
              <w:right w:val="single" w:sz="4" w:space="0" w:color="auto"/>
            </w:tcBorders>
          </w:tcPr>
          <w:p w14:paraId="7E1C4E29" w14:textId="77777777" w:rsidR="00136832" w:rsidRPr="002859EC" w:rsidRDefault="00136832" w:rsidP="00A368A0">
            <w:pPr>
              <w:pStyle w:val="BodyText3"/>
              <w:rPr>
                <w:rFonts w:ascii="Times New Roman" w:hAnsi="Times New Roman" w:cs="Times New Roman"/>
                <w:b/>
                <w:sz w:val="22"/>
                <w:szCs w:val="22"/>
              </w:rPr>
            </w:pPr>
          </w:p>
          <w:p w14:paraId="1EEF6FC9" w14:textId="77777777" w:rsidR="00136832" w:rsidRPr="002859EC" w:rsidRDefault="00136832" w:rsidP="00A368A0">
            <w:pPr>
              <w:pStyle w:val="BodyText3"/>
              <w:rPr>
                <w:rFonts w:ascii="Times New Roman" w:hAnsi="Times New Roman" w:cs="Times New Roman"/>
                <w:b/>
                <w:sz w:val="22"/>
                <w:szCs w:val="22"/>
              </w:rPr>
            </w:pPr>
            <w:r w:rsidRPr="002859EC">
              <w:rPr>
                <w:rFonts w:ascii="Times New Roman" w:hAnsi="Times New Roman" w:cs="Times New Roman"/>
                <w:b/>
                <w:sz w:val="22"/>
                <w:szCs w:val="22"/>
              </w:rPr>
              <w:t>Summa ar PVN</w:t>
            </w:r>
          </w:p>
        </w:tc>
      </w:tr>
      <w:tr w:rsidR="00136832" w:rsidRPr="002859EC" w14:paraId="0D3A3210" w14:textId="77777777" w:rsidTr="002654C6">
        <w:trPr>
          <w:trHeight w:val="654"/>
        </w:trPr>
        <w:tc>
          <w:tcPr>
            <w:tcW w:w="1985" w:type="dxa"/>
            <w:vMerge/>
            <w:tcBorders>
              <w:left w:val="single" w:sz="4" w:space="0" w:color="auto"/>
              <w:bottom w:val="single" w:sz="4" w:space="0" w:color="auto"/>
              <w:right w:val="single" w:sz="4" w:space="0" w:color="auto"/>
            </w:tcBorders>
          </w:tcPr>
          <w:p w14:paraId="36DC3303" w14:textId="77777777" w:rsidR="00136832" w:rsidRPr="002859EC" w:rsidRDefault="00136832" w:rsidP="00A368A0">
            <w:pP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14:paraId="389DDC79"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 xml:space="preserve">Nepieciešamais stundu skaits </w:t>
            </w:r>
          </w:p>
        </w:tc>
        <w:tc>
          <w:tcPr>
            <w:tcW w:w="851" w:type="dxa"/>
            <w:tcBorders>
              <w:top w:val="single" w:sz="4" w:space="0" w:color="auto"/>
              <w:left w:val="single" w:sz="4" w:space="0" w:color="auto"/>
              <w:bottom w:val="single" w:sz="4" w:space="0" w:color="auto"/>
              <w:right w:val="single" w:sz="4" w:space="0" w:color="auto"/>
            </w:tcBorders>
          </w:tcPr>
          <w:p w14:paraId="1B1FD464"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1 stundas izmaksas</w:t>
            </w:r>
          </w:p>
        </w:tc>
        <w:tc>
          <w:tcPr>
            <w:tcW w:w="1106" w:type="dxa"/>
            <w:tcBorders>
              <w:top w:val="single" w:sz="4" w:space="0" w:color="auto"/>
              <w:left w:val="single" w:sz="4" w:space="0" w:color="auto"/>
              <w:bottom w:val="single" w:sz="4" w:space="0" w:color="auto"/>
              <w:right w:val="single" w:sz="4" w:space="0" w:color="auto"/>
            </w:tcBorders>
          </w:tcPr>
          <w:p w14:paraId="2F23D047"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Summa par darbu</w:t>
            </w:r>
          </w:p>
          <w:p w14:paraId="0BFA065E"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(2x3)</w:t>
            </w:r>
          </w:p>
        </w:tc>
        <w:tc>
          <w:tcPr>
            <w:tcW w:w="1303" w:type="dxa"/>
            <w:gridSpan w:val="2"/>
            <w:tcBorders>
              <w:top w:val="single" w:sz="4" w:space="0" w:color="auto"/>
              <w:left w:val="single" w:sz="4" w:space="0" w:color="auto"/>
              <w:bottom w:val="single" w:sz="4" w:space="0" w:color="auto"/>
              <w:right w:val="single" w:sz="4" w:space="0" w:color="auto"/>
            </w:tcBorders>
          </w:tcPr>
          <w:p w14:paraId="11D2FE12"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Jaunu rezerves daļu un materiālu izmaksas            (ja nepieciešams)</w:t>
            </w:r>
          </w:p>
        </w:tc>
        <w:tc>
          <w:tcPr>
            <w:tcW w:w="1134" w:type="dxa"/>
            <w:vMerge/>
            <w:tcBorders>
              <w:left w:val="single" w:sz="4" w:space="0" w:color="auto"/>
              <w:bottom w:val="single" w:sz="4" w:space="0" w:color="auto"/>
              <w:right w:val="single" w:sz="4" w:space="0" w:color="auto"/>
            </w:tcBorders>
          </w:tcPr>
          <w:p w14:paraId="6669BBAC" w14:textId="77777777" w:rsidR="00136832" w:rsidRPr="002859EC" w:rsidRDefault="00136832" w:rsidP="00A368A0">
            <w:pPr>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tcPr>
          <w:p w14:paraId="0151AC1A" w14:textId="77777777" w:rsidR="00136832" w:rsidRPr="002859EC" w:rsidRDefault="00136832" w:rsidP="00A368A0">
            <w:pPr>
              <w:pStyle w:val="BodyText3"/>
              <w:rPr>
                <w:rFonts w:ascii="Times New Roman" w:hAnsi="Times New Roman" w:cs="Times New Roman"/>
                <w:b/>
                <w:sz w:val="22"/>
                <w:szCs w:val="22"/>
              </w:rPr>
            </w:pPr>
          </w:p>
        </w:tc>
        <w:tc>
          <w:tcPr>
            <w:tcW w:w="1276" w:type="dxa"/>
            <w:vMerge/>
            <w:tcBorders>
              <w:left w:val="single" w:sz="4" w:space="0" w:color="auto"/>
              <w:bottom w:val="single" w:sz="4" w:space="0" w:color="auto"/>
              <w:right w:val="single" w:sz="4" w:space="0" w:color="auto"/>
            </w:tcBorders>
          </w:tcPr>
          <w:p w14:paraId="3544032A" w14:textId="77777777" w:rsidR="00136832" w:rsidRPr="002859EC" w:rsidRDefault="00136832" w:rsidP="00A368A0">
            <w:pPr>
              <w:pStyle w:val="BodyText3"/>
              <w:rPr>
                <w:rFonts w:ascii="Times New Roman" w:hAnsi="Times New Roman" w:cs="Times New Roman"/>
                <w:b/>
                <w:sz w:val="22"/>
                <w:szCs w:val="22"/>
              </w:rPr>
            </w:pPr>
          </w:p>
        </w:tc>
      </w:tr>
      <w:tr w:rsidR="00136832" w:rsidRPr="002859EC" w14:paraId="228325B2" w14:textId="77777777" w:rsidTr="002654C6">
        <w:trPr>
          <w:trHeight w:val="261"/>
        </w:trPr>
        <w:tc>
          <w:tcPr>
            <w:tcW w:w="1985" w:type="dxa"/>
            <w:tcBorders>
              <w:left w:val="single" w:sz="4" w:space="0" w:color="auto"/>
              <w:bottom w:val="single" w:sz="4" w:space="0" w:color="auto"/>
              <w:right w:val="single" w:sz="4" w:space="0" w:color="auto"/>
            </w:tcBorders>
          </w:tcPr>
          <w:p w14:paraId="0C9F3997"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14:paraId="5371004D"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tcPr>
          <w:p w14:paraId="31257323"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3</w:t>
            </w:r>
          </w:p>
        </w:tc>
        <w:tc>
          <w:tcPr>
            <w:tcW w:w="1106" w:type="dxa"/>
            <w:tcBorders>
              <w:top w:val="single" w:sz="4" w:space="0" w:color="auto"/>
              <w:left w:val="single" w:sz="4" w:space="0" w:color="auto"/>
              <w:bottom w:val="single" w:sz="4" w:space="0" w:color="auto"/>
              <w:right w:val="single" w:sz="4" w:space="0" w:color="auto"/>
            </w:tcBorders>
          </w:tcPr>
          <w:p w14:paraId="04BEC9C1"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4</w:t>
            </w:r>
          </w:p>
        </w:tc>
        <w:tc>
          <w:tcPr>
            <w:tcW w:w="1303" w:type="dxa"/>
            <w:gridSpan w:val="2"/>
            <w:tcBorders>
              <w:top w:val="single" w:sz="4" w:space="0" w:color="auto"/>
              <w:left w:val="single" w:sz="4" w:space="0" w:color="auto"/>
              <w:bottom w:val="single" w:sz="4" w:space="0" w:color="auto"/>
              <w:right w:val="single" w:sz="4" w:space="0" w:color="auto"/>
            </w:tcBorders>
          </w:tcPr>
          <w:p w14:paraId="264EA1E5"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5</w:t>
            </w:r>
          </w:p>
        </w:tc>
        <w:tc>
          <w:tcPr>
            <w:tcW w:w="1134" w:type="dxa"/>
            <w:tcBorders>
              <w:left w:val="single" w:sz="4" w:space="0" w:color="auto"/>
              <w:bottom w:val="single" w:sz="4" w:space="0" w:color="auto"/>
              <w:right w:val="single" w:sz="4" w:space="0" w:color="auto"/>
            </w:tcBorders>
          </w:tcPr>
          <w:p w14:paraId="31A58B2F" w14:textId="77777777" w:rsidR="00136832" w:rsidRPr="002859EC" w:rsidRDefault="00136832" w:rsidP="00A368A0">
            <w:pPr>
              <w:jc w:val="center"/>
              <w:rPr>
                <w:rFonts w:ascii="Times New Roman" w:hAnsi="Times New Roman" w:cs="Times New Roman"/>
                <w:b/>
              </w:rPr>
            </w:pPr>
            <w:r w:rsidRPr="002859EC">
              <w:rPr>
                <w:rFonts w:ascii="Times New Roman" w:hAnsi="Times New Roman" w:cs="Times New Roman"/>
                <w:b/>
              </w:rPr>
              <w:t>6</w:t>
            </w:r>
          </w:p>
        </w:tc>
        <w:tc>
          <w:tcPr>
            <w:tcW w:w="851" w:type="dxa"/>
            <w:tcBorders>
              <w:left w:val="single" w:sz="4" w:space="0" w:color="auto"/>
              <w:bottom w:val="single" w:sz="4" w:space="0" w:color="auto"/>
              <w:right w:val="single" w:sz="4" w:space="0" w:color="auto"/>
            </w:tcBorders>
          </w:tcPr>
          <w:p w14:paraId="36D95E5F" w14:textId="77777777" w:rsidR="00136832" w:rsidRPr="002859EC" w:rsidRDefault="00136832" w:rsidP="00A368A0">
            <w:pPr>
              <w:pStyle w:val="BodyText3"/>
              <w:jc w:val="center"/>
              <w:rPr>
                <w:rFonts w:ascii="Times New Roman" w:hAnsi="Times New Roman" w:cs="Times New Roman"/>
                <w:b/>
                <w:sz w:val="22"/>
                <w:szCs w:val="22"/>
              </w:rPr>
            </w:pPr>
            <w:r w:rsidRPr="002859EC">
              <w:rPr>
                <w:rFonts w:ascii="Times New Roman" w:hAnsi="Times New Roman" w:cs="Times New Roman"/>
                <w:b/>
                <w:sz w:val="22"/>
                <w:szCs w:val="22"/>
              </w:rPr>
              <w:t>7</w:t>
            </w:r>
          </w:p>
        </w:tc>
        <w:tc>
          <w:tcPr>
            <w:tcW w:w="1276" w:type="dxa"/>
            <w:tcBorders>
              <w:left w:val="single" w:sz="4" w:space="0" w:color="auto"/>
              <w:bottom w:val="single" w:sz="4" w:space="0" w:color="auto"/>
              <w:right w:val="single" w:sz="4" w:space="0" w:color="auto"/>
            </w:tcBorders>
          </w:tcPr>
          <w:p w14:paraId="4C062340" w14:textId="77777777" w:rsidR="00136832" w:rsidRPr="002859EC" w:rsidRDefault="00136832" w:rsidP="00A368A0">
            <w:pPr>
              <w:pStyle w:val="BodyText3"/>
              <w:jc w:val="center"/>
              <w:rPr>
                <w:rFonts w:ascii="Times New Roman" w:hAnsi="Times New Roman" w:cs="Times New Roman"/>
                <w:b/>
                <w:sz w:val="22"/>
                <w:szCs w:val="22"/>
              </w:rPr>
            </w:pPr>
            <w:r w:rsidRPr="002859EC">
              <w:rPr>
                <w:rFonts w:ascii="Times New Roman" w:hAnsi="Times New Roman" w:cs="Times New Roman"/>
                <w:b/>
                <w:sz w:val="22"/>
                <w:szCs w:val="22"/>
              </w:rPr>
              <w:t>8</w:t>
            </w:r>
          </w:p>
        </w:tc>
      </w:tr>
      <w:tr w:rsidR="00136832" w:rsidRPr="002859EC" w14:paraId="56C3C56E" w14:textId="77777777" w:rsidTr="002654C6">
        <w:trPr>
          <w:trHeight w:val="261"/>
        </w:trPr>
        <w:tc>
          <w:tcPr>
            <w:tcW w:w="9498" w:type="dxa"/>
            <w:gridSpan w:val="9"/>
            <w:tcBorders>
              <w:left w:val="single" w:sz="4" w:space="0" w:color="auto"/>
              <w:bottom w:val="single" w:sz="4" w:space="0" w:color="auto"/>
              <w:right w:val="single" w:sz="4" w:space="0" w:color="auto"/>
            </w:tcBorders>
          </w:tcPr>
          <w:p w14:paraId="1C49D02B" w14:textId="77777777" w:rsidR="00136832" w:rsidRPr="002859EC" w:rsidRDefault="00136832" w:rsidP="00A368A0">
            <w:pPr>
              <w:pStyle w:val="BodyText3"/>
              <w:rPr>
                <w:rFonts w:ascii="Times New Roman" w:hAnsi="Times New Roman" w:cs="Times New Roman"/>
                <w:b/>
                <w:sz w:val="22"/>
                <w:szCs w:val="22"/>
              </w:rPr>
            </w:pPr>
            <w:r w:rsidRPr="002859EC">
              <w:rPr>
                <w:rFonts w:ascii="Times New Roman" w:hAnsi="Times New Roman" w:cs="Times New Roman"/>
                <w:b/>
                <w:sz w:val="22"/>
                <w:szCs w:val="22"/>
              </w:rPr>
              <w:t>Bremzes</w:t>
            </w:r>
          </w:p>
        </w:tc>
      </w:tr>
      <w:tr w:rsidR="00136832" w:rsidRPr="002859EC" w14:paraId="06B80B8D" w14:textId="77777777" w:rsidTr="002654C6">
        <w:trPr>
          <w:trHeight w:val="261"/>
        </w:trPr>
        <w:tc>
          <w:tcPr>
            <w:tcW w:w="1985" w:type="dxa"/>
            <w:tcBorders>
              <w:left w:val="single" w:sz="4" w:space="0" w:color="auto"/>
              <w:bottom w:val="single" w:sz="4" w:space="0" w:color="auto"/>
              <w:right w:val="single" w:sz="4" w:space="0" w:color="auto"/>
            </w:tcBorders>
          </w:tcPr>
          <w:p w14:paraId="2F79F590" w14:textId="3E97B78D" w:rsidR="00136832" w:rsidRPr="002859EC" w:rsidRDefault="00136832" w:rsidP="00A368A0">
            <w:pPr>
              <w:rPr>
                <w:rFonts w:ascii="Times New Roman" w:hAnsi="Times New Roman" w:cs="Times New Roman"/>
              </w:rPr>
            </w:pPr>
            <w:r w:rsidRPr="002859EC">
              <w:rPr>
                <w:rFonts w:ascii="Times New Roman" w:hAnsi="Times New Roman" w:cs="Times New Roman"/>
              </w:rPr>
              <w:t>Priekšējo bremžu disku nomaiņa - 1 g</w:t>
            </w:r>
            <w:r w:rsidR="004E1122">
              <w:rPr>
                <w:rFonts w:ascii="Times New Roman" w:hAnsi="Times New Roman" w:cs="Times New Roman"/>
              </w:rPr>
              <w:t>a</w:t>
            </w:r>
            <w:r w:rsidRPr="002859EC">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74CE5EAA"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C12994B"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608F9DB2"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00A1B280" w14:textId="77777777" w:rsidR="00136832" w:rsidRPr="002859EC"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56497D24" w14:textId="77777777" w:rsidR="00136832" w:rsidRPr="002859EC"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5C52A119"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68FB2B46"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1DB86363" w14:textId="77777777" w:rsidTr="002654C6">
        <w:trPr>
          <w:trHeight w:val="261"/>
        </w:trPr>
        <w:tc>
          <w:tcPr>
            <w:tcW w:w="1985" w:type="dxa"/>
            <w:tcBorders>
              <w:left w:val="single" w:sz="4" w:space="0" w:color="auto"/>
              <w:bottom w:val="single" w:sz="4" w:space="0" w:color="auto"/>
              <w:right w:val="single" w:sz="4" w:space="0" w:color="auto"/>
            </w:tcBorders>
          </w:tcPr>
          <w:p w14:paraId="5D9FE202" w14:textId="04B5695D" w:rsidR="00136832" w:rsidRPr="002859EC" w:rsidRDefault="00136832" w:rsidP="00A368A0">
            <w:pPr>
              <w:rPr>
                <w:rFonts w:ascii="Times New Roman" w:hAnsi="Times New Roman" w:cs="Times New Roman"/>
              </w:rPr>
            </w:pPr>
            <w:r w:rsidRPr="002859EC">
              <w:rPr>
                <w:rFonts w:ascii="Times New Roman" w:hAnsi="Times New Roman" w:cs="Times New Roman"/>
              </w:rPr>
              <w:t>Aizmugurējo bremžu disku nomaiņa - 1 g</w:t>
            </w:r>
            <w:r w:rsidR="004E1122">
              <w:rPr>
                <w:rFonts w:ascii="Times New Roman" w:hAnsi="Times New Roman" w:cs="Times New Roman"/>
              </w:rPr>
              <w:t>a</w:t>
            </w:r>
            <w:r w:rsidRPr="002859EC">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59AE52FF"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FB2EC89"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5E290CD3"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67DDD850" w14:textId="77777777" w:rsidR="00136832" w:rsidRPr="002859EC"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44C050DA" w14:textId="77777777" w:rsidR="00136832" w:rsidRPr="002859EC"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20EA823B"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5F92CC67"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2A25FE05" w14:textId="77777777" w:rsidTr="002654C6">
        <w:trPr>
          <w:trHeight w:val="261"/>
        </w:trPr>
        <w:tc>
          <w:tcPr>
            <w:tcW w:w="1985" w:type="dxa"/>
            <w:tcBorders>
              <w:left w:val="single" w:sz="4" w:space="0" w:color="auto"/>
              <w:bottom w:val="single" w:sz="4" w:space="0" w:color="auto"/>
              <w:right w:val="single" w:sz="4" w:space="0" w:color="auto"/>
            </w:tcBorders>
          </w:tcPr>
          <w:p w14:paraId="45C989E2" w14:textId="77777777" w:rsidR="00136832" w:rsidRPr="002859EC" w:rsidRDefault="00136832" w:rsidP="00A368A0">
            <w:pPr>
              <w:rPr>
                <w:rFonts w:ascii="Times New Roman" w:hAnsi="Times New Roman" w:cs="Times New Roman"/>
              </w:rPr>
            </w:pPr>
            <w:proofErr w:type="spellStart"/>
            <w:r w:rsidRPr="002859EC">
              <w:rPr>
                <w:rFonts w:ascii="Times New Roman" w:hAnsi="Times New Roman" w:cs="Times New Roman"/>
              </w:rPr>
              <w:t>Stāvbremzes</w:t>
            </w:r>
            <w:proofErr w:type="spellEnd"/>
            <w:r w:rsidRPr="002859EC">
              <w:rPr>
                <w:rFonts w:ascii="Times New Roman" w:hAnsi="Times New Roman" w:cs="Times New Roman"/>
              </w:rPr>
              <w:t xml:space="preserve">  troses nomaiņa</w:t>
            </w:r>
          </w:p>
        </w:tc>
        <w:tc>
          <w:tcPr>
            <w:tcW w:w="992" w:type="dxa"/>
            <w:tcBorders>
              <w:top w:val="single" w:sz="4" w:space="0" w:color="auto"/>
              <w:left w:val="single" w:sz="4" w:space="0" w:color="auto"/>
              <w:bottom w:val="single" w:sz="4" w:space="0" w:color="auto"/>
              <w:right w:val="single" w:sz="4" w:space="0" w:color="auto"/>
            </w:tcBorders>
          </w:tcPr>
          <w:p w14:paraId="5FBB706D"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4D4F0D2"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68277F5B"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E4DA272" w14:textId="77777777" w:rsidR="00136832" w:rsidRPr="002859EC"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135DC7D5" w14:textId="77777777" w:rsidR="00136832" w:rsidRPr="002859EC"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0FC7F6BF"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0551B1FE"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66E1AAF1" w14:textId="77777777" w:rsidTr="002654C6">
        <w:trPr>
          <w:trHeight w:val="261"/>
        </w:trPr>
        <w:tc>
          <w:tcPr>
            <w:tcW w:w="1985" w:type="dxa"/>
            <w:tcBorders>
              <w:left w:val="single" w:sz="4" w:space="0" w:color="auto"/>
              <w:bottom w:val="single" w:sz="4" w:space="0" w:color="auto"/>
              <w:right w:val="single" w:sz="4" w:space="0" w:color="auto"/>
            </w:tcBorders>
          </w:tcPr>
          <w:p w14:paraId="0E8EC7C2" w14:textId="5D6980DA" w:rsidR="00136832" w:rsidRPr="002859EC" w:rsidRDefault="00136832" w:rsidP="00A368A0">
            <w:pPr>
              <w:rPr>
                <w:rFonts w:ascii="Times New Roman" w:hAnsi="Times New Roman" w:cs="Times New Roman"/>
              </w:rPr>
            </w:pPr>
            <w:r w:rsidRPr="002859EC">
              <w:rPr>
                <w:rFonts w:ascii="Times New Roman" w:hAnsi="Times New Roman" w:cs="Times New Roman"/>
              </w:rPr>
              <w:t>Priekšējas bremžu  šļūtenes nomaiņa -1 g</w:t>
            </w:r>
            <w:r w:rsidR="004E1122">
              <w:rPr>
                <w:rFonts w:ascii="Times New Roman" w:hAnsi="Times New Roman" w:cs="Times New Roman"/>
              </w:rPr>
              <w:t>a</w:t>
            </w:r>
            <w:r w:rsidRPr="002859EC">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16920AF6"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BBB3CA8"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5912E933"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45892038" w14:textId="77777777" w:rsidR="00136832" w:rsidRPr="002859EC"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38A5E441" w14:textId="77777777" w:rsidR="00136832" w:rsidRPr="002859EC"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4F325845"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597133EB"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5D9868F5" w14:textId="77777777" w:rsidTr="005B05AB">
        <w:trPr>
          <w:trHeight w:val="261"/>
        </w:trPr>
        <w:tc>
          <w:tcPr>
            <w:tcW w:w="1985" w:type="dxa"/>
            <w:tcBorders>
              <w:left w:val="single" w:sz="4" w:space="0" w:color="auto"/>
              <w:bottom w:val="single" w:sz="4" w:space="0" w:color="auto"/>
              <w:right w:val="single" w:sz="4" w:space="0" w:color="auto"/>
            </w:tcBorders>
          </w:tcPr>
          <w:p w14:paraId="7A67C0F4" w14:textId="338102DD" w:rsidR="00136832" w:rsidRPr="002859EC" w:rsidRDefault="00136832" w:rsidP="00A368A0">
            <w:pPr>
              <w:rPr>
                <w:rFonts w:ascii="Times New Roman" w:hAnsi="Times New Roman" w:cs="Times New Roman"/>
              </w:rPr>
            </w:pPr>
            <w:r w:rsidRPr="002859EC">
              <w:rPr>
                <w:rFonts w:ascii="Times New Roman" w:hAnsi="Times New Roman" w:cs="Times New Roman"/>
              </w:rPr>
              <w:t>Aizmugurējas bremžu šļūtenes nomaiņa – 1 g</w:t>
            </w:r>
            <w:r w:rsidR="004E1122">
              <w:rPr>
                <w:rFonts w:ascii="Times New Roman" w:hAnsi="Times New Roman" w:cs="Times New Roman"/>
              </w:rPr>
              <w:t>a</w:t>
            </w:r>
            <w:r w:rsidRPr="002859EC">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796255EF"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C87B76C"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0D947EFB"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14D8275F" w14:textId="77777777" w:rsidR="00136832" w:rsidRPr="002859EC" w:rsidRDefault="00136832" w:rsidP="00A368A0">
            <w:pPr>
              <w:jc w:val="center"/>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14:paraId="436B263A" w14:textId="77777777" w:rsidR="00136832" w:rsidRPr="002859EC" w:rsidRDefault="00136832" w:rsidP="00A368A0">
            <w:pPr>
              <w:jc w:val="center"/>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14:paraId="00A65A30"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14:paraId="08DE921F"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26EAF1D5" w14:textId="77777777" w:rsidTr="005B05AB">
        <w:trPr>
          <w:trHeight w:val="261"/>
        </w:trPr>
        <w:tc>
          <w:tcPr>
            <w:tcW w:w="1985" w:type="dxa"/>
            <w:tcBorders>
              <w:top w:val="single" w:sz="4" w:space="0" w:color="auto"/>
              <w:left w:val="single" w:sz="4" w:space="0" w:color="auto"/>
              <w:bottom w:val="single" w:sz="4" w:space="0" w:color="auto"/>
              <w:right w:val="single" w:sz="4" w:space="0" w:color="auto"/>
            </w:tcBorders>
          </w:tcPr>
          <w:p w14:paraId="3AFF5F1A" w14:textId="77579FB0" w:rsidR="00136832" w:rsidRPr="002859EC" w:rsidRDefault="00136832" w:rsidP="00A368A0">
            <w:pPr>
              <w:rPr>
                <w:rFonts w:ascii="Times New Roman" w:hAnsi="Times New Roman" w:cs="Times New Roman"/>
              </w:rPr>
            </w:pPr>
            <w:r w:rsidRPr="002859EC">
              <w:rPr>
                <w:rFonts w:ascii="Times New Roman" w:hAnsi="Times New Roman" w:cs="Times New Roman"/>
              </w:rPr>
              <w:t>Bremžu pārvada caur</w:t>
            </w:r>
            <w:r w:rsidR="004E1122">
              <w:rPr>
                <w:rFonts w:ascii="Times New Roman" w:hAnsi="Times New Roman" w:cs="Times New Roman"/>
              </w:rPr>
              <w:t>u</w:t>
            </w:r>
            <w:r w:rsidRPr="002859EC">
              <w:rPr>
                <w:rFonts w:ascii="Times New Roman" w:hAnsi="Times New Roman" w:cs="Times New Roman"/>
              </w:rPr>
              <w:t>ļvada  nomaiņa</w:t>
            </w:r>
          </w:p>
        </w:tc>
        <w:tc>
          <w:tcPr>
            <w:tcW w:w="992" w:type="dxa"/>
            <w:tcBorders>
              <w:top w:val="single" w:sz="4" w:space="0" w:color="auto"/>
              <w:left w:val="single" w:sz="4" w:space="0" w:color="auto"/>
              <w:bottom w:val="single" w:sz="4" w:space="0" w:color="auto"/>
              <w:right w:val="single" w:sz="4" w:space="0" w:color="auto"/>
            </w:tcBorders>
          </w:tcPr>
          <w:p w14:paraId="71F02D60"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609C046"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5F2215C5"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39AA0653" w14:textId="77777777" w:rsidR="00136832" w:rsidRPr="002859EC" w:rsidRDefault="00136832" w:rsidP="00A368A0">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4AC17D3C"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BEE53E4"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153DA7"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6D7753FE" w14:textId="77777777" w:rsidTr="005B05AB">
        <w:trPr>
          <w:trHeight w:val="261"/>
        </w:trPr>
        <w:tc>
          <w:tcPr>
            <w:tcW w:w="9498" w:type="dxa"/>
            <w:gridSpan w:val="9"/>
            <w:tcBorders>
              <w:top w:val="single" w:sz="4" w:space="0" w:color="auto"/>
              <w:left w:val="single" w:sz="4" w:space="0" w:color="auto"/>
              <w:bottom w:val="single" w:sz="4" w:space="0" w:color="auto"/>
              <w:right w:val="single" w:sz="4" w:space="0" w:color="auto"/>
            </w:tcBorders>
          </w:tcPr>
          <w:p w14:paraId="1E4C3AC5" w14:textId="77777777" w:rsidR="00136832" w:rsidRPr="002859EC" w:rsidRDefault="00136832" w:rsidP="00A368A0">
            <w:pPr>
              <w:pStyle w:val="BodyText3"/>
              <w:rPr>
                <w:rFonts w:ascii="Times New Roman" w:hAnsi="Times New Roman" w:cs="Times New Roman"/>
                <w:b/>
                <w:sz w:val="22"/>
                <w:szCs w:val="22"/>
              </w:rPr>
            </w:pPr>
            <w:r w:rsidRPr="002859EC">
              <w:rPr>
                <w:rFonts w:ascii="Times New Roman" w:hAnsi="Times New Roman" w:cs="Times New Roman"/>
                <w:b/>
                <w:sz w:val="22"/>
                <w:szCs w:val="22"/>
              </w:rPr>
              <w:t>Priekšējais tilts</w:t>
            </w:r>
          </w:p>
        </w:tc>
      </w:tr>
      <w:tr w:rsidR="00136832" w:rsidRPr="002859EC" w14:paraId="4D4755C9" w14:textId="77777777" w:rsidTr="004024F8">
        <w:trPr>
          <w:trHeight w:val="261"/>
        </w:trPr>
        <w:tc>
          <w:tcPr>
            <w:tcW w:w="1985" w:type="dxa"/>
            <w:tcBorders>
              <w:top w:val="single" w:sz="4" w:space="0" w:color="auto"/>
              <w:left w:val="single" w:sz="4" w:space="0" w:color="auto"/>
              <w:bottom w:val="single" w:sz="4" w:space="0" w:color="auto"/>
              <w:right w:val="single" w:sz="4" w:space="0" w:color="auto"/>
            </w:tcBorders>
          </w:tcPr>
          <w:p w14:paraId="15DE3737"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 xml:space="preserve">Riteņa rumbas ar gultni nomaiņa -1 </w:t>
            </w:r>
            <w:proofErr w:type="spellStart"/>
            <w:r w:rsidRPr="002859EC">
              <w:rPr>
                <w:rFonts w:ascii="Times New Roman" w:hAnsi="Times New Roman" w:cs="Times New Roman"/>
              </w:rPr>
              <w:t>kpt</w:t>
            </w:r>
            <w:proofErr w:type="spellEnd"/>
            <w:r w:rsidRPr="002859E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8F9057C"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4542AFB" w14:textId="77777777" w:rsidR="00136832" w:rsidRPr="002859EC" w:rsidRDefault="00136832" w:rsidP="00A368A0">
            <w:pPr>
              <w:jc w:val="center"/>
              <w:rPr>
                <w:rFonts w:ascii="Times New Roman" w:hAnsi="Times New Roman" w:cs="Times New Roman"/>
                <w:b/>
              </w:rPr>
            </w:pPr>
          </w:p>
        </w:tc>
        <w:tc>
          <w:tcPr>
            <w:tcW w:w="1106" w:type="dxa"/>
            <w:tcBorders>
              <w:top w:val="single" w:sz="4" w:space="0" w:color="auto"/>
              <w:left w:val="single" w:sz="4" w:space="0" w:color="auto"/>
              <w:bottom w:val="single" w:sz="4" w:space="0" w:color="auto"/>
              <w:right w:val="single" w:sz="4" w:space="0" w:color="auto"/>
            </w:tcBorders>
          </w:tcPr>
          <w:p w14:paraId="3C01BD38" w14:textId="77777777" w:rsidR="00136832" w:rsidRPr="002859EC" w:rsidRDefault="00136832" w:rsidP="00A368A0">
            <w:pPr>
              <w:jc w:val="center"/>
              <w:rPr>
                <w:rFonts w:ascii="Times New Roman" w:hAnsi="Times New Roman" w:cs="Times New Roman"/>
                <w:b/>
              </w:rPr>
            </w:pPr>
          </w:p>
        </w:tc>
        <w:tc>
          <w:tcPr>
            <w:tcW w:w="1303" w:type="dxa"/>
            <w:gridSpan w:val="2"/>
            <w:tcBorders>
              <w:top w:val="single" w:sz="4" w:space="0" w:color="auto"/>
              <w:left w:val="single" w:sz="4" w:space="0" w:color="auto"/>
              <w:bottom w:val="single" w:sz="4" w:space="0" w:color="auto"/>
              <w:right w:val="single" w:sz="4" w:space="0" w:color="auto"/>
            </w:tcBorders>
          </w:tcPr>
          <w:p w14:paraId="29C4E59C" w14:textId="77777777" w:rsidR="00136832" w:rsidRPr="002859EC" w:rsidRDefault="00136832" w:rsidP="00A368A0">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14:paraId="01A96A77" w14:textId="77777777" w:rsidR="00136832" w:rsidRPr="002859EC" w:rsidRDefault="00136832" w:rsidP="00A368A0">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B661412" w14:textId="77777777" w:rsidR="00136832" w:rsidRPr="002859EC" w:rsidRDefault="00136832" w:rsidP="00A368A0">
            <w:pPr>
              <w:pStyle w:val="BodyText3"/>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1CE342" w14:textId="77777777" w:rsidR="00136832" w:rsidRPr="002859EC" w:rsidRDefault="00136832" w:rsidP="00A368A0">
            <w:pPr>
              <w:pStyle w:val="BodyText3"/>
              <w:jc w:val="center"/>
              <w:rPr>
                <w:rFonts w:ascii="Times New Roman" w:hAnsi="Times New Roman" w:cs="Times New Roman"/>
                <w:b/>
                <w:sz w:val="22"/>
                <w:szCs w:val="22"/>
              </w:rPr>
            </w:pPr>
          </w:p>
        </w:tc>
      </w:tr>
      <w:tr w:rsidR="00136832" w:rsidRPr="002859EC" w14:paraId="561E8DB4" w14:textId="77777777" w:rsidTr="002654C6">
        <w:trPr>
          <w:trHeight w:val="480"/>
        </w:trPr>
        <w:tc>
          <w:tcPr>
            <w:tcW w:w="1985" w:type="dxa"/>
            <w:tcBorders>
              <w:top w:val="single" w:sz="4" w:space="0" w:color="auto"/>
              <w:left w:val="single" w:sz="4" w:space="0" w:color="auto"/>
              <w:bottom w:val="single" w:sz="4" w:space="0" w:color="auto"/>
              <w:right w:val="single" w:sz="4" w:space="0" w:color="auto"/>
            </w:tcBorders>
          </w:tcPr>
          <w:p w14:paraId="44B2CEC5" w14:textId="7796271C" w:rsidR="00136832" w:rsidRPr="002859EC" w:rsidRDefault="00136832" w:rsidP="00A368A0">
            <w:pPr>
              <w:pStyle w:val="BodyText3"/>
              <w:rPr>
                <w:rFonts w:ascii="Times New Roman" w:hAnsi="Times New Roman" w:cs="Times New Roman"/>
                <w:sz w:val="22"/>
                <w:szCs w:val="22"/>
              </w:rPr>
            </w:pPr>
            <w:bookmarkStart w:id="34" w:name="_Hlk213648656"/>
            <w:r w:rsidRPr="002859EC">
              <w:rPr>
                <w:rFonts w:ascii="Times New Roman" w:hAnsi="Times New Roman" w:cs="Times New Roman"/>
                <w:sz w:val="22"/>
                <w:szCs w:val="22"/>
              </w:rPr>
              <w:t>Amortizatora stieņa ar atsperi un ar gumijas aizsargu nomaiņa  – 1 g</w:t>
            </w:r>
            <w:r w:rsidR="004E1122">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1AB331BD" w14:textId="77777777" w:rsidR="00136832" w:rsidRPr="002859EC"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787CECA" w14:textId="77777777" w:rsidR="00136832" w:rsidRPr="002859EC"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6014FEE3" w14:textId="77777777" w:rsidR="00136832" w:rsidRPr="002859EC"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20832CB3"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3568785"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999F7E0"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C6F7D5" w14:textId="77777777" w:rsidR="00136832" w:rsidRPr="002859EC" w:rsidRDefault="00136832" w:rsidP="00A368A0">
            <w:pPr>
              <w:rPr>
                <w:rFonts w:ascii="Times New Roman" w:hAnsi="Times New Roman" w:cs="Times New Roman"/>
              </w:rPr>
            </w:pPr>
          </w:p>
        </w:tc>
      </w:tr>
      <w:tr w:rsidR="00136832" w:rsidRPr="002859EC" w14:paraId="40A13B92" w14:textId="77777777" w:rsidTr="002654C6">
        <w:trPr>
          <w:trHeight w:val="341"/>
        </w:trPr>
        <w:tc>
          <w:tcPr>
            <w:tcW w:w="1985" w:type="dxa"/>
            <w:tcBorders>
              <w:top w:val="single" w:sz="4" w:space="0" w:color="auto"/>
              <w:left w:val="single" w:sz="4" w:space="0" w:color="auto"/>
              <w:bottom w:val="single" w:sz="4" w:space="0" w:color="auto"/>
              <w:right w:val="single" w:sz="4" w:space="0" w:color="auto"/>
            </w:tcBorders>
          </w:tcPr>
          <w:p w14:paraId="6D2F1ECF" w14:textId="566746E5" w:rsidR="00136832" w:rsidRPr="002859EC" w:rsidRDefault="00136832" w:rsidP="00A368A0">
            <w:pPr>
              <w:pStyle w:val="BodyText3"/>
              <w:rPr>
                <w:rFonts w:ascii="Times New Roman" w:hAnsi="Times New Roman" w:cs="Times New Roman"/>
                <w:sz w:val="22"/>
                <w:szCs w:val="22"/>
              </w:rPr>
            </w:pPr>
            <w:r w:rsidRPr="002859EC">
              <w:rPr>
                <w:rFonts w:ascii="Times New Roman" w:hAnsi="Times New Roman" w:cs="Times New Roman"/>
                <w:sz w:val="22"/>
                <w:szCs w:val="22"/>
              </w:rPr>
              <w:t>Amortizatora atbalsta gultņa nomaiņa  – 1 g</w:t>
            </w:r>
            <w:r w:rsidR="004E1122">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43BDE508" w14:textId="77777777" w:rsidR="00136832" w:rsidRPr="002859EC"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7084B3B" w14:textId="77777777" w:rsidR="00136832" w:rsidRPr="002859EC" w:rsidRDefault="00136832" w:rsidP="00A368A0">
            <w:pPr>
              <w:rPr>
                <w:rFonts w:ascii="Times New Roman" w:hAnsi="Times New Roman" w:cs="Times New Roman"/>
              </w:rPr>
            </w:pPr>
          </w:p>
        </w:tc>
        <w:tc>
          <w:tcPr>
            <w:tcW w:w="1106" w:type="dxa"/>
            <w:tcBorders>
              <w:top w:val="single" w:sz="4" w:space="0" w:color="auto"/>
              <w:left w:val="single" w:sz="4" w:space="0" w:color="auto"/>
              <w:bottom w:val="single" w:sz="4" w:space="0" w:color="auto"/>
              <w:right w:val="single" w:sz="4" w:space="0" w:color="auto"/>
            </w:tcBorders>
          </w:tcPr>
          <w:p w14:paraId="443B02C8" w14:textId="77777777" w:rsidR="00136832" w:rsidRPr="002859EC" w:rsidRDefault="00136832" w:rsidP="00A368A0">
            <w:pPr>
              <w:rPr>
                <w:rFonts w:ascii="Times New Roman" w:hAnsi="Times New Roman" w:cs="Times New Roman"/>
              </w:rPr>
            </w:pPr>
          </w:p>
        </w:tc>
        <w:tc>
          <w:tcPr>
            <w:tcW w:w="1303" w:type="dxa"/>
            <w:gridSpan w:val="2"/>
            <w:tcBorders>
              <w:top w:val="single" w:sz="4" w:space="0" w:color="auto"/>
              <w:left w:val="single" w:sz="4" w:space="0" w:color="auto"/>
              <w:bottom w:val="single" w:sz="4" w:space="0" w:color="auto"/>
              <w:right w:val="single" w:sz="4" w:space="0" w:color="auto"/>
            </w:tcBorders>
          </w:tcPr>
          <w:p w14:paraId="26E67F29"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A90CD3"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75DFF0D"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0E6E11" w14:textId="77777777" w:rsidR="00136832" w:rsidRPr="002859EC" w:rsidRDefault="00136832" w:rsidP="00A368A0">
            <w:pPr>
              <w:rPr>
                <w:rFonts w:ascii="Times New Roman" w:hAnsi="Times New Roman" w:cs="Times New Roman"/>
              </w:rPr>
            </w:pPr>
          </w:p>
        </w:tc>
      </w:tr>
      <w:tr w:rsidR="00136832" w:rsidRPr="002859EC" w14:paraId="6B57A55B" w14:textId="77777777" w:rsidTr="002654C6">
        <w:trPr>
          <w:trHeight w:val="263"/>
        </w:trPr>
        <w:tc>
          <w:tcPr>
            <w:tcW w:w="9498" w:type="dxa"/>
            <w:gridSpan w:val="9"/>
            <w:tcBorders>
              <w:top w:val="single" w:sz="4" w:space="0" w:color="auto"/>
              <w:left w:val="single" w:sz="4" w:space="0" w:color="auto"/>
              <w:bottom w:val="single" w:sz="4" w:space="0" w:color="auto"/>
              <w:right w:val="single" w:sz="4" w:space="0" w:color="auto"/>
            </w:tcBorders>
            <w:vAlign w:val="center"/>
          </w:tcPr>
          <w:p w14:paraId="04772F21" w14:textId="02A3B873" w:rsidR="00136832" w:rsidRPr="002859EC" w:rsidRDefault="00136832" w:rsidP="003E622A">
            <w:pPr>
              <w:tabs>
                <w:tab w:val="left" w:pos="2280"/>
              </w:tabs>
              <w:spacing w:line="240" w:lineRule="auto"/>
              <w:rPr>
                <w:rFonts w:ascii="Times New Roman" w:hAnsi="Times New Roman" w:cs="Times New Roman"/>
              </w:rPr>
            </w:pPr>
            <w:r w:rsidRPr="002859EC">
              <w:rPr>
                <w:rFonts w:ascii="Times New Roman" w:hAnsi="Times New Roman" w:cs="Times New Roman"/>
                <w:b/>
              </w:rPr>
              <w:t>Aizmugurējais tilts</w:t>
            </w:r>
          </w:p>
        </w:tc>
      </w:tr>
      <w:tr w:rsidR="00136832" w:rsidRPr="002859EC" w14:paraId="16C2944A" w14:textId="77777777" w:rsidTr="002654C6">
        <w:trPr>
          <w:trHeight w:val="281"/>
        </w:trPr>
        <w:tc>
          <w:tcPr>
            <w:tcW w:w="1985" w:type="dxa"/>
            <w:tcBorders>
              <w:top w:val="single" w:sz="4" w:space="0" w:color="auto"/>
              <w:left w:val="single" w:sz="4" w:space="0" w:color="auto"/>
              <w:bottom w:val="single" w:sz="4" w:space="0" w:color="auto"/>
              <w:right w:val="single" w:sz="4" w:space="0" w:color="auto"/>
            </w:tcBorders>
          </w:tcPr>
          <w:p w14:paraId="1C6F7FE2" w14:textId="5317A46B" w:rsidR="00136832" w:rsidRPr="002859EC" w:rsidRDefault="00136832" w:rsidP="00A368A0">
            <w:pPr>
              <w:pStyle w:val="BodyText3"/>
              <w:rPr>
                <w:rFonts w:ascii="Times New Roman" w:hAnsi="Times New Roman" w:cs="Times New Roman"/>
                <w:sz w:val="22"/>
                <w:szCs w:val="22"/>
              </w:rPr>
            </w:pPr>
            <w:r w:rsidRPr="002859EC">
              <w:rPr>
                <w:rFonts w:ascii="Times New Roman" w:hAnsi="Times New Roman" w:cs="Times New Roman"/>
                <w:sz w:val="22"/>
                <w:szCs w:val="22"/>
              </w:rPr>
              <w:t>Amortizatora stieņa ar atsperi un ar gumijas aizsargu nomaiņa  – 1 g</w:t>
            </w:r>
            <w:r w:rsidR="004E1122">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7C89C343" w14:textId="77777777" w:rsidR="00136832" w:rsidRPr="002859EC"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C14CA17"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499ABCC"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66089FA"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099FFA1"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EF0AC17"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206B7B6" w14:textId="77777777" w:rsidR="00136832" w:rsidRPr="002859EC" w:rsidRDefault="00136832" w:rsidP="00A368A0">
            <w:pPr>
              <w:rPr>
                <w:rFonts w:ascii="Times New Roman" w:hAnsi="Times New Roman" w:cs="Times New Roman"/>
              </w:rPr>
            </w:pPr>
          </w:p>
        </w:tc>
      </w:tr>
      <w:tr w:rsidR="00136832" w:rsidRPr="002859EC" w14:paraId="1568A2E7" w14:textId="77777777" w:rsidTr="002654C6">
        <w:trPr>
          <w:trHeight w:val="263"/>
        </w:trPr>
        <w:tc>
          <w:tcPr>
            <w:tcW w:w="1985" w:type="dxa"/>
            <w:tcBorders>
              <w:top w:val="single" w:sz="4" w:space="0" w:color="auto"/>
              <w:left w:val="single" w:sz="4" w:space="0" w:color="auto"/>
              <w:bottom w:val="single" w:sz="4" w:space="0" w:color="auto"/>
              <w:right w:val="single" w:sz="4" w:space="0" w:color="auto"/>
            </w:tcBorders>
          </w:tcPr>
          <w:p w14:paraId="41BFA630" w14:textId="4D0B85EC" w:rsidR="00136832" w:rsidRPr="002859EC" w:rsidRDefault="00136832" w:rsidP="00A368A0">
            <w:pPr>
              <w:pStyle w:val="BodyText3"/>
              <w:rPr>
                <w:rFonts w:ascii="Times New Roman" w:hAnsi="Times New Roman" w:cs="Times New Roman"/>
                <w:sz w:val="22"/>
                <w:szCs w:val="22"/>
              </w:rPr>
            </w:pPr>
            <w:r w:rsidRPr="002859EC">
              <w:rPr>
                <w:rFonts w:ascii="Times New Roman" w:hAnsi="Times New Roman" w:cs="Times New Roman"/>
                <w:sz w:val="22"/>
                <w:szCs w:val="22"/>
              </w:rPr>
              <w:t>Amortizatora atbalsta gultņa nomaiņa  – 1 g</w:t>
            </w:r>
            <w:r w:rsidR="004E1122">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705747F7" w14:textId="77777777" w:rsidR="00136832" w:rsidRPr="002859EC"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F70C856"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04C283F5"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54CF305"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413D650"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11B08C"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9AEE3DF" w14:textId="77777777" w:rsidR="00136832" w:rsidRPr="002859EC" w:rsidRDefault="00136832" w:rsidP="00A368A0">
            <w:pPr>
              <w:rPr>
                <w:rFonts w:ascii="Times New Roman" w:hAnsi="Times New Roman" w:cs="Times New Roman"/>
              </w:rPr>
            </w:pPr>
          </w:p>
        </w:tc>
      </w:tr>
      <w:tr w:rsidR="00136832" w:rsidRPr="002859EC" w14:paraId="6A05DF65" w14:textId="77777777" w:rsidTr="002654C6">
        <w:trPr>
          <w:trHeight w:val="263"/>
        </w:trPr>
        <w:tc>
          <w:tcPr>
            <w:tcW w:w="1985" w:type="dxa"/>
            <w:tcBorders>
              <w:top w:val="single" w:sz="4" w:space="0" w:color="auto"/>
              <w:left w:val="single" w:sz="4" w:space="0" w:color="auto"/>
              <w:bottom w:val="single" w:sz="4" w:space="0" w:color="auto"/>
              <w:right w:val="single" w:sz="4" w:space="0" w:color="auto"/>
            </w:tcBorders>
          </w:tcPr>
          <w:p w14:paraId="6A3E36EE" w14:textId="4E1D7B89" w:rsidR="00136832" w:rsidRPr="002859EC" w:rsidRDefault="00136832" w:rsidP="00A368A0">
            <w:pPr>
              <w:pStyle w:val="BodyText3"/>
              <w:rPr>
                <w:rFonts w:ascii="Times New Roman" w:hAnsi="Times New Roman" w:cs="Times New Roman"/>
                <w:sz w:val="22"/>
                <w:szCs w:val="22"/>
              </w:rPr>
            </w:pPr>
            <w:r w:rsidRPr="002859EC">
              <w:rPr>
                <w:rFonts w:ascii="Times New Roman" w:hAnsi="Times New Roman" w:cs="Times New Roman"/>
                <w:sz w:val="22"/>
                <w:szCs w:val="22"/>
              </w:rPr>
              <w:t>Riteņa rumbas ar gultni nomaiņa -1 g</w:t>
            </w:r>
            <w:r w:rsidR="004E1122">
              <w:rPr>
                <w:rFonts w:ascii="Times New Roman" w:hAnsi="Times New Roman" w:cs="Times New Roman"/>
                <w:sz w:val="22"/>
                <w:szCs w:val="22"/>
              </w:rPr>
              <w:t>a</w:t>
            </w:r>
            <w:r w:rsidRPr="002859EC">
              <w:rPr>
                <w:rFonts w:ascii="Times New Roman" w:hAnsi="Times New Roman" w:cs="Times New Roman"/>
                <w:sz w:val="22"/>
                <w:szCs w:val="22"/>
              </w:rPr>
              <w:t>b.</w:t>
            </w:r>
          </w:p>
        </w:tc>
        <w:tc>
          <w:tcPr>
            <w:tcW w:w="992" w:type="dxa"/>
            <w:tcBorders>
              <w:top w:val="single" w:sz="4" w:space="0" w:color="auto"/>
              <w:left w:val="single" w:sz="4" w:space="0" w:color="auto"/>
              <w:bottom w:val="single" w:sz="4" w:space="0" w:color="auto"/>
              <w:right w:val="single" w:sz="4" w:space="0" w:color="auto"/>
            </w:tcBorders>
          </w:tcPr>
          <w:p w14:paraId="6FCE3F72" w14:textId="77777777" w:rsidR="00136832" w:rsidRPr="002859EC" w:rsidRDefault="00136832" w:rsidP="00A368A0">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664E356"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77723BDF"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46FCDD9"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038F725"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46DFCEB"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A8C78DF" w14:textId="77777777" w:rsidR="00136832" w:rsidRPr="002859EC" w:rsidRDefault="00136832" w:rsidP="00A368A0">
            <w:pPr>
              <w:rPr>
                <w:rFonts w:ascii="Times New Roman" w:hAnsi="Times New Roman" w:cs="Times New Roman"/>
              </w:rPr>
            </w:pPr>
          </w:p>
        </w:tc>
      </w:tr>
      <w:tr w:rsidR="00136832" w:rsidRPr="002859EC" w14:paraId="167BF653" w14:textId="77777777" w:rsidTr="002654C6">
        <w:trPr>
          <w:trHeight w:val="333"/>
        </w:trPr>
        <w:tc>
          <w:tcPr>
            <w:tcW w:w="9498" w:type="dxa"/>
            <w:gridSpan w:val="9"/>
            <w:tcBorders>
              <w:top w:val="single" w:sz="4" w:space="0" w:color="auto"/>
              <w:left w:val="single" w:sz="4" w:space="0" w:color="auto"/>
              <w:bottom w:val="single" w:sz="4" w:space="0" w:color="auto"/>
              <w:right w:val="single" w:sz="4" w:space="0" w:color="auto"/>
            </w:tcBorders>
          </w:tcPr>
          <w:p w14:paraId="7E582477" w14:textId="77777777" w:rsidR="00136832" w:rsidRPr="002859EC" w:rsidRDefault="00136832" w:rsidP="00A368A0">
            <w:pPr>
              <w:rPr>
                <w:rFonts w:ascii="Times New Roman" w:hAnsi="Times New Roman" w:cs="Times New Roman"/>
                <w:lang w:val="en-GB"/>
              </w:rPr>
            </w:pPr>
            <w:r w:rsidRPr="002859EC">
              <w:rPr>
                <w:rFonts w:ascii="Times New Roman" w:hAnsi="Times New Roman" w:cs="Times New Roman"/>
                <w:b/>
              </w:rPr>
              <w:t>Dzinējs</w:t>
            </w:r>
          </w:p>
        </w:tc>
      </w:tr>
      <w:tr w:rsidR="00136832" w:rsidRPr="002859EC" w14:paraId="3D487F72" w14:textId="77777777" w:rsidTr="002654C6">
        <w:trPr>
          <w:trHeight w:val="288"/>
        </w:trPr>
        <w:tc>
          <w:tcPr>
            <w:tcW w:w="1985" w:type="dxa"/>
            <w:tcBorders>
              <w:top w:val="single" w:sz="4" w:space="0" w:color="auto"/>
              <w:left w:val="single" w:sz="4" w:space="0" w:color="auto"/>
              <w:bottom w:val="single" w:sz="4" w:space="0" w:color="auto"/>
              <w:right w:val="single" w:sz="4" w:space="0" w:color="auto"/>
            </w:tcBorders>
          </w:tcPr>
          <w:p w14:paraId="2CA582D4" w14:textId="77777777" w:rsidR="00136832" w:rsidRPr="002859EC" w:rsidRDefault="00136832" w:rsidP="00A368A0">
            <w:pPr>
              <w:rPr>
                <w:rFonts w:ascii="Times New Roman" w:hAnsi="Times New Roman" w:cs="Times New Roman"/>
              </w:rPr>
            </w:pPr>
            <w:proofErr w:type="spellStart"/>
            <w:r w:rsidRPr="002859EC">
              <w:rPr>
                <w:rFonts w:ascii="Times New Roman" w:hAnsi="Times New Roman" w:cs="Times New Roman"/>
              </w:rPr>
              <w:t>Zobsiksnas</w:t>
            </w:r>
            <w:proofErr w:type="spellEnd"/>
            <w:r w:rsidRPr="002859EC">
              <w:rPr>
                <w:rFonts w:ascii="Times New Roman" w:hAnsi="Times New Roman" w:cs="Times New Roman"/>
              </w:rPr>
              <w:t xml:space="preserve"> ar spriegotāju rullīšu komplektu nomaiņa</w:t>
            </w:r>
          </w:p>
        </w:tc>
        <w:tc>
          <w:tcPr>
            <w:tcW w:w="992" w:type="dxa"/>
            <w:tcBorders>
              <w:top w:val="single" w:sz="4" w:space="0" w:color="auto"/>
              <w:left w:val="single" w:sz="4" w:space="0" w:color="auto"/>
              <w:bottom w:val="single" w:sz="4" w:space="0" w:color="auto"/>
              <w:right w:val="single" w:sz="4" w:space="0" w:color="auto"/>
            </w:tcBorders>
          </w:tcPr>
          <w:p w14:paraId="6498CD17"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00CF89"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1B268EFE"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148600B"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99618F"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408370"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0FF4D61" w14:textId="77777777" w:rsidR="00136832" w:rsidRPr="002859EC" w:rsidRDefault="00136832" w:rsidP="00A368A0">
            <w:pPr>
              <w:rPr>
                <w:rFonts w:ascii="Times New Roman" w:hAnsi="Times New Roman" w:cs="Times New Roman"/>
              </w:rPr>
            </w:pPr>
          </w:p>
        </w:tc>
      </w:tr>
      <w:tr w:rsidR="00136832" w:rsidRPr="002859EC" w14:paraId="35AA68D9" w14:textId="77777777" w:rsidTr="002654C6">
        <w:trPr>
          <w:trHeight w:val="279"/>
        </w:trPr>
        <w:tc>
          <w:tcPr>
            <w:tcW w:w="1985" w:type="dxa"/>
            <w:tcBorders>
              <w:top w:val="single" w:sz="4" w:space="0" w:color="auto"/>
              <w:left w:val="single" w:sz="4" w:space="0" w:color="auto"/>
              <w:bottom w:val="single" w:sz="4" w:space="0" w:color="auto"/>
              <w:right w:val="single" w:sz="4" w:space="0" w:color="auto"/>
            </w:tcBorders>
          </w:tcPr>
          <w:p w14:paraId="214DFFE6" w14:textId="77777777" w:rsidR="00136832" w:rsidRPr="002859EC" w:rsidRDefault="00136832" w:rsidP="00A368A0">
            <w:pPr>
              <w:pStyle w:val="Default"/>
              <w:rPr>
                <w:sz w:val="22"/>
                <w:szCs w:val="22"/>
                <w:lang w:val="lv-LV"/>
              </w:rPr>
            </w:pPr>
            <w:r w:rsidRPr="002859EC">
              <w:rPr>
                <w:sz w:val="22"/>
                <w:szCs w:val="22"/>
                <w:lang w:val="lv-LV"/>
              </w:rPr>
              <w:t xml:space="preserve">Radiatora maiņa </w:t>
            </w:r>
          </w:p>
          <w:p w14:paraId="485ED8F8" w14:textId="77777777" w:rsidR="00136832" w:rsidRPr="002859EC" w:rsidRDefault="00136832" w:rsidP="00A368A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9B687B1"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A809D31"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31B3F6F"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75D6EFA"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67724A4"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3C58DC7"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CDD0235" w14:textId="77777777" w:rsidR="00136832" w:rsidRPr="002859EC" w:rsidRDefault="00136832" w:rsidP="00A368A0">
            <w:pPr>
              <w:rPr>
                <w:rFonts w:ascii="Times New Roman" w:hAnsi="Times New Roman" w:cs="Times New Roman"/>
              </w:rPr>
            </w:pPr>
          </w:p>
        </w:tc>
      </w:tr>
      <w:tr w:rsidR="00136832" w:rsidRPr="002859EC" w14:paraId="1DD20042" w14:textId="77777777" w:rsidTr="002654C6">
        <w:trPr>
          <w:trHeight w:val="180"/>
        </w:trPr>
        <w:tc>
          <w:tcPr>
            <w:tcW w:w="1985" w:type="dxa"/>
            <w:tcBorders>
              <w:top w:val="single" w:sz="4" w:space="0" w:color="auto"/>
              <w:left w:val="single" w:sz="4" w:space="0" w:color="auto"/>
              <w:bottom w:val="single" w:sz="4" w:space="0" w:color="auto"/>
              <w:right w:val="single" w:sz="4" w:space="0" w:color="auto"/>
            </w:tcBorders>
          </w:tcPr>
          <w:p w14:paraId="65850C25"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Dzesēšanas sistēmas sūkņa maiņa</w:t>
            </w:r>
          </w:p>
          <w:p w14:paraId="3C2FD3F0" w14:textId="77777777" w:rsidR="00136832" w:rsidRPr="002859EC" w:rsidRDefault="00136832" w:rsidP="00A368A0">
            <w:pPr>
              <w:pStyle w:val="Default"/>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tcPr>
          <w:p w14:paraId="11E278A1"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3A752E"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35AE447F"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9868D5B"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9E9D85E"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B1E4ECF"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4C25209" w14:textId="77777777" w:rsidR="00136832" w:rsidRPr="002859EC" w:rsidRDefault="00136832" w:rsidP="00A368A0">
            <w:pPr>
              <w:rPr>
                <w:rFonts w:ascii="Times New Roman" w:hAnsi="Times New Roman" w:cs="Times New Roman"/>
              </w:rPr>
            </w:pPr>
          </w:p>
        </w:tc>
      </w:tr>
      <w:tr w:rsidR="00136832" w:rsidRPr="002859EC" w14:paraId="45D3EEAF" w14:textId="77777777" w:rsidTr="002654C6">
        <w:trPr>
          <w:trHeight w:val="180"/>
        </w:trPr>
        <w:tc>
          <w:tcPr>
            <w:tcW w:w="1985" w:type="dxa"/>
            <w:tcBorders>
              <w:top w:val="single" w:sz="4" w:space="0" w:color="auto"/>
              <w:left w:val="single" w:sz="4" w:space="0" w:color="auto"/>
              <w:bottom w:val="single" w:sz="4" w:space="0" w:color="auto"/>
              <w:right w:val="single" w:sz="4" w:space="0" w:color="auto"/>
            </w:tcBorders>
          </w:tcPr>
          <w:p w14:paraId="1C60A76A" w14:textId="3F65C08E" w:rsidR="00136832" w:rsidRPr="002859EC" w:rsidRDefault="00E01FF0" w:rsidP="00A368A0">
            <w:pPr>
              <w:pStyle w:val="Default"/>
              <w:rPr>
                <w:sz w:val="22"/>
                <w:szCs w:val="22"/>
                <w:lang w:val="lv-LV"/>
              </w:rPr>
            </w:pPr>
            <w:r>
              <w:rPr>
                <w:sz w:val="22"/>
                <w:szCs w:val="22"/>
                <w:lang w:val="lv-LV"/>
              </w:rPr>
              <w:t xml:space="preserve">Dzesēšanas sistēmas </w:t>
            </w:r>
            <w:r w:rsidR="00136832" w:rsidRPr="002859EC">
              <w:rPr>
                <w:sz w:val="22"/>
                <w:szCs w:val="22"/>
                <w:lang w:val="lv-LV"/>
              </w:rPr>
              <w:t xml:space="preserve">termostata nomaiņa </w:t>
            </w:r>
          </w:p>
        </w:tc>
        <w:tc>
          <w:tcPr>
            <w:tcW w:w="992" w:type="dxa"/>
            <w:tcBorders>
              <w:top w:val="single" w:sz="4" w:space="0" w:color="auto"/>
              <w:left w:val="single" w:sz="4" w:space="0" w:color="auto"/>
              <w:bottom w:val="single" w:sz="4" w:space="0" w:color="auto"/>
              <w:right w:val="single" w:sz="4" w:space="0" w:color="auto"/>
            </w:tcBorders>
          </w:tcPr>
          <w:p w14:paraId="43035344" w14:textId="77777777" w:rsidR="00136832" w:rsidRPr="002859EC" w:rsidRDefault="00136832" w:rsidP="00A368A0">
            <w:pPr>
              <w:pStyle w:val="BodyText3"/>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9E35A9"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D7D8C0E"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472D213" w14:textId="77777777" w:rsidR="00136832" w:rsidRPr="002859EC" w:rsidRDefault="00136832" w:rsidP="00A368A0">
            <w:pPr>
              <w:pStyle w:val="BodyText3"/>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F1E657"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21E5D5D"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1F096BF" w14:textId="77777777" w:rsidR="00136832" w:rsidRPr="002859EC" w:rsidRDefault="00136832" w:rsidP="00A368A0">
            <w:pPr>
              <w:rPr>
                <w:rFonts w:ascii="Times New Roman" w:hAnsi="Times New Roman" w:cs="Times New Roman"/>
              </w:rPr>
            </w:pPr>
          </w:p>
        </w:tc>
      </w:tr>
      <w:tr w:rsidR="00136832" w:rsidRPr="002859EC" w14:paraId="1CE67E3C" w14:textId="77777777" w:rsidTr="002654C6">
        <w:trPr>
          <w:trHeight w:val="215"/>
        </w:trPr>
        <w:tc>
          <w:tcPr>
            <w:tcW w:w="1985" w:type="dxa"/>
            <w:tcBorders>
              <w:top w:val="single" w:sz="4" w:space="0" w:color="auto"/>
              <w:left w:val="single" w:sz="4" w:space="0" w:color="auto"/>
              <w:bottom w:val="single" w:sz="4" w:space="0" w:color="auto"/>
              <w:right w:val="single" w:sz="4" w:space="0" w:color="auto"/>
            </w:tcBorders>
          </w:tcPr>
          <w:p w14:paraId="6E788C7C"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Startera maiņa</w:t>
            </w:r>
          </w:p>
        </w:tc>
        <w:tc>
          <w:tcPr>
            <w:tcW w:w="992" w:type="dxa"/>
            <w:tcBorders>
              <w:top w:val="single" w:sz="4" w:space="0" w:color="auto"/>
              <w:left w:val="single" w:sz="4" w:space="0" w:color="auto"/>
              <w:bottom w:val="single" w:sz="4" w:space="0" w:color="auto"/>
              <w:right w:val="single" w:sz="4" w:space="0" w:color="auto"/>
            </w:tcBorders>
          </w:tcPr>
          <w:p w14:paraId="21B253E1"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48A8B1" w14:textId="77777777" w:rsidR="00136832" w:rsidRPr="002859EC" w:rsidRDefault="00136832" w:rsidP="00A368A0">
            <w:pPr>
              <w:rPr>
                <w:rFonts w:ascii="Times New Roman" w:hAnsi="Times New Roman" w:cs="Times New Roman"/>
                <w:lang w:val="en-GB"/>
              </w:rPr>
            </w:pPr>
          </w:p>
        </w:tc>
        <w:tc>
          <w:tcPr>
            <w:tcW w:w="1134" w:type="dxa"/>
            <w:gridSpan w:val="2"/>
            <w:tcBorders>
              <w:top w:val="single" w:sz="4" w:space="0" w:color="auto"/>
              <w:left w:val="single" w:sz="4" w:space="0" w:color="auto"/>
              <w:bottom w:val="single" w:sz="4" w:space="0" w:color="auto"/>
              <w:right w:val="single" w:sz="4" w:space="0" w:color="auto"/>
            </w:tcBorders>
          </w:tcPr>
          <w:p w14:paraId="6B7C72DA" w14:textId="77777777" w:rsidR="00136832" w:rsidRPr="002859EC" w:rsidRDefault="00136832" w:rsidP="00A368A0">
            <w:pPr>
              <w:rPr>
                <w:rFonts w:ascii="Times New Roman" w:hAnsi="Times New Roman" w:cs="Times New Roman"/>
                <w:lang w:val="en-GB"/>
              </w:rPr>
            </w:pPr>
          </w:p>
        </w:tc>
        <w:tc>
          <w:tcPr>
            <w:tcW w:w="1275" w:type="dxa"/>
            <w:tcBorders>
              <w:top w:val="single" w:sz="4" w:space="0" w:color="auto"/>
              <w:left w:val="single" w:sz="4" w:space="0" w:color="auto"/>
              <w:bottom w:val="single" w:sz="4" w:space="0" w:color="auto"/>
              <w:right w:val="single" w:sz="4" w:space="0" w:color="auto"/>
            </w:tcBorders>
          </w:tcPr>
          <w:p w14:paraId="204F0C42" w14:textId="77777777" w:rsidR="00136832" w:rsidRPr="002859EC" w:rsidRDefault="00136832" w:rsidP="00A368A0">
            <w:pPr>
              <w:rPr>
                <w:rFonts w:ascii="Times New Roman" w:hAnsi="Times New Roman" w:cs="Times New Roman"/>
                <w:lang w:val="en-GB"/>
              </w:rPr>
            </w:pPr>
          </w:p>
        </w:tc>
        <w:tc>
          <w:tcPr>
            <w:tcW w:w="1134" w:type="dxa"/>
            <w:tcBorders>
              <w:top w:val="single" w:sz="4" w:space="0" w:color="auto"/>
              <w:left w:val="single" w:sz="4" w:space="0" w:color="auto"/>
              <w:bottom w:val="single" w:sz="4" w:space="0" w:color="auto"/>
              <w:right w:val="single" w:sz="4" w:space="0" w:color="auto"/>
            </w:tcBorders>
          </w:tcPr>
          <w:p w14:paraId="13960B95" w14:textId="77777777" w:rsidR="00136832" w:rsidRPr="002859EC" w:rsidRDefault="00136832" w:rsidP="00A368A0">
            <w:pPr>
              <w:rPr>
                <w:rFonts w:ascii="Times New Roman" w:hAnsi="Times New Roman" w:cs="Times New Roman"/>
                <w:lang w:val="en-GB"/>
              </w:rPr>
            </w:pPr>
          </w:p>
        </w:tc>
        <w:tc>
          <w:tcPr>
            <w:tcW w:w="851" w:type="dxa"/>
            <w:tcBorders>
              <w:top w:val="single" w:sz="4" w:space="0" w:color="auto"/>
              <w:left w:val="single" w:sz="4" w:space="0" w:color="auto"/>
              <w:bottom w:val="single" w:sz="4" w:space="0" w:color="auto"/>
              <w:right w:val="single" w:sz="4" w:space="0" w:color="auto"/>
            </w:tcBorders>
          </w:tcPr>
          <w:p w14:paraId="7E47112B" w14:textId="77777777" w:rsidR="00136832" w:rsidRPr="002859EC" w:rsidRDefault="00136832" w:rsidP="00A368A0">
            <w:pPr>
              <w:rPr>
                <w:rFonts w:ascii="Times New Roman" w:hAnsi="Times New Roman" w:cs="Times New Roman"/>
                <w:lang w:val="en-GB"/>
              </w:rPr>
            </w:pPr>
          </w:p>
        </w:tc>
        <w:tc>
          <w:tcPr>
            <w:tcW w:w="1276" w:type="dxa"/>
            <w:tcBorders>
              <w:top w:val="single" w:sz="4" w:space="0" w:color="auto"/>
              <w:left w:val="single" w:sz="4" w:space="0" w:color="auto"/>
              <w:bottom w:val="single" w:sz="4" w:space="0" w:color="auto"/>
              <w:right w:val="single" w:sz="4" w:space="0" w:color="auto"/>
            </w:tcBorders>
          </w:tcPr>
          <w:p w14:paraId="076A87C0" w14:textId="77777777" w:rsidR="00136832" w:rsidRPr="002859EC" w:rsidRDefault="00136832" w:rsidP="00A368A0">
            <w:pPr>
              <w:rPr>
                <w:rFonts w:ascii="Times New Roman" w:hAnsi="Times New Roman" w:cs="Times New Roman"/>
                <w:lang w:val="en-GB"/>
              </w:rPr>
            </w:pPr>
          </w:p>
        </w:tc>
      </w:tr>
      <w:tr w:rsidR="00136832" w:rsidRPr="002859EC" w14:paraId="3F160F5F" w14:textId="77777777" w:rsidTr="002654C6">
        <w:trPr>
          <w:trHeight w:val="215"/>
        </w:trPr>
        <w:tc>
          <w:tcPr>
            <w:tcW w:w="1985" w:type="dxa"/>
            <w:tcBorders>
              <w:top w:val="single" w:sz="4" w:space="0" w:color="auto"/>
              <w:left w:val="single" w:sz="4" w:space="0" w:color="auto"/>
              <w:bottom w:val="single" w:sz="4" w:space="0" w:color="auto"/>
              <w:right w:val="single" w:sz="4" w:space="0" w:color="auto"/>
            </w:tcBorders>
          </w:tcPr>
          <w:p w14:paraId="51858116" w14:textId="5C191793" w:rsidR="00136832" w:rsidRPr="002859EC" w:rsidRDefault="00136832" w:rsidP="00A368A0">
            <w:pPr>
              <w:rPr>
                <w:rFonts w:ascii="Times New Roman" w:hAnsi="Times New Roman" w:cs="Times New Roman"/>
              </w:rPr>
            </w:pPr>
            <w:r w:rsidRPr="002859EC">
              <w:rPr>
                <w:rFonts w:ascii="Times New Roman" w:hAnsi="Times New Roman" w:cs="Times New Roman"/>
              </w:rPr>
              <w:t xml:space="preserve">Aizdedzes sveču vai </w:t>
            </w:r>
            <w:proofErr w:type="spellStart"/>
            <w:r w:rsidRPr="002859EC">
              <w:rPr>
                <w:rFonts w:ascii="Times New Roman" w:hAnsi="Times New Roman" w:cs="Times New Roman"/>
              </w:rPr>
              <w:t>kvēlsveču</w:t>
            </w:r>
            <w:proofErr w:type="spellEnd"/>
            <w:r w:rsidRPr="002859EC">
              <w:rPr>
                <w:rFonts w:ascii="Times New Roman" w:hAnsi="Times New Roman" w:cs="Times New Roman"/>
              </w:rPr>
              <w:t xml:space="preserve"> nomaiņa - 1 g</w:t>
            </w:r>
            <w:r w:rsidR="004E1122">
              <w:rPr>
                <w:rFonts w:ascii="Times New Roman" w:hAnsi="Times New Roman" w:cs="Times New Roman"/>
              </w:rPr>
              <w:t>a</w:t>
            </w:r>
            <w:r w:rsidRPr="002859EC">
              <w:rPr>
                <w:rFonts w:ascii="Times New Roman" w:hAnsi="Times New Roman" w:cs="Times New Roman"/>
              </w:rPr>
              <w:t>b.</w:t>
            </w:r>
          </w:p>
        </w:tc>
        <w:tc>
          <w:tcPr>
            <w:tcW w:w="992" w:type="dxa"/>
            <w:tcBorders>
              <w:top w:val="single" w:sz="4" w:space="0" w:color="auto"/>
              <w:left w:val="single" w:sz="4" w:space="0" w:color="auto"/>
              <w:bottom w:val="single" w:sz="4" w:space="0" w:color="auto"/>
              <w:right w:val="single" w:sz="4" w:space="0" w:color="auto"/>
            </w:tcBorders>
          </w:tcPr>
          <w:p w14:paraId="09B6192A"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F01083"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79B64A87"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61560E2F"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D6B05B4"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DC6A20E"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843E0DB" w14:textId="77777777" w:rsidR="00136832" w:rsidRPr="002859EC" w:rsidRDefault="00136832" w:rsidP="00A368A0">
            <w:pPr>
              <w:rPr>
                <w:rFonts w:ascii="Times New Roman" w:hAnsi="Times New Roman" w:cs="Times New Roman"/>
              </w:rPr>
            </w:pPr>
          </w:p>
        </w:tc>
      </w:tr>
      <w:tr w:rsidR="00136832" w:rsidRPr="002859EC" w14:paraId="783BBA29" w14:textId="77777777" w:rsidTr="002654C6">
        <w:trPr>
          <w:trHeight w:val="215"/>
        </w:trPr>
        <w:tc>
          <w:tcPr>
            <w:tcW w:w="9498" w:type="dxa"/>
            <w:gridSpan w:val="9"/>
            <w:tcBorders>
              <w:top w:val="single" w:sz="4" w:space="0" w:color="auto"/>
              <w:left w:val="single" w:sz="4" w:space="0" w:color="auto"/>
              <w:bottom w:val="single" w:sz="4" w:space="0" w:color="auto"/>
              <w:right w:val="single" w:sz="4" w:space="0" w:color="auto"/>
            </w:tcBorders>
          </w:tcPr>
          <w:p w14:paraId="4C5872DF" w14:textId="77777777" w:rsidR="00136832" w:rsidRPr="002859EC" w:rsidRDefault="00136832" w:rsidP="00A368A0">
            <w:pPr>
              <w:rPr>
                <w:rFonts w:ascii="Times New Roman" w:hAnsi="Times New Roman" w:cs="Times New Roman"/>
                <w:lang w:val="en-GB"/>
              </w:rPr>
            </w:pPr>
            <w:r w:rsidRPr="002859EC">
              <w:rPr>
                <w:rFonts w:ascii="Times New Roman" w:hAnsi="Times New Roman" w:cs="Times New Roman"/>
                <w:b/>
              </w:rPr>
              <w:t>Virsbūve</w:t>
            </w:r>
          </w:p>
        </w:tc>
      </w:tr>
      <w:tr w:rsidR="00136832" w:rsidRPr="002859EC" w14:paraId="63EDD7B8" w14:textId="77777777" w:rsidTr="002654C6">
        <w:trPr>
          <w:trHeight w:val="360"/>
        </w:trPr>
        <w:tc>
          <w:tcPr>
            <w:tcW w:w="1985" w:type="dxa"/>
            <w:tcBorders>
              <w:top w:val="single" w:sz="4" w:space="0" w:color="auto"/>
              <w:left w:val="single" w:sz="4" w:space="0" w:color="auto"/>
              <w:bottom w:val="single" w:sz="4" w:space="0" w:color="auto"/>
              <w:right w:val="single" w:sz="4" w:space="0" w:color="auto"/>
            </w:tcBorders>
          </w:tcPr>
          <w:p w14:paraId="2661BF57"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Virsbūves metināšana (1st cena)</w:t>
            </w:r>
          </w:p>
        </w:tc>
        <w:tc>
          <w:tcPr>
            <w:tcW w:w="992" w:type="dxa"/>
            <w:tcBorders>
              <w:top w:val="single" w:sz="4" w:space="0" w:color="auto"/>
              <w:left w:val="single" w:sz="4" w:space="0" w:color="auto"/>
              <w:bottom w:val="single" w:sz="4" w:space="0" w:color="auto"/>
              <w:right w:val="single" w:sz="4" w:space="0" w:color="auto"/>
            </w:tcBorders>
          </w:tcPr>
          <w:p w14:paraId="0EF63D9B" w14:textId="77777777" w:rsidR="00136832" w:rsidRPr="002859EC" w:rsidRDefault="00136832" w:rsidP="00A368A0">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17A62459" w14:textId="77777777" w:rsidR="00136832" w:rsidRPr="002859EC" w:rsidRDefault="00136832" w:rsidP="00A368A0">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5BCD3748"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14:paraId="6ACEB3E6"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16D86A3B"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7700DAA"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0C8D705" w14:textId="77777777" w:rsidR="00136832" w:rsidRPr="002859EC" w:rsidRDefault="00136832" w:rsidP="00A368A0">
            <w:pPr>
              <w:rPr>
                <w:rFonts w:ascii="Times New Roman" w:hAnsi="Times New Roman" w:cs="Times New Roman"/>
              </w:rPr>
            </w:pPr>
          </w:p>
        </w:tc>
      </w:tr>
      <w:tr w:rsidR="00136832" w:rsidRPr="002859EC" w14:paraId="344041E8" w14:textId="77777777" w:rsidTr="002654C6">
        <w:trPr>
          <w:trHeight w:val="330"/>
        </w:trPr>
        <w:tc>
          <w:tcPr>
            <w:tcW w:w="1985" w:type="dxa"/>
            <w:tcBorders>
              <w:top w:val="single" w:sz="4" w:space="0" w:color="auto"/>
              <w:left w:val="single" w:sz="4" w:space="0" w:color="auto"/>
              <w:bottom w:val="single" w:sz="4" w:space="0" w:color="auto"/>
              <w:right w:val="single" w:sz="4" w:space="0" w:color="auto"/>
            </w:tcBorders>
          </w:tcPr>
          <w:p w14:paraId="3679A641"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Vējstikla maiņa</w:t>
            </w:r>
          </w:p>
        </w:tc>
        <w:tc>
          <w:tcPr>
            <w:tcW w:w="992" w:type="dxa"/>
            <w:tcBorders>
              <w:top w:val="single" w:sz="4" w:space="0" w:color="auto"/>
              <w:left w:val="single" w:sz="4" w:space="0" w:color="auto"/>
              <w:bottom w:val="single" w:sz="4" w:space="0" w:color="auto"/>
              <w:right w:val="single" w:sz="4" w:space="0" w:color="auto"/>
            </w:tcBorders>
          </w:tcPr>
          <w:p w14:paraId="73EBE17A"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360BAB"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236A6CD3"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44DD9BFD"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621BD"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39078E"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8E3BFC1" w14:textId="77777777" w:rsidR="00136832" w:rsidRPr="002859EC" w:rsidRDefault="00136832" w:rsidP="00A368A0">
            <w:pPr>
              <w:rPr>
                <w:rFonts w:ascii="Times New Roman" w:hAnsi="Times New Roman" w:cs="Times New Roman"/>
              </w:rPr>
            </w:pPr>
          </w:p>
        </w:tc>
      </w:tr>
      <w:tr w:rsidR="00136832" w:rsidRPr="002859EC" w14:paraId="0B2F4868" w14:textId="77777777" w:rsidTr="002654C6">
        <w:trPr>
          <w:trHeight w:val="330"/>
        </w:trPr>
        <w:tc>
          <w:tcPr>
            <w:tcW w:w="1985" w:type="dxa"/>
            <w:tcBorders>
              <w:top w:val="single" w:sz="4" w:space="0" w:color="auto"/>
              <w:left w:val="single" w:sz="4" w:space="0" w:color="auto"/>
              <w:bottom w:val="single" w:sz="4" w:space="0" w:color="auto"/>
              <w:right w:val="single" w:sz="4" w:space="0" w:color="auto"/>
            </w:tcBorders>
          </w:tcPr>
          <w:p w14:paraId="202D1F40"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Virsbūves krāsošanas darbi (1detaļa,izņemot motora pārsegu)</w:t>
            </w:r>
          </w:p>
        </w:tc>
        <w:tc>
          <w:tcPr>
            <w:tcW w:w="992" w:type="dxa"/>
            <w:tcBorders>
              <w:top w:val="single" w:sz="4" w:space="0" w:color="auto"/>
              <w:left w:val="single" w:sz="4" w:space="0" w:color="auto"/>
              <w:bottom w:val="single" w:sz="4" w:space="0" w:color="auto"/>
              <w:right w:val="single" w:sz="4" w:space="0" w:color="auto"/>
            </w:tcBorders>
          </w:tcPr>
          <w:p w14:paraId="7E14960A"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CCFBE2"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30E80FDA"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51B4F6AF"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6688545"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2CD7EE9"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08A7820" w14:textId="77777777" w:rsidR="00136832" w:rsidRPr="002859EC" w:rsidRDefault="00136832" w:rsidP="00A368A0">
            <w:pPr>
              <w:rPr>
                <w:rFonts w:ascii="Times New Roman" w:hAnsi="Times New Roman" w:cs="Times New Roman"/>
              </w:rPr>
            </w:pPr>
          </w:p>
        </w:tc>
      </w:tr>
      <w:tr w:rsidR="00136832" w:rsidRPr="002859EC" w14:paraId="1140EE38" w14:textId="77777777" w:rsidTr="002654C6">
        <w:trPr>
          <w:trHeight w:val="330"/>
        </w:trPr>
        <w:tc>
          <w:tcPr>
            <w:tcW w:w="9498" w:type="dxa"/>
            <w:gridSpan w:val="9"/>
            <w:tcBorders>
              <w:top w:val="single" w:sz="4" w:space="0" w:color="auto"/>
              <w:left w:val="single" w:sz="4" w:space="0" w:color="auto"/>
              <w:bottom w:val="single" w:sz="4" w:space="0" w:color="auto"/>
              <w:right w:val="single" w:sz="4" w:space="0" w:color="auto"/>
            </w:tcBorders>
          </w:tcPr>
          <w:p w14:paraId="2FF97D19" w14:textId="77777777" w:rsidR="00136832" w:rsidRPr="002859EC" w:rsidRDefault="00136832" w:rsidP="00A368A0">
            <w:pPr>
              <w:rPr>
                <w:rFonts w:ascii="Times New Roman" w:hAnsi="Times New Roman" w:cs="Times New Roman"/>
              </w:rPr>
            </w:pPr>
            <w:r w:rsidRPr="002859EC">
              <w:rPr>
                <w:rFonts w:ascii="Times New Roman" w:hAnsi="Times New Roman" w:cs="Times New Roman"/>
                <w:b/>
              </w:rPr>
              <w:t>Elektrosistēmas</w:t>
            </w:r>
          </w:p>
        </w:tc>
      </w:tr>
      <w:tr w:rsidR="00136832" w:rsidRPr="002859EC" w14:paraId="303DFA0C" w14:textId="77777777" w:rsidTr="002654C6">
        <w:trPr>
          <w:trHeight w:val="283"/>
        </w:trPr>
        <w:tc>
          <w:tcPr>
            <w:tcW w:w="1985" w:type="dxa"/>
            <w:tcBorders>
              <w:top w:val="single" w:sz="4" w:space="0" w:color="auto"/>
              <w:left w:val="single" w:sz="4" w:space="0" w:color="auto"/>
              <w:bottom w:val="single" w:sz="4" w:space="0" w:color="auto"/>
              <w:right w:val="single" w:sz="4" w:space="0" w:color="auto"/>
            </w:tcBorders>
          </w:tcPr>
          <w:p w14:paraId="02FF8E6C"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Akumulatora maiņa</w:t>
            </w:r>
          </w:p>
        </w:tc>
        <w:tc>
          <w:tcPr>
            <w:tcW w:w="992" w:type="dxa"/>
            <w:tcBorders>
              <w:top w:val="single" w:sz="4" w:space="0" w:color="auto"/>
              <w:left w:val="single" w:sz="4" w:space="0" w:color="auto"/>
              <w:bottom w:val="single" w:sz="4" w:space="0" w:color="auto"/>
              <w:right w:val="single" w:sz="4" w:space="0" w:color="auto"/>
            </w:tcBorders>
          </w:tcPr>
          <w:p w14:paraId="210781EE"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103FE3"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626FA953"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0BFC864"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778C1C"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D46B150"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0D2B2B" w14:textId="77777777" w:rsidR="00136832" w:rsidRPr="002859EC" w:rsidRDefault="00136832" w:rsidP="00A368A0">
            <w:pPr>
              <w:rPr>
                <w:rFonts w:ascii="Times New Roman" w:hAnsi="Times New Roman" w:cs="Times New Roman"/>
              </w:rPr>
            </w:pPr>
          </w:p>
        </w:tc>
      </w:tr>
      <w:tr w:rsidR="00136832" w:rsidRPr="002859EC" w14:paraId="41CACAC8" w14:textId="77777777" w:rsidTr="002654C6">
        <w:trPr>
          <w:trHeight w:val="251"/>
        </w:trPr>
        <w:tc>
          <w:tcPr>
            <w:tcW w:w="9498" w:type="dxa"/>
            <w:gridSpan w:val="9"/>
            <w:tcBorders>
              <w:top w:val="single" w:sz="4" w:space="0" w:color="auto"/>
              <w:left w:val="single" w:sz="4" w:space="0" w:color="auto"/>
              <w:bottom w:val="single" w:sz="4" w:space="0" w:color="auto"/>
              <w:right w:val="single" w:sz="4" w:space="0" w:color="auto"/>
            </w:tcBorders>
          </w:tcPr>
          <w:p w14:paraId="54AE67A3" w14:textId="77777777" w:rsidR="00136832" w:rsidRPr="002859EC" w:rsidRDefault="00136832" w:rsidP="00A368A0">
            <w:pPr>
              <w:rPr>
                <w:rFonts w:ascii="Times New Roman" w:hAnsi="Times New Roman" w:cs="Times New Roman"/>
              </w:rPr>
            </w:pPr>
            <w:r w:rsidRPr="002859EC">
              <w:rPr>
                <w:rFonts w:ascii="Times New Roman" w:hAnsi="Times New Roman" w:cs="Times New Roman"/>
                <w:b/>
              </w:rPr>
              <w:t>Transmisija</w:t>
            </w:r>
          </w:p>
        </w:tc>
      </w:tr>
      <w:tr w:rsidR="00136832" w:rsidRPr="002859EC" w14:paraId="303F2A66" w14:textId="77777777" w:rsidTr="002654C6">
        <w:trPr>
          <w:trHeight w:val="180"/>
        </w:trPr>
        <w:tc>
          <w:tcPr>
            <w:tcW w:w="1985" w:type="dxa"/>
            <w:tcBorders>
              <w:top w:val="single" w:sz="4" w:space="0" w:color="auto"/>
              <w:left w:val="single" w:sz="4" w:space="0" w:color="auto"/>
              <w:bottom w:val="single" w:sz="4" w:space="0" w:color="auto"/>
              <w:right w:val="single" w:sz="4" w:space="0" w:color="auto"/>
            </w:tcBorders>
          </w:tcPr>
          <w:p w14:paraId="1BD22A15"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Sajūga diska un groza ar izspiedējgultni maiņa</w:t>
            </w:r>
          </w:p>
        </w:tc>
        <w:tc>
          <w:tcPr>
            <w:tcW w:w="992" w:type="dxa"/>
            <w:tcBorders>
              <w:top w:val="single" w:sz="4" w:space="0" w:color="auto"/>
              <w:left w:val="single" w:sz="4" w:space="0" w:color="auto"/>
              <w:bottom w:val="single" w:sz="4" w:space="0" w:color="auto"/>
              <w:right w:val="single" w:sz="4" w:space="0" w:color="auto"/>
            </w:tcBorders>
          </w:tcPr>
          <w:p w14:paraId="68A52FC8"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2708CA"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0888EDE6"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081B5318"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B4F7E96"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3B8032D"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55EC883" w14:textId="77777777" w:rsidR="00136832" w:rsidRPr="002859EC" w:rsidRDefault="00136832" w:rsidP="00A368A0">
            <w:pPr>
              <w:rPr>
                <w:rFonts w:ascii="Times New Roman" w:hAnsi="Times New Roman" w:cs="Times New Roman"/>
              </w:rPr>
            </w:pPr>
          </w:p>
        </w:tc>
      </w:tr>
      <w:tr w:rsidR="00136832" w:rsidRPr="002859EC" w14:paraId="29B175E1" w14:textId="77777777" w:rsidTr="002654C6">
        <w:trPr>
          <w:trHeight w:val="195"/>
        </w:trPr>
        <w:tc>
          <w:tcPr>
            <w:tcW w:w="1985" w:type="dxa"/>
            <w:tcBorders>
              <w:top w:val="single" w:sz="4" w:space="0" w:color="auto"/>
              <w:left w:val="single" w:sz="4" w:space="0" w:color="auto"/>
              <w:bottom w:val="single" w:sz="4" w:space="0" w:color="auto"/>
              <w:right w:val="single" w:sz="4" w:space="0" w:color="auto"/>
            </w:tcBorders>
          </w:tcPr>
          <w:p w14:paraId="024A589C"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Ātrumkārbas eļļas maiņa</w:t>
            </w:r>
          </w:p>
        </w:tc>
        <w:tc>
          <w:tcPr>
            <w:tcW w:w="992" w:type="dxa"/>
            <w:tcBorders>
              <w:top w:val="single" w:sz="4" w:space="0" w:color="auto"/>
              <w:left w:val="single" w:sz="4" w:space="0" w:color="auto"/>
              <w:bottom w:val="single" w:sz="4" w:space="0" w:color="auto"/>
              <w:right w:val="single" w:sz="4" w:space="0" w:color="auto"/>
            </w:tcBorders>
          </w:tcPr>
          <w:p w14:paraId="79360C12" w14:textId="77777777" w:rsidR="00136832" w:rsidRPr="002859EC" w:rsidRDefault="00136832" w:rsidP="00A368A0">
            <w:pPr>
              <w:pStyle w:val="BodyText3"/>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79FF9C" w14:textId="77777777" w:rsidR="00136832" w:rsidRPr="002859EC" w:rsidRDefault="00136832" w:rsidP="00A368A0">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14:paraId="484FD1D2" w14:textId="77777777" w:rsidR="00136832" w:rsidRPr="002859EC" w:rsidRDefault="00136832" w:rsidP="00A368A0">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39315070"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33E7A8C9"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9430787"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B849E15" w14:textId="77777777" w:rsidR="00136832" w:rsidRPr="002859EC" w:rsidRDefault="00136832" w:rsidP="00A368A0">
            <w:pPr>
              <w:rPr>
                <w:rFonts w:ascii="Times New Roman" w:hAnsi="Times New Roman" w:cs="Times New Roman"/>
              </w:rPr>
            </w:pPr>
          </w:p>
        </w:tc>
      </w:tr>
      <w:tr w:rsidR="00136832" w:rsidRPr="002859EC" w14:paraId="324C31E4" w14:textId="77777777" w:rsidTr="002654C6">
        <w:trPr>
          <w:trHeight w:val="195"/>
        </w:trPr>
        <w:tc>
          <w:tcPr>
            <w:tcW w:w="1985" w:type="dxa"/>
            <w:tcBorders>
              <w:top w:val="single" w:sz="4" w:space="0" w:color="auto"/>
              <w:left w:val="single" w:sz="4" w:space="0" w:color="auto"/>
              <w:bottom w:val="single" w:sz="4" w:space="0" w:color="auto"/>
              <w:right w:val="single" w:sz="4" w:space="0" w:color="auto"/>
            </w:tcBorders>
          </w:tcPr>
          <w:p w14:paraId="18040219" w14:textId="77777777" w:rsidR="00136832" w:rsidRPr="002859EC" w:rsidRDefault="00136832" w:rsidP="00A368A0">
            <w:pPr>
              <w:rPr>
                <w:rFonts w:ascii="Times New Roman" w:hAnsi="Times New Roman" w:cs="Times New Roman"/>
              </w:rPr>
            </w:pPr>
            <w:r w:rsidRPr="002859EC">
              <w:rPr>
                <w:rFonts w:ascii="Times New Roman" w:hAnsi="Times New Roman" w:cs="Times New Roman"/>
              </w:rPr>
              <w:t>Ātrumkārbas eļļa 1 litrs</w:t>
            </w:r>
          </w:p>
        </w:tc>
        <w:tc>
          <w:tcPr>
            <w:tcW w:w="992" w:type="dxa"/>
            <w:tcBorders>
              <w:top w:val="single" w:sz="4" w:space="0" w:color="auto"/>
              <w:left w:val="single" w:sz="4" w:space="0" w:color="auto"/>
              <w:bottom w:val="single" w:sz="4" w:space="0" w:color="auto"/>
              <w:right w:val="single" w:sz="4" w:space="0" w:color="auto"/>
            </w:tcBorders>
          </w:tcPr>
          <w:p w14:paraId="6CD125E3" w14:textId="77777777" w:rsidR="00136832" w:rsidRPr="002859EC" w:rsidRDefault="00136832" w:rsidP="00A368A0">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EA76722"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672C4BF4"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275" w:type="dxa"/>
            <w:tcBorders>
              <w:top w:val="single" w:sz="4" w:space="0" w:color="auto"/>
              <w:left w:val="single" w:sz="4" w:space="0" w:color="auto"/>
              <w:bottom w:val="single" w:sz="4" w:space="0" w:color="auto"/>
              <w:right w:val="single" w:sz="4" w:space="0" w:color="auto"/>
            </w:tcBorders>
          </w:tcPr>
          <w:p w14:paraId="296AD038" w14:textId="77777777" w:rsidR="00136832" w:rsidRPr="002859EC" w:rsidRDefault="00136832" w:rsidP="00A368A0">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C2C280"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7AC46EC"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7299BD6" w14:textId="77777777" w:rsidR="00136832" w:rsidRPr="002859EC" w:rsidRDefault="00136832" w:rsidP="00A368A0">
            <w:pPr>
              <w:rPr>
                <w:rFonts w:ascii="Times New Roman" w:hAnsi="Times New Roman" w:cs="Times New Roman"/>
              </w:rPr>
            </w:pPr>
          </w:p>
        </w:tc>
      </w:tr>
      <w:tr w:rsidR="00136832" w:rsidRPr="002859EC" w14:paraId="4131918C" w14:textId="77777777" w:rsidTr="002654C6">
        <w:trPr>
          <w:trHeight w:val="315"/>
        </w:trPr>
        <w:tc>
          <w:tcPr>
            <w:tcW w:w="9498" w:type="dxa"/>
            <w:gridSpan w:val="9"/>
            <w:tcBorders>
              <w:top w:val="single" w:sz="4" w:space="0" w:color="auto"/>
              <w:left w:val="single" w:sz="4" w:space="0" w:color="auto"/>
              <w:bottom w:val="single" w:sz="4" w:space="0" w:color="auto"/>
              <w:right w:val="single" w:sz="4" w:space="0" w:color="auto"/>
            </w:tcBorders>
          </w:tcPr>
          <w:p w14:paraId="3022C6CE" w14:textId="456FE790" w:rsidR="00136832" w:rsidRPr="002859EC" w:rsidRDefault="00343AAE" w:rsidP="00A368A0">
            <w:pPr>
              <w:rPr>
                <w:rFonts w:ascii="Times New Roman" w:hAnsi="Times New Roman" w:cs="Times New Roman"/>
              </w:rPr>
            </w:pPr>
            <w:proofErr w:type="spellStart"/>
            <w:r>
              <w:rPr>
                <w:rFonts w:ascii="Times New Roman" w:hAnsi="Times New Roman" w:cs="Times New Roman"/>
                <w:b/>
              </w:rPr>
              <w:t>Autoevakua</w:t>
            </w:r>
            <w:r w:rsidR="00136832" w:rsidRPr="002859EC">
              <w:rPr>
                <w:rFonts w:ascii="Times New Roman" w:hAnsi="Times New Roman" w:cs="Times New Roman"/>
                <w:b/>
              </w:rPr>
              <w:t>tors</w:t>
            </w:r>
            <w:proofErr w:type="spellEnd"/>
          </w:p>
        </w:tc>
      </w:tr>
      <w:bookmarkEnd w:id="34"/>
      <w:tr w:rsidR="00136832" w:rsidRPr="002859EC" w14:paraId="45C8574D" w14:textId="77777777" w:rsidTr="002654C6">
        <w:trPr>
          <w:trHeight w:val="255"/>
        </w:trPr>
        <w:tc>
          <w:tcPr>
            <w:tcW w:w="1985" w:type="dxa"/>
            <w:tcBorders>
              <w:top w:val="single" w:sz="4" w:space="0" w:color="auto"/>
              <w:left w:val="single" w:sz="4" w:space="0" w:color="auto"/>
              <w:bottom w:val="single" w:sz="4" w:space="0" w:color="auto"/>
              <w:right w:val="single" w:sz="4" w:space="0" w:color="auto"/>
            </w:tcBorders>
          </w:tcPr>
          <w:p w14:paraId="25A970FE" w14:textId="77777777" w:rsidR="00136832" w:rsidRPr="002859EC" w:rsidRDefault="00136832" w:rsidP="00A368A0">
            <w:pPr>
              <w:pStyle w:val="Default"/>
              <w:rPr>
                <w:sz w:val="22"/>
                <w:szCs w:val="22"/>
                <w:lang w:val="lv-LV"/>
              </w:rPr>
            </w:pPr>
            <w:r w:rsidRPr="002859EC">
              <w:rPr>
                <w:sz w:val="22"/>
                <w:szCs w:val="22"/>
                <w:lang w:val="lv-LV"/>
              </w:rPr>
              <w:t>Automašīnu transportēšana-evakuācija Rīgas pilsētas robežās</w:t>
            </w:r>
          </w:p>
        </w:tc>
        <w:tc>
          <w:tcPr>
            <w:tcW w:w="992" w:type="dxa"/>
            <w:tcBorders>
              <w:top w:val="single" w:sz="4" w:space="0" w:color="auto"/>
              <w:left w:val="single" w:sz="4" w:space="0" w:color="auto"/>
              <w:bottom w:val="single" w:sz="4" w:space="0" w:color="auto"/>
              <w:right w:val="single" w:sz="4" w:space="0" w:color="auto"/>
            </w:tcBorders>
          </w:tcPr>
          <w:p w14:paraId="70607E89" w14:textId="77777777" w:rsidR="00136832" w:rsidRPr="002859EC" w:rsidRDefault="00136832" w:rsidP="00A368A0">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40E34BCD"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6ADFBF07" w14:textId="77777777" w:rsidR="00136832" w:rsidRPr="002859EC" w:rsidRDefault="00136832" w:rsidP="00A368A0">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4B05B4B"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1CAB0784"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4C206D"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84EEC2" w14:textId="77777777" w:rsidR="00136832" w:rsidRPr="002859EC" w:rsidRDefault="00136832" w:rsidP="00A368A0">
            <w:pPr>
              <w:rPr>
                <w:rFonts w:ascii="Times New Roman" w:hAnsi="Times New Roman" w:cs="Times New Roman"/>
              </w:rPr>
            </w:pPr>
          </w:p>
        </w:tc>
      </w:tr>
      <w:tr w:rsidR="00136832" w:rsidRPr="002859EC" w14:paraId="14EDBE96" w14:textId="77777777" w:rsidTr="002654C6">
        <w:trPr>
          <w:trHeight w:val="255"/>
        </w:trPr>
        <w:tc>
          <w:tcPr>
            <w:tcW w:w="1985" w:type="dxa"/>
            <w:tcBorders>
              <w:top w:val="single" w:sz="4" w:space="0" w:color="auto"/>
              <w:left w:val="single" w:sz="4" w:space="0" w:color="auto"/>
              <w:bottom w:val="single" w:sz="4" w:space="0" w:color="auto"/>
              <w:right w:val="single" w:sz="4" w:space="0" w:color="auto"/>
            </w:tcBorders>
          </w:tcPr>
          <w:p w14:paraId="31CA021C" w14:textId="77777777" w:rsidR="00136832" w:rsidRPr="002859EC" w:rsidRDefault="00136832" w:rsidP="00A368A0">
            <w:pPr>
              <w:pStyle w:val="Default"/>
              <w:rPr>
                <w:sz w:val="22"/>
                <w:szCs w:val="22"/>
                <w:lang w:val="lv-LV"/>
              </w:rPr>
            </w:pPr>
            <w:r w:rsidRPr="002859EC">
              <w:rPr>
                <w:sz w:val="22"/>
                <w:szCs w:val="22"/>
                <w:lang w:val="lv-LV"/>
              </w:rPr>
              <w:t>Automašīnu transportēšana-evakuācija ārpus Rīgas pilsētas robežām līdz 50 km</w:t>
            </w:r>
          </w:p>
        </w:tc>
        <w:tc>
          <w:tcPr>
            <w:tcW w:w="992" w:type="dxa"/>
            <w:tcBorders>
              <w:top w:val="single" w:sz="4" w:space="0" w:color="auto"/>
              <w:left w:val="single" w:sz="4" w:space="0" w:color="auto"/>
              <w:bottom w:val="single" w:sz="4" w:space="0" w:color="auto"/>
              <w:right w:val="single" w:sz="4" w:space="0" w:color="auto"/>
            </w:tcBorders>
          </w:tcPr>
          <w:p w14:paraId="2DBFBD8C" w14:textId="77777777" w:rsidR="00136832" w:rsidRPr="002859EC" w:rsidRDefault="00136832" w:rsidP="00A368A0">
            <w:pPr>
              <w:pStyle w:val="BodyText3"/>
              <w:jc w:val="center"/>
              <w:rPr>
                <w:rFonts w:ascii="Times New Roman" w:hAnsi="Times New Roman" w:cs="Times New Roman"/>
                <w:sz w:val="22"/>
                <w:szCs w:val="22"/>
              </w:rPr>
            </w:pPr>
            <w:r w:rsidRPr="002859EC">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FD76160"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74BF7E95" w14:textId="77777777" w:rsidR="00136832" w:rsidRPr="002859EC" w:rsidRDefault="00136832" w:rsidP="00A368A0">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71680ABE" w14:textId="77777777" w:rsidR="00136832" w:rsidRPr="002859EC" w:rsidRDefault="00136832" w:rsidP="00A368A0">
            <w:pPr>
              <w:jc w:val="center"/>
              <w:rPr>
                <w:rFonts w:ascii="Times New Roman" w:hAnsi="Times New Roman" w:cs="Times New Roman"/>
              </w:rPr>
            </w:pPr>
            <w:r w:rsidRPr="002859EC">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3F711B87" w14:textId="77777777" w:rsidR="00136832" w:rsidRPr="002859EC"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139D14C" w14:textId="77777777" w:rsidR="00136832" w:rsidRPr="002859EC"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21F46D8" w14:textId="77777777" w:rsidR="00136832" w:rsidRPr="002859EC" w:rsidRDefault="00136832" w:rsidP="00A368A0">
            <w:pPr>
              <w:rPr>
                <w:rFonts w:ascii="Times New Roman" w:hAnsi="Times New Roman" w:cs="Times New Roman"/>
              </w:rPr>
            </w:pPr>
          </w:p>
        </w:tc>
      </w:tr>
      <w:tr w:rsidR="00136832" w:rsidRPr="002859EC" w14:paraId="69437879" w14:textId="77777777" w:rsidTr="002654C6">
        <w:trPr>
          <w:trHeight w:val="255"/>
        </w:trPr>
        <w:tc>
          <w:tcPr>
            <w:tcW w:w="9498" w:type="dxa"/>
            <w:gridSpan w:val="9"/>
            <w:tcBorders>
              <w:top w:val="single" w:sz="4" w:space="0" w:color="auto"/>
              <w:left w:val="single" w:sz="4" w:space="0" w:color="auto"/>
              <w:bottom w:val="single" w:sz="4" w:space="0" w:color="auto"/>
              <w:right w:val="single" w:sz="4" w:space="0" w:color="auto"/>
            </w:tcBorders>
          </w:tcPr>
          <w:p w14:paraId="7FB54C77" w14:textId="77777777" w:rsidR="00136832" w:rsidRPr="004E1122" w:rsidRDefault="00136832" w:rsidP="00A368A0">
            <w:pPr>
              <w:rPr>
                <w:rFonts w:ascii="Times New Roman" w:hAnsi="Times New Roman" w:cs="Times New Roman"/>
              </w:rPr>
            </w:pPr>
            <w:r w:rsidRPr="004E1122">
              <w:rPr>
                <w:rFonts w:ascii="Times New Roman" w:hAnsi="Times New Roman" w:cs="Times New Roman"/>
                <w:b/>
              </w:rPr>
              <w:t>Automašīnas mazgāšana</w:t>
            </w:r>
          </w:p>
        </w:tc>
      </w:tr>
      <w:tr w:rsidR="00136832" w:rsidRPr="002859EC" w14:paraId="1D0B994E" w14:textId="77777777" w:rsidTr="002654C6">
        <w:trPr>
          <w:trHeight w:val="255"/>
        </w:trPr>
        <w:tc>
          <w:tcPr>
            <w:tcW w:w="1985" w:type="dxa"/>
            <w:tcBorders>
              <w:top w:val="single" w:sz="4" w:space="0" w:color="auto"/>
              <w:left w:val="single" w:sz="4" w:space="0" w:color="auto"/>
              <w:bottom w:val="single" w:sz="4" w:space="0" w:color="auto"/>
              <w:right w:val="single" w:sz="4" w:space="0" w:color="auto"/>
            </w:tcBorders>
          </w:tcPr>
          <w:p w14:paraId="5C71B4EA" w14:textId="77777777" w:rsidR="00136832" w:rsidRPr="004E1122" w:rsidRDefault="00136832" w:rsidP="00A368A0">
            <w:pPr>
              <w:pStyle w:val="Default"/>
              <w:rPr>
                <w:sz w:val="22"/>
                <w:szCs w:val="22"/>
                <w:lang w:val="lv-LV"/>
              </w:rPr>
            </w:pPr>
            <w:r w:rsidRPr="004E1122">
              <w:rPr>
                <w:sz w:val="22"/>
                <w:szCs w:val="22"/>
                <w:lang w:val="lv-LV"/>
              </w:rPr>
              <w:t>Salona tīrīšana</w:t>
            </w:r>
          </w:p>
        </w:tc>
        <w:tc>
          <w:tcPr>
            <w:tcW w:w="992" w:type="dxa"/>
            <w:tcBorders>
              <w:top w:val="single" w:sz="4" w:space="0" w:color="auto"/>
              <w:left w:val="single" w:sz="4" w:space="0" w:color="auto"/>
              <w:bottom w:val="single" w:sz="4" w:space="0" w:color="auto"/>
              <w:right w:val="single" w:sz="4" w:space="0" w:color="auto"/>
            </w:tcBorders>
          </w:tcPr>
          <w:p w14:paraId="1136519F" w14:textId="77777777" w:rsidR="00136832" w:rsidRPr="004E1122" w:rsidRDefault="00136832" w:rsidP="00A368A0">
            <w:pPr>
              <w:pStyle w:val="BodyText3"/>
              <w:jc w:val="center"/>
              <w:rPr>
                <w:rFonts w:ascii="Times New Roman" w:hAnsi="Times New Roman" w:cs="Times New Roman"/>
                <w:sz w:val="22"/>
                <w:szCs w:val="22"/>
              </w:rPr>
            </w:pPr>
            <w:r w:rsidRPr="004E1122">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6BE607B7" w14:textId="77777777" w:rsidR="00136832" w:rsidRPr="004E1122" w:rsidRDefault="00136832" w:rsidP="00A368A0">
            <w:pPr>
              <w:jc w:val="center"/>
              <w:rPr>
                <w:rFonts w:ascii="Times New Roman" w:hAnsi="Times New Roman" w:cs="Times New Roman"/>
              </w:rPr>
            </w:pPr>
            <w:r w:rsidRPr="004E1122">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72C2F834" w14:textId="77777777" w:rsidR="00136832" w:rsidRPr="004E1122"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3CB8E57E" w14:textId="77777777" w:rsidR="00136832" w:rsidRPr="004E1122" w:rsidRDefault="00136832" w:rsidP="00A368A0">
            <w:pPr>
              <w:jc w:val="center"/>
              <w:rPr>
                <w:rFonts w:ascii="Times New Roman" w:hAnsi="Times New Roman" w:cs="Times New Roman"/>
              </w:rPr>
            </w:pPr>
            <w:r w:rsidRPr="004E112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1C48DD54" w14:textId="77777777" w:rsidR="00136832" w:rsidRPr="004E1122"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25FAF17" w14:textId="77777777" w:rsidR="00136832" w:rsidRPr="004E1122"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BCCDB73" w14:textId="77777777" w:rsidR="00136832" w:rsidRPr="004E1122" w:rsidRDefault="00136832" w:rsidP="00A368A0">
            <w:pPr>
              <w:rPr>
                <w:rFonts w:ascii="Times New Roman" w:hAnsi="Times New Roman" w:cs="Times New Roman"/>
              </w:rPr>
            </w:pPr>
          </w:p>
        </w:tc>
      </w:tr>
      <w:tr w:rsidR="00136832" w:rsidRPr="002859EC" w14:paraId="572FEA09" w14:textId="77777777" w:rsidTr="002654C6">
        <w:trPr>
          <w:trHeight w:val="255"/>
        </w:trPr>
        <w:tc>
          <w:tcPr>
            <w:tcW w:w="1985" w:type="dxa"/>
            <w:tcBorders>
              <w:top w:val="single" w:sz="4" w:space="0" w:color="auto"/>
              <w:left w:val="single" w:sz="4" w:space="0" w:color="auto"/>
              <w:bottom w:val="single" w:sz="4" w:space="0" w:color="auto"/>
              <w:right w:val="single" w:sz="4" w:space="0" w:color="auto"/>
            </w:tcBorders>
          </w:tcPr>
          <w:p w14:paraId="61050699" w14:textId="77777777" w:rsidR="00136832" w:rsidRPr="004E1122" w:rsidRDefault="00136832" w:rsidP="00A368A0">
            <w:pPr>
              <w:pStyle w:val="Default"/>
              <w:rPr>
                <w:sz w:val="22"/>
                <w:szCs w:val="22"/>
                <w:lang w:val="lv-LV"/>
              </w:rPr>
            </w:pPr>
            <w:r w:rsidRPr="004E1122">
              <w:rPr>
                <w:sz w:val="22"/>
                <w:szCs w:val="22"/>
                <w:lang w:val="lv-LV"/>
              </w:rPr>
              <w:t>Salona ķīmiskā tīrīšana</w:t>
            </w:r>
          </w:p>
        </w:tc>
        <w:tc>
          <w:tcPr>
            <w:tcW w:w="992" w:type="dxa"/>
            <w:tcBorders>
              <w:top w:val="single" w:sz="4" w:space="0" w:color="auto"/>
              <w:left w:val="single" w:sz="4" w:space="0" w:color="auto"/>
              <w:bottom w:val="single" w:sz="4" w:space="0" w:color="auto"/>
              <w:right w:val="single" w:sz="4" w:space="0" w:color="auto"/>
            </w:tcBorders>
          </w:tcPr>
          <w:p w14:paraId="18DAFD71" w14:textId="77777777" w:rsidR="00136832" w:rsidRPr="004E1122" w:rsidRDefault="00136832" w:rsidP="00A368A0">
            <w:pPr>
              <w:pStyle w:val="BodyText3"/>
              <w:jc w:val="center"/>
              <w:rPr>
                <w:rFonts w:ascii="Times New Roman" w:hAnsi="Times New Roman" w:cs="Times New Roman"/>
                <w:sz w:val="22"/>
                <w:szCs w:val="22"/>
              </w:rPr>
            </w:pPr>
            <w:r w:rsidRPr="004E1122">
              <w:rPr>
                <w:rFonts w:ascii="Times New Roman" w:hAnsi="Times New Roman" w:cs="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Pr>
          <w:p w14:paraId="24399412" w14:textId="77777777" w:rsidR="00136832" w:rsidRPr="004E1122" w:rsidRDefault="00136832" w:rsidP="00A368A0">
            <w:pPr>
              <w:jc w:val="center"/>
              <w:rPr>
                <w:rFonts w:ascii="Times New Roman" w:hAnsi="Times New Roman" w:cs="Times New Roman"/>
              </w:rPr>
            </w:pPr>
            <w:r w:rsidRPr="004E1122">
              <w:rPr>
                <w:rFonts w:ascii="Times New Roman" w:hAnsi="Times New Roman" w:cs="Times New Roman"/>
              </w:rPr>
              <w:t>X</w:t>
            </w:r>
          </w:p>
        </w:tc>
        <w:tc>
          <w:tcPr>
            <w:tcW w:w="1134" w:type="dxa"/>
            <w:gridSpan w:val="2"/>
            <w:tcBorders>
              <w:top w:val="single" w:sz="4" w:space="0" w:color="auto"/>
              <w:left w:val="single" w:sz="4" w:space="0" w:color="auto"/>
              <w:bottom w:val="single" w:sz="4" w:space="0" w:color="auto"/>
              <w:right w:val="single" w:sz="4" w:space="0" w:color="auto"/>
            </w:tcBorders>
          </w:tcPr>
          <w:p w14:paraId="4FF23CF9" w14:textId="77777777" w:rsidR="00136832" w:rsidRPr="004E1122" w:rsidRDefault="00136832" w:rsidP="00A368A0">
            <w:pPr>
              <w:jc w:val="center"/>
              <w:rPr>
                <w:rFonts w:ascii="Times New Roman" w:hAnsi="Times New Roman" w:cs="Times New Roman"/>
                <w:strike/>
              </w:rPr>
            </w:pPr>
          </w:p>
        </w:tc>
        <w:tc>
          <w:tcPr>
            <w:tcW w:w="1275" w:type="dxa"/>
            <w:tcBorders>
              <w:top w:val="single" w:sz="4" w:space="0" w:color="auto"/>
              <w:left w:val="single" w:sz="4" w:space="0" w:color="auto"/>
              <w:bottom w:val="single" w:sz="4" w:space="0" w:color="auto"/>
              <w:right w:val="single" w:sz="4" w:space="0" w:color="auto"/>
            </w:tcBorders>
          </w:tcPr>
          <w:p w14:paraId="1B19EC68" w14:textId="77777777" w:rsidR="00136832" w:rsidRPr="004E1122" w:rsidRDefault="00136832" w:rsidP="00A368A0">
            <w:pPr>
              <w:jc w:val="center"/>
              <w:rPr>
                <w:rFonts w:ascii="Times New Roman" w:hAnsi="Times New Roman" w:cs="Times New Roman"/>
              </w:rPr>
            </w:pPr>
            <w:r w:rsidRPr="004E1122">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14:paraId="4C8F245A" w14:textId="77777777" w:rsidR="00136832" w:rsidRPr="004E1122" w:rsidRDefault="00136832" w:rsidP="00A368A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7270FB" w14:textId="77777777" w:rsidR="00136832" w:rsidRPr="004E1122" w:rsidRDefault="00136832" w:rsidP="00A368A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3651053" w14:textId="77777777" w:rsidR="00136832" w:rsidRPr="004E1122" w:rsidRDefault="00136832" w:rsidP="00A368A0">
            <w:pPr>
              <w:rPr>
                <w:rFonts w:ascii="Times New Roman" w:hAnsi="Times New Roman" w:cs="Times New Roman"/>
              </w:rPr>
            </w:pPr>
          </w:p>
        </w:tc>
      </w:tr>
      <w:tr w:rsidR="00343AAE" w:rsidRPr="002859EC" w14:paraId="54F4A570" w14:textId="77777777" w:rsidTr="00A368A0">
        <w:trPr>
          <w:trHeight w:val="361"/>
        </w:trPr>
        <w:tc>
          <w:tcPr>
            <w:tcW w:w="6237" w:type="dxa"/>
            <w:gridSpan w:val="6"/>
            <w:tcBorders>
              <w:top w:val="single" w:sz="4" w:space="0" w:color="auto"/>
              <w:left w:val="single" w:sz="4" w:space="0" w:color="auto"/>
              <w:bottom w:val="single" w:sz="4" w:space="0" w:color="auto"/>
              <w:right w:val="dashDotStroked" w:sz="24" w:space="0" w:color="auto"/>
            </w:tcBorders>
          </w:tcPr>
          <w:p w14:paraId="10F74909" w14:textId="5876962B" w:rsidR="00343AAE" w:rsidRPr="00343AAE" w:rsidRDefault="00343AAE" w:rsidP="00343AAE">
            <w:pPr>
              <w:jc w:val="right"/>
              <w:rPr>
                <w:rFonts w:ascii="Times New Roman" w:hAnsi="Times New Roman" w:cs="Times New Roman"/>
                <w:b/>
              </w:rPr>
            </w:pPr>
            <w:r w:rsidRPr="00343AAE">
              <w:rPr>
                <w:rFonts w:ascii="Times New Roman" w:hAnsi="Times New Roman" w:cs="Times New Roman"/>
                <w:b/>
              </w:rPr>
              <w:t>Cena kopā EUR:</w:t>
            </w:r>
          </w:p>
        </w:tc>
        <w:tc>
          <w:tcPr>
            <w:tcW w:w="1134" w:type="dxa"/>
            <w:tcBorders>
              <w:top w:val="dashDotStroked" w:sz="24" w:space="0" w:color="auto"/>
              <w:left w:val="dashDotStroked" w:sz="24" w:space="0" w:color="auto"/>
              <w:bottom w:val="dashDotStroked" w:sz="24" w:space="0" w:color="auto"/>
              <w:right w:val="dashDotStroked" w:sz="24" w:space="0" w:color="auto"/>
            </w:tcBorders>
          </w:tcPr>
          <w:p w14:paraId="79B98F32" w14:textId="77777777" w:rsidR="00343AAE" w:rsidRPr="004E1122" w:rsidRDefault="00343AAE" w:rsidP="00A368A0">
            <w:pPr>
              <w:rPr>
                <w:rFonts w:ascii="Times New Roman" w:hAnsi="Times New Roman" w:cs="Times New Roman"/>
              </w:rPr>
            </w:pPr>
          </w:p>
        </w:tc>
        <w:tc>
          <w:tcPr>
            <w:tcW w:w="851" w:type="dxa"/>
            <w:tcBorders>
              <w:top w:val="dashDotStroked" w:sz="24" w:space="0" w:color="auto"/>
              <w:left w:val="dashDotStroked" w:sz="24" w:space="0" w:color="auto"/>
              <w:bottom w:val="dashDotStroked" w:sz="24" w:space="0" w:color="auto"/>
              <w:right w:val="dashDotStroked" w:sz="24" w:space="0" w:color="auto"/>
            </w:tcBorders>
          </w:tcPr>
          <w:p w14:paraId="5EB76274" w14:textId="77777777" w:rsidR="00343AAE" w:rsidRPr="004E1122" w:rsidRDefault="00343AAE" w:rsidP="00A368A0">
            <w:pPr>
              <w:rPr>
                <w:rFonts w:ascii="Times New Roman" w:hAnsi="Times New Roman" w:cs="Times New Roman"/>
              </w:rPr>
            </w:pPr>
          </w:p>
        </w:tc>
        <w:tc>
          <w:tcPr>
            <w:tcW w:w="1276" w:type="dxa"/>
            <w:tcBorders>
              <w:top w:val="dashDotStroked" w:sz="24" w:space="0" w:color="auto"/>
              <w:left w:val="dashDotStroked" w:sz="24" w:space="0" w:color="auto"/>
              <w:bottom w:val="dashDotStroked" w:sz="24" w:space="0" w:color="auto"/>
              <w:right w:val="dashDotStroked" w:sz="24" w:space="0" w:color="auto"/>
            </w:tcBorders>
          </w:tcPr>
          <w:p w14:paraId="3C48EE8F" w14:textId="77777777" w:rsidR="00343AAE" w:rsidRPr="004E1122" w:rsidRDefault="00343AAE" w:rsidP="00A368A0">
            <w:pPr>
              <w:rPr>
                <w:rFonts w:ascii="Times New Roman" w:hAnsi="Times New Roman" w:cs="Times New Roman"/>
              </w:rPr>
            </w:pPr>
          </w:p>
        </w:tc>
      </w:tr>
    </w:tbl>
    <w:p w14:paraId="487B8A16" w14:textId="77777777" w:rsidR="00136832" w:rsidRDefault="00136832" w:rsidP="00136832">
      <w:pPr>
        <w:ind w:left="720" w:right="4"/>
        <w:jc w:val="both"/>
        <w:rPr>
          <w:rFonts w:ascii="Times New Roman" w:hAnsi="Times New Roman" w:cs="Times New Roman"/>
          <w:sz w:val="24"/>
          <w:szCs w:val="24"/>
        </w:rPr>
      </w:pPr>
    </w:p>
    <w:p w14:paraId="760E6607" w14:textId="77777777" w:rsidR="00420041" w:rsidRPr="00136832" w:rsidRDefault="00420041" w:rsidP="00136832">
      <w:pPr>
        <w:ind w:left="720" w:right="4"/>
        <w:jc w:val="both"/>
        <w:rPr>
          <w:rFonts w:ascii="Times New Roman" w:hAnsi="Times New Roman" w:cs="Times New Roman"/>
          <w:sz w:val="24"/>
          <w:szCs w:val="24"/>
        </w:rPr>
      </w:pPr>
    </w:p>
    <w:p w14:paraId="466D4403" w14:textId="7552DF8E" w:rsidR="00136832" w:rsidRDefault="005D2F3A" w:rsidP="00C80F2B">
      <w:pPr>
        <w:pStyle w:val="ListParagraph"/>
        <w:numPr>
          <w:ilvl w:val="0"/>
          <w:numId w:val="17"/>
        </w:numPr>
        <w:spacing w:after="0"/>
        <w:ind w:left="567" w:hanging="567"/>
        <w:rPr>
          <w:rFonts w:ascii="Times New Roman" w:hAnsi="Times New Roman" w:cs="Times New Roman"/>
          <w:sz w:val="24"/>
          <w:szCs w:val="24"/>
        </w:rPr>
      </w:pPr>
      <w:r w:rsidRPr="005D2F3A">
        <w:rPr>
          <w:rFonts w:ascii="Times New Roman" w:hAnsi="Times New Roman" w:cs="Times New Roman"/>
          <w:sz w:val="24"/>
          <w:szCs w:val="24"/>
          <w:lang w:eastAsia="en-US"/>
        </w:rPr>
        <w:t xml:space="preserve">Traktortehnikas remonta darbi </w:t>
      </w:r>
      <w:r w:rsidRPr="005D2F3A">
        <w:rPr>
          <w:rFonts w:ascii="Times New Roman" w:hAnsi="Times New Roman" w:cs="Times New Roman"/>
          <w:sz w:val="24"/>
          <w:szCs w:val="24"/>
        </w:rPr>
        <w:t>iepirkuma nolikuma 3.pielikumā “Pasūtītāja transportlīdzekļu saraksts”</w:t>
      </w:r>
      <w:r w:rsidR="00136832" w:rsidRPr="005D2F3A">
        <w:rPr>
          <w:rFonts w:ascii="Times New Roman" w:hAnsi="Times New Roman" w:cs="Times New Roman"/>
          <w:sz w:val="24"/>
          <w:szCs w:val="24"/>
        </w:rPr>
        <w:t xml:space="preserve"> norādītajai traktortehnikai.</w:t>
      </w:r>
    </w:p>
    <w:p w14:paraId="075735D0" w14:textId="77777777" w:rsidR="005D2F3A" w:rsidRPr="005D2F3A" w:rsidRDefault="005D2F3A" w:rsidP="0020251D">
      <w:pPr>
        <w:pStyle w:val="ListParagraph"/>
        <w:spacing w:after="0"/>
        <w:ind w:left="567"/>
        <w:rPr>
          <w:rFonts w:ascii="Times New Roman" w:hAnsi="Times New Roman" w:cs="Times New Roman"/>
          <w:sz w:val="24"/>
          <w:szCs w:val="24"/>
        </w:rPr>
      </w:pPr>
    </w:p>
    <w:tbl>
      <w:tblPr>
        <w:tblStyle w:val="TableGrid"/>
        <w:tblW w:w="7366" w:type="dxa"/>
        <w:tblLook w:val="04A0" w:firstRow="1" w:lastRow="0" w:firstColumn="1" w:lastColumn="0" w:noHBand="0" w:noVBand="1"/>
      </w:tblPr>
      <w:tblGrid>
        <w:gridCol w:w="1129"/>
        <w:gridCol w:w="6237"/>
      </w:tblGrid>
      <w:tr w:rsidR="00136832" w:rsidRPr="00136832" w14:paraId="1EC9106C" w14:textId="77777777" w:rsidTr="00A368A0">
        <w:tc>
          <w:tcPr>
            <w:tcW w:w="1129" w:type="dxa"/>
          </w:tcPr>
          <w:p w14:paraId="68D6EEA5" w14:textId="77777777" w:rsidR="00136832" w:rsidRPr="00136832" w:rsidRDefault="00136832" w:rsidP="002654C6">
            <w:pPr>
              <w:jc w:val="center"/>
              <w:rPr>
                <w:rFonts w:ascii="Times New Roman" w:hAnsi="Times New Roman" w:cs="Times New Roman"/>
                <w:b/>
              </w:rPr>
            </w:pPr>
            <w:r w:rsidRPr="00136832">
              <w:rPr>
                <w:rFonts w:ascii="Times New Roman" w:hAnsi="Times New Roman" w:cs="Times New Roman"/>
                <w:b/>
              </w:rPr>
              <w:t>Nr.</w:t>
            </w:r>
          </w:p>
        </w:tc>
        <w:tc>
          <w:tcPr>
            <w:tcW w:w="6237" w:type="dxa"/>
          </w:tcPr>
          <w:p w14:paraId="188E1BB1" w14:textId="1EA41AD0" w:rsidR="00136832" w:rsidRPr="00136832" w:rsidRDefault="0018231A" w:rsidP="00A368A0">
            <w:pPr>
              <w:jc w:val="center"/>
              <w:rPr>
                <w:rFonts w:ascii="Times New Roman" w:hAnsi="Times New Roman" w:cs="Times New Roman"/>
                <w:b/>
              </w:rPr>
            </w:pPr>
            <w:r>
              <w:rPr>
                <w:rFonts w:ascii="Times New Roman" w:hAnsi="Times New Roman" w:cs="Times New Roman"/>
                <w:b/>
              </w:rPr>
              <w:t xml:space="preserve">Vienas </w:t>
            </w:r>
            <w:r w:rsidR="00136832" w:rsidRPr="00136832">
              <w:rPr>
                <w:rFonts w:ascii="Times New Roman" w:hAnsi="Times New Roman" w:cs="Times New Roman"/>
                <w:b/>
              </w:rPr>
              <w:t>darba stundas likme EUR bez PVN*</w:t>
            </w:r>
          </w:p>
        </w:tc>
      </w:tr>
      <w:tr w:rsidR="00136832" w:rsidRPr="00136832" w14:paraId="5F62D42B" w14:textId="77777777" w:rsidTr="00A368A0">
        <w:tc>
          <w:tcPr>
            <w:tcW w:w="1129" w:type="dxa"/>
          </w:tcPr>
          <w:p w14:paraId="2287BEC7" w14:textId="77777777" w:rsidR="00136832" w:rsidRPr="00136832" w:rsidRDefault="00136832" w:rsidP="002654C6">
            <w:pPr>
              <w:jc w:val="center"/>
              <w:rPr>
                <w:rFonts w:ascii="Times New Roman" w:hAnsi="Times New Roman" w:cs="Times New Roman"/>
              </w:rPr>
            </w:pPr>
            <w:r w:rsidRPr="00136832">
              <w:rPr>
                <w:rFonts w:ascii="Times New Roman" w:hAnsi="Times New Roman" w:cs="Times New Roman"/>
              </w:rPr>
              <w:t>1.</w:t>
            </w:r>
          </w:p>
        </w:tc>
        <w:tc>
          <w:tcPr>
            <w:tcW w:w="6237" w:type="dxa"/>
          </w:tcPr>
          <w:p w14:paraId="4CAE8CF8" w14:textId="77777777" w:rsidR="00136832" w:rsidRPr="00136832" w:rsidRDefault="00136832" w:rsidP="00A368A0">
            <w:pPr>
              <w:jc w:val="center"/>
              <w:rPr>
                <w:rFonts w:ascii="Times New Roman" w:hAnsi="Times New Roman" w:cs="Times New Roman"/>
              </w:rPr>
            </w:pPr>
          </w:p>
        </w:tc>
      </w:tr>
    </w:tbl>
    <w:p w14:paraId="2AD765A8" w14:textId="0F9292D4" w:rsidR="002654C6" w:rsidRDefault="00136832" w:rsidP="002654C6">
      <w:pPr>
        <w:spacing w:before="120" w:after="0" w:line="240" w:lineRule="auto"/>
        <w:rPr>
          <w:rFonts w:ascii="Times New Roman" w:hAnsi="Times New Roman" w:cs="Times New Roman"/>
          <w:sz w:val="24"/>
          <w:szCs w:val="24"/>
          <w:lang w:eastAsia="en-US"/>
        </w:rPr>
      </w:pPr>
      <w:r w:rsidRPr="005037F1">
        <w:rPr>
          <w:rFonts w:ascii="Times New Roman" w:hAnsi="Times New Roman" w:cs="Times New Roman"/>
          <w:sz w:val="24"/>
          <w:szCs w:val="24"/>
          <w:lang w:eastAsia="en-US"/>
        </w:rPr>
        <w:t>*Cenā</w:t>
      </w:r>
      <w:r w:rsidR="002654C6" w:rsidRPr="005037F1">
        <w:rPr>
          <w:rFonts w:ascii="Times New Roman" w:hAnsi="Times New Roman" w:cs="Times New Roman"/>
          <w:sz w:val="24"/>
          <w:szCs w:val="24"/>
          <w:lang w:eastAsia="en-US"/>
        </w:rPr>
        <w:t xml:space="preserve"> pretendents iekļauj arī ceļa izdevumus nokļūšanai uz konkrētās traktortehnikas atrašanās vietu.</w:t>
      </w:r>
    </w:p>
    <w:p w14:paraId="0E1230D4" w14:textId="77777777" w:rsidR="005037F1" w:rsidRDefault="005037F1" w:rsidP="002654C6">
      <w:pPr>
        <w:spacing w:before="120" w:after="0" w:line="240" w:lineRule="auto"/>
        <w:rPr>
          <w:rFonts w:ascii="Times New Roman" w:hAnsi="Times New Roman" w:cs="Times New Roman"/>
          <w:sz w:val="24"/>
          <w:szCs w:val="24"/>
          <w:lang w:eastAsia="en-US"/>
        </w:rPr>
      </w:pPr>
    </w:p>
    <w:p w14:paraId="2B24426C" w14:textId="77777777" w:rsidR="000D2339" w:rsidRPr="00136832" w:rsidRDefault="000D2339" w:rsidP="000D2339">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2914E627" w14:textId="77777777" w:rsidR="000D2339" w:rsidRPr="00136832" w:rsidRDefault="000D2339" w:rsidP="000D2339">
      <w:pPr>
        <w:pStyle w:val="ListParagraph"/>
        <w:spacing w:after="0"/>
        <w:ind w:left="0"/>
        <w:rPr>
          <w:rFonts w:ascii="Times New Roman" w:hAnsi="Times New Roman" w:cs="Times New Roman"/>
          <w:sz w:val="24"/>
          <w:szCs w:val="24"/>
        </w:rPr>
      </w:pPr>
    </w:p>
    <w:p w14:paraId="21CE337F" w14:textId="77777777" w:rsidR="000D2339" w:rsidRPr="00136832" w:rsidRDefault="000D2339" w:rsidP="000D2339">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7E9A53FE" w14:textId="77777777" w:rsidR="000D2339" w:rsidRPr="00136832" w:rsidRDefault="000D2339" w:rsidP="000D2339">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w:t>
      </w:r>
      <w:r>
        <w:rPr>
          <w:rFonts w:ascii="Times New Roman" w:hAnsi="Times New Roman" w:cs="Times New Roman"/>
          <w:i/>
          <w:sz w:val="24"/>
          <w:szCs w:val="24"/>
        </w:rPr>
        <w:t xml:space="preserve">                  /paraksts/  </w:t>
      </w:r>
    </w:p>
    <w:p w14:paraId="019534B5" w14:textId="77777777" w:rsidR="000D2339" w:rsidRPr="00136832" w:rsidRDefault="000D2339" w:rsidP="000D2339">
      <w:pPr>
        <w:pStyle w:val="ListParagraph"/>
        <w:spacing w:after="0"/>
        <w:ind w:left="0"/>
        <w:rPr>
          <w:rFonts w:ascii="Times New Roman" w:hAnsi="Times New Roman" w:cs="Times New Roman"/>
          <w:sz w:val="24"/>
          <w:szCs w:val="24"/>
        </w:rPr>
      </w:pPr>
    </w:p>
    <w:p w14:paraId="5413B9ED" w14:textId="77777777" w:rsidR="000D2339" w:rsidRPr="00136832" w:rsidRDefault="000D2339" w:rsidP="000D2339">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0370138A" w14:textId="13D09F74" w:rsidR="000D2339" w:rsidRDefault="000D2339" w:rsidP="000D2339">
      <w:pPr>
        <w:spacing w:line="240" w:lineRule="auto"/>
        <w:ind w:left="36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t>/datums/</w:t>
      </w:r>
      <w:r>
        <w:rPr>
          <w:rFonts w:ascii="Times New Roman" w:hAnsi="Times New Roman" w:cs="Times New Roman"/>
          <w:i/>
          <w:sz w:val="24"/>
          <w:szCs w:val="24"/>
        </w:rPr>
        <w:t xml:space="preserve">    </w:t>
      </w:r>
    </w:p>
    <w:p w14:paraId="4581E8BA" w14:textId="77777777" w:rsidR="000D2339" w:rsidRPr="000D2339" w:rsidRDefault="000D2339" w:rsidP="000D2339">
      <w:pPr>
        <w:spacing w:line="240" w:lineRule="auto"/>
        <w:ind w:left="360"/>
        <w:rPr>
          <w:rFonts w:ascii="Times New Roman" w:hAnsi="Times New Roman" w:cs="Times New Roman"/>
          <w:sz w:val="24"/>
          <w:szCs w:val="24"/>
        </w:rPr>
      </w:pPr>
    </w:p>
    <w:p w14:paraId="23C9FB44" w14:textId="77777777" w:rsidR="000D2339" w:rsidRPr="000D2339" w:rsidRDefault="000D2339" w:rsidP="000D2339">
      <w:pPr>
        <w:spacing w:line="240" w:lineRule="auto"/>
        <w:ind w:left="360"/>
        <w:rPr>
          <w:rFonts w:ascii="Times New Roman" w:hAnsi="Times New Roman" w:cs="Times New Roman"/>
          <w:sz w:val="24"/>
          <w:szCs w:val="24"/>
        </w:rPr>
      </w:pPr>
    </w:p>
    <w:p w14:paraId="16B9356D" w14:textId="77777777" w:rsidR="000D2339" w:rsidRPr="000D2339" w:rsidRDefault="000D2339" w:rsidP="000D2339">
      <w:pPr>
        <w:spacing w:line="240" w:lineRule="auto"/>
        <w:ind w:left="360"/>
        <w:rPr>
          <w:rFonts w:ascii="Times New Roman" w:hAnsi="Times New Roman" w:cs="Times New Roman"/>
          <w:sz w:val="24"/>
          <w:szCs w:val="24"/>
          <w:lang w:eastAsia="en-US"/>
        </w:rPr>
      </w:pPr>
    </w:p>
    <w:p w14:paraId="42142DBC" w14:textId="77777777" w:rsidR="00136832" w:rsidRPr="00136832" w:rsidRDefault="00136832" w:rsidP="003E6333">
      <w:pPr>
        <w:pStyle w:val="Heading1"/>
        <w:spacing w:before="0"/>
        <w:jc w:val="right"/>
        <w:rPr>
          <w:rFonts w:eastAsia="Times New Roman" w:cs="Times New Roman"/>
          <w:szCs w:val="24"/>
          <w:lang w:eastAsia="en-US"/>
        </w:rPr>
      </w:pPr>
      <w:r w:rsidRPr="00136832">
        <w:rPr>
          <w:rFonts w:eastAsia="Times New Roman" w:cs="Times New Roman"/>
          <w:b w:val="0"/>
          <w:szCs w:val="24"/>
          <w:lang w:eastAsia="en-US"/>
        </w:rPr>
        <w:br w:type="page"/>
      </w:r>
      <w:bookmarkStart w:id="35" w:name="_Toc460419052"/>
      <w:bookmarkStart w:id="36" w:name="_Toc460419103"/>
      <w:bookmarkStart w:id="37" w:name="_Toc460842337"/>
      <w:bookmarkStart w:id="38" w:name="_Toc476063463"/>
      <w:r w:rsidRPr="00136832">
        <w:rPr>
          <w:rFonts w:eastAsia="Times New Roman" w:cs="Times New Roman"/>
          <w:szCs w:val="24"/>
          <w:lang w:eastAsia="en-US"/>
        </w:rPr>
        <w:t>5.pielikums</w:t>
      </w:r>
      <w:bookmarkEnd w:id="35"/>
      <w:bookmarkEnd w:id="36"/>
      <w:bookmarkEnd w:id="37"/>
      <w:bookmarkEnd w:id="38"/>
    </w:p>
    <w:p w14:paraId="1B2B6AE7" w14:textId="59894F40" w:rsidR="00136832" w:rsidRPr="003E6333" w:rsidRDefault="00136832" w:rsidP="00136832">
      <w:pPr>
        <w:spacing w:after="0" w:line="240" w:lineRule="auto"/>
        <w:jc w:val="right"/>
        <w:rPr>
          <w:rFonts w:ascii="Times New Roman" w:hAnsi="Times New Roman" w:cs="Times New Roman"/>
          <w:b/>
          <w:sz w:val="24"/>
          <w:szCs w:val="24"/>
          <w:lang w:eastAsia="en-US"/>
        </w:rPr>
      </w:pPr>
      <w:r w:rsidRPr="003E6333">
        <w:rPr>
          <w:rFonts w:ascii="Times New Roman" w:hAnsi="Times New Roman" w:cs="Times New Roman"/>
          <w:b/>
          <w:sz w:val="24"/>
          <w:szCs w:val="24"/>
          <w:lang w:eastAsia="en-US"/>
        </w:rPr>
        <w:t>“</w:t>
      </w:r>
      <w:r w:rsidR="003E6333" w:rsidRPr="003E6333">
        <w:rPr>
          <w:rFonts w:ascii="Times New Roman" w:hAnsi="Times New Roman" w:cs="Times New Roman"/>
          <w:b/>
          <w:sz w:val="24"/>
          <w:szCs w:val="24"/>
          <w:lang w:eastAsia="en-US"/>
        </w:rPr>
        <w:t>Pretendenta pieredzes apraksts</w:t>
      </w:r>
      <w:r w:rsidRPr="003E6333">
        <w:rPr>
          <w:rFonts w:ascii="Times New Roman" w:hAnsi="Times New Roman" w:cs="Times New Roman"/>
          <w:b/>
          <w:sz w:val="24"/>
          <w:szCs w:val="24"/>
          <w:lang w:eastAsia="en-US"/>
        </w:rPr>
        <w:t>”</w:t>
      </w:r>
    </w:p>
    <w:p w14:paraId="61D284ED" w14:textId="77777777" w:rsidR="00A44CDF" w:rsidRPr="00136832" w:rsidRDefault="00A44CDF" w:rsidP="00A44CDF">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64426916" w14:textId="77777777" w:rsidR="00A44CDF" w:rsidRPr="003E4574" w:rsidRDefault="00A44CDF" w:rsidP="00A44CDF">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62C66DE5" w14:textId="77777777" w:rsidR="00A44CDF" w:rsidRPr="00136832" w:rsidRDefault="00A44CDF" w:rsidP="00A44CDF">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108DE406" w14:textId="77777777" w:rsidR="00136832" w:rsidRPr="00136832" w:rsidRDefault="00136832" w:rsidP="00136832">
      <w:pPr>
        <w:tabs>
          <w:tab w:val="left" w:pos="855"/>
        </w:tabs>
        <w:spacing w:after="0" w:line="240" w:lineRule="auto"/>
        <w:jc w:val="right"/>
        <w:rPr>
          <w:rFonts w:ascii="Times New Roman" w:hAnsi="Times New Roman" w:cs="Times New Roman"/>
          <w:sz w:val="24"/>
          <w:szCs w:val="24"/>
        </w:rPr>
      </w:pPr>
    </w:p>
    <w:p w14:paraId="5223A535" w14:textId="77777777" w:rsidR="00136832" w:rsidRPr="00136832" w:rsidRDefault="00136832" w:rsidP="00136832">
      <w:pPr>
        <w:pStyle w:val="Heading1"/>
        <w:jc w:val="center"/>
        <w:rPr>
          <w:rFonts w:cs="Times New Roman"/>
        </w:rPr>
      </w:pPr>
      <w:bookmarkStart w:id="39" w:name="_Toc476063464"/>
      <w:r w:rsidRPr="00136832">
        <w:rPr>
          <w:rFonts w:cs="Times New Roman"/>
        </w:rPr>
        <w:t>PRETENDENTA PIEREDZES APRAKSTS</w:t>
      </w:r>
      <w:bookmarkEnd w:id="39"/>
    </w:p>
    <w:p w14:paraId="3C85D425" w14:textId="77777777" w:rsidR="00136832" w:rsidRPr="00136832" w:rsidRDefault="00136832" w:rsidP="00136832">
      <w:pPr>
        <w:spacing w:after="0" w:line="240" w:lineRule="auto"/>
        <w:jc w:val="center"/>
        <w:rPr>
          <w:rFonts w:ascii="Times New Roman" w:hAnsi="Times New Roman" w:cs="Times New Roman"/>
          <w:sz w:val="24"/>
          <w:szCs w:val="24"/>
        </w:rPr>
      </w:pPr>
    </w:p>
    <w:p w14:paraId="75286CE0" w14:textId="4D008CE9" w:rsidR="00136832" w:rsidRPr="00136832" w:rsidRDefault="00136832" w:rsidP="00136832">
      <w:pPr>
        <w:spacing w:line="240" w:lineRule="auto"/>
        <w:ind w:firstLine="720"/>
        <w:jc w:val="both"/>
        <w:rPr>
          <w:rFonts w:ascii="Times New Roman" w:hAnsi="Times New Roman" w:cs="Times New Roman"/>
          <w:sz w:val="24"/>
          <w:szCs w:val="24"/>
        </w:rPr>
      </w:pPr>
      <w:r w:rsidRPr="00136832">
        <w:rPr>
          <w:rFonts w:ascii="Times New Roman" w:hAnsi="Times New Roman" w:cs="Times New Roman"/>
          <w:sz w:val="24"/>
          <w:szCs w:val="24"/>
        </w:rPr>
        <w:t xml:space="preserve">Apliecinām, ka iepriekšējo trīs gadu laikā (2014., 2015., 2016.gadā un 2017.gadā līdz piedāvājumu iesniegšanai) esam veikuši Autotransporta remonta un tehniskās apkopes pakalpojumus, noslēdzot šādus </w:t>
      </w:r>
      <w:r w:rsidR="007D6BBB">
        <w:rPr>
          <w:rFonts w:ascii="Times New Roman" w:hAnsi="Times New Roman" w:cs="Times New Roman"/>
          <w:sz w:val="24"/>
          <w:szCs w:val="24"/>
        </w:rPr>
        <w:t>pakalpojuma</w:t>
      </w:r>
      <w:r w:rsidRPr="00136832">
        <w:rPr>
          <w:rFonts w:ascii="Times New Roman" w:hAnsi="Times New Roman" w:cs="Times New Roman"/>
          <w:sz w:val="24"/>
          <w:szCs w:val="24"/>
        </w:rPr>
        <w:t xml:space="preserve"> līgumus: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1"/>
        <w:gridCol w:w="2410"/>
        <w:gridCol w:w="1701"/>
      </w:tblGrid>
      <w:tr w:rsidR="00136832" w:rsidRPr="00136832" w14:paraId="25E0664D" w14:textId="77777777" w:rsidTr="00426C39">
        <w:trPr>
          <w:trHeight w:val="343"/>
        </w:trPr>
        <w:tc>
          <w:tcPr>
            <w:tcW w:w="709" w:type="dxa"/>
          </w:tcPr>
          <w:p w14:paraId="2AE5BA9F" w14:textId="77777777" w:rsidR="00136832" w:rsidRPr="00136832" w:rsidRDefault="00136832" w:rsidP="00A368A0">
            <w:pPr>
              <w:spacing w:line="240" w:lineRule="auto"/>
              <w:rPr>
                <w:rFonts w:ascii="Times New Roman" w:hAnsi="Times New Roman" w:cs="Times New Roman"/>
                <w:b/>
                <w:bCs/>
                <w:sz w:val="24"/>
                <w:szCs w:val="24"/>
              </w:rPr>
            </w:pPr>
            <w:r w:rsidRPr="00136832">
              <w:rPr>
                <w:rFonts w:ascii="Times New Roman" w:hAnsi="Times New Roman" w:cs="Times New Roman"/>
                <w:b/>
                <w:bCs/>
                <w:sz w:val="24"/>
                <w:szCs w:val="24"/>
              </w:rPr>
              <w:t>Nr. p.k.</w:t>
            </w:r>
          </w:p>
        </w:tc>
        <w:tc>
          <w:tcPr>
            <w:tcW w:w="2410" w:type="dxa"/>
          </w:tcPr>
          <w:p w14:paraId="4A35394E" w14:textId="77777777" w:rsidR="00136832" w:rsidRPr="00136832" w:rsidRDefault="00136832" w:rsidP="00A368A0">
            <w:pPr>
              <w:spacing w:line="240" w:lineRule="auto"/>
              <w:jc w:val="center"/>
              <w:rPr>
                <w:rFonts w:ascii="Times New Roman" w:hAnsi="Times New Roman" w:cs="Times New Roman"/>
                <w:b/>
                <w:bCs/>
                <w:sz w:val="24"/>
                <w:szCs w:val="24"/>
              </w:rPr>
            </w:pPr>
            <w:r w:rsidRPr="00136832">
              <w:rPr>
                <w:rFonts w:ascii="Times New Roman" w:eastAsia="Calibri" w:hAnsi="Times New Roman" w:cs="Times New Roman"/>
                <w:b/>
                <w:bCs/>
                <w:sz w:val="24"/>
                <w:szCs w:val="24"/>
              </w:rPr>
              <w:t>Informācija par izpildīto Pakalpojumu līgumu (norādīt līguma nosaukumu, līguma noslēgšanas gadu, mēnesi un datumu, kā arī līguma nr., ja attiecināms)</w:t>
            </w:r>
          </w:p>
        </w:tc>
        <w:tc>
          <w:tcPr>
            <w:tcW w:w="2551" w:type="dxa"/>
          </w:tcPr>
          <w:p w14:paraId="76E4537A" w14:textId="09FC3A6E" w:rsidR="00136832" w:rsidRPr="00136832" w:rsidRDefault="001E6D15" w:rsidP="00A368A0">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Informācija par Pakalpojuma </w:t>
            </w:r>
            <w:r w:rsidR="00136832" w:rsidRPr="00136832">
              <w:rPr>
                <w:rFonts w:ascii="Times New Roman" w:eastAsia="Calibri" w:hAnsi="Times New Roman" w:cs="Times New Roman"/>
                <w:b/>
                <w:bCs/>
                <w:sz w:val="24"/>
                <w:szCs w:val="24"/>
              </w:rPr>
              <w:t xml:space="preserve">pasūtītāju, norādot </w:t>
            </w:r>
            <w:r w:rsidR="00136832" w:rsidRPr="00136832">
              <w:rPr>
                <w:rFonts w:ascii="Times New Roman" w:eastAsia="Calibri" w:hAnsi="Times New Roman" w:cs="Times New Roman"/>
                <w:b/>
                <w:bCs/>
                <w:sz w:val="24"/>
                <w:szCs w:val="24"/>
                <w:u w:val="single"/>
              </w:rPr>
              <w:t>pasūtītāja nosaukumu</w:t>
            </w:r>
            <w:r w:rsidR="00136832" w:rsidRPr="00136832">
              <w:rPr>
                <w:rFonts w:ascii="Times New Roman" w:eastAsia="Calibri" w:hAnsi="Times New Roman" w:cs="Times New Roman"/>
                <w:b/>
                <w:bCs/>
                <w:sz w:val="24"/>
                <w:szCs w:val="24"/>
              </w:rPr>
              <w:t xml:space="preserve">, </w:t>
            </w:r>
            <w:r w:rsidR="00136832" w:rsidRPr="00136832">
              <w:rPr>
                <w:rFonts w:ascii="Times New Roman" w:eastAsia="Calibri" w:hAnsi="Times New Roman" w:cs="Times New Roman"/>
                <w:b/>
                <w:bCs/>
                <w:sz w:val="24"/>
                <w:szCs w:val="24"/>
                <w:u w:val="single"/>
              </w:rPr>
              <w:t>kontaktpersonu</w:t>
            </w:r>
            <w:r w:rsidR="00136832" w:rsidRPr="00136832">
              <w:rPr>
                <w:rFonts w:ascii="Times New Roman" w:eastAsia="Calibri" w:hAnsi="Times New Roman" w:cs="Times New Roman"/>
                <w:b/>
                <w:bCs/>
                <w:sz w:val="24"/>
                <w:szCs w:val="24"/>
              </w:rPr>
              <w:t xml:space="preserve"> un </w:t>
            </w:r>
            <w:r w:rsidR="00136832" w:rsidRPr="00136832">
              <w:rPr>
                <w:rFonts w:ascii="Times New Roman" w:eastAsia="Calibri" w:hAnsi="Times New Roman" w:cs="Times New Roman"/>
                <w:b/>
                <w:bCs/>
                <w:sz w:val="24"/>
                <w:szCs w:val="24"/>
                <w:u w:val="single"/>
              </w:rPr>
              <w:t>kontaktinformāciju </w:t>
            </w:r>
            <w:r w:rsidR="00136832" w:rsidRPr="00136832">
              <w:rPr>
                <w:rFonts w:ascii="Times New Roman" w:eastAsia="Calibri" w:hAnsi="Times New Roman" w:cs="Times New Roman"/>
                <w:b/>
                <w:bCs/>
                <w:sz w:val="24"/>
                <w:szCs w:val="24"/>
              </w:rPr>
              <w:t>– tālruņa Nr., e-pastu</w:t>
            </w:r>
          </w:p>
        </w:tc>
        <w:tc>
          <w:tcPr>
            <w:tcW w:w="2410" w:type="dxa"/>
          </w:tcPr>
          <w:p w14:paraId="30636FF9" w14:textId="1999B106" w:rsidR="00136832" w:rsidRPr="00136832" w:rsidRDefault="001E6D15" w:rsidP="00A368A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Pakalpojuma </w:t>
            </w:r>
            <w:r w:rsidR="00136832" w:rsidRPr="00136832">
              <w:rPr>
                <w:rFonts w:ascii="Times New Roman" w:hAnsi="Times New Roman" w:cs="Times New Roman"/>
                <w:b/>
                <w:bCs/>
                <w:sz w:val="24"/>
                <w:szCs w:val="24"/>
              </w:rPr>
              <w:t>līguma priekšmeta īss apraksts, Līdzēja autoparka vienības</w:t>
            </w:r>
          </w:p>
        </w:tc>
        <w:tc>
          <w:tcPr>
            <w:tcW w:w="1701" w:type="dxa"/>
          </w:tcPr>
          <w:p w14:paraId="71CB78A6" w14:textId="77777777" w:rsidR="00136832" w:rsidRPr="00136832" w:rsidRDefault="00136832" w:rsidP="00A368A0">
            <w:pPr>
              <w:spacing w:line="240" w:lineRule="auto"/>
              <w:jc w:val="center"/>
              <w:rPr>
                <w:rFonts w:ascii="Times New Roman" w:hAnsi="Times New Roman" w:cs="Times New Roman"/>
                <w:b/>
                <w:bCs/>
                <w:sz w:val="24"/>
                <w:szCs w:val="24"/>
              </w:rPr>
            </w:pPr>
            <w:r w:rsidRPr="007D6BBB">
              <w:rPr>
                <w:rFonts w:ascii="Times New Roman" w:hAnsi="Times New Roman" w:cs="Times New Roman"/>
                <w:b/>
                <w:bCs/>
                <w:sz w:val="24"/>
                <w:szCs w:val="24"/>
              </w:rPr>
              <w:t xml:space="preserve">Pakalpojuma līguma summa EUR (bez </w:t>
            </w:r>
            <w:r w:rsidRPr="00B736BC">
              <w:rPr>
                <w:rFonts w:ascii="Times New Roman" w:hAnsi="Times New Roman" w:cs="Times New Roman"/>
                <w:b/>
                <w:bCs/>
                <w:sz w:val="24"/>
                <w:szCs w:val="24"/>
              </w:rPr>
              <w:t>PVN)</w:t>
            </w:r>
          </w:p>
        </w:tc>
      </w:tr>
      <w:tr w:rsidR="00136832" w:rsidRPr="00136832" w14:paraId="1F800769" w14:textId="77777777" w:rsidTr="00426C39">
        <w:trPr>
          <w:trHeight w:val="167"/>
        </w:trPr>
        <w:tc>
          <w:tcPr>
            <w:tcW w:w="709" w:type="dxa"/>
          </w:tcPr>
          <w:p w14:paraId="2CC16453" w14:textId="77777777" w:rsidR="00136832" w:rsidRPr="00136832" w:rsidRDefault="00136832" w:rsidP="00A368A0">
            <w:pPr>
              <w:spacing w:line="240" w:lineRule="auto"/>
              <w:rPr>
                <w:rFonts w:ascii="Times New Roman" w:hAnsi="Times New Roman" w:cs="Times New Roman"/>
                <w:b/>
                <w:bCs/>
                <w:sz w:val="24"/>
                <w:szCs w:val="24"/>
              </w:rPr>
            </w:pPr>
            <w:r w:rsidRPr="00136832">
              <w:rPr>
                <w:rFonts w:ascii="Times New Roman" w:hAnsi="Times New Roman" w:cs="Times New Roman"/>
                <w:b/>
                <w:bCs/>
                <w:sz w:val="24"/>
                <w:szCs w:val="24"/>
              </w:rPr>
              <w:t>1.</w:t>
            </w:r>
          </w:p>
        </w:tc>
        <w:tc>
          <w:tcPr>
            <w:tcW w:w="2410" w:type="dxa"/>
          </w:tcPr>
          <w:p w14:paraId="1232A184" w14:textId="77777777" w:rsidR="00136832" w:rsidRPr="00136832" w:rsidRDefault="00136832" w:rsidP="00A368A0">
            <w:pPr>
              <w:spacing w:line="240" w:lineRule="auto"/>
              <w:rPr>
                <w:rFonts w:ascii="Times New Roman" w:hAnsi="Times New Roman" w:cs="Times New Roman"/>
                <w:b/>
                <w:bCs/>
                <w:sz w:val="24"/>
                <w:szCs w:val="24"/>
              </w:rPr>
            </w:pPr>
          </w:p>
        </w:tc>
        <w:tc>
          <w:tcPr>
            <w:tcW w:w="2551" w:type="dxa"/>
          </w:tcPr>
          <w:p w14:paraId="3B6B04DE" w14:textId="77777777" w:rsidR="00136832" w:rsidRPr="00136832" w:rsidRDefault="00136832" w:rsidP="00A368A0">
            <w:pPr>
              <w:spacing w:line="240" w:lineRule="auto"/>
              <w:rPr>
                <w:rFonts w:ascii="Times New Roman" w:hAnsi="Times New Roman" w:cs="Times New Roman"/>
                <w:b/>
                <w:bCs/>
                <w:sz w:val="24"/>
                <w:szCs w:val="24"/>
              </w:rPr>
            </w:pPr>
          </w:p>
        </w:tc>
        <w:tc>
          <w:tcPr>
            <w:tcW w:w="2410" w:type="dxa"/>
          </w:tcPr>
          <w:p w14:paraId="13A6902B" w14:textId="77777777" w:rsidR="00136832" w:rsidRPr="00136832" w:rsidRDefault="00136832" w:rsidP="00A368A0">
            <w:pPr>
              <w:spacing w:line="240" w:lineRule="auto"/>
              <w:rPr>
                <w:rFonts w:ascii="Times New Roman" w:hAnsi="Times New Roman" w:cs="Times New Roman"/>
                <w:b/>
                <w:bCs/>
                <w:sz w:val="24"/>
                <w:szCs w:val="24"/>
              </w:rPr>
            </w:pPr>
          </w:p>
        </w:tc>
        <w:tc>
          <w:tcPr>
            <w:tcW w:w="1701" w:type="dxa"/>
          </w:tcPr>
          <w:p w14:paraId="77F57B17" w14:textId="77777777" w:rsidR="00136832" w:rsidRPr="00136832" w:rsidRDefault="00136832" w:rsidP="00A368A0">
            <w:pPr>
              <w:spacing w:line="240" w:lineRule="auto"/>
              <w:rPr>
                <w:rFonts w:ascii="Times New Roman" w:hAnsi="Times New Roman" w:cs="Times New Roman"/>
                <w:b/>
                <w:bCs/>
                <w:sz w:val="24"/>
                <w:szCs w:val="24"/>
              </w:rPr>
            </w:pPr>
          </w:p>
        </w:tc>
      </w:tr>
      <w:tr w:rsidR="00136832" w:rsidRPr="00136832" w14:paraId="03680F1F" w14:textId="77777777" w:rsidTr="00426C39">
        <w:trPr>
          <w:trHeight w:val="176"/>
        </w:trPr>
        <w:tc>
          <w:tcPr>
            <w:tcW w:w="709" w:type="dxa"/>
          </w:tcPr>
          <w:p w14:paraId="0DA909E9" w14:textId="77777777" w:rsidR="00136832" w:rsidRPr="00136832" w:rsidRDefault="00136832" w:rsidP="00A368A0">
            <w:pPr>
              <w:spacing w:line="240" w:lineRule="auto"/>
              <w:rPr>
                <w:rFonts w:ascii="Times New Roman" w:hAnsi="Times New Roman" w:cs="Times New Roman"/>
                <w:b/>
                <w:bCs/>
                <w:sz w:val="24"/>
                <w:szCs w:val="24"/>
              </w:rPr>
            </w:pPr>
            <w:r w:rsidRPr="00136832">
              <w:rPr>
                <w:rFonts w:ascii="Times New Roman" w:hAnsi="Times New Roman" w:cs="Times New Roman"/>
                <w:b/>
                <w:bCs/>
                <w:sz w:val="24"/>
                <w:szCs w:val="24"/>
              </w:rPr>
              <w:t>2.</w:t>
            </w:r>
          </w:p>
        </w:tc>
        <w:tc>
          <w:tcPr>
            <w:tcW w:w="2410" w:type="dxa"/>
          </w:tcPr>
          <w:p w14:paraId="28EDDD0E" w14:textId="77777777" w:rsidR="00136832" w:rsidRPr="00136832" w:rsidRDefault="00136832" w:rsidP="00A368A0">
            <w:pPr>
              <w:spacing w:line="240" w:lineRule="auto"/>
              <w:rPr>
                <w:rFonts w:ascii="Times New Roman" w:hAnsi="Times New Roman" w:cs="Times New Roman"/>
                <w:b/>
                <w:bCs/>
                <w:sz w:val="24"/>
                <w:szCs w:val="24"/>
              </w:rPr>
            </w:pPr>
          </w:p>
        </w:tc>
        <w:tc>
          <w:tcPr>
            <w:tcW w:w="2551" w:type="dxa"/>
          </w:tcPr>
          <w:p w14:paraId="48461869" w14:textId="77777777" w:rsidR="00136832" w:rsidRPr="00136832" w:rsidRDefault="00136832" w:rsidP="00A368A0">
            <w:pPr>
              <w:spacing w:line="240" w:lineRule="auto"/>
              <w:rPr>
                <w:rFonts w:ascii="Times New Roman" w:hAnsi="Times New Roman" w:cs="Times New Roman"/>
                <w:b/>
                <w:bCs/>
                <w:sz w:val="24"/>
                <w:szCs w:val="24"/>
              </w:rPr>
            </w:pPr>
          </w:p>
        </w:tc>
        <w:tc>
          <w:tcPr>
            <w:tcW w:w="2410" w:type="dxa"/>
          </w:tcPr>
          <w:p w14:paraId="44234212" w14:textId="77777777" w:rsidR="00136832" w:rsidRPr="00136832" w:rsidRDefault="00136832" w:rsidP="00A368A0">
            <w:pPr>
              <w:spacing w:line="240" w:lineRule="auto"/>
              <w:rPr>
                <w:rFonts w:ascii="Times New Roman" w:hAnsi="Times New Roman" w:cs="Times New Roman"/>
                <w:b/>
                <w:bCs/>
                <w:sz w:val="24"/>
                <w:szCs w:val="24"/>
              </w:rPr>
            </w:pPr>
          </w:p>
        </w:tc>
        <w:tc>
          <w:tcPr>
            <w:tcW w:w="1701" w:type="dxa"/>
          </w:tcPr>
          <w:p w14:paraId="17AA82C9" w14:textId="77777777" w:rsidR="00136832" w:rsidRPr="00136832" w:rsidRDefault="00136832" w:rsidP="00A368A0">
            <w:pPr>
              <w:spacing w:line="240" w:lineRule="auto"/>
              <w:rPr>
                <w:rFonts w:ascii="Times New Roman" w:hAnsi="Times New Roman" w:cs="Times New Roman"/>
                <w:b/>
                <w:bCs/>
                <w:sz w:val="24"/>
                <w:szCs w:val="24"/>
              </w:rPr>
            </w:pPr>
          </w:p>
        </w:tc>
      </w:tr>
      <w:tr w:rsidR="00136832" w:rsidRPr="00136832" w14:paraId="10F4B60F" w14:textId="77777777" w:rsidTr="00426C39">
        <w:trPr>
          <w:trHeight w:val="176"/>
        </w:trPr>
        <w:tc>
          <w:tcPr>
            <w:tcW w:w="709" w:type="dxa"/>
          </w:tcPr>
          <w:p w14:paraId="4A18D148" w14:textId="77777777" w:rsidR="00136832" w:rsidRPr="00136832" w:rsidRDefault="00136832" w:rsidP="00A368A0">
            <w:pPr>
              <w:spacing w:line="240" w:lineRule="auto"/>
              <w:rPr>
                <w:rFonts w:ascii="Times New Roman" w:hAnsi="Times New Roman" w:cs="Times New Roman"/>
                <w:b/>
                <w:bCs/>
                <w:sz w:val="24"/>
                <w:szCs w:val="24"/>
              </w:rPr>
            </w:pPr>
            <w:r w:rsidRPr="00136832">
              <w:rPr>
                <w:rFonts w:ascii="Times New Roman" w:hAnsi="Times New Roman" w:cs="Times New Roman"/>
                <w:b/>
                <w:bCs/>
                <w:sz w:val="24"/>
                <w:szCs w:val="24"/>
              </w:rPr>
              <w:t>3.</w:t>
            </w:r>
          </w:p>
        </w:tc>
        <w:tc>
          <w:tcPr>
            <w:tcW w:w="2410" w:type="dxa"/>
          </w:tcPr>
          <w:p w14:paraId="352199C3" w14:textId="77777777" w:rsidR="00136832" w:rsidRPr="00136832" w:rsidRDefault="00136832" w:rsidP="00A368A0">
            <w:pPr>
              <w:spacing w:line="240" w:lineRule="auto"/>
              <w:rPr>
                <w:rFonts w:ascii="Times New Roman" w:hAnsi="Times New Roman" w:cs="Times New Roman"/>
                <w:b/>
                <w:bCs/>
                <w:sz w:val="24"/>
                <w:szCs w:val="24"/>
              </w:rPr>
            </w:pPr>
          </w:p>
        </w:tc>
        <w:tc>
          <w:tcPr>
            <w:tcW w:w="2551" w:type="dxa"/>
          </w:tcPr>
          <w:p w14:paraId="6514A92D" w14:textId="77777777" w:rsidR="00136832" w:rsidRPr="00136832" w:rsidRDefault="00136832" w:rsidP="00A368A0">
            <w:pPr>
              <w:spacing w:line="240" w:lineRule="auto"/>
              <w:rPr>
                <w:rFonts w:ascii="Times New Roman" w:hAnsi="Times New Roman" w:cs="Times New Roman"/>
                <w:b/>
                <w:bCs/>
                <w:sz w:val="24"/>
                <w:szCs w:val="24"/>
              </w:rPr>
            </w:pPr>
          </w:p>
        </w:tc>
        <w:tc>
          <w:tcPr>
            <w:tcW w:w="2410" w:type="dxa"/>
          </w:tcPr>
          <w:p w14:paraId="64AB0D4B" w14:textId="77777777" w:rsidR="00136832" w:rsidRPr="00136832" w:rsidRDefault="00136832" w:rsidP="00A368A0">
            <w:pPr>
              <w:spacing w:line="240" w:lineRule="auto"/>
              <w:rPr>
                <w:rFonts w:ascii="Times New Roman" w:hAnsi="Times New Roman" w:cs="Times New Roman"/>
                <w:b/>
                <w:bCs/>
                <w:sz w:val="24"/>
                <w:szCs w:val="24"/>
              </w:rPr>
            </w:pPr>
          </w:p>
        </w:tc>
        <w:tc>
          <w:tcPr>
            <w:tcW w:w="1701" w:type="dxa"/>
          </w:tcPr>
          <w:p w14:paraId="1129F04F" w14:textId="77777777" w:rsidR="00136832" w:rsidRPr="00136832" w:rsidRDefault="00136832" w:rsidP="00A368A0">
            <w:pPr>
              <w:spacing w:line="240" w:lineRule="auto"/>
              <w:rPr>
                <w:rFonts w:ascii="Times New Roman" w:hAnsi="Times New Roman" w:cs="Times New Roman"/>
                <w:b/>
                <w:bCs/>
                <w:sz w:val="24"/>
                <w:szCs w:val="24"/>
              </w:rPr>
            </w:pPr>
          </w:p>
        </w:tc>
      </w:tr>
      <w:tr w:rsidR="007A1881" w:rsidRPr="00136832" w14:paraId="0F5980D0" w14:textId="77777777" w:rsidTr="00426C39">
        <w:trPr>
          <w:trHeight w:val="176"/>
        </w:trPr>
        <w:tc>
          <w:tcPr>
            <w:tcW w:w="8080" w:type="dxa"/>
            <w:gridSpan w:val="4"/>
          </w:tcPr>
          <w:p w14:paraId="330B461B" w14:textId="20C75F5A" w:rsidR="007A1881" w:rsidRPr="00136832" w:rsidRDefault="007A1881" w:rsidP="007A1881">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Līguma summas kopā EUR</w:t>
            </w:r>
            <w:r w:rsidR="007D6BBB">
              <w:rPr>
                <w:rFonts w:ascii="Times New Roman" w:hAnsi="Times New Roman" w:cs="Times New Roman"/>
                <w:b/>
                <w:bCs/>
                <w:sz w:val="24"/>
                <w:szCs w:val="24"/>
              </w:rPr>
              <w:t xml:space="preserve"> bez PVN</w:t>
            </w:r>
            <w:r>
              <w:rPr>
                <w:rFonts w:ascii="Times New Roman" w:hAnsi="Times New Roman" w:cs="Times New Roman"/>
                <w:b/>
                <w:bCs/>
                <w:sz w:val="24"/>
                <w:szCs w:val="24"/>
              </w:rPr>
              <w:t>:</w:t>
            </w:r>
          </w:p>
        </w:tc>
        <w:tc>
          <w:tcPr>
            <w:tcW w:w="1701" w:type="dxa"/>
          </w:tcPr>
          <w:p w14:paraId="528D3C92" w14:textId="77777777" w:rsidR="007A1881" w:rsidRPr="00136832" w:rsidRDefault="007A1881" w:rsidP="00A368A0">
            <w:pPr>
              <w:spacing w:line="240" w:lineRule="auto"/>
              <w:rPr>
                <w:rFonts w:ascii="Times New Roman" w:hAnsi="Times New Roman" w:cs="Times New Roman"/>
                <w:b/>
                <w:bCs/>
                <w:sz w:val="24"/>
                <w:szCs w:val="24"/>
              </w:rPr>
            </w:pPr>
          </w:p>
        </w:tc>
      </w:tr>
    </w:tbl>
    <w:p w14:paraId="6AE03338" w14:textId="60AE48A7" w:rsidR="00136832" w:rsidRPr="00136832" w:rsidRDefault="00136832" w:rsidP="00DE480E">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 Tabulā Pretendents norāda vismaz 3 (trīs) Iepirkuma priekšmetam līdzīgus</w:t>
      </w:r>
      <w:r w:rsidR="00F71983">
        <w:rPr>
          <w:rFonts w:ascii="Times New Roman" w:hAnsi="Times New Roman" w:cs="Times New Roman"/>
          <w:sz w:val="24"/>
          <w:szCs w:val="24"/>
        </w:rPr>
        <w:t xml:space="preserve"> </w:t>
      </w:r>
      <w:r w:rsidRPr="00136832">
        <w:rPr>
          <w:rFonts w:ascii="Times New Roman" w:hAnsi="Times New Roman" w:cs="Times New Roman"/>
          <w:sz w:val="24"/>
          <w:szCs w:val="24"/>
        </w:rPr>
        <w:t xml:space="preserve"> autotransporta remonta un tehniskās apkopes pakalpojumu līgumus, kas izpildīti 3 (trīs) iepriekšējos gados (2014., 2015., 2016.gadā un 2017.gadā līdz piedāvājuma </w:t>
      </w:r>
      <w:r w:rsidR="001E6D15">
        <w:rPr>
          <w:rFonts w:ascii="Times New Roman" w:hAnsi="Times New Roman" w:cs="Times New Roman"/>
          <w:sz w:val="24"/>
          <w:szCs w:val="24"/>
        </w:rPr>
        <w:t>iesniegšanas dienai)</w:t>
      </w:r>
      <w:r w:rsidRPr="00136832">
        <w:rPr>
          <w:rFonts w:ascii="Times New Roman" w:hAnsi="Times New Roman" w:cs="Times New Roman"/>
          <w:sz w:val="24"/>
          <w:szCs w:val="24"/>
        </w:rPr>
        <w:t>.</w:t>
      </w:r>
      <w:r w:rsidR="00DE480E">
        <w:rPr>
          <w:rFonts w:ascii="Times New Roman" w:hAnsi="Times New Roman" w:cs="Times New Roman"/>
          <w:sz w:val="24"/>
          <w:szCs w:val="24"/>
        </w:rPr>
        <w:t xml:space="preserve"> Izpildīti līgumi pēc satura </w:t>
      </w:r>
      <w:r w:rsidR="00DE480E" w:rsidRPr="00136832">
        <w:rPr>
          <w:rFonts w:ascii="Times New Roman" w:hAnsi="Times New Roman" w:cs="Times New Roman"/>
          <w:sz w:val="24"/>
          <w:szCs w:val="24"/>
        </w:rPr>
        <w:t>atbilst Tehniskajā specifik</w:t>
      </w:r>
      <w:r w:rsidR="00DE480E">
        <w:rPr>
          <w:rFonts w:ascii="Times New Roman" w:hAnsi="Times New Roman" w:cs="Times New Roman"/>
          <w:sz w:val="24"/>
          <w:szCs w:val="24"/>
        </w:rPr>
        <w:t>ācijā minētajiem pakalpojumiem</w:t>
      </w:r>
      <w:r w:rsidR="0006195E">
        <w:rPr>
          <w:rFonts w:ascii="Times New Roman" w:hAnsi="Times New Roman" w:cs="Times New Roman"/>
          <w:sz w:val="24"/>
          <w:szCs w:val="24"/>
        </w:rPr>
        <w:t xml:space="preserve"> (līguma ietvaros sniegti vismaz tehniskās specifikācijas (2 – 5.punktā minētie pakalpojumi)</w:t>
      </w:r>
      <w:r w:rsidR="00DE480E">
        <w:rPr>
          <w:rFonts w:ascii="Times New Roman" w:hAnsi="Times New Roman" w:cs="Times New Roman"/>
          <w:sz w:val="24"/>
          <w:szCs w:val="24"/>
        </w:rPr>
        <w:t xml:space="preserve">, </w:t>
      </w:r>
      <w:r w:rsidR="00DE480E" w:rsidRPr="0083129D">
        <w:rPr>
          <w:rFonts w:ascii="Times New Roman" w:hAnsi="Times New Roman" w:cs="Times New Roman"/>
          <w:sz w:val="24"/>
          <w:szCs w:val="24"/>
        </w:rPr>
        <w:t xml:space="preserve">katra klienta autoparkā bijis ne mazāk kā 23 (divdesmit trīs) transportlīdzekļu un visu </w:t>
      </w:r>
      <w:r w:rsidR="00DE480E">
        <w:rPr>
          <w:rFonts w:ascii="Times New Roman" w:hAnsi="Times New Roman" w:cs="Times New Roman"/>
          <w:sz w:val="24"/>
          <w:szCs w:val="24"/>
        </w:rPr>
        <w:t>3 (</w:t>
      </w:r>
      <w:r w:rsidR="00DE480E" w:rsidRPr="0083129D">
        <w:rPr>
          <w:rFonts w:ascii="Times New Roman" w:hAnsi="Times New Roman" w:cs="Times New Roman"/>
          <w:sz w:val="24"/>
          <w:szCs w:val="24"/>
        </w:rPr>
        <w:t>trīs</w:t>
      </w:r>
      <w:r w:rsidR="00DE480E">
        <w:rPr>
          <w:rFonts w:ascii="Times New Roman" w:hAnsi="Times New Roman" w:cs="Times New Roman"/>
          <w:sz w:val="24"/>
          <w:szCs w:val="24"/>
        </w:rPr>
        <w:t>)</w:t>
      </w:r>
      <w:r w:rsidR="00DE480E" w:rsidRPr="0083129D">
        <w:rPr>
          <w:rFonts w:ascii="Times New Roman" w:hAnsi="Times New Roman" w:cs="Times New Roman"/>
          <w:sz w:val="24"/>
          <w:szCs w:val="24"/>
        </w:rPr>
        <w:t xml:space="preserve"> līgumu kopsumma ir vismaz 41 999,99 EUR.</w:t>
      </w:r>
    </w:p>
    <w:p w14:paraId="61B8D8B1" w14:textId="77777777" w:rsidR="0083349C" w:rsidRPr="00136832" w:rsidRDefault="0083349C" w:rsidP="0083349C">
      <w:pPr>
        <w:spacing w:after="0" w:line="240" w:lineRule="auto"/>
        <w:jc w:val="both"/>
        <w:rPr>
          <w:rFonts w:ascii="Times New Roman" w:hAnsi="Times New Roman" w:cs="Times New Roman"/>
          <w:sz w:val="24"/>
          <w:szCs w:val="24"/>
        </w:rPr>
      </w:pPr>
    </w:p>
    <w:p w14:paraId="0B5DF2BE" w14:textId="77777777" w:rsidR="0083349C" w:rsidRPr="00136832" w:rsidRDefault="0083349C" w:rsidP="0083349C">
      <w:pPr>
        <w:pStyle w:val="ListParagraph"/>
        <w:ind w:left="0"/>
        <w:rPr>
          <w:rFonts w:ascii="Times New Roman" w:hAnsi="Times New Roman" w:cs="Times New Roman"/>
          <w:sz w:val="24"/>
          <w:szCs w:val="24"/>
        </w:rPr>
      </w:pPr>
      <w:r w:rsidRPr="00136832">
        <w:rPr>
          <w:rFonts w:ascii="Times New Roman" w:hAnsi="Times New Roman" w:cs="Times New Roman"/>
          <w:sz w:val="24"/>
          <w:szCs w:val="24"/>
        </w:rPr>
        <w:t>Amatpersona (pretendenta pilnvarotā persona):</w:t>
      </w:r>
    </w:p>
    <w:p w14:paraId="2E3620D7" w14:textId="77777777" w:rsidR="0083349C" w:rsidRPr="00136832" w:rsidRDefault="0083349C" w:rsidP="0083349C">
      <w:pPr>
        <w:pStyle w:val="ListParagraph"/>
        <w:spacing w:after="0"/>
        <w:ind w:left="0"/>
        <w:rPr>
          <w:rFonts w:ascii="Times New Roman" w:hAnsi="Times New Roman" w:cs="Times New Roman"/>
          <w:sz w:val="24"/>
          <w:szCs w:val="24"/>
        </w:rPr>
      </w:pPr>
    </w:p>
    <w:p w14:paraId="6D96AC53" w14:textId="77777777" w:rsidR="0083349C" w:rsidRPr="00136832" w:rsidRDefault="0083349C" w:rsidP="0083349C">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_________________________                _______________        _________________</w:t>
      </w:r>
    </w:p>
    <w:p w14:paraId="485DCC49" w14:textId="77777777" w:rsidR="0083349C" w:rsidRPr="00136832" w:rsidRDefault="0083349C" w:rsidP="0083349C">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 xml:space="preserve">          </w:t>
      </w:r>
      <w:r w:rsidRPr="00136832">
        <w:rPr>
          <w:rFonts w:ascii="Times New Roman" w:hAnsi="Times New Roman" w:cs="Times New Roman"/>
          <w:i/>
          <w:sz w:val="24"/>
          <w:szCs w:val="24"/>
        </w:rPr>
        <w:t>/vārds, uzvārds/</w:t>
      </w:r>
      <w:r w:rsidRPr="00136832">
        <w:rPr>
          <w:rFonts w:ascii="Times New Roman" w:hAnsi="Times New Roman" w:cs="Times New Roman"/>
          <w:sz w:val="24"/>
          <w:szCs w:val="24"/>
        </w:rPr>
        <w:t xml:space="preserve"> </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i/>
          <w:sz w:val="24"/>
          <w:szCs w:val="24"/>
        </w:rPr>
        <w:t xml:space="preserve">               /amats/          </w:t>
      </w:r>
      <w:r>
        <w:rPr>
          <w:rFonts w:ascii="Times New Roman" w:hAnsi="Times New Roman" w:cs="Times New Roman"/>
          <w:i/>
          <w:sz w:val="24"/>
          <w:szCs w:val="24"/>
        </w:rPr>
        <w:t xml:space="preserve">                  /paraksts/  </w:t>
      </w:r>
    </w:p>
    <w:p w14:paraId="5172E828" w14:textId="77777777" w:rsidR="0083349C" w:rsidRPr="00136832" w:rsidRDefault="0083349C" w:rsidP="0083349C">
      <w:pPr>
        <w:pStyle w:val="ListParagraph"/>
        <w:spacing w:after="0"/>
        <w:ind w:left="0"/>
        <w:rPr>
          <w:rFonts w:ascii="Times New Roman" w:hAnsi="Times New Roman" w:cs="Times New Roman"/>
          <w:sz w:val="24"/>
          <w:szCs w:val="24"/>
        </w:rPr>
      </w:pPr>
    </w:p>
    <w:p w14:paraId="404125FD" w14:textId="77777777" w:rsidR="0083349C" w:rsidRPr="00136832" w:rsidRDefault="0083349C" w:rsidP="0083349C">
      <w:pPr>
        <w:pStyle w:val="ListParagraph"/>
        <w:spacing w:after="0"/>
        <w:ind w:left="0"/>
        <w:rPr>
          <w:rFonts w:ascii="Times New Roman" w:hAnsi="Times New Roman" w:cs="Times New Roman"/>
          <w:sz w:val="24"/>
          <w:szCs w:val="24"/>
        </w:rPr>
      </w:pPr>
      <w:r w:rsidRPr="00136832">
        <w:rPr>
          <w:rFonts w:ascii="Times New Roman" w:hAnsi="Times New Roman" w:cs="Times New Roman"/>
          <w:sz w:val="24"/>
          <w:szCs w:val="24"/>
        </w:rPr>
        <w:t>____________________ 2017.gada ___.________________</w:t>
      </w:r>
    </w:p>
    <w:p w14:paraId="1E5B447D" w14:textId="4BA0C123" w:rsidR="0083349C" w:rsidRDefault="0083349C" w:rsidP="0083349C">
      <w:pPr>
        <w:spacing w:line="240" w:lineRule="auto"/>
        <w:ind w:left="360"/>
        <w:rPr>
          <w:rFonts w:ascii="Times New Roman" w:hAnsi="Times New Roman" w:cs="Times New Roman"/>
          <w:i/>
          <w:sz w:val="24"/>
          <w:szCs w:val="24"/>
        </w:rPr>
      </w:pPr>
      <w:r w:rsidRPr="00136832">
        <w:rPr>
          <w:rFonts w:ascii="Times New Roman" w:hAnsi="Times New Roman" w:cs="Times New Roman"/>
          <w:i/>
          <w:sz w:val="24"/>
          <w:szCs w:val="24"/>
        </w:rPr>
        <w:t xml:space="preserve">            /vieta/  </w:t>
      </w:r>
      <w:r w:rsidRPr="00136832">
        <w:rPr>
          <w:rFonts w:ascii="Times New Roman" w:hAnsi="Times New Roman" w:cs="Times New Roman"/>
          <w:i/>
          <w:sz w:val="24"/>
          <w:szCs w:val="24"/>
        </w:rPr>
        <w:tab/>
      </w:r>
      <w:r w:rsidRPr="00136832">
        <w:rPr>
          <w:rFonts w:ascii="Times New Roman" w:hAnsi="Times New Roman" w:cs="Times New Roman"/>
          <w:i/>
          <w:sz w:val="24"/>
          <w:szCs w:val="24"/>
        </w:rPr>
        <w:tab/>
      </w:r>
      <w:r w:rsidR="00E1724D">
        <w:rPr>
          <w:rFonts w:ascii="Times New Roman" w:hAnsi="Times New Roman" w:cs="Times New Roman"/>
          <w:i/>
          <w:sz w:val="24"/>
          <w:szCs w:val="24"/>
        </w:rPr>
        <w:tab/>
      </w:r>
      <w:r w:rsidRPr="00136832">
        <w:rPr>
          <w:rFonts w:ascii="Times New Roman" w:hAnsi="Times New Roman" w:cs="Times New Roman"/>
          <w:i/>
          <w:sz w:val="24"/>
          <w:szCs w:val="24"/>
        </w:rPr>
        <w:t>/datums/</w:t>
      </w:r>
      <w:r>
        <w:rPr>
          <w:rFonts w:ascii="Times New Roman" w:hAnsi="Times New Roman" w:cs="Times New Roman"/>
          <w:i/>
          <w:sz w:val="24"/>
          <w:szCs w:val="24"/>
        </w:rPr>
        <w:t xml:space="preserve">    </w:t>
      </w:r>
    </w:p>
    <w:p w14:paraId="053BC9C9" w14:textId="77777777" w:rsidR="0083349C" w:rsidRDefault="0083349C" w:rsidP="00136832">
      <w:pPr>
        <w:tabs>
          <w:tab w:val="left" w:pos="750"/>
        </w:tabs>
        <w:ind w:left="360"/>
        <w:rPr>
          <w:rFonts w:ascii="Times New Roman" w:hAnsi="Times New Roman" w:cs="Times New Roman"/>
          <w:iCs/>
          <w:sz w:val="24"/>
          <w:szCs w:val="24"/>
        </w:rPr>
      </w:pPr>
    </w:p>
    <w:p w14:paraId="71E57F87" w14:textId="660127A2" w:rsidR="00136832" w:rsidRPr="00136832" w:rsidRDefault="00136832" w:rsidP="00136832">
      <w:pPr>
        <w:tabs>
          <w:tab w:val="left" w:pos="750"/>
        </w:tabs>
        <w:ind w:left="360"/>
        <w:rPr>
          <w:rFonts w:ascii="Times New Roman" w:hAnsi="Times New Roman" w:cs="Times New Roman"/>
          <w:iCs/>
          <w:sz w:val="24"/>
          <w:szCs w:val="24"/>
        </w:rPr>
      </w:pPr>
      <w:r w:rsidRPr="00136832">
        <w:rPr>
          <w:rFonts w:ascii="Times New Roman" w:hAnsi="Times New Roman" w:cs="Times New Roman"/>
          <w:iCs/>
          <w:sz w:val="24"/>
          <w:szCs w:val="24"/>
        </w:rPr>
        <w:br w:type="page"/>
      </w:r>
    </w:p>
    <w:p w14:paraId="0C5A4B38" w14:textId="77777777" w:rsidR="00136832" w:rsidRPr="00136832" w:rsidRDefault="00136832" w:rsidP="00136832">
      <w:pPr>
        <w:pStyle w:val="Heading1"/>
        <w:spacing w:before="0"/>
        <w:jc w:val="right"/>
        <w:rPr>
          <w:rFonts w:eastAsia="Times New Roman" w:cs="Times New Roman"/>
          <w:szCs w:val="24"/>
          <w:lang w:eastAsia="en-US"/>
          <w14:shadow w14:blurRad="50800" w14:dist="38100" w14:dir="2700000" w14:sx="100000" w14:sy="100000" w14:kx="0" w14:ky="0" w14:algn="tl">
            <w14:srgbClr w14:val="000000">
              <w14:alpha w14:val="60000"/>
            </w14:srgbClr>
          </w14:shadow>
        </w:rPr>
      </w:pPr>
      <w:bookmarkStart w:id="40" w:name="_Toc453681219"/>
      <w:bookmarkStart w:id="41" w:name="_Toc476063465"/>
      <w:r w:rsidRPr="00136832">
        <w:rPr>
          <w:rFonts w:eastAsia="Times New Roman" w:cs="Times New Roman"/>
          <w:szCs w:val="24"/>
          <w:lang w:eastAsia="en-US"/>
        </w:rPr>
        <w:t>6.pielikums</w:t>
      </w:r>
      <w:bookmarkEnd w:id="40"/>
      <w:bookmarkEnd w:id="41"/>
      <w:r w:rsidRPr="00136832">
        <w:rPr>
          <w:rFonts w:eastAsia="Times New Roman" w:cs="Times New Roman"/>
          <w:szCs w:val="24"/>
          <w:lang w:eastAsia="en-US"/>
          <w14:shadow w14:blurRad="50800" w14:dist="38100" w14:dir="2700000" w14:sx="100000" w14:sy="100000" w14:kx="0" w14:ky="0" w14:algn="tl">
            <w14:srgbClr w14:val="000000">
              <w14:alpha w14:val="60000"/>
            </w14:srgbClr>
          </w14:shadow>
        </w:rPr>
        <w:t xml:space="preserve"> </w:t>
      </w:r>
    </w:p>
    <w:p w14:paraId="7F04497B" w14:textId="61D7D4E2" w:rsidR="00136832" w:rsidRPr="00136832" w:rsidRDefault="00136832" w:rsidP="00136832">
      <w:pPr>
        <w:spacing w:after="0" w:line="240" w:lineRule="auto"/>
        <w:jc w:val="right"/>
        <w:rPr>
          <w:rFonts w:ascii="Times New Roman" w:hAnsi="Times New Roman" w:cs="Times New Roman"/>
          <w:sz w:val="24"/>
          <w:szCs w:val="24"/>
          <w:lang w:eastAsia="en-US"/>
        </w:rPr>
      </w:pPr>
      <w:r w:rsidRPr="00BE038A">
        <w:rPr>
          <w:rFonts w:ascii="Times New Roman" w:hAnsi="Times New Roman" w:cs="Times New Roman"/>
          <w:b/>
          <w:sz w:val="24"/>
          <w:szCs w:val="24"/>
          <w:lang w:eastAsia="en-US"/>
        </w:rPr>
        <w:t>“Pakalpojuma līgums</w:t>
      </w:r>
      <w:r w:rsidR="00BE038A">
        <w:rPr>
          <w:rFonts w:ascii="Times New Roman" w:hAnsi="Times New Roman" w:cs="Times New Roman"/>
          <w:b/>
          <w:sz w:val="24"/>
          <w:szCs w:val="24"/>
          <w:lang w:eastAsia="en-US"/>
        </w:rPr>
        <w:t xml:space="preserve"> (projekts)</w:t>
      </w:r>
      <w:r w:rsidRPr="00BE038A">
        <w:rPr>
          <w:rFonts w:ascii="Times New Roman" w:hAnsi="Times New Roman" w:cs="Times New Roman"/>
          <w:b/>
          <w:sz w:val="24"/>
          <w:szCs w:val="24"/>
          <w:lang w:eastAsia="en-US"/>
        </w:rPr>
        <w:t>”</w:t>
      </w:r>
    </w:p>
    <w:p w14:paraId="2AE3F143" w14:textId="77777777" w:rsidR="00965870" w:rsidRPr="00136832" w:rsidRDefault="00965870" w:rsidP="00965870">
      <w:pPr>
        <w:widowControl w:val="0"/>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LU organizētā iepirkuma</w:t>
      </w:r>
    </w:p>
    <w:p w14:paraId="05AB5E13" w14:textId="77777777" w:rsidR="00965870" w:rsidRPr="003E4574" w:rsidRDefault="00965870" w:rsidP="00965870">
      <w:pPr>
        <w:shd w:val="clear" w:color="auto" w:fill="FFFFFF"/>
        <w:spacing w:after="0" w:line="240" w:lineRule="auto"/>
        <w:jc w:val="right"/>
        <w:rPr>
          <w:rFonts w:ascii="Times New Roman" w:eastAsia="Times New Roman" w:hAnsi="Times New Roman" w:cs="Times New Roman"/>
          <w:sz w:val="24"/>
          <w:szCs w:val="24"/>
          <w:lang w:eastAsia="en-US"/>
        </w:rPr>
      </w:pPr>
      <w:r w:rsidRPr="00136832">
        <w:rPr>
          <w:rFonts w:ascii="Times New Roman" w:eastAsia="Times New Roman" w:hAnsi="Times New Roman" w:cs="Times New Roman"/>
          <w:sz w:val="24"/>
          <w:szCs w:val="24"/>
          <w:lang w:eastAsia="en-US"/>
        </w:rPr>
        <w:t xml:space="preserve">“LU </w:t>
      </w:r>
      <w:r w:rsidRPr="003E4574">
        <w:rPr>
          <w:rFonts w:ascii="Times New Roman" w:eastAsia="Times New Roman" w:hAnsi="Times New Roman" w:cs="Times New Roman"/>
          <w:sz w:val="24"/>
          <w:szCs w:val="24"/>
          <w:lang w:eastAsia="en-US"/>
        </w:rPr>
        <w:t>autotransporta remonta un tehniskās apkopes pakalpojumi”</w:t>
      </w:r>
    </w:p>
    <w:p w14:paraId="1A44C45D" w14:textId="77777777" w:rsidR="00965870" w:rsidRPr="00136832" w:rsidRDefault="00965870" w:rsidP="00965870">
      <w:pPr>
        <w:shd w:val="clear" w:color="auto" w:fill="FFFFFF"/>
        <w:spacing w:after="0" w:line="240" w:lineRule="auto"/>
        <w:jc w:val="right"/>
        <w:rPr>
          <w:rFonts w:ascii="Times New Roman" w:eastAsia="Times New Roman" w:hAnsi="Times New Roman" w:cs="Times New Roman"/>
          <w:sz w:val="24"/>
          <w:szCs w:val="24"/>
          <w:lang w:eastAsia="en-US"/>
        </w:rPr>
      </w:pPr>
      <w:r w:rsidRPr="003E4574">
        <w:rPr>
          <w:rFonts w:ascii="Times New Roman" w:eastAsia="Times New Roman" w:hAnsi="Times New Roman" w:cs="Times New Roman"/>
          <w:sz w:val="24"/>
          <w:szCs w:val="24"/>
          <w:lang w:eastAsia="en-US"/>
        </w:rPr>
        <w:t>(iepirkuma identifikācijas Nr. LU 2017/12_I) nolikumam</w:t>
      </w:r>
    </w:p>
    <w:p w14:paraId="6937EE9C" w14:textId="77777777" w:rsidR="00136832" w:rsidRPr="00136832" w:rsidRDefault="00136832" w:rsidP="00136832">
      <w:pPr>
        <w:spacing w:after="0" w:line="240" w:lineRule="auto"/>
        <w:jc w:val="right"/>
        <w:rPr>
          <w:rFonts w:ascii="Times New Roman" w:hAnsi="Times New Roman" w:cs="Times New Roman"/>
          <w:sz w:val="24"/>
          <w:szCs w:val="24"/>
        </w:rPr>
      </w:pPr>
    </w:p>
    <w:p w14:paraId="21C9C7D1" w14:textId="77777777" w:rsidR="00136832" w:rsidRPr="00136832" w:rsidRDefault="00136832" w:rsidP="00136832">
      <w:pPr>
        <w:shd w:val="clear" w:color="auto" w:fill="FFFFFF"/>
        <w:spacing w:after="0" w:line="240" w:lineRule="auto"/>
        <w:rPr>
          <w:rFonts w:ascii="Times New Roman" w:eastAsia="Times New Roman" w:hAnsi="Times New Roman" w:cs="Times New Roman"/>
          <w:sz w:val="24"/>
          <w:szCs w:val="24"/>
        </w:rPr>
      </w:pPr>
    </w:p>
    <w:tbl>
      <w:tblPr>
        <w:tblW w:w="9939" w:type="dxa"/>
        <w:tblInd w:w="-142" w:type="dxa"/>
        <w:tblLook w:val="0000" w:firstRow="0" w:lastRow="0" w:firstColumn="0" w:lastColumn="0" w:noHBand="0" w:noVBand="0"/>
      </w:tblPr>
      <w:tblGrid>
        <w:gridCol w:w="7513"/>
        <w:gridCol w:w="2426"/>
      </w:tblGrid>
      <w:tr w:rsidR="00136832" w:rsidRPr="00136832" w14:paraId="647A8EF7" w14:textId="77777777" w:rsidTr="00A368A0">
        <w:tc>
          <w:tcPr>
            <w:tcW w:w="7513" w:type="dxa"/>
          </w:tcPr>
          <w:p w14:paraId="55035B0A" w14:textId="77777777" w:rsidR="00136832" w:rsidRPr="00136832" w:rsidRDefault="00136832" w:rsidP="00A368A0">
            <w:pPr>
              <w:spacing w:after="0" w:line="240" w:lineRule="auto"/>
              <w:ind w:left="15"/>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Latvijas Universitātes</w:t>
            </w:r>
            <w:r w:rsidRPr="00136832">
              <w:rPr>
                <w:rFonts w:ascii="Times New Roman" w:eastAsia="Times New Roman" w:hAnsi="Times New Roman" w:cs="Times New Roman"/>
                <w:b/>
                <w:sz w:val="24"/>
                <w:szCs w:val="24"/>
              </w:rPr>
              <w:t xml:space="preserve"> </w:t>
            </w:r>
            <w:r w:rsidRPr="00136832">
              <w:rPr>
                <w:rFonts w:ascii="Times New Roman" w:eastAsia="Times New Roman" w:hAnsi="Times New Roman" w:cs="Times New Roman"/>
                <w:sz w:val="24"/>
                <w:szCs w:val="24"/>
              </w:rPr>
              <w:t xml:space="preserve">līgumu uzskaites Nr. </w:t>
            </w:r>
            <w:r w:rsidRPr="00136832">
              <w:rPr>
                <w:rFonts w:ascii="Times New Roman" w:eastAsia="Times New Roman" w:hAnsi="Times New Roman" w:cs="Times New Roman"/>
                <w:sz w:val="24"/>
                <w:szCs w:val="24"/>
                <w:highlight w:val="yellow"/>
              </w:rPr>
              <w:t>__________________</w:t>
            </w:r>
            <w:r w:rsidRPr="00136832">
              <w:rPr>
                <w:rFonts w:ascii="Times New Roman" w:eastAsia="Times New Roman" w:hAnsi="Times New Roman" w:cs="Times New Roman"/>
                <w:sz w:val="24"/>
                <w:szCs w:val="24"/>
              </w:rPr>
              <w:t xml:space="preserve"> </w:t>
            </w:r>
          </w:p>
          <w:p w14:paraId="7CC87EB9" w14:textId="4BBCE2E5" w:rsidR="00136832" w:rsidRPr="00136832" w:rsidRDefault="00136832" w:rsidP="00A368A0">
            <w:pPr>
              <w:spacing w:after="0" w:line="240" w:lineRule="auto"/>
              <w:ind w:left="15"/>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 xml:space="preserve">Līgumu uzskaites Nr. </w:t>
            </w:r>
            <w:r w:rsidRPr="00136832">
              <w:rPr>
                <w:rFonts w:ascii="Times New Roman" w:eastAsia="Times New Roman" w:hAnsi="Times New Roman" w:cs="Times New Roman"/>
                <w:sz w:val="24"/>
                <w:szCs w:val="24"/>
                <w:highlight w:val="yellow"/>
              </w:rPr>
              <w:t>_____</w:t>
            </w:r>
            <w:r w:rsidRPr="00BB2D0F">
              <w:rPr>
                <w:rFonts w:ascii="Times New Roman" w:eastAsia="Times New Roman" w:hAnsi="Times New Roman" w:cs="Times New Roman"/>
                <w:sz w:val="24"/>
                <w:szCs w:val="24"/>
                <w:highlight w:val="yellow"/>
              </w:rPr>
              <w:t>_____</w:t>
            </w:r>
            <w:r w:rsidR="00BB2D0F" w:rsidRPr="00BB2D0F">
              <w:rPr>
                <w:rFonts w:ascii="Times New Roman" w:eastAsia="Times New Roman" w:hAnsi="Times New Roman" w:cs="Times New Roman"/>
                <w:sz w:val="24"/>
                <w:szCs w:val="24"/>
                <w:highlight w:val="yellow"/>
              </w:rPr>
              <w:t>_________</w:t>
            </w:r>
          </w:p>
          <w:p w14:paraId="32B27538" w14:textId="77777777" w:rsidR="00136832" w:rsidRPr="00136832" w:rsidRDefault="00136832" w:rsidP="00A368A0">
            <w:pPr>
              <w:spacing w:after="0" w:line="240" w:lineRule="auto"/>
              <w:ind w:left="15"/>
              <w:rPr>
                <w:rFonts w:ascii="Times New Roman" w:eastAsia="Times New Roman" w:hAnsi="Times New Roman" w:cs="Times New Roman"/>
                <w:sz w:val="24"/>
                <w:szCs w:val="24"/>
              </w:rPr>
            </w:pPr>
          </w:p>
          <w:p w14:paraId="0347C27C" w14:textId="77777777" w:rsidR="00136832" w:rsidRPr="00136832" w:rsidRDefault="00136832" w:rsidP="00A368A0">
            <w:pPr>
              <w:spacing w:after="0" w:line="240" w:lineRule="auto"/>
              <w:ind w:left="15"/>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 xml:space="preserve">Iepirkuma </w:t>
            </w:r>
            <w:r w:rsidRPr="004E611C">
              <w:rPr>
                <w:rFonts w:ascii="Times New Roman" w:eastAsia="Times New Roman" w:hAnsi="Times New Roman" w:cs="Times New Roman"/>
                <w:sz w:val="24"/>
                <w:szCs w:val="24"/>
              </w:rPr>
              <w:t>identifikācijas Nr. LU 2017/12_I</w:t>
            </w:r>
          </w:p>
        </w:tc>
        <w:tc>
          <w:tcPr>
            <w:tcW w:w="2426" w:type="dxa"/>
          </w:tcPr>
          <w:p w14:paraId="72FCBA0E" w14:textId="77777777" w:rsidR="00136832" w:rsidRPr="00136832" w:rsidRDefault="00136832" w:rsidP="00A368A0">
            <w:pPr>
              <w:keepNext/>
              <w:spacing w:after="0" w:line="240" w:lineRule="auto"/>
              <w:outlineLvl w:val="2"/>
              <w:rPr>
                <w:rFonts w:ascii="Times New Roman" w:eastAsia="Times New Roman" w:hAnsi="Times New Roman" w:cs="Times New Roman"/>
                <w:b/>
                <w:bCs/>
                <w:sz w:val="24"/>
                <w:szCs w:val="24"/>
              </w:rPr>
            </w:pPr>
          </w:p>
        </w:tc>
      </w:tr>
      <w:tr w:rsidR="00136832" w:rsidRPr="00136832" w14:paraId="2824F3D6" w14:textId="77777777" w:rsidTr="00A368A0">
        <w:tc>
          <w:tcPr>
            <w:tcW w:w="7513" w:type="dxa"/>
          </w:tcPr>
          <w:p w14:paraId="4CCB8F71" w14:textId="77777777" w:rsidR="00136832" w:rsidRPr="00136832" w:rsidRDefault="00136832" w:rsidP="00A368A0">
            <w:pPr>
              <w:spacing w:after="0" w:line="240" w:lineRule="auto"/>
              <w:rPr>
                <w:rFonts w:ascii="Times New Roman" w:eastAsia="Times New Roman" w:hAnsi="Times New Roman" w:cs="Times New Roman"/>
                <w:sz w:val="24"/>
                <w:szCs w:val="24"/>
              </w:rPr>
            </w:pPr>
          </w:p>
        </w:tc>
        <w:tc>
          <w:tcPr>
            <w:tcW w:w="2426" w:type="dxa"/>
          </w:tcPr>
          <w:p w14:paraId="384AC99A" w14:textId="77777777" w:rsidR="00136832" w:rsidRPr="00136832" w:rsidRDefault="00136832" w:rsidP="00A368A0">
            <w:pPr>
              <w:keepNext/>
              <w:spacing w:after="0" w:line="240" w:lineRule="auto"/>
              <w:outlineLvl w:val="2"/>
              <w:rPr>
                <w:rFonts w:ascii="Times New Roman" w:eastAsia="Times New Roman" w:hAnsi="Times New Roman" w:cs="Times New Roman"/>
                <w:sz w:val="24"/>
                <w:szCs w:val="24"/>
                <w:highlight w:val="yellow"/>
              </w:rPr>
            </w:pPr>
          </w:p>
        </w:tc>
      </w:tr>
    </w:tbl>
    <w:p w14:paraId="2CAB18E2" w14:textId="77777777" w:rsidR="00136832" w:rsidRPr="00136832" w:rsidRDefault="00136832" w:rsidP="00136832">
      <w:pPr>
        <w:pStyle w:val="Heading1"/>
        <w:jc w:val="center"/>
        <w:rPr>
          <w:rFonts w:cs="Times New Roman"/>
        </w:rPr>
      </w:pPr>
      <w:bookmarkStart w:id="42" w:name="_Toc476063466"/>
      <w:r w:rsidRPr="00136832">
        <w:rPr>
          <w:rFonts w:cs="Times New Roman"/>
        </w:rPr>
        <w:t>PAKALPOJUMA LĪGUMS (projekts)</w:t>
      </w:r>
      <w:bookmarkEnd w:id="42"/>
    </w:p>
    <w:p w14:paraId="3AE65C29" w14:textId="77777777" w:rsidR="00136832" w:rsidRPr="00136832" w:rsidRDefault="00136832" w:rsidP="00136832">
      <w:pPr>
        <w:spacing w:after="0" w:line="240" w:lineRule="auto"/>
        <w:rPr>
          <w:rFonts w:ascii="Times New Roman" w:hAnsi="Times New Roman" w:cs="Times New Roman"/>
          <w:sz w:val="24"/>
          <w:szCs w:val="24"/>
        </w:rPr>
      </w:pPr>
    </w:p>
    <w:p w14:paraId="326A645E" w14:textId="77777777" w:rsidR="00136832" w:rsidRPr="00136832" w:rsidRDefault="00136832" w:rsidP="00136832">
      <w:pPr>
        <w:spacing w:after="0" w:line="240" w:lineRule="auto"/>
        <w:rPr>
          <w:rFonts w:ascii="Times New Roman" w:hAnsi="Times New Roman" w:cs="Times New Roman"/>
          <w:sz w:val="24"/>
          <w:szCs w:val="24"/>
        </w:rPr>
      </w:pPr>
      <w:r w:rsidRPr="00136832">
        <w:rPr>
          <w:rFonts w:ascii="Times New Roman" w:hAnsi="Times New Roman" w:cs="Times New Roman"/>
          <w:sz w:val="24"/>
          <w:szCs w:val="24"/>
        </w:rPr>
        <w:t xml:space="preserve">Rīgā 2017.gada </w:t>
      </w:r>
      <w:r w:rsidRPr="00136832">
        <w:rPr>
          <w:rFonts w:ascii="Times New Roman" w:hAnsi="Times New Roman" w:cs="Times New Roman"/>
          <w:sz w:val="24"/>
          <w:szCs w:val="24"/>
          <w:highlight w:val="yellow"/>
        </w:rPr>
        <w:t>___._________</w:t>
      </w:r>
    </w:p>
    <w:p w14:paraId="36992AF6" w14:textId="77777777" w:rsidR="00136832" w:rsidRPr="00136832" w:rsidRDefault="00136832" w:rsidP="00136832">
      <w:pPr>
        <w:tabs>
          <w:tab w:val="left" w:pos="855"/>
        </w:tabs>
        <w:spacing w:after="0" w:line="240" w:lineRule="auto"/>
        <w:jc w:val="both"/>
        <w:rPr>
          <w:rFonts w:ascii="Times New Roman" w:eastAsia="Times New Roman" w:hAnsi="Times New Roman" w:cs="Times New Roman"/>
          <w:bCs/>
          <w:color w:val="000000"/>
          <w:spacing w:val="4"/>
          <w:sz w:val="24"/>
          <w:szCs w:val="24"/>
        </w:rPr>
      </w:pPr>
    </w:p>
    <w:p w14:paraId="2D11FDC7" w14:textId="330CA47C" w:rsidR="00136832" w:rsidRPr="00136832" w:rsidRDefault="00136832" w:rsidP="00382CF3">
      <w:pPr>
        <w:pStyle w:val="txt1"/>
        <w:spacing w:after="120"/>
        <w:rPr>
          <w:rFonts w:ascii="Times New Roman" w:hAnsi="Times New Roman"/>
          <w:color w:val="auto"/>
          <w:sz w:val="24"/>
          <w:szCs w:val="24"/>
          <w:lang w:val="lv-LV"/>
        </w:rPr>
      </w:pPr>
      <w:r w:rsidRPr="00136832">
        <w:rPr>
          <w:rFonts w:ascii="Times New Roman" w:hAnsi="Times New Roman"/>
          <w:b/>
          <w:sz w:val="24"/>
          <w:szCs w:val="24"/>
          <w:lang w:val="lv-LV"/>
        </w:rPr>
        <w:t>Latvijas Universitāte</w:t>
      </w:r>
      <w:r w:rsidRPr="00136832">
        <w:rPr>
          <w:rFonts w:ascii="Times New Roman" w:hAnsi="Times New Roman"/>
          <w:sz w:val="24"/>
          <w:szCs w:val="24"/>
          <w:lang w:val="lv-LV"/>
        </w:rPr>
        <w:t xml:space="preserve">, </w:t>
      </w:r>
      <w:r w:rsidR="008B66E2">
        <w:rPr>
          <w:rFonts w:ascii="Times New Roman" w:hAnsi="Times New Roman"/>
          <w:sz w:val="24"/>
          <w:szCs w:val="24"/>
          <w:lang w:val="lv-LV"/>
        </w:rPr>
        <w:t>izglītības iestādes reģistrācijas</w:t>
      </w:r>
      <w:r w:rsidRPr="00136832">
        <w:rPr>
          <w:rFonts w:ascii="Times New Roman" w:hAnsi="Times New Roman"/>
          <w:sz w:val="24"/>
          <w:szCs w:val="24"/>
          <w:lang w:val="lv-LV"/>
        </w:rPr>
        <w:t xml:space="preserve"> Nr.3341000218, </w:t>
      </w:r>
      <w:r w:rsidR="008B66E2" w:rsidRPr="00136832">
        <w:rPr>
          <w:rFonts w:ascii="Times New Roman" w:hAnsi="Times New Roman"/>
          <w:sz w:val="24"/>
          <w:szCs w:val="24"/>
          <w:lang w:val="lv-LV"/>
        </w:rPr>
        <w:t xml:space="preserve">pievienotās vērtības nodokļa maksātāja reģistrācijas </w:t>
      </w:r>
      <w:r w:rsidR="008B66E2">
        <w:rPr>
          <w:rFonts w:ascii="Times New Roman" w:hAnsi="Times New Roman"/>
          <w:sz w:val="24"/>
          <w:szCs w:val="24"/>
          <w:lang w:val="lv-LV"/>
        </w:rPr>
        <w:t>Nr.</w:t>
      </w:r>
      <w:r w:rsidR="008B66E2" w:rsidRPr="00136832">
        <w:rPr>
          <w:rFonts w:ascii="Times New Roman" w:hAnsi="Times New Roman"/>
          <w:sz w:val="24"/>
          <w:szCs w:val="24"/>
          <w:lang w:val="lv-LV"/>
        </w:rPr>
        <w:t>LV 90000076669</w:t>
      </w:r>
      <w:r w:rsidR="008B66E2">
        <w:rPr>
          <w:rFonts w:ascii="Times New Roman" w:hAnsi="Times New Roman"/>
          <w:sz w:val="24"/>
          <w:szCs w:val="24"/>
          <w:lang w:val="lv-LV"/>
        </w:rPr>
        <w:t xml:space="preserve">, </w:t>
      </w:r>
      <w:r w:rsidRPr="00136832">
        <w:rPr>
          <w:rFonts w:ascii="Times New Roman" w:hAnsi="Times New Roman"/>
          <w:sz w:val="24"/>
          <w:szCs w:val="24"/>
          <w:lang w:val="lv-LV"/>
        </w:rPr>
        <w:t xml:space="preserve">juridiskā adrese: Raiņa bulvāris 19, Rīga, </w:t>
      </w:r>
      <w:r w:rsidRPr="00136832">
        <w:rPr>
          <w:rFonts w:ascii="Times New Roman" w:hAnsi="Times New Roman"/>
          <w:spacing w:val="1"/>
          <w:sz w:val="24"/>
          <w:szCs w:val="24"/>
          <w:lang w:val="lv-LV"/>
        </w:rPr>
        <w:t xml:space="preserve">LV-1586, </w:t>
      </w:r>
      <w:r w:rsidRPr="00136832">
        <w:rPr>
          <w:rFonts w:ascii="Times New Roman" w:hAnsi="Times New Roman"/>
          <w:sz w:val="24"/>
          <w:szCs w:val="24"/>
          <w:lang w:val="lv-LV"/>
        </w:rPr>
        <w:t xml:space="preserve">(turpmāk – </w:t>
      </w:r>
      <w:r w:rsidRPr="00136832">
        <w:rPr>
          <w:rFonts w:ascii="Times New Roman" w:hAnsi="Times New Roman"/>
          <w:b/>
          <w:sz w:val="24"/>
          <w:szCs w:val="24"/>
          <w:lang w:val="lv-LV"/>
        </w:rPr>
        <w:t>Pasūtītājs)</w:t>
      </w:r>
      <w:r w:rsidRPr="00136832">
        <w:rPr>
          <w:rFonts w:ascii="Times New Roman" w:hAnsi="Times New Roman"/>
          <w:sz w:val="24"/>
          <w:szCs w:val="24"/>
          <w:lang w:val="lv-LV"/>
        </w:rPr>
        <w:t xml:space="preserve">, </w:t>
      </w:r>
      <w:r w:rsidRPr="00136832">
        <w:rPr>
          <w:rFonts w:ascii="Times New Roman" w:hAnsi="Times New Roman"/>
          <w:b/>
          <w:sz w:val="24"/>
          <w:szCs w:val="24"/>
          <w:lang w:val="lv-LV"/>
        </w:rPr>
        <w:t xml:space="preserve">tās </w:t>
      </w:r>
      <w:r w:rsidRPr="00136832">
        <w:rPr>
          <w:rFonts w:ascii="Times New Roman" w:hAnsi="Times New Roman"/>
          <w:b/>
          <w:sz w:val="24"/>
          <w:szCs w:val="24"/>
          <w:highlight w:val="yellow"/>
          <w:lang w:val="lv-LV"/>
        </w:rPr>
        <w:t>_______________________________</w:t>
      </w:r>
      <w:r w:rsidRPr="00136832">
        <w:rPr>
          <w:rFonts w:ascii="Times New Roman" w:hAnsi="Times New Roman"/>
          <w:b/>
          <w:sz w:val="24"/>
          <w:szCs w:val="24"/>
          <w:lang w:val="lv-LV"/>
        </w:rPr>
        <w:t xml:space="preserve"> personā</w:t>
      </w:r>
      <w:r w:rsidRPr="00136832">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136832">
        <w:rPr>
          <w:rFonts w:ascii="Times New Roman" w:hAnsi="Times New Roman"/>
          <w:color w:val="auto"/>
          <w:sz w:val="24"/>
          <w:szCs w:val="24"/>
          <w:lang w:val="lv-LV"/>
        </w:rPr>
        <w:t xml:space="preserve">un </w:t>
      </w:r>
    </w:p>
    <w:p w14:paraId="4BEEF3EA" w14:textId="77777777" w:rsidR="00382CF3" w:rsidRDefault="00136832" w:rsidP="00382CF3">
      <w:pPr>
        <w:spacing w:after="120" w:line="240" w:lineRule="auto"/>
        <w:jc w:val="both"/>
        <w:rPr>
          <w:rFonts w:ascii="Times New Roman" w:hAnsi="Times New Roman" w:cs="Times New Roman"/>
          <w:sz w:val="24"/>
          <w:szCs w:val="24"/>
        </w:rPr>
      </w:pPr>
      <w:r w:rsidRPr="00136832">
        <w:rPr>
          <w:rFonts w:ascii="Times New Roman" w:hAnsi="Times New Roman" w:cs="Times New Roman"/>
          <w:sz w:val="24"/>
          <w:szCs w:val="24"/>
          <w:highlight w:val="yellow"/>
        </w:rPr>
        <w:t>____________</w:t>
      </w:r>
      <w:r w:rsidRPr="00136832">
        <w:rPr>
          <w:rFonts w:ascii="Times New Roman" w:hAnsi="Times New Roman" w:cs="Times New Roman"/>
          <w:sz w:val="24"/>
          <w:szCs w:val="24"/>
        </w:rPr>
        <w:t>, reģistrācijas Nr.__________, juridiskā adrese: ____________</w:t>
      </w:r>
      <w:r w:rsidRPr="00136832">
        <w:rPr>
          <w:rFonts w:ascii="Times New Roman" w:hAnsi="Times New Roman" w:cs="Times New Roman"/>
          <w:spacing w:val="1"/>
          <w:sz w:val="24"/>
          <w:szCs w:val="24"/>
        </w:rPr>
        <w:t xml:space="preserve"> </w:t>
      </w:r>
      <w:r w:rsidRPr="00136832">
        <w:rPr>
          <w:rFonts w:ascii="Times New Roman" w:hAnsi="Times New Roman" w:cs="Times New Roman"/>
          <w:sz w:val="24"/>
          <w:szCs w:val="24"/>
        </w:rPr>
        <w:t xml:space="preserve">(turpmāk – </w:t>
      </w:r>
      <w:r w:rsidRPr="00136832">
        <w:rPr>
          <w:rFonts w:ascii="Times New Roman" w:hAnsi="Times New Roman" w:cs="Times New Roman"/>
          <w:b/>
          <w:bCs/>
          <w:sz w:val="24"/>
          <w:szCs w:val="24"/>
        </w:rPr>
        <w:t>Izpildītājs</w:t>
      </w:r>
      <w:r w:rsidRPr="00136832">
        <w:rPr>
          <w:rFonts w:ascii="Times New Roman" w:hAnsi="Times New Roman" w:cs="Times New Roman"/>
          <w:b/>
          <w:sz w:val="24"/>
          <w:szCs w:val="24"/>
        </w:rPr>
        <w:t>),</w:t>
      </w:r>
      <w:r w:rsidRPr="00136832">
        <w:rPr>
          <w:rFonts w:ascii="Times New Roman" w:hAnsi="Times New Roman" w:cs="Times New Roman"/>
          <w:sz w:val="24"/>
          <w:szCs w:val="24"/>
        </w:rPr>
        <w:t xml:space="preserve"> </w:t>
      </w:r>
      <w:r w:rsidRPr="00136832">
        <w:rPr>
          <w:rFonts w:ascii="Times New Roman" w:hAnsi="Times New Roman" w:cs="Times New Roman"/>
          <w:b/>
          <w:sz w:val="24"/>
          <w:szCs w:val="24"/>
        </w:rPr>
        <w:t xml:space="preserve">tās </w:t>
      </w:r>
      <w:r w:rsidRPr="00136832">
        <w:rPr>
          <w:rFonts w:ascii="Times New Roman" w:hAnsi="Times New Roman" w:cs="Times New Roman"/>
          <w:b/>
          <w:sz w:val="24"/>
          <w:szCs w:val="24"/>
          <w:highlight w:val="yellow"/>
        </w:rPr>
        <w:t xml:space="preserve">_________________ </w:t>
      </w:r>
      <w:r w:rsidRPr="00136832">
        <w:rPr>
          <w:rFonts w:ascii="Times New Roman" w:hAnsi="Times New Roman" w:cs="Times New Roman"/>
          <w:b/>
          <w:sz w:val="24"/>
          <w:szCs w:val="24"/>
        </w:rPr>
        <w:t>personā</w:t>
      </w:r>
      <w:r w:rsidRPr="00136832">
        <w:rPr>
          <w:rFonts w:ascii="Times New Roman" w:hAnsi="Times New Roman" w:cs="Times New Roman"/>
          <w:sz w:val="24"/>
          <w:szCs w:val="24"/>
        </w:rPr>
        <w:t>, kurš rīkojas saskaņā ar Statūtiem,</w:t>
      </w:r>
      <w:r w:rsidRPr="00136832">
        <w:rPr>
          <w:rFonts w:ascii="Times New Roman" w:hAnsi="Times New Roman" w:cs="Times New Roman"/>
          <w:b/>
          <w:sz w:val="24"/>
          <w:szCs w:val="24"/>
        </w:rPr>
        <w:t xml:space="preserve"> </w:t>
      </w:r>
      <w:r w:rsidRPr="00136832">
        <w:rPr>
          <w:rFonts w:ascii="Times New Roman" w:hAnsi="Times New Roman" w:cs="Times New Roman"/>
          <w:sz w:val="24"/>
          <w:szCs w:val="24"/>
        </w:rPr>
        <w:t xml:space="preserve">no otras puses, </w:t>
      </w:r>
    </w:p>
    <w:p w14:paraId="2641900A" w14:textId="29102928" w:rsidR="00136832" w:rsidRDefault="00136832" w:rsidP="00595D9A">
      <w:pPr>
        <w:spacing w:after="0" w:line="240" w:lineRule="auto"/>
        <w:jc w:val="both"/>
        <w:rPr>
          <w:rFonts w:ascii="Times New Roman" w:hAnsi="Times New Roman" w:cs="Times New Roman"/>
          <w:sz w:val="24"/>
          <w:szCs w:val="24"/>
        </w:rPr>
      </w:pPr>
      <w:r w:rsidRPr="00136832">
        <w:rPr>
          <w:rFonts w:ascii="Times New Roman" w:hAnsi="Times New Roman" w:cs="Times New Roman"/>
          <w:sz w:val="24"/>
          <w:szCs w:val="24"/>
        </w:rPr>
        <w:t xml:space="preserve">bet abi kopā un katrs atsevišķi turpmāk saukti – </w:t>
      </w:r>
      <w:r w:rsidRPr="00136832">
        <w:rPr>
          <w:rFonts w:ascii="Times New Roman" w:hAnsi="Times New Roman" w:cs="Times New Roman"/>
          <w:b/>
          <w:sz w:val="24"/>
          <w:szCs w:val="24"/>
        </w:rPr>
        <w:t>Līdzējs (i)</w:t>
      </w:r>
      <w:r w:rsidRPr="00136832">
        <w:rPr>
          <w:rFonts w:ascii="Times New Roman" w:hAnsi="Times New Roman" w:cs="Times New Roman"/>
          <w:sz w:val="24"/>
          <w:szCs w:val="24"/>
        </w:rPr>
        <w:t>, pamatojoties uz Latvijas Universitātes Būvniecības un īpašumu apsaimniekošanas iepirkumu komisijas 2017.gada ____.______</w:t>
      </w:r>
      <w:r w:rsidRPr="00136832">
        <w:rPr>
          <w:rFonts w:ascii="Times New Roman" w:hAnsi="Times New Roman" w:cs="Times New Roman"/>
          <w:color w:val="000000"/>
          <w:spacing w:val="2"/>
          <w:sz w:val="24"/>
          <w:szCs w:val="24"/>
        </w:rPr>
        <w:t xml:space="preserve"> lēmumu </w:t>
      </w:r>
      <w:r w:rsidRPr="00136832">
        <w:rPr>
          <w:rFonts w:ascii="Times New Roman" w:hAnsi="Times New Roman" w:cs="Times New Roman"/>
          <w:sz w:val="24"/>
          <w:szCs w:val="24"/>
        </w:rPr>
        <w:t>(</w:t>
      </w:r>
      <w:r w:rsidRPr="00136832">
        <w:rPr>
          <w:rFonts w:ascii="Times New Roman" w:hAnsi="Times New Roman" w:cs="Times New Roman"/>
          <w:sz w:val="24"/>
          <w:szCs w:val="24"/>
          <w:highlight w:val="yellow"/>
        </w:rPr>
        <w:t>__________</w:t>
      </w:r>
      <w:r w:rsidRPr="00136832">
        <w:rPr>
          <w:rFonts w:ascii="Times New Roman" w:hAnsi="Times New Roman" w:cs="Times New Roman"/>
          <w:sz w:val="24"/>
          <w:szCs w:val="24"/>
        </w:rPr>
        <w:t>Protokols Nr.</w:t>
      </w:r>
      <w:r w:rsidR="00595D9A">
        <w:rPr>
          <w:rFonts w:ascii="Times New Roman" w:hAnsi="Times New Roman" w:cs="Times New Roman"/>
          <w:sz w:val="24"/>
          <w:szCs w:val="24"/>
          <w:highlight w:val="yellow"/>
        </w:rPr>
        <w:t>LU 2017/12</w:t>
      </w:r>
      <w:r w:rsidRPr="00136832">
        <w:rPr>
          <w:rFonts w:ascii="Times New Roman" w:hAnsi="Times New Roman" w:cs="Times New Roman"/>
          <w:sz w:val="24"/>
          <w:szCs w:val="24"/>
          <w:highlight w:val="yellow"/>
        </w:rPr>
        <w:t>_I___)</w:t>
      </w:r>
      <w:r w:rsidRPr="00136832">
        <w:rPr>
          <w:rFonts w:ascii="Times New Roman" w:hAnsi="Times New Roman" w:cs="Times New Roman"/>
          <w:sz w:val="24"/>
          <w:szCs w:val="24"/>
        </w:rPr>
        <w:t xml:space="preserve"> par</w:t>
      </w:r>
      <w:r w:rsidRPr="00136832">
        <w:rPr>
          <w:rFonts w:ascii="Times New Roman" w:hAnsi="Times New Roman" w:cs="Times New Roman"/>
          <w:color w:val="000000"/>
          <w:spacing w:val="2"/>
          <w:sz w:val="24"/>
          <w:szCs w:val="24"/>
        </w:rPr>
        <w:t xml:space="preserve"> </w:t>
      </w:r>
      <w:r w:rsidRPr="00136832">
        <w:rPr>
          <w:rFonts w:ascii="Times New Roman" w:hAnsi="Times New Roman" w:cs="Times New Roman"/>
          <w:b/>
          <w:sz w:val="24"/>
          <w:szCs w:val="24"/>
        </w:rPr>
        <w:t>Latvijas Universitātes organizētā iepirkuma “LU Autotransporta remonta un te</w:t>
      </w:r>
      <w:r w:rsidR="00595D9A">
        <w:rPr>
          <w:rFonts w:ascii="Times New Roman" w:hAnsi="Times New Roman" w:cs="Times New Roman"/>
          <w:b/>
          <w:sz w:val="24"/>
          <w:szCs w:val="24"/>
        </w:rPr>
        <w:t>hniskās apkalpošanas pakalpojumi</w:t>
      </w:r>
      <w:r w:rsidRPr="00136832">
        <w:rPr>
          <w:rFonts w:ascii="Times New Roman" w:hAnsi="Times New Roman" w:cs="Times New Roman"/>
          <w:b/>
          <w:sz w:val="24"/>
          <w:szCs w:val="24"/>
        </w:rPr>
        <w:t>”</w:t>
      </w:r>
      <w:r w:rsidRPr="00136832">
        <w:rPr>
          <w:rFonts w:ascii="Times New Roman" w:hAnsi="Times New Roman" w:cs="Times New Roman"/>
          <w:sz w:val="24"/>
          <w:szCs w:val="24"/>
        </w:rPr>
        <w:t xml:space="preserve"> (iepirkuma </w:t>
      </w:r>
      <w:r w:rsidRPr="00595D9A">
        <w:rPr>
          <w:rFonts w:ascii="Times New Roman" w:hAnsi="Times New Roman" w:cs="Times New Roman"/>
          <w:sz w:val="24"/>
          <w:szCs w:val="24"/>
        </w:rPr>
        <w:t>identifikācijas N</w:t>
      </w:r>
      <w:r w:rsidR="00595D9A" w:rsidRPr="00595D9A">
        <w:rPr>
          <w:rFonts w:ascii="Times New Roman" w:hAnsi="Times New Roman" w:cs="Times New Roman"/>
          <w:sz w:val="24"/>
          <w:szCs w:val="24"/>
        </w:rPr>
        <w:t>r.LU 2017/12</w:t>
      </w:r>
      <w:r w:rsidRPr="00595D9A">
        <w:rPr>
          <w:rFonts w:ascii="Times New Roman" w:hAnsi="Times New Roman" w:cs="Times New Roman"/>
          <w:sz w:val="24"/>
          <w:szCs w:val="24"/>
        </w:rPr>
        <w:t>_I) rezultātiem</w:t>
      </w:r>
      <w:r w:rsidRPr="00136832">
        <w:rPr>
          <w:rFonts w:ascii="Times New Roman" w:hAnsi="Times New Roman" w:cs="Times New Roman"/>
          <w:color w:val="000000"/>
          <w:spacing w:val="2"/>
          <w:sz w:val="24"/>
          <w:szCs w:val="24"/>
        </w:rPr>
        <w:t>,</w:t>
      </w:r>
      <w:r w:rsidR="00595D9A">
        <w:rPr>
          <w:rFonts w:ascii="Times New Roman" w:hAnsi="Times New Roman" w:cs="Times New Roman"/>
          <w:sz w:val="24"/>
          <w:szCs w:val="24"/>
        </w:rPr>
        <w:t xml:space="preserve"> noslēdz šādu līgumu (turpmāk – </w:t>
      </w:r>
      <w:r w:rsidRPr="00136832">
        <w:rPr>
          <w:rFonts w:ascii="Times New Roman" w:hAnsi="Times New Roman" w:cs="Times New Roman"/>
          <w:b/>
          <w:sz w:val="24"/>
          <w:szCs w:val="24"/>
        </w:rPr>
        <w:t>Līgums</w:t>
      </w:r>
      <w:r w:rsidRPr="00136832">
        <w:rPr>
          <w:rFonts w:ascii="Times New Roman" w:hAnsi="Times New Roman" w:cs="Times New Roman"/>
          <w:bCs/>
          <w:sz w:val="24"/>
          <w:szCs w:val="24"/>
        </w:rPr>
        <w:t>)</w:t>
      </w:r>
      <w:r w:rsidRPr="00136832">
        <w:rPr>
          <w:rFonts w:ascii="Times New Roman" w:hAnsi="Times New Roman" w:cs="Times New Roman"/>
          <w:sz w:val="24"/>
          <w:szCs w:val="24"/>
        </w:rPr>
        <w:t>:</w:t>
      </w:r>
    </w:p>
    <w:p w14:paraId="23EE7DE4" w14:textId="77777777" w:rsidR="00645F82" w:rsidRDefault="00645F82" w:rsidP="00645F82">
      <w:pPr>
        <w:spacing w:after="0" w:line="240" w:lineRule="auto"/>
        <w:jc w:val="center"/>
        <w:rPr>
          <w:rFonts w:ascii="Times New Roman" w:hAnsi="Times New Roman" w:cs="Times New Roman"/>
          <w:sz w:val="24"/>
          <w:szCs w:val="24"/>
        </w:rPr>
      </w:pPr>
    </w:p>
    <w:p w14:paraId="2BA50231" w14:textId="77777777" w:rsidR="00645F82" w:rsidRDefault="00645F82" w:rsidP="00645F82">
      <w:pPr>
        <w:pStyle w:val="ListParagraph"/>
        <w:numPr>
          <w:ilvl w:val="0"/>
          <w:numId w:val="23"/>
        </w:numPr>
        <w:spacing w:after="240" w:line="240" w:lineRule="auto"/>
        <w:ind w:left="0" w:firstLine="0"/>
        <w:jc w:val="center"/>
        <w:rPr>
          <w:rFonts w:ascii="Times New Roman" w:hAnsi="Times New Roman" w:cs="Times New Roman"/>
          <w:b/>
          <w:sz w:val="24"/>
          <w:szCs w:val="24"/>
        </w:rPr>
      </w:pPr>
      <w:r w:rsidRPr="00645F82">
        <w:rPr>
          <w:rFonts w:ascii="Times New Roman" w:hAnsi="Times New Roman" w:cs="Times New Roman"/>
          <w:b/>
          <w:sz w:val="24"/>
          <w:szCs w:val="24"/>
        </w:rPr>
        <w:t>LĪGUMA PRIEKŠMETS</w:t>
      </w:r>
    </w:p>
    <w:p w14:paraId="4C0B2DB3" w14:textId="540122B5" w:rsidR="00C573CF" w:rsidRPr="00645F82" w:rsidRDefault="00136832" w:rsidP="00645F82">
      <w:pPr>
        <w:pStyle w:val="ListParagraph"/>
        <w:numPr>
          <w:ilvl w:val="1"/>
          <w:numId w:val="22"/>
        </w:numPr>
        <w:spacing w:after="0" w:line="240" w:lineRule="auto"/>
        <w:ind w:left="567" w:hanging="567"/>
        <w:jc w:val="both"/>
        <w:rPr>
          <w:rFonts w:ascii="Times New Roman" w:hAnsi="Times New Roman" w:cs="Times New Roman"/>
          <w:b/>
          <w:sz w:val="24"/>
          <w:szCs w:val="24"/>
        </w:rPr>
      </w:pPr>
      <w:r w:rsidRPr="00645F82">
        <w:rPr>
          <w:rFonts w:ascii="Times New Roman" w:hAnsi="Times New Roman" w:cs="Times New Roman"/>
          <w:b/>
          <w:color w:val="000000"/>
          <w:spacing w:val="1"/>
          <w:sz w:val="24"/>
          <w:szCs w:val="24"/>
        </w:rPr>
        <w:t>Pasūtītājs</w:t>
      </w:r>
      <w:r w:rsidRPr="00645F82">
        <w:rPr>
          <w:rFonts w:ascii="Times New Roman" w:hAnsi="Times New Roman" w:cs="Times New Roman"/>
          <w:color w:val="000000"/>
          <w:spacing w:val="1"/>
          <w:sz w:val="24"/>
          <w:szCs w:val="24"/>
        </w:rPr>
        <w:t xml:space="preserve"> uzdod </w:t>
      </w:r>
      <w:r w:rsidRPr="00645F82">
        <w:rPr>
          <w:rFonts w:ascii="Times New Roman" w:hAnsi="Times New Roman" w:cs="Times New Roman"/>
          <w:b/>
          <w:color w:val="000000"/>
          <w:spacing w:val="1"/>
          <w:sz w:val="24"/>
          <w:szCs w:val="24"/>
        </w:rPr>
        <w:t>Izpildītājam</w:t>
      </w:r>
      <w:r w:rsidRPr="00645F82">
        <w:rPr>
          <w:rFonts w:ascii="Times New Roman" w:hAnsi="Times New Roman" w:cs="Times New Roman"/>
          <w:color w:val="000000"/>
          <w:spacing w:val="1"/>
          <w:sz w:val="24"/>
          <w:szCs w:val="24"/>
        </w:rPr>
        <w:t xml:space="preserve">, </w:t>
      </w:r>
      <w:r w:rsidR="00D6220B" w:rsidRPr="00645F82">
        <w:rPr>
          <w:rFonts w:ascii="Times New Roman" w:hAnsi="Times New Roman" w:cs="Times New Roman"/>
          <w:color w:val="000000"/>
          <w:spacing w:val="1"/>
          <w:sz w:val="24"/>
          <w:szCs w:val="24"/>
        </w:rPr>
        <w:t xml:space="preserve">un </w:t>
      </w:r>
      <w:r w:rsidRPr="00645F82">
        <w:rPr>
          <w:rFonts w:ascii="Times New Roman" w:hAnsi="Times New Roman" w:cs="Times New Roman"/>
          <w:b/>
          <w:color w:val="000000"/>
          <w:spacing w:val="1"/>
          <w:sz w:val="24"/>
          <w:szCs w:val="24"/>
        </w:rPr>
        <w:t>Izpildītājs</w:t>
      </w:r>
      <w:r w:rsidRPr="00645F82">
        <w:rPr>
          <w:rFonts w:ascii="Times New Roman" w:hAnsi="Times New Roman" w:cs="Times New Roman"/>
          <w:color w:val="000000"/>
          <w:spacing w:val="1"/>
          <w:sz w:val="24"/>
          <w:szCs w:val="24"/>
        </w:rPr>
        <w:t xml:space="preserve"> apņemas atbilstoši</w:t>
      </w:r>
      <w:r w:rsidRPr="00645F82">
        <w:rPr>
          <w:rFonts w:ascii="Times New Roman" w:hAnsi="Times New Roman" w:cs="Times New Roman"/>
          <w:b/>
          <w:color w:val="000000"/>
          <w:spacing w:val="1"/>
          <w:sz w:val="24"/>
          <w:szCs w:val="24"/>
        </w:rPr>
        <w:t xml:space="preserve"> </w:t>
      </w:r>
      <w:r w:rsidRPr="00645F82">
        <w:rPr>
          <w:rFonts w:ascii="Times New Roman" w:hAnsi="Times New Roman" w:cs="Times New Roman"/>
          <w:b/>
          <w:sz w:val="24"/>
          <w:szCs w:val="24"/>
        </w:rPr>
        <w:t>Līguma</w:t>
      </w:r>
      <w:r w:rsidRPr="00645F82">
        <w:rPr>
          <w:rFonts w:ascii="Times New Roman" w:hAnsi="Times New Roman" w:cs="Times New Roman"/>
          <w:sz w:val="24"/>
          <w:szCs w:val="24"/>
        </w:rPr>
        <w:t xml:space="preserve"> 1.pielikumā „Tehniskā specifikācija</w:t>
      </w:r>
      <w:r w:rsidR="00987B82">
        <w:rPr>
          <w:rFonts w:ascii="Times New Roman" w:hAnsi="Times New Roman" w:cs="Times New Roman"/>
          <w:sz w:val="24"/>
          <w:szCs w:val="24"/>
        </w:rPr>
        <w:t>/ pretendenta piedāvājums</w:t>
      </w:r>
      <w:r w:rsidRPr="00645F82">
        <w:rPr>
          <w:rFonts w:ascii="Times New Roman" w:hAnsi="Times New Roman" w:cs="Times New Roman"/>
          <w:sz w:val="24"/>
          <w:szCs w:val="24"/>
        </w:rPr>
        <w:t>”, 2.pielikumā „</w:t>
      </w:r>
      <w:r w:rsidR="00D8087E">
        <w:rPr>
          <w:rFonts w:ascii="Times New Roman" w:hAnsi="Times New Roman" w:cs="Times New Roman"/>
          <w:sz w:val="24"/>
          <w:szCs w:val="24"/>
        </w:rPr>
        <w:t>Pasūtītāja transportlīdzekļu saraksts</w:t>
      </w:r>
      <w:r w:rsidRPr="00645F82">
        <w:rPr>
          <w:rFonts w:ascii="Times New Roman" w:hAnsi="Times New Roman" w:cs="Times New Roman"/>
          <w:sz w:val="24"/>
          <w:szCs w:val="24"/>
        </w:rPr>
        <w:t xml:space="preserve">” un 3.pielikumā “Finanšu piedāvājums” noteiktajam, veikt LU autotransporta remonta un tehniskās apkopes pakalpojumu (turpmāk – </w:t>
      </w:r>
      <w:r w:rsidRPr="00645F82">
        <w:rPr>
          <w:rFonts w:ascii="Times New Roman" w:hAnsi="Times New Roman" w:cs="Times New Roman"/>
          <w:b/>
          <w:sz w:val="24"/>
          <w:szCs w:val="24"/>
        </w:rPr>
        <w:t>Pakalpojums</w:t>
      </w:r>
      <w:r w:rsidRPr="00645F82">
        <w:rPr>
          <w:rFonts w:ascii="Times New Roman" w:hAnsi="Times New Roman" w:cs="Times New Roman"/>
          <w:sz w:val="24"/>
          <w:szCs w:val="24"/>
        </w:rPr>
        <w:t>).</w:t>
      </w:r>
      <w:r w:rsidRPr="00645F82">
        <w:rPr>
          <w:rFonts w:ascii="Times New Roman" w:hAnsi="Times New Roman" w:cs="Times New Roman"/>
          <w:color w:val="000000"/>
          <w:spacing w:val="1"/>
          <w:sz w:val="24"/>
          <w:szCs w:val="24"/>
        </w:rPr>
        <w:t xml:space="preserve"> </w:t>
      </w:r>
      <w:r w:rsidRPr="00645F82">
        <w:rPr>
          <w:rFonts w:ascii="Times New Roman" w:hAnsi="Times New Roman" w:cs="Times New Roman"/>
          <w:b/>
          <w:sz w:val="24"/>
          <w:szCs w:val="24"/>
        </w:rPr>
        <w:t xml:space="preserve">Līguma </w:t>
      </w:r>
      <w:r w:rsidR="00AC0138" w:rsidRPr="00645F82">
        <w:rPr>
          <w:rFonts w:ascii="Times New Roman" w:hAnsi="Times New Roman" w:cs="Times New Roman"/>
          <w:sz w:val="24"/>
          <w:szCs w:val="24"/>
        </w:rPr>
        <w:t>pielikumi</w:t>
      </w:r>
      <w:r w:rsidRPr="00645F82">
        <w:rPr>
          <w:rFonts w:ascii="Times New Roman" w:hAnsi="Times New Roman" w:cs="Times New Roman"/>
          <w:sz w:val="24"/>
          <w:szCs w:val="24"/>
        </w:rPr>
        <w:t xml:space="preserve"> ir neatņemama</w:t>
      </w:r>
      <w:r w:rsidR="00AC0138" w:rsidRPr="00645F82">
        <w:rPr>
          <w:rFonts w:ascii="Times New Roman" w:hAnsi="Times New Roman" w:cs="Times New Roman"/>
          <w:sz w:val="24"/>
          <w:szCs w:val="24"/>
        </w:rPr>
        <w:t>s</w:t>
      </w:r>
      <w:r w:rsidRPr="00645F82">
        <w:rPr>
          <w:rFonts w:ascii="Times New Roman" w:hAnsi="Times New Roman" w:cs="Times New Roman"/>
          <w:sz w:val="24"/>
          <w:szCs w:val="24"/>
        </w:rPr>
        <w:t xml:space="preserve"> </w:t>
      </w:r>
      <w:r w:rsidRPr="00645F82">
        <w:rPr>
          <w:rFonts w:ascii="Times New Roman" w:hAnsi="Times New Roman" w:cs="Times New Roman"/>
          <w:b/>
          <w:sz w:val="24"/>
          <w:szCs w:val="24"/>
        </w:rPr>
        <w:t xml:space="preserve">Līguma </w:t>
      </w:r>
      <w:r w:rsidRPr="00645F82">
        <w:rPr>
          <w:rFonts w:ascii="Times New Roman" w:hAnsi="Times New Roman" w:cs="Times New Roman"/>
          <w:sz w:val="24"/>
          <w:szCs w:val="24"/>
        </w:rPr>
        <w:t>sastāvdaļa</w:t>
      </w:r>
      <w:r w:rsidR="00AC0138" w:rsidRPr="00645F82">
        <w:rPr>
          <w:rFonts w:ascii="Times New Roman" w:hAnsi="Times New Roman" w:cs="Times New Roman"/>
          <w:sz w:val="24"/>
          <w:szCs w:val="24"/>
        </w:rPr>
        <w:t>s</w:t>
      </w:r>
      <w:r w:rsidRPr="00645F82">
        <w:rPr>
          <w:rFonts w:ascii="Times New Roman" w:hAnsi="Times New Roman" w:cs="Times New Roman"/>
          <w:sz w:val="24"/>
          <w:szCs w:val="24"/>
        </w:rPr>
        <w:t>.</w:t>
      </w:r>
    </w:p>
    <w:p w14:paraId="358A37EB" w14:textId="72A43AD9" w:rsidR="00136832" w:rsidRPr="00C573CF" w:rsidRDefault="00136832" w:rsidP="00C573CF">
      <w:pPr>
        <w:pStyle w:val="ListParagraph"/>
        <w:numPr>
          <w:ilvl w:val="1"/>
          <w:numId w:val="22"/>
        </w:numPr>
        <w:spacing w:after="0" w:line="240" w:lineRule="auto"/>
        <w:ind w:left="567" w:hanging="567"/>
        <w:jc w:val="both"/>
        <w:rPr>
          <w:rFonts w:ascii="Times New Roman" w:hAnsi="Times New Roman" w:cs="Times New Roman"/>
          <w:sz w:val="24"/>
          <w:szCs w:val="24"/>
        </w:rPr>
      </w:pPr>
      <w:r w:rsidRPr="00C573CF">
        <w:rPr>
          <w:rFonts w:ascii="Times New Roman" w:hAnsi="Times New Roman" w:cs="Times New Roman"/>
          <w:b/>
          <w:sz w:val="24"/>
          <w:szCs w:val="24"/>
          <w:lang w:eastAsia="en-US"/>
        </w:rPr>
        <w:t>Līgums</w:t>
      </w:r>
      <w:r w:rsidRPr="00C573CF">
        <w:rPr>
          <w:rFonts w:ascii="Times New Roman" w:hAnsi="Times New Roman" w:cs="Times New Roman"/>
          <w:sz w:val="24"/>
          <w:szCs w:val="24"/>
          <w:lang w:eastAsia="en-US"/>
        </w:rPr>
        <w:t xml:space="preserve"> stājas spēkā tā </w:t>
      </w:r>
      <w:r w:rsidRPr="00C573CF">
        <w:rPr>
          <w:rFonts w:ascii="Times New Roman" w:hAnsi="Times New Roman" w:cs="Times New Roman"/>
          <w:b/>
          <w:sz w:val="24"/>
          <w:szCs w:val="24"/>
          <w:lang w:eastAsia="en-US"/>
        </w:rPr>
        <w:t>Līdzēju</w:t>
      </w:r>
      <w:r w:rsidRPr="00C573CF">
        <w:rPr>
          <w:rFonts w:ascii="Times New Roman" w:hAnsi="Times New Roman" w:cs="Times New Roman"/>
          <w:sz w:val="24"/>
          <w:szCs w:val="24"/>
          <w:lang w:eastAsia="en-US"/>
        </w:rPr>
        <w:t xml:space="preserve"> abpusējas parakstīšanas dienā un </w:t>
      </w:r>
      <w:r w:rsidRPr="00C573CF">
        <w:rPr>
          <w:rFonts w:ascii="Times New Roman" w:hAnsi="Times New Roman" w:cs="Times New Roman"/>
          <w:b/>
          <w:sz w:val="24"/>
          <w:szCs w:val="24"/>
          <w:lang w:eastAsia="en-US"/>
        </w:rPr>
        <w:t xml:space="preserve">ir spēkā </w:t>
      </w:r>
      <w:r w:rsidRPr="00C573CF">
        <w:rPr>
          <w:rFonts w:ascii="Times New Roman" w:hAnsi="Times New Roman" w:cs="Times New Roman"/>
          <w:b/>
          <w:sz w:val="24"/>
          <w:szCs w:val="24"/>
        </w:rPr>
        <w:t>36 (trīsdesmit sešus) mēnešus no Līguma noslēgšanas dienas</w:t>
      </w:r>
      <w:r w:rsidRPr="00C573CF">
        <w:rPr>
          <w:rFonts w:ascii="Times New Roman" w:hAnsi="Times New Roman" w:cs="Times New Roman"/>
          <w:sz w:val="24"/>
          <w:szCs w:val="24"/>
          <w:lang w:eastAsia="en-US"/>
        </w:rPr>
        <w:t xml:space="preserve"> vai līdz brīdim, kad </w:t>
      </w:r>
      <w:r w:rsidRPr="00C573CF">
        <w:rPr>
          <w:rFonts w:ascii="Times New Roman" w:hAnsi="Times New Roman" w:cs="Times New Roman"/>
          <w:b/>
          <w:sz w:val="24"/>
          <w:szCs w:val="24"/>
          <w:lang w:eastAsia="en-US"/>
        </w:rPr>
        <w:t>Līguma</w:t>
      </w:r>
      <w:r w:rsidRPr="00C573CF">
        <w:rPr>
          <w:rFonts w:ascii="Times New Roman" w:hAnsi="Times New Roman" w:cs="Times New Roman"/>
          <w:sz w:val="24"/>
          <w:szCs w:val="24"/>
          <w:lang w:eastAsia="en-US"/>
        </w:rPr>
        <w:t xml:space="preserve"> summa par saņemt</w:t>
      </w:r>
      <w:r w:rsidR="00C573CF">
        <w:rPr>
          <w:rFonts w:ascii="Times New Roman" w:hAnsi="Times New Roman" w:cs="Times New Roman"/>
          <w:sz w:val="24"/>
          <w:szCs w:val="24"/>
          <w:lang w:eastAsia="en-US"/>
        </w:rPr>
        <w:t>o</w:t>
      </w:r>
      <w:r w:rsidRPr="00C573CF">
        <w:rPr>
          <w:rFonts w:ascii="Times New Roman" w:hAnsi="Times New Roman" w:cs="Times New Roman"/>
          <w:sz w:val="24"/>
          <w:szCs w:val="24"/>
          <w:lang w:eastAsia="en-US"/>
        </w:rPr>
        <w:t xml:space="preserve"> </w:t>
      </w:r>
      <w:r w:rsidR="00C573CF">
        <w:rPr>
          <w:rFonts w:ascii="Times New Roman" w:hAnsi="Times New Roman" w:cs="Times New Roman"/>
          <w:b/>
          <w:sz w:val="24"/>
          <w:szCs w:val="24"/>
          <w:lang w:eastAsia="en-US"/>
        </w:rPr>
        <w:t>Pakalpojumu</w:t>
      </w:r>
      <w:r w:rsidRPr="00C573CF">
        <w:rPr>
          <w:rFonts w:ascii="Times New Roman" w:hAnsi="Times New Roman" w:cs="Times New Roman"/>
          <w:b/>
          <w:sz w:val="24"/>
          <w:szCs w:val="24"/>
          <w:lang w:eastAsia="en-US"/>
        </w:rPr>
        <w:t xml:space="preserve"> </w:t>
      </w:r>
      <w:r w:rsidRPr="00C573CF">
        <w:rPr>
          <w:rFonts w:ascii="Times New Roman" w:hAnsi="Times New Roman" w:cs="Times New Roman"/>
          <w:sz w:val="24"/>
          <w:szCs w:val="24"/>
          <w:lang w:eastAsia="en-US"/>
        </w:rPr>
        <w:t xml:space="preserve">ir sasniegusi </w:t>
      </w:r>
      <w:r w:rsidRPr="00C573CF">
        <w:rPr>
          <w:rFonts w:ascii="Times New Roman" w:hAnsi="Times New Roman" w:cs="Times New Roman"/>
          <w:b/>
          <w:sz w:val="24"/>
          <w:szCs w:val="24"/>
          <w:lang w:eastAsia="en-US"/>
        </w:rPr>
        <w:t>Līguma</w:t>
      </w:r>
      <w:r w:rsidRPr="00C573CF">
        <w:rPr>
          <w:rFonts w:ascii="Times New Roman" w:hAnsi="Times New Roman" w:cs="Times New Roman"/>
          <w:sz w:val="24"/>
          <w:szCs w:val="24"/>
          <w:lang w:eastAsia="en-US"/>
        </w:rPr>
        <w:t xml:space="preserve"> 2.1.apakšpunktā noteikto </w:t>
      </w:r>
      <w:r w:rsidR="00C573CF" w:rsidRPr="00C573CF">
        <w:rPr>
          <w:rFonts w:ascii="Times New Roman" w:hAnsi="Times New Roman" w:cs="Times New Roman"/>
          <w:sz w:val="24"/>
          <w:szCs w:val="24"/>
          <w:lang w:eastAsia="en-US"/>
        </w:rPr>
        <w:t>līgumcenu</w:t>
      </w:r>
      <w:r w:rsidRPr="00C573CF">
        <w:rPr>
          <w:rFonts w:ascii="Times New Roman" w:hAnsi="Times New Roman" w:cs="Times New Roman"/>
          <w:sz w:val="24"/>
          <w:szCs w:val="24"/>
          <w:lang w:eastAsia="en-US"/>
        </w:rPr>
        <w:t xml:space="preserve">, atkarībā no tā, kurš no </w:t>
      </w:r>
      <w:r w:rsidR="00C573CF">
        <w:rPr>
          <w:rFonts w:ascii="Times New Roman" w:hAnsi="Times New Roman" w:cs="Times New Roman"/>
          <w:sz w:val="24"/>
          <w:szCs w:val="24"/>
          <w:lang w:eastAsia="en-US"/>
        </w:rPr>
        <w:t xml:space="preserve">apstākļiem </w:t>
      </w:r>
      <w:r w:rsidRPr="00C573CF">
        <w:rPr>
          <w:rFonts w:ascii="Times New Roman" w:hAnsi="Times New Roman" w:cs="Times New Roman"/>
          <w:sz w:val="24"/>
          <w:szCs w:val="24"/>
          <w:lang w:eastAsia="en-US"/>
        </w:rPr>
        <w:t>iestāsies pirmais.</w:t>
      </w:r>
    </w:p>
    <w:p w14:paraId="12900DF0" w14:textId="2CAAEA9A" w:rsidR="00136832" w:rsidRPr="00C573CF" w:rsidRDefault="00136832" w:rsidP="00C573CF">
      <w:pPr>
        <w:pStyle w:val="ListParagraph"/>
        <w:numPr>
          <w:ilvl w:val="1"/>
          <w:numId w:val="22"/>
        </w:numPr>
        <w:spacing w:after="0" w:line="240" w:lineRule="auto"/>
        <w:ind w:left="567" w:hanging="567"/>
        <w:jc w:val="both"/>
        <w:rPr>
          <w:rStyle w:val="colora"/>
          <w:rFonts w:ascii="Times New Roman" w:hAnsi="Times New Roman" w:cs="Times New Roman"/>
          <w:sz w:val="24"/>
          <w:szCs w:val="24"/>
        </w:rPr>
      </w:pPr>
      <w:r w:rsidRPr="00C573CF">
        <w:rPr>
          <w:rFonts w:ascii="Times New Roman" w:eastAsia="Calibri" w:hAnsi="Times New Roman" w:cs="Times New Roman"/>
          <w:sz w:val="24"/>
          <w:szCs w:val="24"/>
        </w:rPr>
        <w:t xml:space="preserve">Ja </w:t>
      </w:r>
      <w:r w:rsidRPr="00C573CF">
        <w:rPr>
          <w:rFonts w:ascii="Times New Roman" w:hAnsi="Times New Roman" w:cs="Times New Roman"/>
          <w:bCs/>
          <w:sz w:val="24"/>
          <w:szCs w:val="24"/>
        </w:rPr>
        <w:t xml:space="preserve">pēc </w:t>
      </w:r>
      <w:r w:rsidRPr="00C573CF">
        <w:rPr>
          <w:rFonts w:ascii="Times New Roman" w:hAnsi="Times New Roman" w:cs="Times New Roman"/>
          <w:sz w:val="24"/>
          <w:szCs w:val="24"/>
        </w:rPr>
        <w:t xml:space="preserve">36 (trīsdesmit sešiem) </w:t>
      </w:r>
      <w:r w:rsidRPr="00C573CF">
        <w:rPr>
          <w:rFonts w:ascii="Times New Roman" w:hAnsi="Times New Roman" w:cs="Times New Roman"/>
          <w:bCs/>
          <w:sz w:val="24"/>
          <w:szCs w:val="24"/>
        </w:rPr>
        <w:t xml:space="preserve"> mēnešiem no </w:t>
      </w:r>
      <w:r w:rsidRPr="00C573CF">
        <w:rPr>
          <w:rFonts w:ascii="Times New Roman" w:hAnsi="Times New Roman" w:cs="Times New Roman"/>
          <w:b/>
          <w:bCs/>
          <w:sz w:val="24"/>
          <w:szCs w:val="24"/>
        </w:rPr>
        <w:t>Līguma</w:t>
      </w:r>
      <w:r w:rsidRPr="00C573CF">
        <w:rPr>
          <w:rFonts w:ascii="Times New Roman" w:hAnsi="Times New Roman" w:cs="Times New Roman"/>
          <w:bCs/>
          <w:sz w:val="24"/>
          <w:szCs w:val="24"/>
        </w:rPr>
        <w:t xml:space="preserve"> noslēgšanas dienas</w:t>
      </w:r>
      <w:r w:rsidRPr="00C573CF">
        <w:rPr>
          <w:rFonts w:ascii="Times New Roman" w:eastAsia="Calibri" w:hAnsi="Times New Roman" w:cs="Times New Roman"/>
          <w:sz w:val="24"/>
          <w:szCs w:val="24"/>
        </w:rPr>
        <w:t xml:space="preserve"> </w:t>
      </w:r>
      <w:r w:rsidRPr="00C573CF">
        <w:rPr>
          <w:rFonts w:ascii="Times New Roman" w:eastAsia="Calibri" w:hAnsi="Times New Roman" w:cs="Times New Roman"/>
          <w:b/>
          <w:sz w:val="24"/>
          <w:szCs w:val="24"/>
        </w:rPr>
        <w:t>Līguma</w:t>
      </w:r>
      <w:r w:rsidRPr="00C573CF">
        <w:rPr>
          <w:rFonts w:ascii="Times New Roman" w:eastAsia="Calibri" w:hAnsi="Times New Roman" w:cs="Times New Roman"/>
          <w:sz w:val="24"/>
          <w:szCs w:val="24"/>
        </w:rPr>
        <w:t xml:space="preserve"> 2.1.apakšpunktā noteiktā </w:t>
      </w:r>
      <w:r w:rsidR="00C573CF" w:rsidRPr="00C573CF">
        <w:rPr>
          <w:rFonts w:ascii="Times New Roman" w:eastAsia="Calibri" w:hAnsi="Times New Roman" w:cs="Times New Roman"/>
          <w:sz w:val="24"/>
          <w:szCs w:val="24"/>
        </w:rPr>
        <w:t>līgumcena</w:t>
      </w:r>
      <w:r w:rsidRPr="00C573CF">
        <w:rPr>
          <w:rFonts w:ascii="Times New Roman" w:eastAsia="Calibri" w:hAnsi="Times New Roman" w:cs="Times New Roman"/>
          <w:sz w:val="24"/>
          <w:szCs w:val="24"/>
        </w:rPr>
        <w:t xml:space="preserve"> nav iztērēta, </w:t>
      </w:r>
      <w:r w:rsidRPr="00C573CF">
        <w:rPr>
          <w:rFonts w:ascii="Times New Roman" w:eastAsia="Calibri" w:hAnsi="Times New Roman" w:cs="Times New Roman"/>
          <w:b/>
          <w:sz w:val="24"/>
          <w:szCs w:val="24"/>
        </w:rPr>
        <w:t>Līdzēji</w:t>
      </w:r>
      <w:r w:rsidRPr="00C573CF">
        <w:rPr>
          <w:rFonts w:ascii="Times New Roman" w:eastAsia="Calibri" w:hAnsi="Times New Roman" w:cs="Times New Roman"/>
          <w:sz w:val="24"/>
          <w:szCs w:val="24"/>
        </w:rPr>
        <w:t xml:space="preserve"> ir tiesīgi vienoties par </w:t>
      </w:r>
      <w:r w:rsidRPr="00C573CF">
        <w:rPr>
          <w:rFonts w:ascii="Times New Roman" w:eastAsia="Calibri" w:hAnsi="Times New Roman" w:cs="Times New Roman"/>
          <w:b/>
          <w:sz w:val="24"/>
          <w:szCs w:val="24"/>
        </w:rPr>
        <w:t>Līguma</w:t>
      </w:r>
      <w:r w:rsidRPr="00C573CF">
        <w:rPr>
          <w:rFonts w:ascii="Times New Roman" w:eastAsia="Calibri" w:hAnsi="Times New Roman" w:cs="Times New Roman"/>
          <w:sz w:val="24"/>
          <w:szCs w:val="24"/>
        </w:rPr>
        <w:t xml:space="preserve"> grozījumiem un pagarināt </w:t>
      </w:r>
      <w:r w:rsidRPr="00C573CF">
        <w:rPr>
          <w:rFonts w:ascii="Times New Roman" w:eastAsia="Calibri" w:hAnsi="Times New Roman" w:cs="Times New Roman"/>
          <w:b/>
          <w:sz w:val="24"/>
          <w:szCs w:val="24"/>
        </w:rPr>
        <w:t>Līguma</w:t>
      </w:r>
      <w:r w:rsidRPr="00C573CF">
        <w:rPr>
          <w:rFonts w:ascii="Times New Roman" w:eastAsia="Calibri" w:hAnsi="Times New Roman" w:cs="Times New Roman"/>
          <w:sz w:val="24"/>
          <w:szCs w:val="24"/>
        </w:rPr>
        <w:t xml:space="preserve"> darbības laiku līdz </w:t>
      </w:r>
      <w:r w:rsidRPr="00C573CF">
        <w:rPr>
          <w:rFonts w:ascii="Times New Roman" w:eastAsia="Calibri" w:hAnsi="Times New Roman" w:cs="Times New Roman"/>
          <w:b/>
          <w:sz w:val="24"/>
          <w:szCs w:val="24"/>
        </w:rPr>
        <w:t>Līguma</w:t>
      </w:r>
      <w:r w:rsidRPr="00C573CF">
        <w:rPr>
          <w:rFonts w:ascii="Times New Roman" w:eastAsia="Calibri" w:hAnsi="Times New Roman" w:cs="Times New Roman"/>
          <w:sz w:val="24"/>
          <w:szCs w:val="24"/>
        </w:rPr>
        <w:t xml:space="preserve"> 2.1.apakšpunktā noteiktās </w:t>
      </w:r>
      <w:r w:rsidRPr="00C573CF">
        <w:rPr>
          <w:rFonts w:ascii="Times New Roman" w:eastAsia="Calibri" w:hAnsi="Times New Roman" w:cs="Times New Roman"/>
          <w:b/>
          <w:sz w:val="24"/>
          <w:szCs w:val="24"/>
        </w:rPr>
        <w:t>Līguma</w:t>
      </w:r>
      <w:r w:rsidRPr="00C573CF">
        <w:rPr>
          <w:rFonts w:ascii="Times New Roman" w:eastAsia="Calibri" w:hAnsi="Times New Roman" w:cs="Times New Roman"/>
          <w:sz w:val="24"/>
          <w:szCs w:val="24"/>
        </w:rPr>
        <w:t xml:space="preserve"> summas izpildei</w:t>
      </w:r>
      <w:r w:rsidRPr="00C573CF">
        <w:rPr>
          <w:rFonts w:ascii="Times New Roman" w:hAnsi="Times New Roman" w:cs="Times New Roman"/>
          <w:color w:val="000000"/>
          <w:spacing w:val="1"/>
          <w:sz w:val="24"/>
          <w:szCs w:val="24"/>
        </w:rPr>
        <w:t>, nepārsniedzot Publisko iepirkuma likuma 67.panta trešajā daļā noteikto termiņu.</w:t>
      </w:r>
    </w:p>
    <w:p w14:paraId="3B736251" w14:textId="3EEAE9D9" w:rsidR="00136832" w:rsidRDefault="00136832" w:rsidP="00C573CF">
      <w:pPr>
        <w:pStyle w:val="ListParagraph"/>
        <w:numPr>
          <w:ilvl w:val="1"/>
          <w:numId w:val="22"/>
        </w:numPr>
        <w:spacing w:after="0" w:line="240" w:lineRule="auto"/>
        <w:ind w:left="567" w:hanging="567"/>
        <w:jc w:val="both"/>
        <w:rPr>
          <w:rStyle w:val="colora"/>
          <w:rFonts w:ascii="Times New Roman" w:hAnsi="Times New Roman" w:cs="Times New Roman"/>
          <w:sz w:val="24"/>
          <w:szCs w:val="24"/>
        </w:rPr>
      </w:pPr>
      <w:r w:rsidRPr="00C573CF">
        <w:rPr>
          <w:rStyle w:val="colora"/>
          <w:rFonts w:ascii="Times New Roman" w:hAnsi="Times New Roman" w:cs="Times New Roman"/>
          <w:b/>
          <w:sz w:val="24"/>
          <w:szCs w:val="24"/>
        </w:rPr>
        <w:t>Pakalpojuma</w:t>
      </w:r>
      <w:r w:rsidRPr="00C573CF">
        <w:rPr>
          <w:rStyle w:val="colora"/>
          <w:rFonts w:ascii="Times New Roman" w:hAnsi="Times New Roman" w:cs="Times New Roman"/>
          <w:sz w:val="24"/>
          <w:szCs w:val="24"/>
        </w:rPr>
        <w:t xml:space="preserve"> sniegšanas vieta un laiks: atbilstoši </w:t>
      </w:r>
      <w:r w:rsidRPr="00C573CF">
        <w:rPr>
          <w:rStyle w:val="colora"/>
          <w:rFonts w:ascii="Times New Roman" w:hAnsi="Times New Roman" w:cs="Times New Roman"/>
          <w:b/>
          <w:sz w:val="24"/>
          <w:szCs w:val="24"/>
        </w:rPr>
        <w:t>Līguma</w:t>
      </w:r>
      <w:r w:rsidRPr="00C573CF">
        <w:rPr>
          <w:rStyle w:val="colora"/>
          <w:rFonts w:ascii="Times New Roman" w:hAnsi="Times New Roman" w:cs="Times New Roman"/>
          <w:sz w:val="24"/>
          <w:szCs w:val="24"/>
        </w:rPr>
        <w:t xml:space="preserve"> 1., 2.un 3.pielikumos noteiktajam.</w:t>
      </w:r>
    </w:p>
    <w:p w14:paraId="4DFDC11D" w14:textId="77777777" w:rsidR="00E71035" w:rsidRPr="00C573CF" w:rsidRDefault="00E71035" w:rsidP="00E71035">
      <w:pPr>
        <w:pStyle w:val="ListParagraph"/>
        <w:spacing w:after="0" w:line="240" w:lineRule="auto"/>
        <w:ind w:left="567"/>
        <w:jc w:val="both"/>
        <w:rPr>
          <w:rStyle w:val="colora"/>
          <w:rFonts w:ascii="Times New Roman" w:hAnsi="Times New Roman" w:cs="Times New Roman"/>
          <w:sz w:val="24"/>
          <w:szCs w:val="24"/>
        </w:rPr>
      </w:pPr>
    </w:p>
    <w:p w14:paraId="20E4DD52" w14:textId="17C1CC42" w:rsidR="00136832" w:rsidRPr="00A00B11" w:rsidRDefault="00136832" w:rsidP="00645F82">
      <w:pPr>
        <w:pStyle w:val="ListParagraph"/>
        <w:numPr>
          <w:ilvl w:val="0"/>
          <w:numId w:val="22"/>
        </w:numPr>
        <w:autoSpaceDE w:val="0"/>
        <w:autoSpaceDN w:val="0"/>
        <w:adjustRightInd w:val="0"/>
        <w:spacing w:after="0"/>
        <w:ind w:left="0" w:firstLine="0"/>
        <w:jc w:val="center"/>
        <w:rPr>
          <w:rFonts w:ascii="Times New Roman" w:hAnsi="Times New Roman" w:cs="Times New Roman"/>
          <w:b/>
          <w:bCs/>
          <w:caps/>
          <w:sz w:val="24"/>
          <w:szCs w:val="24"/>
        </w:rPr>
      </w:pPr>
      <w:r w:rsidRPr="00A00B11">
        <w:rPr>
          <w:rFonts w:ascii="Times New Roman" w:hAnsi="Times New Roman" w:cs="Times New Roman"/>
          <w:b/>
          <w:bCs/>
          <w:caps/>
          <w:sz w:val="24"/>
          <w:szCs w:val="24"/>
        </w:rPr>
        <w:t>Līgum</w:t>
      </w:r>
      <w:r w:rsidR="0065599D" w:rsidRPr="00A00B11">
        <w:rPr>
          <w:rFonts w:ascii="Times New Roman" w:hAnsi="Times New Roman" w:cs="Times New Roman"/>
          <w:b/>
          <w:bCs/>
          <w:caps/>
          <w:sz w:val="24"/>
          <w:szCs w:val="24"/>
        </w:rPr>
        <w:t xml:space="preserve">CENA </w:t>
      </w:r>
      <w:r w:rsidRPr="00A00B11">
        <w:rPr>
          <w:rFonts w:ascii="Times New Roman" w:hAnsi="Times New Roman" w:cs="Times New Roman"/>
          <w:b/>
          <w:bCs/>
          <w:caps/>
          <w:sz w:val="24"/>
          <w:szCs w:val="24"/>
        </w:rPr>
        <w:t>un norēķinu kārtība</w:t>
      </w:r>
    </w:p>
    <w:p w14:paraId="070B5A46" w14:textId="4DD1A336" w:rsidR="00136832" w:rsidRPr="00136832" w:rsidRDefault="0065599D" w:rsidP="00A00B11">
      <w:pPr>
        <w:numPr>
          <w:ilvl w:val="0"/>
          <w:numId w:val="8"/>
        </w:numPr>
        <w:shd w:val="clear" w:color="auto" w:fill="FFFFFF"/>
        <w:tabs>
          <w:tab w:val="left" w:pos="54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Kopējā </w:t>
      </w:r>
      <w:r w:rsidRPr="0065599D">
        <w:rPr>
          <w:rFonts w:ascii="Times New Roman" w:hAnsi="Times New Roman" w:cs="Times New Roman"/>
          <w:sz w:val="24"/>
          <w:szCs w:val="24"/>
        </w:rPr>
        <w:t>līgumcena</w:t>
      </w:r>
      <w:r w:rsidR="00136832" w:rsidRPr="0065599D">
        <w:rPr>
          <w:rFonts w:ascii="Times New Roman" w:hAnsi="Times New Roman" w:cs="Times New Roman"/>
          <w:color w:val="000000"/>
          <w:spacing w:val="1"/>
          <w:sz w:val="24"/>
          <w:szCs w:val="24"/>
        </w:rPr>
        <w:t xml:space="preserve"> par</w:t>
      </w:r>
      <w:r w:rsidR="00136832" w:rsidRPr="00136832">
        <w:rPr>
          <w:rFonts w:ascii="Times New Roman" w:hAnsi="Times New Roman" w:cs="Times New Roman"/>
          <w:color w:val="000000"/>
          <w:spacing w:val="1"/>
          <w:sz w:val="24"/>
          <w:szCs w:val="24"/>
        </w:rPr>
        <w:t xml:space="preserve"> sniegtajiem </w:t>
      </w:r>
      <w:r w:rsidR="00136832" w:rsidRPr="00136832">
        <w:rPr>
          <w:rFonts w:ascii="Times New Roman" w:hAnsi="Times New Roman" w:cs="Times New Roman"/>
          <w:b/>
          <w:color w:val="000000"/>
          <w:spacing w:val="1"/>
          <w:sz w:val="24"/>
          <w:szCs w:val="24"/>
        </w:rPr>
        <w:t>Pakalpojumiem</w:t>
      </w:r>
      <w:r w:rsidR="00136832" w:rsidRPr="00136832">
        <w:rPr>
          <w:rFonts w:ascii="Times New Roman" w:hAnsi="Times New Roman" w:cs="Times New Roman"/>
          <w:color w:val="000000"/>
          <w:spacing w:val="1"/>
          <w:sz w:val="24"/>
          <w:szCs w:val="24"/>
        </w:rPr>
        <w:t xml:space="preserve"> nepārsniedz </w:t>
      </w:r>
      <w:r w:rsidR="00961D4B" w:rsidRPr="001E0DE7">
        <w:rPr>
          <w:rFonts w:ascii="Times New Roman" w:hAnsi="Times New Roman" w:cs="Times New Roman"/>
          <w:b/>
          <w:color w:val="000000"/>
          <w:spacing w:val="1"/>
          <w:sz w:val="24"/>
          <w:szCs w:val="24"/>
        </w:rPr>
        <w:t>41 999,99</w:t>
      </w:r>
      <w:r w:rsidR="00136832" w:rsidRPr="001E0DE7">
        <w:rPr>
          <w:rFonts w:ascii="Times New Roman" w:hAnsi="Times New Roman" w:cs="Times New Roman"/>
          <w:b/>
          <w:color w:val="000000"/>
          <w:spacing w:val="1"/>
          <w:sz w:val="24"/>
          <w:szCs w:val="24"/>
        </w:rPr>
        <w:t xml:space="preserve"> </w:t>
      </w:r>
      <w:r w:rsidRPr="001E0DE7">
        <w:rPr>
          <w:rFonts w:ascii="Times New Roman" w:hAnsi="Times New Roman" w:cs="Times New Roman"/>
          <w:b/>
          <w:color w:val="000000"/>
          <w:spacing w:val="1"/>
          <w:sz w:val="24"/>
          <w:szCs w:val="24"/>
        </w:rPr>
        <w:t>EUR</w:t>
      </w:r>
      <w:r>
        <w:rPr>
          <w:rFonts w:ascii="Times New Roman" w:hAnsi="Times New Roman" w:cs="Times New Roman"/>
          <w:color w:val="000000"/>
          <w:spacing w:val="1"/>
          <w:sz w:val="24"/>
          <w:szCs w:val="24"/>
        </w:rPr>
        <w:t xml:space="preserve"> </w:t>
      </w:r>
      <w:r w:rsidR="00136832" w:rsidRPr="00961D4B">
        <w:rPr>
          <w:rFonts w:ascii="Times New Roman" w:hAnsi="Times New Roman" w:cs="Times New Roman"/>
          <w:color w:val="000000"/>
          <w:spacing w:val="1"/>
          <w:sz w:val="24"/>
          <w:szCs w:val="24"/>
        </w:rPr>
        <w:t>(</w:t>
      </w:r>
      <w:r w:rsidR="00961D4B" w:rsidRPr="00961D4B">
        <w:rPr>
          <w:rFonts w:ascii="Times New Roman" w:hAnsi="Times New Roman" w:cs="Times New Roman"/>
          <w:color w:val="000000"/>
          <w:spacing w:val="1"/>
          <w:sz w:val="24"/>
          <w:szCs w:val="24"/>
        </w:rPr>
        <w:t xml:space="preserve">četrdesmit viens tūkstotis deviņi simti deviņdesmit deviņi </w:t>
      </w:r>
      <w:proofErr w:type="spellStart"/>
      <w:r w:rsidR="00961D4B" w:rsidRPr="00CE6F32">
        <w:rPr>
          <w:rFonts w:ascii="Times New Roman" w:hAnsi="Times New Roman" w:cs="Times New Roman"/>
          <w:i/>
          <w:color w:val="000000"/>
          <w:spacing w:val="1"/>
          <w:sz w:val="24"/>
          <w:szCs w:val="24"/>
        </w:rPr>
        <w:t>euro</w:t>
      </w:r>
      <w:proofErr w:type="spellEnd"/>
      <w:r w:rsidR="00961D4B" w:rsidRPr="00961D4B">
        <w:rPr>
          <w:rFonts w:ascii="Times New Roman" w:hAnsi="Times New Roman" w:cs="Times New Roman"/>
          <w:color w:val="000000"/>
          <w:spacing w:val="1"/>
          <w:sz w:val="24"/>
          <w:szCs w:val="24"/>
        </w:rPr>
        <w:t xml:space="preserve"> un deviņdesmit deviņi centi</w:t>
      </w:r>
      <w:r w:rsidR="00136832" w:rsidRPr="00961D4B">
        <w:rPr>
          <w:rFonts w:ascii="Times New Roman" w:hAnsi="Times New Roman" w:cs="Times New Roman"/>
          <w:color w:val="000000"/>
          <w:spacing w:val="1"/>
          <w:sz w:val="24"/>
          <w:szCs w:val="24"/>
        </w:rPr>
        <w:t>)</w:t>
      </w:r>
      <w:r w:rsidRPr="00961D4B">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neieskaitot </w:t>
      </w:r>
      <w:r>
        <w:rPr>
          <w:rFonts w:ascii="Times New Roman" w:hAnsi="Times New Roman" w:cs="Times New Roman"/>
          <w:sz w:val="24"/>
          <w:szCs w:val="24"/>
        </w:rPr>
        <w:t>pievienotās vērtības nodokli (turpmāk – PVN) (turpmāk –</w:t>
      </w:r>
      <w:r w:rsidR="00136832" w:rsidRPr="00136832">
        <w:rPr>
          <w:rFonts w:ascii="Times New Roman" w:hAnsi="Times New Roman" w:cs="Times New Roman"/>
          <w:sz w:val="24"/>
          <w:szCs w:val="24"/>
        </w:rPr>
        <w:t xml:space="preserve"> </w:t>
      </w:r>
      <w:r>
        <w:rPr>
          <w:rFonts w:ascii="Times New Roman" w:hAnsi="Times New Roman" w:cs="Times New Roman"/>
          <w:b/>
          <w:sz w:val="24"/>
          <w:szCs w:val="24"/>
        </w:rPr>
        <w:t>Līgumcena</w:t>
      </w:r>
      <w:r w:rsidR="00136832" w:rsidRPr="00136832">
        <w:rPr>
          <w:rFonts w:ascii="Times New Roman" w:hAnsi="Times New Roman" w:cs="Times New Roman"/>
          <w:sz w:val="24"/>
          <w:szCs w:val="24"/>
        </w:rPr>
        <w:t>). PVN tiek aprēķināts un maksāts Latvijas Republikas normatīvajos aktos noteiktajā apmērā un kārtībā.</w:t>
      </w:r>
    </w:p>
    <w:p w14:paraId="5992EDD8" w14:textId="56E54172" w:rsidR="00136832" w:rsidRPr="00136832" w:rsidRDefault="00A00B11" w:rsidP="00A00B11">
      <w:pPr>
        <w:numPr>
          <w:ilvl w:val="0"/>
          <w:numId w:val="8"/>
        </w:numPr>
        <w:tabs>
          <w:tab w:val="left" w:pos="540"/>
        </w:tabs>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Līgumcenā</w:t>
      </w:r>
      <w:r w:rsidR="00136832" w:rsidRPr="00136832">
        <w:rPr>
          <w:rFonts w:ascii="Times New Roman" w:hAnsi="Times New Roman" w:cs="Times New Roman"/>
          <w:sz w:val="24"/>
          <w:szCs w:val="24"/>
        </w:rPr>
        <w:t xml:space="preserve"> ir iekļautas visas izmaksas, kas saistītas ar </w:t>
      </w:r>
      <w:r w:rsidR="00136832" w:rsidRPr="00136832">
        <w:rPr>
          <w:rFonts w:ascii="Times New Roman" w:hAnsi="Times New Roman" w:cs="Times New Roman"/>
          <w:b/>
          <w:sz w:val="24"/>
          <w:szCs w:val="24"/>
        </w:rPr>
        <w:t>Pakalpojumu</w:t>
      </w:r>
      <w:r w:rsidR="00136832" w:rsidRPr="00136832">
        <w:rPr>
          <w:rFonts w:ascii="Times New Roman" w:hAnsi="Times New Roman" w:cs="Times New Roman"/>
          <w:sz w:val="24"/>
          <w:szCs w:val="24"/>
        </w:rPr>
        <w:t xml:space="preserve"> izpildi atbilstoši</w:t>
      </w:r>
      <w:r w:rsidR="00136832" w:rsidRPr="00136832">
        <w:rPr>
          <w:rFonts w:ascii="Times New Roman" w:hAnsi="Times New Roman" w:cs="Times New Roman"/>
          <w:b/>
          <w:sz w:val="24"/>
          <w:szCs w:val="24"/>
        </w:rPr>
        <w:t xml:space="preserve"> Līguma</w:t>
      </w:r>
      <w:r w:rsidR="00136832" w:rsidRPr="00136832">
        <w:rPr>
          <w:rFonts w:ascii="Times New Roman" w:hAnsi="Times New Roman" w:cs="Times New Roman"/>
          <w:sz w:val="24"/>
          <w:szCs w:val="24"/>
        </w:rPr>
        <w:t xml:space="preserve"> 1., 2.un 3.pielikumos noteiktajām prasībām, tajā skaitā visi Latvijas Republikas normatīvajos aktos paredzētie nodokļi un nodevas, izņemot PVN. </w:t>
      </w:r>
    </w:p>
    <w:p w14:paraId="74BB5D12" w14:textId="508676D1" w:rsidR="00136832" w:rsidRPr="00136832" w:rsidRDefault="00136832" w:rsidP="00A00B11">
      <w:pPr>
        <w:numPr>
          <w:ilvl w:val="0"/>
          <w:numId w:val="8"/>
        </w:numPr>
        <w:tabs>
          <w:tab w:val="left" w:pos="540"/>
        </w:tabs>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
          <w:sz w:val="24"/>
          <w:szCs w:val="24"/>
        </w:rPr>
        <w:t>Līguma</w:t>
      </w:r>
      <w:r w:rsidRPr="00136832">
        <w:rPr>
          <w:rFonts w:ascii="Times New Roman" w:hAnsi="Times New Roman" w:cs="Times New Roman"/>
          <w:sz w:val="24"/>
          <w:szCs w:val="24"/>
        </w:rPr>
        <w:t xml:space="preserve"> 3.pielikumā noteiktās cenas ir nemainīgas visā </w:t>
      </w:r>
      <w:r w:rsidRPr="00136832">
        <w:rPr>
          <w:rFonts w:ascii="Times New Roman" w:hAnsi="Times New Roman" w:cs="Times New Roman"/>
          <w:b/>
          <w:sz w:val="24"/>
          <w:szCs w:val="24"/>
        </w:rPr>
        <w:t>Līguma</w:t>
      </w:r>
      <w:r w:rsidRPr="00136832">
        <w:rPr>
          <w:rFonts w:ascii="Times New Roman" w:hAnsi="Times New Roman" w:cs="Times New Roman"/>
          <w:sz w:val="24"/>
          <w:szCs w:val="24"/>
        </w:rPr>
        <w:t xml:space="preserve"> darbības laikā. Iespējamā inflācija, tirgus apstākļu maiņa vai jebkuri citi apstākļi nevar būt pa</w:t>
      </w:r>
      <w:r w:rsidR="00411B91">
        <w:rPr>
          <w:rFonts w:ascii="Times New Roman" w:hAnsi="Times New Roman" w:cs="Times New Roman"/>
          <w:sz w:val="24"/>
          <w:szCs w:val="24"/>
        </w:rPr>
        <w:t>r pamatu cenas paaugstināšanai.</w:t>
      </w:r>
    </w:p>
    <w:p w14:paraId="52EE6111" w14:textId="77777777" w:rsidR="00136832" w:rsidRPr="00136832" w:rsidRDefault="00136832" w:rsidP="00A00B11">
      <w:pPr>
        <w:numPr>
          <w:ilvl w:val="0"/>
          <w:numId w:val="8"/>
        </w:numPr>
        <w:tabs>
          <w:tab w:val="left" w:pos="540"/>
        </w:tabs>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
          <w:sz w:val="24"/>
          <w:szCs w:val="24"/>
        </w:rPr>
        <w:t>Pasūtītājs</w:t>
      </w:r>
      <w:r w:rsidRPr="00136832">
        <w:rPr>
          <w:rFonts w:ascii="Times New Roman" w:hAnsi="Times New Roman" w:cs="Times New Roman"/>
          <w:sz w:val="24"/>
          <w:szCs w:val="24"/>
        </w:rPr>
        <w:t xml:space="preserve"> veic samaksu </w:t>
      </w:r>
      <w:r w:rsidRPr="00136832">
        <w:rPr>
          <w:rFonts w:ascii="Times New Roman" w:hAnsi="Times New Roman" w:cs="Times New Roman"/>
          <w:b/>
          <w:sz w:val="24"/>
          <w:szCs w:val="24"/>
        </w:rPr>
        <w:t>Izpildītājam</w:t>
      </w:r>
      <w:r w:rsidRPr="00136832">
        <w:rPr>
          <w:rFonts w:ascii="Times New Roman" w:hAnsi="Times New Roman" w:cs="Times New Roman"/>
          <w:sz w:val="24"/>
          <w:szCs w:val="24"/>
        </w:rPr>
        <w:t xml:space="preserve"> par </w:t>
      </w:r>
      <w:r w:rsidRPr="00136832">
        <w:rPr>
          <w:rFonts w:ascii="Times New Roman" w:hAnsi="Times New Roman" w:cs="Times New Roman"/>
          <w:b/>
          <w:sz w:val="24"/>
          <w:szCs w:val="24"/>
        </w:rPr>
        <w:t xml:space="preserve">Izpildītāja </w:t>
      </w:r>
      <w:r w:rsidRPr="00136832">
        <w:rPr>
          <w:rFonts w:ascii="Times New Roman" w:hAnsi="Times New Roman" w:cs="Times New Roman"/>
          <w:sz w:val="24"/>
          <w:szCs w:val="24"/>
        </w:rPr>
        <w:t xml:space="preserve">veiktajiem </w:t>
      </w:r>
      <w:r w:rsidRPr="00136832">
        <w:rPr>
          <w:rFonts w:ascii="Times New Roman" w:hAnsi="Times New Roman" w:cs="Times New Roman"/>
          <w:b/>
          <w:sz w:val="24"/>
          <w:szCs w:val="24"/>
        </w:rPr>
        <w:t>Pakalpojumiem</w:t>
      </w:r>
      <w:r w:rsidRPr="00136832">
        <w:rPr>
          <w:rFonts w:ascii="Times New Roman" w:hAnsi="Times New Roman" w:cs="Times New Roman"/>
          <w:sz w:val="24"/>
          <w:szCs w:val="24"/>
        </w:rPr>
        <w:t xml:space="preserve"> 20 (divdesmit) dienu laikā pēc </w:t>
      </w:r>
      <w:r w:rsidRPr="00136832">
        <w:rPr>
          <w:rFonts w:ascii="Times New Roman" w:hAnsi="Times New Roman" w:cs="Times New Roman"/>
          <w:b/>
          <w:sz w:val="24"/>
          <w:szCs w:val="24"/>
        </w:rPr>
        <w:t>Līdzēju</w:t>
      </w:r>
      <w:r w:rsidRPr="00136832">
        <w:rPr>
          <w:rFonts w:ascii="Times New Roman" w:hAnsi="Times New Roman" w:cs="Times New Roman"/>
          <w:sz w:val="24"/>
          <w:szCs w:val="24"/>
        </w:rPr>
        <w:t xml:space="preserve"> pieņemšanas – nodošanas akta abpusējas parakstīšanas un </w:t>
      </w:r>
      <w:r w:rsidRPr="00136832">
        <w:rPr>
          <w:rFonts w:ascii="Times New Roman" w:hAnsi="Times New Roman" w:cs="Times New Roman"/>
          <w:b/>
          <w:sz w:val="24"/>
          <w:szCs w:val="24"/>
        </w:rPr>
        <w:t>Izpildītāja</w:t>
      </w:r>
      <w:r w:rsidRPr="00136832">
        <w:rPr>
          <w:rFonts w:ascii="Times New Roman" w:hAnsi="Times New Roman" w:cs="Times New Roman"/>
          <w:sz w:val="24"/>
          <w:szCs w:val="24"/>
        </w:rPr>
        <w:t xml:space="preserve"> izsniegtā rēķina saņemšanas dienas.</w:t>
      </w:r>
    </w:p>
    <w:p w14:paraId="1E0EA7D0" w14:textId="23E5C593" w:rsidR="00136832" w:rsidRPr="00136832" w:rsidRDefault="00AC6515" w:rsidP="00A00B11">
      <w:pPr>
        <w:numPr>
          <w:ilvl w:val="0"/>
          <w:numId w:val="8"/>
        </w:numPr>
        <w:tabs>
          <w:tab w:val="left" w:pos="54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Samaksu</w:t>
      </w:r>
      <w:r w:rsidR="00136832" w:rsidRPr="00136832">
        <w:rPr>
          <w:rFonts w:ascii="Times New Roman" w:hAnsi="Times New Roman" w:cs="Times New Roman"/>
          <w:sz w:val="24"/>
          <w:szCs w:val="24"/>
        </w:rPr>
        <w:t xml:space="preserve"> par </w:t>
      </w:r>
      <w:r w:rsidR="00136832" w:rsidRPr="00136832">
        <w:rPr>
          <w:rFonts w:ascii="Times New Roman" w:hAnsi="Times New Roman" w:cs="Times New Roman"/>
          <w:b/>
          <w:sz w:val="24"/>
          <w:szCs w:val="24"/>
        </w:rPr>
        <w:t>Līgumā</w:t>
      </w:r>
      <w:r w:rsidR="00136832" w:rsidRPr="00136832">
        <w:rPr>
          <w:rFonts w:ascii="Times New Roman" w:hAnsi="Times New Roman" w:cs="Times New Roman"/>
          <w:sz w:val="24"/>
          <w:szCs w:val="24"/>
        </w:rPr>
        <w:t xml:space="preserve"> noteiktajiem </w:t>
      </w:r>
      <w:r w:rsidR="00600298">
        <w:rPr>
          <w:rFonts w:ascii="Times New Roman" w:hAnsi="Times New Roman" w:cs="Times New Roman"/>
          <w:b/>
          <w:sz w:val="24"/>
          <w:szCs w:val="24"/>
        </w:rPr>
        <w:t>Pakalpojumiem</w:t>
      </w:r>
      <w:r w:rsidR="00600298" w:rsidRPr="00600298">
        <w:rPr>
          <w:rFonts w:ascii="Times New Roman" w:hAnsi="Times New Roman" w:cs="Times New Roman"/>
          <w:sz w:val="24"/>
          <w:szCs w:val="24"/>
        </w:rPr>
        <w:t xml:space="preserve"> Pasūtītājs veic </w:t>
      </w:r>
      <w:r w:rsidR="00136832" w:rsidRPr="00600298">
        <w:rPr>
          <w:rFonts w:ascii="Times New Roman" w:hAnsi="Times New Roman" w:cs="Times New Roman"/>
          <w:sz w:val="24"/>
          <w:szCs w:val="24"/>
        </w:rPr>
        <w:t xml:space="preserve">pārskaitot </w:t>
      </w:r>
      <w:r w:rsidR="00136832" w:rsidRPr="00136832">
        <w:rPr>
          <w:rFonts w:ascii="Times New Roman" w:hAnsi="Times New Roman" w:cs="Times New Roman"/>
          <w:sz w:val="24"/>
          <w:szCs w:val="24"/>
        </w:rPr>
        <w:t xml:space="preserve">naudu uz </w:t>
      </w:r>
      <w:r w:rsidR="00136832" w:rsidRPr="00136832">
        <w:rPr>
          <w:rFonts w:ascii="Times New Roman" w:hAnsi="Times New Roman" w:cs="Times New Roman"/>
          <w:b/>
          <w:sz w:val="24"/>
          <w:szCs w:val="24"/>
        </w:rPr>
        <w:t>Izpildītāja</w:t>
      </w:r>
      <w:r w:rsidR="00136832" w:rsidRPr="00136832">
        <w:rPr>
          <w:rFonts w:ascii="Times New Roman" w:hAnsi="Times New Roman" w:cs="Times New Roman"/>
          <w:sz w:val="24"/>
          <w:szCs w:val="24"/>
        </w:rPr>
        <w:t xml:space="preserve"> norādīto bankas norēķinu kontu. Par samaksas dienu tiek uzskatīta diena, kad </w:t>
      </w:r>
      <w:r w:rsidR="00136832" w:rsidRPr="00136832">
        <w:rPr>
          <w:rFonts w:ascii="Times New Roman" w:hAnsi="Times New Roman" w:cs="Times New Roman"/>
          <w:b/>
          <w:sz w:val="24"/>
          <w:szCs w:val="24"/>
        </w:rPr>
        <w:t>Pasūtītājs</w:t>
      </w:r>
      <w:r w:rsidR="00136832" w:rsidRPr="00136832">
        <w:rPr>
          <w:rFonts w:ascii="Times New Roman" w:hAnsi="Times New Roman" w:cs="Times New Roman"/>
          <w:sz w:val="24"/>
          <w:szCs w:val="24"/>
        </w:rPr>
        <w:t xml:space="preserve"> veicis pārskaitījumu uz </w:t>
      </w:r>
      <w:r w:rsidR="00136832" w:rsidRPr="00136832">
        <w:rPr>
          <w:rFonts w:ascii="Times New Roman" w:hAnsi="Times New Roman" w:cs="Times New Roman"/>
          <w:b/>
          <w:sz w:val="24"/>
          <w:szCs w:val="24"/>
        </w:rPr>
        <w:t>Izpildītāja</w:t>
      </w:r>
      <w:r w:rsidR="00136832" w:rsidRPr="00136832">
        <w:rPr>
          <w:rFonts w:ascii="Times New Roman" w:hAnsi="Times New Roman" w:cs="Times New Roman"/>
          <w:sz w:val="24"/>
          <w:szCs w:val="24"/>
        </w:rPr>
        <w:t xml:space="preserve"> norēķinu kontu.</w:t>
      </w:r>
    </w:p>
    <w:p w14:paraId="334899D9" w14:textId="1484C89D" w:rsidR="00136832" w:rsidRPr="00136832" w:rsidRDefault="00136832" w:rsidP="00A00B11">
      <w:pPr>
        <w:numPr>
          <w:ilvl w:val="0"/>
          <w:numId w:val="8"/>
        </w:numPr>
        <w:tabs>
          <w:tab w:val="left" w:pos="540"/>
        </w:tabs>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Visos dokumentos, kas saistīti ar šo </w:t>
      </w:r>
      <w:r w:rsidRPr="00136832">
        <w:rPr>
          <w:rFonts w:ascii="Times New Roman" w:hAnsi="Times New Roman" w:cs="Times New Roman"/>
          <w:b/>
          <w:sz w:val="24"/>
          <w:szCs w:val="24"/>
        </w:rPr>
        <w:t>Līgumu</w:t>
      </w:r>
      <w:r w:rsidRPr="00136832">
        <w:rPr>
          <w:rFonts w:ascii="Times New Roman" w:hAnsi="Times New Roman" w:cs="Times New Roman"/>
          <w:sz w:val="24"/>
          <w:szCs w:val="24"/>
        </w:rPr>
        <w:t xml:space="preserve">, tajā skaitā rēķinā, </w:t>
      </w:r>
      <w:r w:rsidRPr="00136832">
        <w:rPr>
          <w:rFonts w:ascii="Times New Roman" w:hAnsi="Times New Roman" w:cs="Times New Roman"/>
          <w:b/>
          <w:bCs/>
          <w:sz w:val="24"/>
          <w:szCs w:val="24"/>
        </w:rPr>
        <w:t xml:space="preserve">Izpildītājs </w:t>
      </w:r>
      <w:r w:rsidRPr="00136832">
        <w:rPr>
          <w:rFonts w:ascii="Times New Roman" w:hAnsi="Times New Roman" w:cs="Times New Roman"/>
          <w:sz w:val="24"/>
          <w:szCs w:val="24"/>
        </w:rPr>
        <w:t>norāda rēķina pilnas apmaksas datumu, kā arī citus nepieciešamos rekvizītus un datus</w:t>
      </w:r>
      <w:r w:rsidRPr="00136832">
        <w:rPr>
          <w:rFonts w:ascii="Times New Roman" w:eastAsia="Calibri" w:hAnsi="Times New Roman" w:cs="Times New Roman"/>
          <w:color w:val="000000"/>
          <w:sz w:val="24"/>
          <w:szCs w:val="24"/>
        </w:rPr>
        <w:t xml:space="preserve">, </w:t>
      </w:r>
      <w:r w:rsidRPr="00136832">
        <w:rPr>
          <w:rFonts w:ascii="Times New Roman" w:eastAsia="Calibri" w:hAnsi="Times New Roman" w:cs="Times New Roman"/>
          <w:b/>
          <w:color w:val="000000"/>
          <w:sz w:val="24"/>
          <w:szCs w:val="24"/>
        </w:rPr>
        <w:t>Līguma</w:t>
      </w:r>
      <w:r w:rsidRPr="00136832">
        <w:rPr>
          <w:rFonts w:ascii="Times New Roman" w:eastAsia="Calibri" w:hAnsi="Times New Roman" w:cs="Times New Roman"/>
          <w:color w:val="000000"/>
          <w:sz w:val="24"/>
          <w:szCs w:val="24"/>
        </w:rPr>
        <w:t xml:space="preserve"> numuru un datumu, </w:t>
      </w:r>
      <w:r w:rsidRPr="00136832">
        <w:rPr>
          <w:rFonts w:ascii="Times New Roman" w:hAnsi="Times New Roman" w:cs="Times New Roman"/>
          <w:sz w:val="24"/>
          <w:szCs w:val="24"/>
        </w:rPr>
        <w:t xml:space="preserve">iepirkuma identifikācijas </w:t>
      </w:r>
      <w:r w:rsidRPr="00C16D19">
        <w:rPr>
          <w:rFonts w:ascii="Times New Roman" w:hAnsi="Times New Roman" w:cs="Times New Roman"/>
          <w:sz w:val="24"/>
          <w:szCs w:val="24"/>
        </w:rPr>
        <w:t>numuru Nr.</w:t>
      </w:r>
      <w:r w:rsidR="00C16D19" w:rsidRPr="00C16D19">
        <w:rPr>
          <w:rFonts w:ascii="Times New Roman" w:hAnsi="Times New Roman" w:cs="Times New Roman"/>
          <w:sz w:val="24"/>
          <w:szCs w:val="24"/>
        </w:rPr>
        <w:t>LU 2017/12</w:t>
      </w:r>
      <w:r w:rsidRPr="00C16D19">
        <w:rPr>
          <w:rFonts w:ascii="Times New Roman" w:hAnsi="Times New Roman" w:cs="Times New Roman"/>
          <w:sz w:val="24"/>
          <w:szCs w:val="24"/>
        </w:rPr>
        <w:t>_I.</w:t>
      </w:r>
    </w:p>
    <w:p w14:paraId="3B3197A8" w14:textId="152AC111" w:rsidR="00136832" w:rsidRDefault="00136832" w:rsidP="00097472">
      <w:pPr>
        <w:numPr>
          <w:ilvl w:val="0"/>
          <w:numId w:val="8"/>
        </w:numPr>
        <w:tabs>
          <w:tab w:val="left" w:pos="540"/>
        </w:tabs>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b/>
          <w:sz w:val="24"/>
          <w:szCs w:val="24"/>
        </w:rPr>
        <w:t>Līguma</w:t>
      </w:r>
      <w:r w:rsidRPr="00136832">
        <w:rPr>
          <w:rFonts w:ascii="Times New Roman" w:hAnsi="Times New Roman" w:cs="Times New Roman"/>
          <w:bCs/>
          <w:sz w:val="24"/>
          <w:szCs w:val="24"/>
        </w:rPr>
        <w:t xml:space="preserve"> 2.6.punktā noteikto prasību neievērošanas gadījumā </w:t>
      </w:r>
      <w:r w:rsidRPr="00136832">
        <w:rPr>
          <w:rFonts w:ascii="Times New Roman" w:hAnsi="Times New Roman" w:cs="Times New Roman"/>
          <w:b/>
          <w:bCs/>
          <w:sz w:val="24"/>
          <w:szCs w:val="24"/>
        </w:rPr>
        <w:t>Pasūtītājs</w:t>
      </w:r>
      <w:r w:rsidRPr="00136832">
        <w:rPr>
          <w:rFonts w:ascii="Times New Roman" w:hAnsi="Times New Roman" w:cs="Times New Roman"/>
          <w:bCs/>
          <w:sz w:val="24"/>
          <w:szCs w:val="24"/>
        </w:rPr>
        <w:t xml:space="preserve"> ir tiesīgs neapmaksāt rēķinu līdz minēto prasību izpildei, </w:t>
      </w:r>
      <w:r w:rsidR="002F1045">
        <w:rPr>
          <w:rFonts w:ascii="Times New Roman" w:hAnsi="Times New Roman" w:cs="Times New Roman"/>
          <w:bCs/>
          <w:sz w:val="24"/>
          <w:szCs w:val="24"/>
        </w:rPr>
        <w:t xml:space="preserve">par </w:t>
      </w:r>
      <w:r w:rsidRPr="00136832">
        <w:rPr>
          <w:rFonts w:ascii="Times New Roman" w:hAnsi="Times New Roman" w:cs="Times New Roman"/>
          <w:bCs/>
          <w:sz w:val="24"/>
          <w:szCs w:val="24"/>
        </w:rPr>
        <w:t xml:space="preserve">ko </w:t>
      </w:r>
      <w:r w:rsidRPr="00136832">
        <w:rPr>
          <w:rFonts w:ascii="Times New Roman" w:hAnsi="Times New Roman" w:cs="Times New Roman"/>
          <w:b/>
          <w:bCs/>
          <w:sz w:val="24"/>
          <w:szCs w:val="24"/>
        </w:rPr>
        <w:t>Pasūtītājam</w:t>
      </w:r>
      <w:r w:rsidR="002F1045">
        <w:rPr>
          <w:rFonts w:ascii="Times New Roman" w:hAnsi="Times New Roman" w:cs="Times New Roman"/>
          <w:bCs/>
          <w:sz w:val="24"/>
          <w:szCs w:val="24"/>
        </w:rPr>
        <w:t xml:space="preserve"> nevar tikt piemēroti šā</w:t>
      </w:r>
      <w:r w:rsidRPr="00136832">
        <w:rPr>
          <w:rFonts w:ascii="Times New Roman" w:hAnsi="Times New Roman" w:cs="Times New Roman"/>
          <w:sz w:val="24"/>
          <w:szCs w:val="24"/>
        </w:rPr>
        <w:t xml:space="preserve"> </w:t>
      </w:r>
      <w:r w:rsidRPr="00136832">
        <w:rPr>
          <w:rFonts w:ascii="Times New Roman" w:hAnsi="Times New Roman" w:cs="Times New Roman"/>
          <w:b/>
          <w:sz w:val="24"/>
          <w:szCs w:val="24"/>
        </w:rPr>
        <w:t>Līguma</w:t>
      </w:r>
      <w:r w:rsidRPr="00136832">
        <w:rPr>
          <w:rFonts w:ascii="Times New Roman" w:hAnsi="Times New Roman" w:cs="Times New Roman"/>
          <w:sz w:val="24"/>
          <w:szCs w:val="24"/>
        </w:rPr>
        <w:t xml:space="preserve"> </w:t>
      </w:r>
      <w:r w:rsidRPr="00136832">
        <w:rPr>
          <w:rFonts w:ascii="Times New Roman" w:hAnsi="Times New Roman" w:cs="Times New Roman"/>
          <w:bCs/>
          <w:sz w:val="24"/>
          <w:szCs w:val="24"/>
        </w:rPr>
        <w:t>5.2.punkta no</w:t>
      </w:r>
      <w:r w:rsidR="00CB5F30">
        <w:rPr>
          <w:rFonts w:ascii="Times New Roman" w:hAnsi="Times New Roman" w:cs="Times New Roman"/>
          <w:bCs/>
          <w:sz w:val="24"/>
          <w:szCs w:val="24"/>
        </w:rPr>
        <w:t>teikumi.</w:t>
      </w:r>
    </w:p>
    <w:p w14:paraId="3A891108" w14:textId="77777777" w:rsidR="00097472" w:rsidRPr="00097472" w:rsidRDefault="00097472" w:rsidP="00097472">
      <w:pPr>
        <w:tabs>
          <w:tab w:val="left" w:pos="540"/>
        </w:tabs>
        <w:spacing w:after="0" w:line="240" w:lineRule="auto"/>
        <w:ind w:left="567"/>
        <w:jc w:val="both"/>
        <w:rPr>
          <w:rFonts w:ascii="Times New Roman" w:hAnsi="Times New Roman" w:cs="Times New Roman"/>
          <w:sz w:val="24"/>
          <w:szCs w:val="24"/>
        </w:rPr>
      </w:pPr>
    </w:p>
    <w:p w14:paraId="7893D894" w14:textId="4819875A" w:rsidR="00136832" w:rsidRPr="003876D8" w:rsidRDefault="00136832" w:rsidP="003876D8">
      <w:pPr>
        <w:pStyle w:val="ListParagraph"/>
        <w:numPr>
          <w:ilvl w:val="0"/>
          <w:numId w:val="22"/>
        </w:numPr>
        <w:autoSpaceDE w:val="0"/>
        <w:autoSpaceDN w:val="0"/>
        <w:adjustRightInd w:val="0"/>
        <w:spacing w:after="0" w:line="240" w:lineRule="auto"/>
        <w:jc w:val="center"/>
        <w:rPr>
          <w:rFonts w:ascii="Times New Roman" w:hAnsi="Times New Roman" w:cs="Times New Roman"/>
          <w:b/>
          <w:bCs/>
          <w:caps/>
          <w:sz w:val="24"/>
          <w:szCs w:val="24"/>
        </w:rPr>
      </w:pPr>
      <w:r w:rsidRPr="003876D8">
        <w:rPr>
          <w:rFonts w:ascii="Times New Roman" w:hAnsi="Times New Roman" w:cs="Times New Roman"/>
          <w:b/>
          <w:bCs/>
          <w:sz w:val="24"/>
          <w:szCs w:val="24"/>
        </w:rPr>
        <w:t xml:space="preserve">PAKALPOJUMU </w:t>
      </w:r>
      <w:r w:rsidRPr="003876D8">
        <w:rPr>
          <w:rFonts w:ascii="Times New Roman" w:hAnsi="Times New Roman" w:cs="Times New Roman"/>
          <w:b/>
          <w:bCs/>
          <w:caps/>
          <w:sz w:val="24"/>
          <w:szCs w:val="24"/>
        </w:rPr>
        <w:t>SN</w:t>
      </w:r>
      <w:r w:rsidR="003876D8" w:rsidRPr="003876D8">
        <w:rPr>
          <w:rFonts w:ascii="Times New Roman" w:hAnsi="Times New Roman" w:cs="Times New Roman"/>
          <w:b/>
          <w:bCs/>
          <w:caps/>
          <w:sz w:val="24"/>
          <w:szCs w:val="24"/>
        </w:rPr>
        <w:t>IEGŠANAS UN PIEŅEMŠANAS kārtība</w:t>
      </w:r>
    </w:p>
    <w:p w14:paraId="671547B0" w14:textId="77777777"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b/>
          <w:sz w:val="24"/>
          <w:szCs w:val="24"/>
        </w:rPr>
        <w:t>Izpildītājs Pakalpojumus</w:t>
      </w:r>
      <w:r w:rsidRPr="003876D8">
        <w:rPr>
          <w:rFonts w:ascii="Times New Roman" w:hAnsi="Times New Roman" w:cs="Times New Roman"/>
          <w:sz w:val="24"/>
          <w:szCs w:val="24"/>
        </w:rPr>
        <w:t xml:space="preserve"> veic atbilstoši </w:t>
      </w:r>
      <w:r w:rsidRPr="003876D8">
        <w:rPr>
          <w:rFonts w:ascii="Times New Roman" w:hAnsi="Times New Roman" w:cs="Times New Roman"/>
          <w:b/>
          <w:sz w:val="24"/>
          <w:szCs w:val="24"/>
        </w:rPr>
        <w:t>Līguma</w:t>
      </w:r>
      <w:r w:rsidRPr="003876D8">
        <w:rPr>
          <w:rFonts w:ascii="Times New Roman" w:hAnsi="Times New Roman" w:cs="Times New Roman"/>
          <w:sz w:val="24"/>
          <w:szCs w:val="24"/>
        </w:rPr>
        <w:t xml:space="preserve"> nosacījumiem.</w:t>
      </w:r>
    </w:p>
    <w:p w14:paraId="02507035" w14:textId="77777777"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b/>
          <w:sz w:val="24"/>
          <w:szCs w:val="24"/>
        </w:rPr>
        <w:t>Izpildītājs</w:t>
      </w:r>
      <w:r w:rsidRPr="003876D8">
        <w:rPr>
          <w:rFonts w:ascii="Times New Roman" w:hAnsi="Times New Roman" w:cs="Times New Roman"/>
          <w:sz w:val="24"/>
          <w:szCs w:val="24"/>
        </w:rPr>
        <w:t xml:space="preserve"> pēc katra </w:t>
      </w:r>
      <w:r w:rsidRPr="003876D8">
        <w:rPr>
          <w:rFonts w:ascii="Times New Roman" w:hAnsi="Times New Roman" w:cs="Times New Roman"/>
          <w:b/>
          <w:sz w:val="24"/>
          <w:szCs w:val="24"/>
        </w:rPr>
        <w:t>Līguma</w:t>
      </w:r>
      <w:r w:rsidRPr="003876D8">
        <w:rPr>
          <w:rFonts w:ascii="Times New Roman" w:hAnsi="Times New Roman" w:cs="Times New Roman"/>
          <w:sz w:val="24"/>
          <w:szCs w:val="24"/>
        </w:rPr>
        <w:t xml:space="preserve"> 1.pielikumā norādītā </w:t>
      </w:r>
      <w:r w:rsidRPr="003876D8">
        <w:rPr>
          <w:rFonts w:ascii="Times New Roman" w:hAnsi="Times New Roman" w:cs="Times New Roman"/>
          <w:b/>
          <w:sz w:val="24"/>
          <w:szCs w:val="24"/>
        </w:rPr>
        <w:t xml:space="preserve"> Pakalpojuma</w:t>
      </w:r>
      <w:r w:rsidRPr="003876D8">
        <w:rPr>
          <w:rFonts w:ascii="Times New Roman" w:hAnsi="Times New Roman" w:cs="Times New Roman"/>
          <w:sz w:val="24"/>
          <w:szCs w:val="24"/>
        </w:rPr>
        <w:t xml:space="preserve"> izpildes sagatavo, paraksta un iesniedz </w:t>
      </w:r>
      <w:r w:rsidRPr="003876D8">
        <w:rPr>
          <w:rFonts w:ascii="Times New Roman" w:hAnsi="Times New Roman" w:cs="Times New Roman"/>
          <w:b/>
          <w:sz w:val="24"/>
          <w:szCs w:val="24"/>
        </w:rPr>
        <w:t xml:space="preserve">Pasūtītājam </w:t>
      </w:r>
      <w:r w:rsidRPr="003876D8">
        <w:rPr>
          <w:rFonts w:ascii="Times New Roman" w:hAnsi="Times New Roman" w:cs="Times New Roman"/>
          <w:sz w:val="24"/>
          <w:szCs w:val="24"/>
        </w:rPr>
        <w:t>parakstīšanai pieņemšanas-nodošanas aktu (</w:t>
      </w:r>
      <w:r w:rsidRPr="003876D8">
        <w:rPr>
          <w:rFonts w:ascii="Times New Roman" w:hAnsi="Times New Roman" w:cs="Times New Roman"/>
          <w:b/>
          <w:sz w:val="24"/>
          <w:szCs w:val="24"/>
        </w:rPr>
        <w:t xml:space="preserve">Līguma </w:t>
      </w:r>
      <w:r w:rsidRPr="003876D8">
        <w:rPr>
          <w:rFonts w:ascii="Times New Roman" w:hAnsi="Times New Roman" w:cs="Times New Roman"/>
          <w:sz w:val="24"/>
          <w:szCs w:val="24"/>
        </w:rPr>
        <w:t>4.pielikums).</w:t>
      </w:r>
    </w:p>
    <w:p w14:paraId="79A526DD" w14:textId="77777777"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b/>
          <w:sz w:val="24"/>
          <w:szCs w:val="24"/>
        </w:rPr>
        <w:t xml:space="preserve">Pasūtītājs </w:t>
      </w:r>
      <w:r w:rsidRPr="003876D8">
        <w:rPr>
          <w:rFonts w:ascii="Times New Roman" w:hAnsi="Times New Roman" w:cs="Times New Roman"/>
          <w:sz w:val="24"/>
          <w:szCs w:val="24"/>
        </w:rPr>
        <w:t xml:space="preserve">3 (trīs) darba dienu laikā pēc katra </w:t>
      </w:r>
      <w:r w:rsidRPr="003876D8">
        <w:rPr>
          <w:rFonts w:ascii="Times New Roman" w:hAnsi="Times New Roman" w:cs="Times New Roman"/>
          <w:b/>
          <w:sz w:val="24"/>
          <w:szCs w:val="24"/>
        </w:rPr>
        <w:t>Pakalpojuma</w:t>
      </w:r>
      <w:r w:rsidRPr="003876D8">
        <w:rPr>
          <w:rFonts w:ascii="Times New Roman" w:hAnsi="Times New Roman" w:cs="Times New Roman"/>
          <w:sz w:val="24"/>
          <w:szCs w:val="24"/>
        </w:rPr>
        <w:t xml:space="preserve"> pieņemšanas- nodošanas akta saņemšanas ir tiesīgs pārbaudīt </w:t>
      </w:r>
      <w:r w:rsidRPr="003876D8">
        <w:rPr>
          <w:rFonts w:ascii="Times New Roman" w:hAnsi="Times New Roman" w:cs="Times New Roman"/>
          <w:b/>
          <w:sz w:val="24"/>
          <w:szCs w:val="24"/>
        </w:rPr>
        <w:t>Pakalpojuma</w:t>
      </w:r>
      <w:r w:rsidRPr="003876D8">
        <w:rPr>
          <w:rFonts w:ascii="Times New Roman" w:hAnsi="Times New Roman" w:cs="Times New Roman"/>
          <w:sz w:val="24"/>
          <w:szCs w:val="24"/>
        </w:rPr>
        <w:t xml:space="preserve"> izpildes kvalitāti un atbilstību </w:t>
      </w:r>
      <w:r w:rsidRPr="003876D8">
        <w:rPr>
          <w:rFonts w:ascii="Times New Roman" w:hAnsi="Times New Roman" w:cs="Times New Roman"/>
          <w:b/>
          <w:sz w:val="24"/>
          <w:szCs w:val="24"/>
        </w:rPr>
        <w:t>Līguma</w:t>
      </w:r>
      <w:r w:rsidRPr="003876D8">
        <w:rPr>
          <w:rFonts w:ascii="Times New Roman" w:hAnsi="Times New Roman" w:cs="Times New Roman"/>
          <w:sz w:val="24"/>
          <w:szCs w:val="24"/>
        </w:rPr>
        <w:t xml:space="preserve"> noteikumiem.</w:t>
      </w:r>
    </w:p>
    <w:p w14:paraId="068E1183" w14:textId="77777777"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sz w:val="24"/>
          <w:szCs w:val="24"/>
        </w:rPr>
        <w:t xml:space="preserve">Ja </w:t>
      </w:r>
      <w:r w:rsidRPr="003876D8">
        <w:rPr>
          <w:rFonts w:ascii="Times New Roman" w:hAnsi="Times New Roman" w:cs="Times New Roman"/>
          <w:b/>
          <w:sz w:val="24"/>
          <w:szCs w:val="24"/>
        </w:rPr>
        <w:t>Pasūtītājs</w:t>
      </w:r>
      <w:r w:rsidRPr="003876D8">
        <w:rPr>
          <w:rFonts w:ascii="Times New Roman" w:hAnsi="Times New Roman" w:cs="Times New Roman"/>
          <w:sz w:val="24"/>
          <w:szCs w:val="24"/>
        </w:rPr>
        <w:t xml:space="preserve"> konstatē, ka </w:t>
      </w:r>
      <w:r w:rsidRPr="003876D8">
        <w:rPr>
          <w:rFonts w:ascii="Times New Roman" w:hAnsi="Times New Roman" w:cs="Times New Roman"/>
          <w:b/>
          <w:sz w:val="24"/>
          <w:szCs w:val="24"/>
        </w:rPr>
        <w:t>Izpildītāja</w:t>
      </w:r>
      <w:r w:rsidRPr="003876D8">
        <w:rPr>
          <w:rFonts w:ascii="Times New Roman" w:hAnsi="Times New Roman" w:cs="Times New Roman"/>
          <w:sz w:val="24"/>
          <w:szCs w:val="24"/>
        </w:rPr>
        <w:t xml:space="preserve"> veiktajā </w:t>
      </w:r>
      <w:r w:rsidRPr="003876D8">
        <w:rPr>
          <w:rFonts w:ascii="Times New Roman" w:hAnsi="Times New Roman" w:cs="Times New Roman"/>
          <w:b/>
          <w:sz w:val="24"/>
          <w:szCs w:val="24"/>
        </w:rPr>
        <w:t xml:space="preserve">Pakalpojumā </w:t>
      </w:r>
      <w:r w:rsidRPr="003876D8">
        <w:rPr>
          <w:rFonts w:ascii="Times New Roman" w:hAnsi="Times New Roman" w:cs="Times New Roman"/>
          <w:sz w:val="24"/>
          <w:szCs w:val="24"/>
        </w:rPr>
        <w:t xml:space="preserve">ir trūkumi vai neatbilstības </w:t>
      </w:r>
      <w:r w:rsidRPr="003876D8">
        <w:rPr>
          <w:rFonts w:ascii="Times New Roman" w:hAnsi="Times New Roman" w:cs="Times New Roman"/>
          <w:b/>
          <w:sz w:val="24"/>
          <w:szCs w:val="24"/>
        </w:rPr>
        <w:t>Līguma</w:t>
      </w:r>
      <w:r w:rsidRPr="003876D8">
        <w:rPr>
          <w:rFonts w:ascii="Times New Roman" w:hAnsi="Times New Roman" w:cs="Times New Roman"/>
          <w:sz w:val="24"/>
          <w:szCs w:val="24"/>
        </w:rPr>
        <w:t xml:space="preserve"> vai tā pielikumos noteiktajam, </w:t>
      </w:r>
      <w:r w:rsidRPr="003876D8">
        <w:rPr>
          <w:rFonts w:ascii="Times New Roman" w:hAnsi="Times New Roman" w:cs="Times New Roman"/>
          <w:b/>
          <w:sz w:val="24"/>
          <w:szCs w:val="24"/>
        </w:rPr>
        <w:t>Pasūtītājs</w:t>
      </w:r>
      <w:r w:rsidRPr="003876D8">
        <w:rPr>
          <w:rFonts w:ascii="Times New Roman" w:hAnsi="Times New Roman" w:cs="Times New Roman"/>
          <w:sz w:val="24"/>
          <w:szCs w:val="24"/>
        </w:rPr>
        <w:t xml:space="preserve"> sagatavo neatbilstību konstatācijas aktu (</w:t>
      </w:r>
      <w:r w:rsidRPr="003876D8">
        <w:rPr>
          <w:rFonts w:ascii="Times New Roman" w:hAnsi="Times New Roman" w:cs="Times New Roman"/>
          <w:b/>
          <w:sz w:val="24"/>
          <w:szCs w:val="24"/>
        </w:rPr>
        <w:t>Līguma</w:t>
      </w:r>
      <w:r w:rsidRPr="003876D8">
        <w:rPr>
          <w:rFonts w:ascii="Times New Roman" w:hAnsi="Times New Roman" w:cs="Times New Roman"/>
          <w:sz w:val="24"/>
          <w:szCs w:val="24"/>
        </w:rPr>
        <w:t xml:space="preserve"> 5.pielikums) un uzaicina </w:t>
      </w:r>
      <w:r w:rsidRPr="003876D8">
        <w:rPr>
          <w:rFonts w:ascii="Times New Roman" w:hAnsi="Times New Roman" w:cs="Times New Roman"/>
          <w:b/>
          <w:sz w:val="24"/>
          <w:szCs w:val="24"/>
        </w:rPr>
        <w:t>Izpildītāju Pasūtītāja</w:t>
      </w:r>
      <w:r w:rsidRPr="003876D8">
        <w:rPr>
          <w:rFonts w:ascii="Times New Roman" w:hAnsi="Times New Roman" w:cs="Times New Roman"/>
          <w:sz w:val="24"/>
          <w:szCs w:val="24"/>
        </w:rPr>
        <w:t xml:space="preserve"> noteiktajā viet</w:t>
      </w:r>
      <w:r w:rsidR="003876D8">
        <w:rPr>
          <w:rFonts w:ascii="Times New Roman" w:hAnsi="Times New Roman" w:cs="Times New Roman"/>
          <w:sz w:val="24"/>
          <w:szCs w:val="24"/>
        </w:rPr>
        <w:t>ā un termiņā parakstīt šo aktu.</w:t>
      </w:r>
    </w:p>
    <w:p w14:paraId="1D7634A6" w14:textId="77777777"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sz w:val="24"/>
          <w:szCs w:val="24"/>
        </w:rPr>
        <w:t xml:space="preserve">Ja </w:t>
      </w:r>
      <w:r w:rsidRPr="003876D8">
        <w:rPr>
          <w:rFonts w:ascii="Times New Roman" w:hAnsi="Times New Roman" w:cs="Times New Roman"/>
          <w:b/>
          <w:sz w:val="24"/>
          <w:szCs w:val="24"/>
        </w:rPr>
        <w:t>Izpildītājs</w:t>
      </w:r>
      <w:r w:rsidRPr="003876D8">
        <w:rPr>
          <w:rFonts w:ascii="Times New Roman" w:hAnsi="Times New Roman" w:cs="Times New Roman"/>
          <w:sz w:val="24"/>
          <w:szCs w:val="24"/>
        </w:rPr>
        <w:t xml:space="preserve"> neierodas </w:t>
      </w:r>
      <w:r w:rsidRPr="003876D8">
        <w:rPr>
          <w:rFonts w:ascii="Times New Roman" w:hAnsi="Times New Roman" w:cs="Times New Roman"/>
          <w:b/>
          <w:sz w:val="24"/>
          <w:szCs w:val="24"/>
        </w:rPr>
        <w:t xml:space="preserve">Pasūtītāja </w:t>
      </w:r>
      <w:r w:rsidRPr="003876D8">
        <w:rPr>
          <w:rFonts w:ascii="Times New Roman" w:hAnsi="Times New Roman" w:cs="Times New Roman"/>
          <w:sz w:val="24"/>
          <w:szCs w:val="24"/>
        </w:rPr>
        <w:t xml:space="preserve">noteiktajā vietā un termiņā parakstīt neatbilstību konstatācijas aktu, </w:t>
      </w:r>
      <w:r w:rsidRPr="003876D8">
        <w:rPr>
          <w:rFonts w:ascii="Times New Roman" w:hAnsi="Times New Roman" w:cs="Times New Roman"/>
          <w:b/>
          <w:sz w:val="24"/>
          <w:szCs w:val="24"/>
        </w:rPr>
        <w:t>Pasūtītājs</w:t>
      </w:r>
      <w:r w:rsidRPr="003876D8">
        <w:rPr>
          <w:rFonts w:ascii="Times New Roman" w:hAnsi="Times New Roman" w:cs="Times New Roman"/>
          <w:sz w:val="24"/>
          <w:szCs w:val="24"/>
        </w:rPr>
        <w:t xml:space="preserve"> ir tiesīgs sastādīto neatbilstību konstatācijas aktu nosūtīt </w:t>
      </w:r>
      <w:r w:rsidRPr="003876D8">
        <w:rPr>
          <w:rFonts w:ascii="Times New Roman" w:hAnsi="Times New Roman" w:cs="Times New Roman"/>
          <w:b/>
          <w:sz w:val="24"/>
          <w:szCs w:val="24"/>
        </w:rPr>
        <w:t>Izpildītājam</w:t>
      </w:r>
      <w:r w:rsidRPr="003876D8">
        <w:rPr>
          <w:rFonts w:ascii="Times New Roman" w:hAnsi="Times New Roman" w:cs="Times New Roman"/>
          <w:sz w:val="24"/>
          <w:szCs w:val="24"/>
        </w:rPr>
        <w:t xml:space="preserve"> pa pastu ierakstītā sūtījumā, vienlaikus šī dokumenta ieskenētu kopiju nosūtot arī elektroniski uz </w:t>
      </w:r>
      <w:r w:rsidRPr="003876D8">
        <w:rPr>
          <w:rFonts w:ascii="Times New Roman" w:hAnsi="Times New Roman" w:cs="Times New Roman"/>
          <w:b/>
          <w:sz w:val="24"/>
          <w:szCs w:val="24"/>
        </w:rPr>
        <w:t>Izpildītāja</w:t>
      </w:r>
      <w:r w:rsidRPr="003876D8">
        <w:rPr>
          <w:rFonts w:ascii="Times New Roman" w:hAnsi="Times New Roman" w:cs="Times New Roman"/>
          <w:sz w:val="24"/>
          <w:szCs w:val="24"/>
        </w:rPr>
        <w:t xml:space="preserve"> e-pastu. Šādā gadījumā ir uzskatāms, ka </w:t>
      </w:r>
      <w:r w:rsidRPr="003876D8">
        <w:rPr>
          <w:rFonts w:ascii="Times New Roman" w:hAnsi="Times New Roman" w:cs="Times New Roman"/>
          <w:b/>
          <w:sz w:val="24"/>
          <w:szCs w:val="24"/>
        </w:rPr>
        <w:t xml:space="preserve">Izpildītājs </w:t>
      </w:r>
      <w:r w:rsidRPr="003876D8">
        <w:rPr>
          <w:rFonts w:ascii="Times New Roman" w:hAnsi="Times New Roman" w:cs="Times New Roman"/>
          <w:sz w:val="24"/>
          <w:szCs w:val="24"/>
        </w:rPr>
        <w:t>ir piekritis neatbilstību konstatācijas aktam bez iebildumiem.</w:t>
      </w:r>
    </w:p>
    <w:p w14:paraId="69BB1D64" w14:textId="613A3450" w:rsidR="003876D8" w:rsidRDefault="00136832" w:rsidP="003876D8">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b/>
          <w:sz w:val="24"/>
          <w:szCs w:val="24"/>
        </w:rPr>
        <w:t xml:space="preserve">Izpildītājam </w:t>
      </w:r>
      <w:r w:rsidRPr="003876D8">
        <w:rPr>
          <w:rFonts w:ascii="Times New Roman" w:hAnsi="Times New Roman" w:cs="Times New Roman"/>
          <w:sz w:val="24"/>
          <w:szCs w:val="24"/>
        </w:rPr>
        <w:t xml:space="preserve">ir pienākums neatbilstību konstatācijas aktā norādītos trūkumus un nepilnības novērst par saviem līdzekļiem </w:t>
      </w:r>
      <w:r w:rsidRPr="003876D8">
        <w:rPr>
          <w:rFonts w:ascii="Times New Roman" w:hAnsi="Times New Roman" w:cs="Times New Roman"/>
          <w:b/>
          <w:sz w:val="24"/>
          <w:szCs w:val="24"/>
        </w:rPr>
        <w:t xml:space="preserve">Pasūtītāja </w:t>
      </w:r>
      <w:r w:rsidR="003876D8">
        <w:rPr>
          <w:rFonts w:ascii="Times New Roman" w:hAnsi="Times New Roman" w:cs="Times New Roman"/>
          <w:sz w:val="24"/>
          <w:szCs w:val="24"/>
        </w:rPr>
        <w:t>noteiktajā laikā.</w:t>
      </w:r>
    </w:p>
    <w:p w14:paraId="1A6E91DA" w14:textId="77777777" w:rsid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3876D8">
        <w:rPr>
          <w:rFonts w:ascii="Times New Roman" w:hAnsi="Times New Roman" w:cs="Times New Roman"/>
          <w:sz w:val="24"/>
          <w:szCs w:val="24"/>
        </w:rPr>
        <w:t xml:space="preserve">Ja </w:t>
      </w:r>
      <w:r w:rsidRPr="003876D8">
        <w:rPr>
          <w:rFonts w:ascii="Times New Roman" w:hAnsi="Times New Roman" w:cs="Times New Roman"/>
          <w:b/>
          <w:sz w:val="24"/>
          <w:szCs w:val="24"/>
        </w:rPr>
        <w:t xml:space="preserve">Izpildītājs </w:t>
      </w:r>
      <w:r w:rsidRPr="003876D8">
        <w:rPr>
          <w:rFonts w:ascii="Times New Roman" w:hAnsi="Times New Roman" w:cs="Times New Roman"/>
          <w:sz w:val="24"/>
          <w:szCs w:val="24"/>
        </w:rPr>
        <w:t xml:space="preserve">neatbilstību konstatācijas aktā norādītos trūkumus un nepilnības nenovērš </w:t>
      </w:r>
      <w:r w:rsidRPr="003876D8">
        <w:rPr>
          <w:rFonts w:ascii="Times New Roman" w:hAnsi="Times New Roman" w:cs="Times New Roman"/>
          <w:b/>
          <w:sz w:val="24"/>
          <w:szCs w:val="24"/>
        </w:rPr>
        <w:t xml:space="preserve">Pasūtītāja </w:t>
      </w:r>
      <w:r w:rsidRPr="003876D8">
        <w:rPr>
          <w:rFonts w:ascii="Times New Roman" w:hAnsi="Times New Roman" w:cs="Times New Roman"/>
          <w:sz w:val="24"/>
          <w:szCs w:val="24"/>
        </w:rPr>
        <w:t xml:space="preserve">noteiktajā termiņā, </w:t>
      </w:r>
      <w:r w:rsidRPr="003876D8">
        <w:rPr>
          <w:rFonts w:ascii="Times New Roman" w:hAnsi="Times New Roman" w:cs="Times New Roman"/>
          <w:b/>
          <w:sz w:val="24"/>
          <w:szCs w:val="24"/>
        </w:rPr>
        <w:t>Pasūtītājs</w:t>
      </w:r>
      <w:r w:rsidRPr="003876D8">
        <w:rPr>
          <w:rFonts w:ascii="Times New Roman" w:hAnsi="Times New Roman" w:cs="Times New Roman"/>
          <w:sz w:val="24"/>
          <w:szCs w:val="24"/>
        </w:rPr>
        <w:t xml:space="preserve"> ir tiesīgs veikt tos saviem spēkiem vai pieaicinot trešās personas. </w:t>
      </w:r>
      <w:r w:rsidRPr="003876D8">
        <w:rPr>
          <w:rFonts w:ascii="Times New Roman" w:hAnsi="Times New Roman" w:cs="Times New Roman"/>
          <w:b/>
          <w:sz w:val="24"/>
          <w:szCs w:val="24"/>
        </w:rPr>
        <w:t xml:space="preserve">Izpildītājs </w:t>
      </w:r>
      <w:r w:rsidRPr="003876D8">
        <w:rPr>
          <w:rFonts w:ascii="Times New Roman" w:hAnsi="Times New Roman" w:cs="Times New Roman"/>
          <w:sz w:val="24"/>
          <w:szCs w:val="24"/>
        </w:rPr>
        <w:t xml:space="preserve">šādā gadījumā atlīdzina </w:t>
      </w:r>
      <w:r w:rsidRPr="003876D8">
        <w:rPr>
          <w:rFonts w:ascii="Times New Roman" w:hAnsi="Times New Roman" w:cs="Times New Roman"/>
          <w:b/>
          <w:sz w:val="24"/>
          <w:szCs w:val="24"/>
        </w:rPr>
        <w:t>Pasūtītājam</w:t>
      </w:r>
      <w:r w:rsidRPr="003876D8">
        <w:rPr>
          <w:rFonts w:ascii="Times New Roman" w:hAnsi="Times New Roman" w:cs="Times New Roman"/>
          <w:sz w:val="24"/>
          <w:szCs w:val="24"/>
        </w:rPr>
        <w:t xml:space="preserve"> visus ar neatbilstību konstatācijas aktā norādīto trūkumu un nepilnību novēršanu saistītos izdevumus 15 (piecpadsmit) kalendāra dienu laikā no attiecīga </w:t>
      </w:r>
      <w:r w:rsidRPr="003876D8">
        <w:rPr>
          <w:rFonts w:ascii="Times New Roman" w:hAnsi="Times New Roman" w:cs="Times New Roman"/>
          <w:b/>
          <w:sz w:val="24"/>
          <w:szCs w:val="24"/>
        </w:rPr>
        <w:t>Pasūtītāja</w:t>
      </w:r>
      <w:r w:rsidRPr="003876D8">
        <w:rPr>
          <w:rFonts w:ascii="Times New Roman" w:hAnsi="Times New Roman" w:cs="Times New Roman"/>
          <w:sz w:val="24"/>
          <w:szCs w:val="24"/>
        </w:rPr>
        <w:t xml:space="preserve"> paziņojuma un rēķina saņemšanas dienas.</w:t>
      </w:r>
    </w:p>
    <w:p w14:paraId="3FD0F6F4" w14:textId="77777777" w:rsid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DD2E10">
        <w:rPr>
          <w:rFonts w:ascii="Times New Roman" w:hAnsi="Times New Roman" w:cs="Times New Roman"/>
          <w:sz w:val="24"/>
          <w:szCs w:val="24"/>
        </w:rPr>
        <w:t xml:space="preserve">Pēc neatbilstību konstatācijas aktā norādīto pakalpojuma kvalitātes trūkumu novēršanas, </w:t>
      </w:r>
      <w:r w:rsidRPr="00DD2E10">
        <w:rPr>
          <w:rFonts w:ascii="Times New Roman" w:hAnsi="Times New Roman" w:cs="Times New Roman"/>
          <w:b/>
          <w:bCs/>
          <w:sz w:val="24"/>
          <w:szCs w:val="24"/>
        </w:rPr>
        <w:t>Izpildītājs</w:t>
      </w:r>
      <w:r w:rsidRPr="00DD2E10">
        <w:rPr>
          <w:rFonts w:ascii="Times New Roman" w:hAnsi="Times New Roman" w:cs="Times New Roman"/>
          <w:sz w:val="24"/>
          <w:szCs w:val="24"/>
        </w:rPr>
        <w:t xml:space="preserve"> iesniedz </w:t>
      </w:r>
      <w:r w:rsidRPr="00DD2E10">
        <w:rPr>
          <w:rFonts w:ascii="Times New Roman" w:hAnsi="Times New Roman" w:cs="Times New Roman"/>
          <w:b/>
          <w:bCs/>
          <w:sz w:val="24"/>
          <w:szCs w:val="24"/>
        </w:rPr>
        <w:t>Pasūtītājam</w:t>
      </w:r>
      <w:r w:rsidRPr="00DD2E10">
        <w:rPr>
          <w:rFonts w:ascii="Times New Roman" w:hAnsi="Times New Roman" w:cs="Times New Roman"/>
          <w:bCs/>
          <w:sz w:val="24"/>
          <w:szCs w:val="24"/>
        </w:rPr>
        <w:t xml:space="preserve"> </w:t>
      </w:r>
      <w:r w:rsidRPr="00DD2E10">
        <w:rPr>
          <w:rFonts w:ascii="Times New Roman" w:hAnsi="Times New Roman" w:cs="Times New Roman"/>
          <w:sz w:val="24"/>
          <w:szCs w:val="24"/>
        </w:rPr>
        <w:t xml:space="preserve">atkārtoti </w:t>
      </w:r>
      <w:r w:rsidRPr="00DD2E10">
        <w:rPr>
          <w:rFonts w:ascii="Times New Roman" w:hAnsi="Times New Roman" w:cs="Times New Roman"/>
          <w:b/>
          <w:bCs/>
          <w:sz w:val="24"/>
          <w:szCs w:val="24"/>
        </w:rPr>
        <w:t>Pakalpojuma</w:t>
      </w:r>
      <w:r w:rsidRPr="00DD2E10">
        <w:rPr>
          <w:rFonts w:ascii="Times New Roman" w:hAnsi="Times New Roman" w:cs="Times New Roman"/>
          <w:bCs/>
          <w:sz w:val="24"/>
          <w:szCs w:val="24"/>
        </w:rPr>
        <w:t xml:space="preserve"> </w:t>
      </w:r>
      <w:r w:rsidRPr="00DD2E10">
        <w:rPr>
          <w:rFonts w:ascii="Times New Roman" w:hAnsi="Times New Roman" w:cs="Times New Roman"/>
          <w:sz w:val="24"/>
          <w:szCs w:val="24"/>
        </w:rPr>
        <w:t xml:space="preserve">pieņemšanas-nodošanas aktu un </w:t>
      </w:r>
      <w:r w:rsidRPr="00DD2E10">
        <w:rPr>
          <w:rFonts w:ascii="Times New Roman" w:hAnsi="Times New Roman" w:cs="Times New Roman"/>
          <w:b/>
          <w:bCs/>
          <w:sz w:val="24"/>
          <w:szCs w:val="24"/>
        </w:rPr>
        <w:t>Pasūtītājs</w:t>
      </w:r>
      <w:r w:rsidRPr="00DD2E10">
        <w:rPr>
          <w:rFonts w:ascii="Times New Roman" w:hAnsi="Times New Roman" w:cs="Times New Roman"/>
          <w:sz w:val="24"/>
          <w:szCs w:val="24"/>
        </w:rPr>
        <w:t xml:space="preserve"> to izskata </w:t>
      </w:r>
      <w:r w:rsidRPr="00DD2E10">
        <w:rPr>
          <w:rFonts w:ascii="Times New Roman" w:hAnsi="Times New Roman" w:cs="Times New Roman"/>
          <w:b/>
          <w:bCs/>
          <w:sz w:val="24"/>
          <w:szCs w:val="24"/>
        </w:rPr>
        <w:t>Līgumā</w:t>
      </w:r>
      <w:r w:rsidRPr="00DD2E10">
        <w:rPr>
          <w:rFonts w:ascii="Times New Roman" w:hAnsi="Times New Roman" w:cs="Times New Roman"/>
          <w:sz w:val="24"/>
          <w:szCs w:val="24"/>
        </w:rPr>
        <w:t xml:space="preserve"> noteiktajā kārtībā.</w:t>
      </w:r>
    </w:p>
    <w:p w14:paraId="4BD834F4" w14:textId="77777777" w:rsid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DD2E10">
        <w:rPr>
          <w:rFonts w:ascii="Times New Roman" w:hAnsi="Times New Roman" w:cs="Times New Roman"/>
          <w:b/>
          <w:sz w:val="24"/>
          <w:szCs w:val="24"/>
        </w:rPr>
        <w:t>Pasūtītājs</w:t>
      </w:r>
      <w:r w:rsidRPr="00DD2E10">
        <w:rPr>
          <w:rFonts w:ascii="Times New Roman" w:hAnsi="Times New Roman" w:cs="Times New Roman"/>
          <w:sz w:val="24"/>
          <w:szCs w:val="24"/>
        </w:rPr>
        <w:t xml:space="preserve"> par neatbilstoši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noteikumiem sniegtu </w:t>
      </w:r>
      <w:r w:rsidRPr="00DD2E10">
        <w:rPr>
          <w:rFonts w:ascii="Times New Roman" w:hAnsi="Times New Roman" w:cs="Times New Roman"/>
          <w:b/>
          <w:sz w:val="24"/>
          <w:szCs w:val="24"/>
        </w:rPr>
        <w:t>Pakalpojumu</w:t>
      </w:r>
      <w:r w:rsidRPr="00DD2E10">
        <w:rPr>
          <w:rFonts w:ascii="Times New Roman" w:hAnsi="Times New Roman" w:cs="Times New Roman"/>
          <w:sz w:val="24"/>
          <w:szCs w:val="24"/>
        </w:rPr>
        <w:t xml:space="preserve"> ir tiesīgs samazināt maksājumu proporcionāli nekvalitatīvi veiktā </w:t>
      </w:r>
      <w:r w:rsidRPr="00DD2E10">
        <w:rPr>
          <w:rFonts w:ascii="Times New Roman" w:hAnsi="Times New Roman" w:cs="Times New Roman"/>
          <w:b/>
          <w:sz w:val="24"/>
          <w:szCs w:val="24"/>
        </w:rPr>
        <w:t xml:space="preserve">Pakalpojuma </w:t>
      </w:r>
      <w:r w:rsidRPr="00DD2E10">
        <w:rPr>
          <w:rFonts w:ascii="Times New Roman" w:hAnsi="Times New Roman" w:cs="Times New Roman"/>
          <w:sz w:val="24"/>
          <w:szCs w:val="24"/>
        </w:rPr>
        <w:t xml:space="preserve">apjomam, izņemot, ja </w:t>
      </w:r>
      <w:r w:rsidRPr="00DD2E10">
        <w:rPr>
          <w:rFonts w:ascii="Times New Roman" w:hAnsi="Times New Roman" w:cs="Times New Roman"/>
          <w:b/>
          <w:sz w:val="24"/>
          <w:szCs w:val="24"/>
        </w:rPr>
        <w:t>Pakalpojuma</w:t>
      </w:r>
      <w:r w:rsidRPr="00DD2E10">
        <w:rPr>
          <w:rFonts w:ascii="Times New Roman" w:hAnsi="Times New Roman" w:cs="Times New Roman"/>
          <w:sz w:val="24"/>
          <w:szCs w:val="24"/>
        </w:rPr>
        <w:t xml:space="preserve"> nepilnības tiek novērstas</w:t>
      </w:r>
      <w:r w:rsidRPr="00DD2E10">
        <w:rPr>
          <w:rFonts w:ascii="Times New Roman" w:hAnsi="Times New Roman" w:cs="Times New Roman"/>
          <w:b/>
          <w:sz w:val="24"/>
          <w:szCs w:val="24"/>
        </w:rPr>
        <w:t xml:space="preserve"> Līgumā</w:t>
      </w:r>
      <w:r w:rsidRPr="00DD2E10">
        <w:rPr>
          <w:rFonts w:ascii="Times New Roman" w:hAnsi="Times New Roman" w:cs="Times New Roman"/>
          <w:sz w:val="24"/>
          <w:szCs w:val="24"/>
        </w:rPr>
        <w:t xml:space="preserve"> noteiktajā kārtībā.</w:t>
      </w:r>
    </w:p>
    <w:p w14:paraId="5581E54F" w14:textId="303927EE" w:rsid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DD2E10">
        <w:rPr>
          <w:rFonts w:ascii="Times New Roman" w:hAnsi="Times New Roman" w:cs="Times New Roman"/>
          <w:sz w:val="24"/>
          <w:szCs w:val="24"/>
        </w:rPr>
        <w:t xml:space="preserve">Par </w:t>
      </w:r>
      <w:r w:rsidRPr="00DD2E10">
        <w:rPr>
          <w:rFonts w:ascii="Times New Roman" w:hAnsi="Times New Roman" w:cs="Times New Roman"/>
          <w:b/>
          <w:sz w:val="24"/>
          <w:szCs w:val="24"/>
        </w:rPr>
        <w:t>Pakalpojuma</w:t>
      </w:r>
      <w:r w:rsidRPr="00DD2E10">
        <w:rPr>
          <w:rFonts w:ascii="Times New Roman" w:hAnsi="Times New Roman" w:cs="Times New Roman"/>
          <w:sz w:val="24"/>
          <w:szCs w:val="24"/>
        </w:rPr>
        <w:t xml:space="preserve"> izpildīšanas dienu tiek uzskatīta diena, kad </w:t>
      </w:r>
      <w:r w:rsidRPr="00DD2E10">
        <w:rPr>
          <w:rFonts w:ascii="Times New Roman" w:hAnsi="Times New Roman" w:cs="Times New Roman"/>
          <w:b/>
          <w:sz w:val="24"/>
          <w:szCs w:val="24"/>
        </w:rPr>
        <w:t>Izpildītājs</w:t>
      </w:r>
      <w:r w:rsidRPr="00DD2E10">
        <w:rPr>
          <w:rFonts w:ascii="Times New Roman" w:hAnsi="Times New Roman" w:cs="Times New Roman"/>
          <w:sz w:val="24"/>
          <w:szCs w:val="24"/>
        </w:rPr>
        <w:t xml:space="preserve"> nodod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un tā pielikumu noteikumiem atbilstošu </w:t>
      </w:r>
      <w:r w:rsidRPr="00DD2E10">
        <w:rPr>
          <w:rFonts w:ascii="Times New Roman" w:hAnsi="Times New Roman" w:cs="Times New Roman"/>
          <w:b/>
          <w:sz w:val="24"/>
          <w:szCs w:val="24"/>
        </w:rPr>
        <w:t>Pakalpojum</w:t>
      </w:r>
      <w:r w:rsidR="00573F69">
        <w:rPr>
          <w:rFonts w:ascii="Times New Roman" w:hAnsi="Times New Roman" w:cs="Times New Roman"/>
          <w:b/>
          <w:sz w:val="24"/>
          <w:szCs w:val="24"/>
        </w:rPr>
        <w:t>u</w:t>
      </w:r>
      <w:r w:rsidRPr="00DD2E10">
        <w:rPr>
          <w:rFonts w:ascii="Times New Roman" w:hAnsi="Times New Roman" w:cs="Times New Roman"/>
          <w:sz w:val="24"/>
          <w:szCs w:val="24"/>
        </w:rPr>
        <w:t xml:space="preserve"> un </w:t>
      </w:r>
      <w:r w:rsidRPr="00DD2E10">
        <w:rPr>
          <w:rFonts w:ascii="Times New Roman" w:hAnsi="Times New Roman" w:cs="Times New Roman"/>
          <w:b/>
          <w:sz w:val="24"/>
          <w:szCs w:val="24"/>
        </w:rPr>
        <w:t>Līdzēji</w:t>
      </w:r>
      <w:r w:rsidRPr="00DD2E10">
        <w:rPr>
          <w:rFonts w:ascii="Times New Roman" w:hAnsi="Times New Roman" w:cs="Times New Roman"/>
          <w:sz w:val="24"/>
          <w:szCs w:val="24"/>
        </w:rPr>
        <w:t xml:space="preserve"> vai to pārstāvji ir abpusēji parakstījuši </w:t>
      </w:r>
      <w:r w:rsidRPr="00DD2E10">
        <w:rPr>
          <w:rFonts w:ascii="Times New Roman" w:hAnsi="Times New Roman" w:cs="Times New Roman"/>
          <w:b/>
          <w:sz w:val="24"/>
          <w:szCs w:val="24"/>
        </w:rPr>
        <w:t>Pakalpojuma</w:t>
      </w:r>
      <w:r w:rsidRPr="00DD2E10">
        <w:rPr>
          <w:rFonts w:ascii="Times New Roman" w:hAnsi="Times New Roman" w:cs="Times New Roman"/>
          <w:sz w:val="24"/>
          <w:szCs w:val="24"/>
        </w:rPr>
        <w:t xml:space="preserve"> pieņemšanas-nodošanas aktu, kas kļūst par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neatņemamu sastāvdaļu un ir pamats norēķiniem starp </w:t>
      </w:r>
      <w:r w:rsidRPr="00DD2E10">
        <w:rPr>
          <w:rFonts w:ascii="Times New Roman" w:hAnsi="Times New Roman" w:cs="Times New Roman"/>
          <w:b/>
          <w:sz w:val="24"/>
          <w:szCs w:val="24"/>
        </w:rPr>
        <w:t>Pasūtītāju</w:t>
      </w:r>
      <w:r w:rsidRPr="00DD2E10">
        <w:rPr>
          <w:rFonts w:ascii="Times New Roman" w:hAnsi="Times New Roman" w:cs="Times New Roman"/>
          <w:sz w:val="24"/>
          <w:szCs w:val="24"/>
        </w:rPr>
        <w:t xml:space="preserve"> un </w:t>
      </w:r>
      <w:r w:rsidRPr="00DD2E10">
        <w:rPr>
          <w:rFonts w:ascii="Times New Roman" w:hAnsi="Times New Roman" w:cs="Times New Roman"/>
          <w:b/>
          <w:sz w:val="24"/>
          <w:szCs w:val="24"/>
        </w:rPr>
        <w:t>Izpildītāju</w:t>
      </w:r>
      <w:r w:rsidR="00DD2E10">
        <w:rPr>
          <w:rFonts w:ascii="Times New Roman" w:hAnsi="Times New Roman" w:cs="Times New Roman"/>
          <w:sz w:val="24"/>
          <w:szCs w:val="24"/>
        </w:rPr>
        <w:t>.</w:t>
      </w:r>
    </w:p>
    <w:p w14:paraId="6403E1D7" w14:textId="77777777" w:rsid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DD2E10">
        <w:rPr>
          <w:rFonts w:ascii="Times New Roman" w:hAnsi="Times New Roman" w:cs="Times New Roman"/>
          <w:sz w:val="24"/>
          <w:szCs w:val="24"/>
        </w:rPr>
        <w:t xml:space="preserve">Ja </w:t>
      </w:r>
      <w:r w:rsidRPr="00DD2E10">
        <w:rPr>
          <w:rFonts w:ascii="Times New Roman" w:hAnsi="Times New Roman" w:cs="Times New Roman"/>
          <w:b/>
          <w:sz w:val="24"/>
          <w:szCs w:val="24"/>
        </w:rPr>
        <w:t>Izpildītājs Pakalpojumu</w:t>
      </w:r>
      <w:r w:rsidRPr="00DD2E10">
        <w:rPr>
          <w:rFonts w:ascii="Times New Roman" w:hAnsi="Times New Roman" w:cs="Times New Roman"/>
          <w:sz w:val="24"/>
          <w:szCs w:val="24"/>
        </w:rPr>
        <w:t xml:space="preserve"> nav izpildījis</w:t>
      </w:r>
      <w:r w:rsidRPr="00DD2E10">
        <w:rPr>
          <w:rFonts w:ascii="Times New Roman" w:hAnsi="Times New Roman" w:cs="Times New Roman"/>
          <w:b/>
          <w:sz w:val="24"/>
          <w:szCs w:val="24"/>
        </w:rPr>
        <w:t xml:space="preserve"> Pasūtītāja</w:t>
      </w:r>
      <w:r w:rsidRPr="00DD2E10">
        <w:rPr>
          <w:rFonts w:ascii="Times New Roman" w:hAnsi="Times New Roman" w:cs="Times New Roman"/>
          <w:sz w:val="24"/>
          <w:szCs w:val="24"/>
        </w:rPr>
        <w:t xml:space="preserve"> noteiktajā termiņā, </w:t>
      </w:r>
      <w:r w:rsidRPr="00DD2E10">
        <w:rPr>
          <w:rFonts w:ascii="Times New Roman" w:hAnsi="Times New Roman" w:cs="Times New Roman"/>
          <w:b/>
          <w:sz w:val="24"/>
          <w:szCs w:val="24"/>
        </w:rPr>
        <w:t>Pasūtītājs</w:t>
      </w:r>
      <w:r w:rsidRPr="00DD2E10">
        <w:rPr>
          <w:rFonts w:ascii="Times New Roman" w:hAnsi="Times New Roman" w:cs="Times New Roman"/>
          <w:sz w:val="24"/>
          <w:szCs w:val="24"/>
        </w:rPr>
        <w:t xml:space="preserve"> faktu par </w:t>
      </w:r>
      <w:r w:rsidRPr="00DD2E10">
        <w:rPr>
          <w:rFonts w:ascii="Times New Roman" w:hAnsi="Times New Roman" w:cs="Times New Roman"/>
          <w:b/>
          <w:sz w:val="24"/>
          <w:szCs w:val="24"/>
        </w:rPr>
        <w:t>Pakalpojuma</w:t>
      </w:r>
      <w:r w:rsidRPr="00DD2E10">
        <w:rPr>
          <w:rFonts w:ascii="Times New Roman" w:hAnsi="Times New Roman" w:cs="Times New Roman"/>
          <w:sz w:val="24"/>
          <w:szCs w:val="24"/>
        </w:rPr>
        <w:t xml:space="preserve"> izpildes termiņa nokavējumu norāda neatbilstību konstatācijas aktā, norādot nokavēto stundu vai dienu skaitu.</w:t>
      </w:r>
    </w:p>
    <w:p w14:paraId="63984FF0" w14:textId="03FBE7C0" w:rsidR="00136832" w:rsidRPr="00DD2E10" w:rsidRDefault="00136832" w:rsidP="00DD2E10">
      <w:pPr>
        <w:pStyle w:val="ListParagraph"/>
        <w:numPr>
          <w:ilvl w:val="1"/>
          <w:numId w:val="22"/>
        </w:numPr>
        <w:tabs>
          <w:tab w:val="left" w:pos="540"/>
        </w:tabs>
        <w:autoSpaceDE w:val="0"/>
        <w:autoSpaceDN w:val="0"/>
        <w:adjustRightInd w:val="0"/>
        <w:spacing w:after="0" w:line="240" w:lineRule="auto"/>
        <w:ind w:left="567" w:hanging="567"/>
        <w:jc w:val="both"/>
        <w:rPr>
          <w:rFonts w:ascii="Times New Roman" w:hAnsi="Times New Roman" w:cs="Times New Roman"/>
          <w:sz w:val="24"/>
          <w:szCs w:val="24"/>
        </w:rPr>
      </w:pPr>
      <w:r w:rsidRPr="00DD2E10">
        <w:rPr>
          <w:rFonts w:ascii="Times New Roman" w:hAnsi="Times New Roman" w:cs="Times New Roman"/>
          <w:sz w:val="24"/>
          <w:szCs w:val="24"/>
        </w:rPr>
        <w:t xml:space="preserve">Ja pēc </w:t>
      </w:r>
      <w:r w:rsidRPr="00DD2E10">
        <w:rPr>
          <w:rFonts w:ascii="Times New Roman" w:hAnsi="Times New Roman" w:cs="Times New Roman"/>
          <w:b/>
          <w:sz w:val="24"/>
          <w:szCs w:val="24"/>
        </w:rPr>
        <w:t xml:space="preserve">Pakalpojuma </w:t>
      </w:r>
      <w:r w:rsidRPr="00DD2E10">
        <w:rPr>
          <w:rFonts w:ascii="Times New Roman" w:hAnsi="Times New Roman" w:cs="Times New Roman"/>
          <w:sz w:val="24"/>
          <w:szCs w:val="24"/>
        </w:rPr>
        <w:t xml:space="preserve">pieņemšanas-nodošanas akta abpusējas parakstīšanas </w:t>
      </w:r>
      <w:r w:rsidRPr="00DD2E10">
        <w:rPr>
          <w:rFonts w:ascii="Times New Roman" w:hAnsi="Times New Roman" w:cs="Times New Roman"/>
          <w:b/>
          <w:sz w:val="24"/>
          <w:szCs w:val="24"/>
        </w:rPr>
        <w:t>Pasūtītājs</w:t>
      </w:r>
      <w:r w:rsidRPr="00DD2E10">
        <w:rPr>
          <w:rFonts w:ascii="Times New Roman" w:hAnsi="Times New Roman" w:cs="Times New Roman"/>
          <w:sz w:val="24"/>
          <w:szCs w:val="24"/>
        </w:rPr>
        <w:t xml:space="preserve"> konstatē </w:t>
      </w:r>
      <w:r w:rsidRPr="00DD2E10">
        <w:rPr>
          <w:rFonts w:ascii="Times New Roman" w:hAnsi="Times New Roman" w:cs="Times New Roman"/>
          <w:b/>
          <w:sz w:val="24"/>
          <w:szCs w:val="24"/>
        </w:rPr>
        <w:t>Pakalpojuma</w:t>
      </w:r>
      <w:r w:rsidRPr="00DD2E10">
        <w:rPr>
          <w:rFonts w:ascii="Times New Roman" w:hAnsi="Times New Roman" w:cs="Times New Roman"/>
          <w:sz w:val="24"/>
          <w:szCs w:val="24"/>
        </w:rPr>
        <w:t xml:space="preserve"> trūkumus, kurus nebija iespējams atklāt pieņemot </w:t>
      </w:r>
      <w:r w:rsidRPr="00DD2E10">
        <w:rPr>
          <w:rFonts w:ascii="Times New Roman" w:hAnsi="Times New Roman" w:cs="Times New Roman"/>
          <w:b/>
          <w:sz w:val="24"/>
          <w:szCs w:val="24"/>
        </w:rPr>
        <w:t>Pakalpojumu</w:t>
      </w:r>
      <w:r w:rsidRPr="00DD2E10">
        <w:rPr>
          <w:rFonts w:ascii="Times New Roman" w:hAnsi="Times New Roman" w:cs="Times New Roman"/>
          <w:sz w:val="24"/>
          <w:szCs w:val="24"/>
        </w:rPr>
        <w:t xml:space="preserve">, </w:t>
      </w:r>
      <w:r w:rsidRPr="00DD2E10">
        <w:rPr>
          <w:rFonts w:ascii="Times New Roman" w:hAnsi="Times New Roman" w:cs="Times New Roman"/>
          <w:b/>
          <w:sz w:val="24"/>
          <w:szCs w:val="24"/>
        </w:rPr>
        <w:t>Pasūtītājam</w:t>
      </w:r>
      <w:r w:rsidRPr="00DD2E10">
        <w:rPr>
          <w:rFonts w:ascii="Times New Roman" w:hAnsi="Times New Roman" w:cs="Times New Roman"/>
          <w:sz w:val="24"/>
          <w:szCs w:val="24"/>
        </w:rPr>
        <w:t xml:space="preserve"> ir tiesības sagatavot neatbilstību konstatācijas aktu, norādot konstatētos trūkumus. Šādā gadījumā </w:t>
      </w:r>
      <w:r w:rsidRPr="00DD2E10">
        <w:rPr>
          <w:rFonts w:ascii="Times New Roman" w:hAnsi="Times New Roman" w:cs="Times New Roman"/>
          <w:b/>
          <w:sz w:val="24"/>
          <w:szCs w:val="24"/>
        </w:rPr>
        <w:t xml:space="preserve">Līdzēji </w:t>
      </w:r>
      <w:r w:rsidRPr="00DD2E10">
        <w:rPr>
          <w:rFonts w:ascii="Times New Roman" w:hAnsi="Times New Roman" w:cs="Times New Roman"/>
          <w:sz w:val="24"/>
          <w:szCs w:val="24"/>
        </w:rPr>
        <w:t xml:space="preserve">rīkojas atbilstoši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3.4., 3.5., 3.6., 3.7. un 3.8.punktā noteiktajai kārtībai. </w:t>
      </w:r>
    </w:p>
    <w:p w14:paraId="653F9389" w14:textId="77777777" w:rsidR="00136832" w:rsidRPr="00136832" w:rsidRDefault="00136832" w:rsidP="00FF42BC">
      <w:pPr>
        <w:autoSpaceDE w:val="0"/>
        <w:autoSpaceDN w:val="0"/>
        <w:adjustRightInd w:val="0"/>
        <w:spacing w:after="0"/>
        <w:jc w:val="both"/>
        <w:rPr>
          <w:rFonts w:ascii="Times New Roman" w:hAnsi="Times New Roman" w:cs="Times New Roman"/>
          <w:b/>
          <w:bCs/>
          <w:sz w:val="24"/>
          <w:szCs w:val="24"/>
        </w:rPr>
      </w:pPr>
    </w:p>
    <w:p w14:paraId="0A98A108" w14:textId="77777777" w:rsidR="00DD2E10" w:rsidRDefault="00136832" w:rsidP="00DD2E10">
      <w:pPr>
        <w:pStyle w:val="ListParagraph"/>
        <w:numPr>
          <w:ilvl w:val="0"/>
          <w:numId w:val="22"/>
        </w:numPr>
        <w:autoSpaceDE w:val="0"/>
        <w:autoSpaceDN w:val="0"/>
        <w:adjustRightInd w:val="0"/>
        <w:spacing w:after="0" w:line="240" w:lineRule="auto"/>
        <w:ind w:left="0" w:firstLine="0"/>
        <w:jc w:val="center"/>
        <w:rPr>
          <w:rFonts w:ascii="Times New Roman" w:hAnsi="Times New Roman" w:cs="Times New Roman"/>
          <w:b/>
          <w:bCs/>
          <w:caps/>
          <w:sz w:val="24"/>
          <w:szCs w:val="24"/>
        </w:rPr>
      </w:pPr>
      <w:r w:rsidRPr="00DD2E10">
        <w:rPr>
          <w:rFonts w:ascii="Times New Roman" w:hAnsi="Times New Roman" w:cs="Times New Roman"/>
          <w:b/>
          <w:bCs/>
          <w:caps/>
          <w:sz w:val="24"/>
          <w:szCs w:val="24"/>
        </w:rPr>
        <w:t>LĪDZĒJU tiesības un pienākumi</w:t>
      </w:r>
    </w:p>
    <w:p w14:paraId="12CEE769" w14:textId="77777777" w:rsidR="00DD2E10" w:rsidRPr="00DD2E10" w:rsidRDefault="00136832" w:rsidP="00DD2E10">
      <w:pPr>
        <w:pStyle w:val="ListParagraph"/>
        <w:numPr>
          <w:ilvl w:val="1"/>
          <w:numId w:val="11"/>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DD2E10">
        <w:rPr>
          <w:rFonts w:ascii="Times New Roman" w:hAnsi="Times New Roman" w:cs="Times New Roman"/>
          <w:b/>
          <w:sz w:val="24"/>
          <w:szCs w:val="24"/>
        </w:rPr>
        <w:t>Pasūtītāja</w:t>
      </w:r>
      <w:r w:rsidRPr="00DD2E10">
        <w:rPr>
          <w:rFonts w:ascii="Times New Roman" w:hAnsi="Times New Roman" w:cs="Times New Roman"/>
          <w:sz w:val="24"/>
          <w:szCs w:val="24"/>
        </w:rPr>
        <w:t xml:space="preserve"> tiesības un pienākumi:</w:t>
      </w:r>
    </w:p>
    <w:p w14:paraId="5E811981" w14:textId="0B7D6E4B" w:rsidR="00111082" w:rsidRPr="00111082" w:rsidRDefault="00136832" w:rsidP="00111082">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DD2E10">
        <w:rPr>
          <w:rFonts w:ascii="Times New Roman" w:hAnsi="Times New Roman" w:cs="Times New Roman"/>
          <w:sz w:val="24"/>
          <w:szCs w:val="24"/>
        </w:rPr>
        <w:t xml:space="preserve">savlaicīgi pēc </w:t>
      </w:r>
      <w:r w:rsidRPr="00DD2E10">
        <w:rPr>
          <w:rFonts w:ascii="Times New Roman" w:hAnsi="Times New Roman" w:cs="Times New Roman"/>
          <w:b/>
          <w:sz w:val="24"/>
          <w:szCs w:val="24"/>
        </w:rPr>
        <w:t>Izpildītāja</w:t>
      </w:r>
      <w:r w:rsidRPr="00DD2E10">
        <w:rPr>
          <w:rFonts w:ascii="Times New Roman" w:hAnsi="Times New Roman" w:cs="Times New Roman"/>
          <w:sz w:val="24"/>
          <w:szCs w:val="24"/>
        </w:rPr>
        <w:t xml:space="preserve"> pieprasījuma nodrošināt </w:t>
      </w:r>
      <w:r w:rsidRPr="00DD2E10">
        <w:rPr>
          <w:rFonts w:ascii="Times New Roman" w:hAnsi="Times New Roman" w:cs="Times New Roman"/>
          <w:b/>
          <w:sz w:val="24"/>
          <w:szCs w:val="24"/>
        </w:rPr>
        <w:t>Izpildītāju</w:t>
      </w:r>
      <w:r w:rsidRPr="00DD2E10">
        <w:rPr>
          <w:rFonts w:ascii="Times New Roman" w:hAnsi="Times New Roman" w:cs="Times New Roman"/>
          <w:sz w:val="24"/>
          <w:szCs w:val="24"/>
        </w:rPr>
        <w:t xml:space="preserve"> ar visu </w:t>
      </w:r>
      <w:r w:rsidR="00A07022">
        <w:rPr>
          <w:rFonts w:ascii="Times New Roman" w:hAnsi="Times New Roman" w:cs="Times New Roman"/>
          <w:sz w:val="24"/>
          <w:szCs w:val="24"/>
        </w:rPr>
        <w:t>informāciju, kas nepieciešama šā</w:t>
      </w:r>
      <w:r w:rsidRPr="00DD2E10">
        <w:rPr>
          <w:rFonts w:ascii="Times New Roman" w:hAnsi="Times New Roman" w:cs="Times New Roman"/>
          <w:sz w:val="24"/>
          <w:szCs w:val="24"/>
        </w:rPr>
        <w:t xml:space="preserve">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izpildei un dot </w:t>
      </w:r>
      <w:r w:rsidRPr="00DD2E10">
        <w:rPr>
          <w:rFonts w:ascii="Times New Roman" w:hAnsi="Times New Roman" w:cs="Times New Roman"/>
          <w:b/>
          <w:sz w:val="24"/>
          <w:szCs w:val="24"/>
        </w:rPr>
        <w:t>Izpildītāja</w:t>
      </w:r>
      <w:r w:rsidRPr="00DD2E10">
        <w:rPr>
          <w:rFonts w:ascii="Times New Roman" w:hAnsi="Times New Roman" w:cs="Times New Roman"/>
          <w:sz w:val="24"/>
          <w:szCs w:val="24"/>
        </w:rPr>
        <w:t xml:space="preserve"> saistošus norādījumus saistībā ar </w:t>
      </w:r>
      <w:r w:rsidRPr="00DD2E10">
        <w:rPr>
          <w:rFonts w:ascii="Times New Roman" w:hAnsi="Times New Roman" w:cs="Times New Roman"/>
          <w:b/>
          <w:sz w:val="24"/>
          <w:szCs w:val="24"/>
        </w:rPr>
        <w:t>Līguma</w:t>
      </w:r>
      <w:r w:rsidRPr="00DD2E10">
        <w:rPr>
          <w:rFonts w:ascii="Times New Roman" w:hAnsi="Times New Roman" w:cs="Times New Roman"/>
          <w:sz w:val="24"/>
          <w:szCs w:val="24"/>
        </w:rPr>
        <w:t xml:space="preserve"> izpildi;</w:t>
      </w:r>
    </w:p>
    <w:p w14:paraId="7F4C058F" w14:textId="77777777" w:rsidR="000514E5" w:rsidRPr="000514E5" w:rsidRDefault="00136832" w:rsidP="000514E5">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111082">
        <w:rPr>
          <w:rFonts w:ascii="Times New Roman" w:hAnsi="Times New Roman" w:cs="Times New Roman"/>
          <w:sz w:val="24"/>
          <w:szCs w:val="24"/>
        </w:rPr>
        <w:t xml:space="preserve">saskaņā ar šajā </w:t>
      </w:r>
      <w:r w:rsidRPr="00111082">
        <w:rPr>
          <w:rFonts w:ascii="Times New Roman" w:hAnsi="Times New Roman" w:cs="Times New Roman"/>
          <w:b/>
          <w:sz w:val="24"/>
          <w:szCs w:val="24"/>
        </w:rPr>
        <w:t xml:space="preserve">Līgumā </w:t>
      </w:r>
      <w:r w:rsidRPr="00111082">
        <w:rPr>
          <w:rFonts w:ascii="Times New Roman" w:hAnsi="Times New Roman" w:cs="Times New Roman"/>
          <w:sz w:val="24"/>
          <w:szCs w:val="24"/>
        </w:rPr>
        <w:t xml:space="preserve">noteikto kārtību izskatīt </w:t>
      </w:r>
      <w:r w:rsidRPr="00111082">
        <w:rPr>
          <w:rFonts w:ascii="Times New Roman" w:hAnsi="Times New Roman" w:cs="Times New Roman"/>
          <w:b/>
          <w:sz w:val="24"/>
          <w:szCs w:val="24"/>
        </w:rPr>
        <w:t>Pakalpojumu</w:t>
      </w:r>
      <w:r w:rsidRPr="00111082">
        <w:rPr>
          <w:rFonts w:ascii="Times New Roman" w:hAnsi="Times New Roman" w:cs="Times New Roman"/>
          <w:sz w:val="24"/>
          <w:szCs w:val="24"/>
        </w:rPr>
        <w:t xml:space="preserve"> atbilstību šajā </w:t>
      </w:r>
      <w:r w:rsidRPr="00111082">
        <w:rPr>
          <w:rFonts w:ascii="Times New Roman" w:hAnsi="Times New Roman" w:cs="Times New Roman"/>
          <w:b/>
          <w:sz w:val="24"/>
          <w:szCs w:val="24"/>
        </w:rPr>
        <w:t>Līgumā</w:t>
      </w:r>
      <w:r w:rsidRPr="00111082">
        <w:rPr>
          <w:rFonts w:ascii="Times New Roman" w:hAnsi="Times New Roman" w:cs="Times New Roman"/>
          <w:sz w:val="24"/>
          <w:szCs w:val="24"/>
        </w:rPr>
        <w:t xml:space="preserve"> un tā pielikumos noteiktajām prasībām un sniegt attiecīgus komentārus un papildinājumus vai pretenzijas šajā </w:t>
      </w:r>
      <w:r w:rsidRPr="00111082">
        <w:rPr>
          <w:rFonts w:ascii="Times New Roman" w:hAnsi="Times New Roman" w:cs="Times New Roman"/>
          <w:b/>
          <w:sz w:val="24"/>
          <w:szCs w:val="24"/>
        </w:rPr>
        <w:t xml:space="preserve">Līgumā </w:t>
      </w:r>
      <w:r w:rsidRPr="00111082">
        <w:rPr>
          <w:rFonts w:ascii="Times New Roman" w:hAnsi="Times New Roman" w:cs="Times New Roman"/>
          <w:sz w:val="24"/>
          <w:szCs w:val="24"/>
        </w:rPr>
        <w:t>noteiktajā kārtībā;</w:t>
      </w:r>
    </w:p>
    <w:p w14:paraId="23FC9379" w14:textId="1233AAE1" w:rsidR="000514E5" w:rsidRPr="000514E5" w:rsidRDefault="00136832" w:rsidP="000514E5">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0514E5">
        <w:rPr>
          <w:rFonts w:ascii="Times New Roman" w:hAnsi="Times New Roman" w:cs="Times New Roman"/>
          <w:sz w:val="24"/>
          <w:szCs w:val="24"/>
        </w:rPr>
        <w:t xml:space="preserve">saskaņā ar šajā </w:t>
      </w:r>
      <w:r w:rsidRPr="000514E5">
        <w:rPr>
          <w:rFonts w:ascii="Times New Roman" w:hAnsi="Times New Roman" w:cs="Times New Roman"/>
          <w:b/>
          <w:sz w:val="24"/>
          <w:szCs w:val="24"/>
        </w:rPr>
        <w:t xml:space="preserve">Līgumā </w:t>
      </w:r>
      <w:r w:rsidRPr="000514E5">
        <w:rPr>
          <w:rFonts w:ascii="Times New Roman" w:hAnsi="Times New Roman" w:cs="Times New Roman"/>
          <w:sz w:val="24"/>
          <w:szCs w:val="24"/>
        </w:rPr>
        <w:t xml:space="preserve">noteikto kārtību pieņemt izpildītos </w:t>
      </w:r>
      <w:r w:rsidRPr="000514E5">
        <w:rPr>
          <w:rFonts w:ascii="Times New Roman" w:hAnsi="Times New Roman" w:cs="Times New Roman"/>
          <w:b/>
          <w:sz w:val="24"/>
          <w:szCs w:val="24"/>
        </w:rPr>
        <w:t>Pakalpojumus</w:t>
      </w:r>
      <w:r w:rsidR="00B06040">
        <w:rPr>
          <w:rFonts w:ascii="Times New Roman" w:hAnsi="Times New Roman" w:cs="Times New Roman"/>
          <w:sz w:val="24"/>
          <w:szCs w:val="24"/>
        </w:rPr>
        <w:t>, kas atbilst šā</w:t>
      </w:r>
      <w:r w:rsidRPr="000514E5">
        <w:rPr>
          <w:rFonts w:ascii="Times New Roman" w:hAnsi="Times New Roman" w:cs="Times New Roman"/>
          <w:sz w:val="24"/>
          <w:szCs w:val="24"/>
        </w:rPr>
        <w:t xml:space="preserve"> </w:t>
      </w:r>
      <w:r w:rsidRPr="000514E5">
        <w:rPr>
          <w:rFonts w:ascii="Times New Roman" w:hAnsi="Times New Roman" w:cs="Times New Roman"/>
          <w:b/>
          <w:sz w:val="24"/>
          <w:szCs w:val="24"/>
        </w:rPr>
        <w:t>Līgumam</w:t>
      </w:r>
      <w:r w:rsidRPr="000514E5">
        <w:rPr>
          <w:rFonts w:ascii="Times New Roman" w:hAnsi="Times New Roman" w:cs="Times New Roman"/>
          <w:sz w:val="24"/>
          <w:szCs w:val="24"/>
        </w:rPr>
        <w:t xml:space="preserve"> un tā pielikumu prasībām;</w:t>
      </w:r>
    </w:p>
    <w:p w14:paraId="2F8E9F3C" w14:textId="77777777" w:rsidR="00FF42BC" w:rsidRPr="00FF42BC" w:rsidRDefault="00136832" w:rsidP="00FF42BC">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0514E5">
        <w:rPr>
          <w:rFonts w:ascii="Times New Roman" w:hAnsi="Times New Roman" w:cs="Times New Roman"/>
          <w:sz w:val="24"/>
          <w:szCs w:val="24"/>
        </w:rPr>
        <w:t xml:space="preserve">saņemt no </w:t>
      </w:r>
      <w:r w:rsidRPr="000514E5">
        <w:rPr>
          <w:rFonts w:ascii="Times New Roman" w:hAnsi="Times New Roman" w:cs="Times New Roman"/>
          <w:b/>
          <w:sz w:val="24"/>
          <w:szCs w:val="24"/>
        </w:rPr>
        <w:t>Izpildītāja</w:t>
      </w:r>
      <w:r w:rsidRPr="000514E5">
        <w:rPr>
          <w:rFonts w:ascii="Times New Roman" w:hAnsi="Times New Roman" w:cs="Times New Roman"/>
          <w:sz w:val="24"/>
          <w:szCs w:val="24"/>
        </w:rPr>
        <w:t xml:space="preserve"> informāciju un paskaidrojumus par </w:t>
      </w:r>
      <w:r w:rsidRPr="000514E5">
        <w:rPr>
          <w:rFonts w:ascii="Times New Roman" w:hAnsi="Times New Roman" w:cs="Times New Roman"/>
          <w:b/>
          <w:sz w:val="24"/>
          <w:szCs w:val="24"/>
        </w:rPr>
        <w:t>Līguma</w:t>
      </w:r>
      <w:r w:rsidRPr="000514E5">
        <w:rPr>
          <w:rFonts w:ascii="Times New Roman" w:hAnsi="Times New Roman" w:cs="Times New Roman"/>
          <w:sz w:val="24"/>
          <w:szCs w:val="24"/>
        </w:rPr>
        <w:t xml:space="preserve"> izpildes gaitu un citiem </w:t>
      </w:r>
      <w:r w:rsidRPr="000514E5">
        <w:rPr>
          <w:rFonts w:ascii="Times New Roman" w:hAnsi="Times New Roman" w:cs="Times New Roman"/>
          <w:b/>
          <w:sz w:val="24"/>
          <w:szCs w:val="24"/>
        </w:rPr>
        <w:t xml:space="preserve">Līguma </w:t>
      </w:r>
      <w:r w:rsidRPr="000514E5">
        <w:rPr>
          <w:rFonts w:ascii="Times New Roman" w:hAnsi="Times New Roman" w:cs="Times New Roman"/>
          <w:sz w:val="24"/>
          <w:szCs w:val="24"/>
        </w:rPr>
        <w:t>izpildes jautājumiem;</w:t>
      </w:r>
    </w:p>
    <w:p w14:paraId="106FBC39" w14:textId="77777777" w:rsidR="00FF42BC" w:rsidRPr="00FF42BC" w:rsidRDefault="00136832" w:rsidP="00FF42BC">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FF42BC">
        <w:rPr>
          <w:rFonts w:ascii="Times New Roman" w:hAnsi="Times New Roman" w:cs="Times New Roman"/>
          <w:sz w:val="24"/>
          <w:szCs w:val="24"/>
        </w:rPr>
        <w:t xml:space="preserve">veikt samaksu par laikā un atbilstoši </w:t>
      </w:r>
      <w:r w:rsidRPr="00FF42BC">
        <w:rPr>
          <w:rFonts w:ascii="Times New Roman" w:hAnsi="Times New Roman" w:cs="Times New Roman"/>
          <w:b/>
          <w:sz w:val="24"/>
          <w:szCs w:val="24"/>
        </w:rPr>
        <w:t>Līguma</w:t>
      </w:r>
      <w:r w:rsidRPr="00FF42BC">
        <w:rPr>
          <w:rFonts w:ascii="Times New Roman" w:hAnsi="Times New Roman" w:cs="Times New Roman"/>
          <w:sz w:val="24"/>
          <w:szCs w:val="24"/>
        </w:rPr>
        <w:t xml:space="preserve"> un tā pielikumu noteikumiem sniegtajiem </w:t>
      </w:r>
      <w:r w:rsidRPr="00FF42BC">
        <w:rPr>
          <w:rFonts w:ascii="Times New Roman" w:hAnsi="Times New Roman" w:cs="Times New Roman"/>
          <w:b/>
          <w:sz w:val="24"/>
          <w:szCs w:val="24"/>
        </w:rPr>
        <w:t>Pakalpojumiem</w:t>
      </w:r>
      <w:r w:rsidRPr="00FF42BC">
        <w:rPr>
          <w:rFonts w:ascii="Times New Roman" w:hAnsi="Times New Roman" w:cs="Times New Roman"/>
          <w:caps/>
          <w:sz w:val="24"/>
          <w:szCs w:val="24"/>
        </w:rPr>
        <w:t xml:space="preserve"> </w:t>
      </w:r>
      <w:r w:rsidRPr="00FF42BC">
        <w:rPr>
          <w:rFonts w:ascii="Times New Roman" w:hAnsi="Times New Roman" w:cs="Times New Roman"/>
          <w:sz w:val="24"/>
          <w:szCs w:val="24"/>
        </w:rPr>
        <w:t xml:space="preserve">šajā </w:t>
      </w:r>
      <w:r w:rsidRPr="00FF42BC">
        <w:rPr>
          <w:rFonts w:ascii="Times New Roman" w:hAnsi="Times New Roman" w:cs="Times New Roman"/>
          <w:b/>
          <w:sz w:val="24"/>
          <w:szCs w:val="24"/>
        </w:rPr>
        <w:t>Līgumā</w:t>
      </w:r>
      <w:r w:rsidRPr="00FF42BC">
        <w:rPr>
          <w:rFonts w:ascii="Times New Roman" w:hAnsi="Times New Roman" w:cs="Times New Roman"/>
          <w:sz w:val="24"/>
          <w:szCs w:val="24"/>
        </w:rPr>
        <w:t xml:space="preserve"> noteiktajā kārtībā un apmērā;</w:t>
      </w:r>
    </w:p>
    <w:p w14:paraId="24EF84FB" w14:textId="29948CF5" w:rsidR="00136832" w:rsidRPr="00FF42BC" w:rsidRDefault="00136832" w:rsidP="00FF42BC">
      <w:pPr>
        <w:pStyle w:val="ListParagraph"/>
        <w:numPr>
          <w:ilvl w:val="2"/>
          <w:numId w:val="11"/>
        </w:numPr>
        <w:autoSpaceDE w:val="0"/>
        <w:autoSpaceDN w:val="0"/>
        <w:adjustRightInd w:val="0"/>
        <w:spacing w:after="0" w:line="240" w:lineRule="auto"/>
        <w:jc w:val="both"/>
        <w:rPr>
          <w:rFonts w:ascii="Times New Roman" w:hAnsi="Times New Roman" w:cs="Times New Roman"/>
          <w:b/>
          <w:bCs/>
          <w:caps/>
          <w:sz w:val="24"/>
          <w:szCs w:val="24"/>
        </w:rPr>
      </w:pPr>
      <w:r w:rsidRPr="00FF42BC">
        <w:rPr>
          <w:rFonts w:ascii="Times New Roman" w:hAnsi="Times New Roman" w:cs="Times New Roman"/>
          <w:sz w:val="24"/>
          <w:szCs w:val="24"/>
        </w:rPr>
        <w:t xml:space="preserve">nepieņemt </w:t>
      </w:r>
      <w:r w:rsidRPr="00FF42BC">
        <w:rPr>
          <w:rFonts w:ascii="Times New Roman" w:hAnsi="Times New Roman" w:cs="Times New Roman"/>
          <w:b/>
          <w:sz w:val="24"/>
          <w:szCs w:val="24"/>
        </w:rPr>
        <w:t>Pakalpojumus</w:t>
      </w:r>
      <w:r w:rsidRPr="00FF42BC">
        <w:rPr>
          <w:rFonts w:ascii="Times New Roman" w:hAnsi="Times New Roman" w:cs="Times New Roman"/>
          <w:sz w:val="24"/>
          <w:szCs w:val="24"/>
        </w:rPr>
        <w:t xml:space="preserve">, kuri neatbilst </w:t>
      </w:r>
      <w:r w:rsidRPr="00FF42BC">
        <w:rPr>
          <w:rFonts w:ascii="Times New Roman" w:hAnsi="Times New Roman" w:cs="Times New Roman"/>
          <w:b/>
          <w:sz w:val="24"/>
          <w:szCs w:val="24"/>
        </w:rPr>
        <w:t>Līgumā</w:t>
      </w:r>
      <w:r w:rsidRPr="00FF42BC">
        <w:rPr>
          <w:rFonts w:ascii="Times New Roman" w:hAnsi="Times New Roman" w:cs="Times New Roman"/>
          <w:sz w:val="24"/>
          <w:szCs w:val="24"/>
        </w:rPr>
        <w:t xml:space="preserve"> vai tā pielikumos minētajiem nosacījumiem.</w:t>
      </w:r>
    </w:p>
    <w:p w14:paraId="797E9DF8" w14:textId="77777777" w:rsidR="009B32AD" w:rsidRDefault="00136832" w:rsidP="009B32AD">
      <w:pPr>
        <w:pStyle w:val="ListParagraph"/>
        <w:numPr>
          <w:ilvl w:val="1"/>
          <w:numId w:val="11"/>
        </w:numPr>
        <w:autoSpaceDE w:val="0"/>
        <w:autoSpaceDN w:val="0"/>
        <w:adjustRightInd w:val="0"/>
        <w:spacing w:after="0" w:line="240" w:lineRule="auto"/>
        <w:ind w:left="567" w:hanging="567"/>
        <w:jc w:val="both"/>
        <w:rPr>
          <w:rFonts w:ascii="Times New Roman" w:hAnsi="Times New Roman" w:cs="Times New Roman"/>
          <w:b/>
          <w:sz w:val="24"/>
          <w:szCs w:val="24"/>
        </w:rPr>
      </w:pPr>
      <w:r w:rsidRPr="00136832">
        <w:rPr>
          <w:rFonts w:ascii="Times New Roman" w:hAnsi="Times New Roman" w:cs="Times New Roman"/>
          <w:b/>
          <w:sz w:val="24"/>
          <w:szCs w:val="24"/>
        </w:rPr>
        <w:t xml:space="preserve">Izpildītāja </w:t>
      </w:r>
      <w:r w:rsidRPr="009B32AD">
        <w:rPr>
          <w:rFonts w:ascii="Times New Roman" w:hAnsi="Times New Roman" w:cs="Times New Roman"/>
          <w:b/>
          <w:sz w:val="24"/>
          <w:szCs w:val="24"/>
        </w:rPr>
        <w:t>tiesības un pienākumi:</w:t>
      </w:r>
    </w:p>
    <w:p w14:paraId="15E46E8F" w14:textId="77777777" w:rsidR="009B32AD" w:rsidRPr="009B32AD" w:rsidRDefault="00136832" w:rsidP="009B32AD">
      <w:pPr>
        <w:pStyle w:val="ListParagraph"/>
        <w:numPr>
          <w:ilvl w:val="2"/>
          <w:numId w:val="11"/>
        </w:numPr>
        <w:autoSpaceDE w:val="0"/>
        <w:autoSpaceDN w:val="0"/>
        <w:adjustRightInd w:val="0"/>
        <w:spacing w:after="0" w:line="240" w:lineRule="auto"/>
        <w:jc w:val="both"/>
        <w:rPr>
          <w:rFonts w:ascii="Times New Roman" w:hAnsi="Times New Roman" w:cs="Times New Roman"/>
          <w:b/>
          <w:sz w:val="24"/>
          <w:szCs w:val="24"/>
        </w:rPr>
      </w:pPr>
      <w:r w:rsidRPr="009B32AD">
        <w:rPr>
          <w:rFonts w:ascii="Times New Roman" w:hAnsi="Times New Roman" w:cs="Times New Roman"/>
          <w:sz w:val="24"/>
          <w:szCs w:val="24"/>
        </w:rPr>
        <w:t xml:space="preserve">veikt </w:t>
      </w:r>
      <w:r w:rsidRPr="009B32AD">
        <w:rPr>
          <w:rFonts w:ascii="Times New Roman" w:hAnsi="Times New Roman" w:cs="Times New Roman"/>
          <w:b/>
          <w:sz w:val="24"/>
          <w:szCs w:val="24"/>
        </w:rPr>
        <w:t>Pakalpojumus</w:t>
      </w:r>
      <w:r w:rsidRPr="009B32AD">
        <w:rPr>
          <w:rFonts w:ascii="Times New Roman" w:hAnsi="Times New Roman" w:cs="Times New Roman"/>
          <w:sz w:val="24"/>
          <w:szCs w:val="24"/>
        </w:rPr>
        <w:t xml:space="preserve"> šajā </w:t>
      </w:r>
      <w:r w:rsidRPr="009B32AD">
        <w:rPr>
          <w:rFonts w:ascii="Times New Roman" w:hAnsi="Times New Roman" w:cs="Times New Roman"/>
          <w:b/>
          <w:sz w:val="24"/>
          <w:szCs w:val="24"/>
        </w:rPr>
        <w:t xml:space="preserve">Līgumā </w:t>
      </w:r>
      <w:r w:rsidRPr="009B32AD">
        <w:rPr>
          <w:rFonts w:ascii="Times New Roman" w:hAnsi="Times New Roman" w:cs="Times New Roman"/>
          <w:sz w:val="24"/>
          <w:szCs w:val="24"/>
        </w:rPr>
        <w:t xml:space="preserve">noteiktajā apjomā, termiņā un kvalitātē, kā arī uzņemties atbildību par sekām, kuras iestāsies </w:t>
      </w:r>
      <w:r w:rsidRPr="009B32AD">
        <w:rPr>
          <w:rFonts w:ascii="Times New Roman" w:hAnsi="Times New Roman" w:cs="Times New Roman"/>
          <w:b/>
          <w:sz w:val="24"/>
          <w:szCs w:val="24"/>
        </w:rPr>
        <w:t>Līguma</w:t>
      </w:r>
      <w:r w:rsidRPr="009B32AD">
        <w:rPr>
          <w:rFonts w:ascii="Times New Roman" w:hAnsi="Times New Roman" w:cs="Times New Roman"/>
          <w:sz w:val="24"/>
          <w:szCs w:val="24"/>
        </w:rPr>
        <w:t xml:space="preserve"> neievērošanas vai nepienācīgas izpildes rezultātā;</w:t>
      </w:r>
    </w:p>
    <w:p w14:paraId="05BC8B1B" w14:textId="77777777" w:rsidR="009B32AD" w:rsidRPr="009B32AD" w:rsidRDefault="00136832" w:rsidP="009B32AD">
      <w:pPr>
        <w:pStyle w:val="ListParagraph"/>
        <w:numPr>
          <w:ilvl w:val="2"/>
          <w:numId w:val="11"/>
        </w:numPr>
        <w:autoSpaceDE w:val="0"/>
        <w:autoSpaceDN w:val="0"/>
        <w:adjustRightInd w:val="0"/>
        <w:spacing w:after="0" w:line="240" w:lineRule="auto"/>
        <w:jc w:val="both"/>
        <w:rPr>
          <w:rFonts w:ascii="Times New Roman" w:hAnsi="Times New Roman" w:cs="Times New Roman"/>
          <w:b/>
          <w:sz w:val="24"/>
          <w:szCs w:val="24"/>
        </w:rPr>
      </w:pPr>
      <w:r w:rsidRPr="009B32AD">
        <w:rPr>
          <w:rFonts w:ascii="Times New Roman" w:hAnsi="Times New Roman" w:cs="Times New Roman"/>
          <w:sz w:val="24"/>
          <w:szCs w:val="24"/>
        </w:rPr>
        <w:t>novērst</w:t>
      </w:r>
      <w:r w:rsidRPr="009B32AD">
        <w:rPr>
          <w:rFonts w:ascii="Times New Roman" w:hAnsi="Times New Roman" w:cs="Times New Roman"/>
          <w:b/>
          <w:sz w:val="24"/>
          <w:szCs w:val="24"/>
        </w:rPr>
        <w:t xml:space="preserve"> Pakalpojumu</w:t>
      </w:r>
      <w:r w:rsidRPr="009B32AD">
        <w:rPr>
          <w:rFonts w:ascii="Times New Roman" w:hAnsi="Times New Roman" w:cs="Times New Roman"/>
          <w:sz w:val="24"/>
          <w:szCs w:val="24"/>
        </w:rPr>
        <w:t xml:space="preserve"> neatbilstību </w:t>
      </w:r>
      <w:r w:rsidRPr="009B32AD">
        <w:rPr>
          <w:rFonts w:ascii="Times New Roman" w:hAnsi="Times New Roman" w:cs="Times New Roman"/>
          <w:b/>
          <w:sz w:val="24"/>
          <w:szCs w:val="24"/>
        </w:rPr>
        <w:t>Līguma</w:t>
      </w:r>
      <w:r w:rsidRPr="009B32AD">
        <w:rPr>
          <w:rFonts w:ascii="Times New Roman" w:hAnsi="Times New Roman" w:cs="Times New Roman"/>
          <w:sz w:val="24"/>
          <w:szCs w:val="24"/>
        </w:rPr>
        <w:t xml:space="preserve"> prasībām saskaņā ar šajā </w:t>
      </w:r>
      <w:r w:rsidRPr="009B32AD">
        <w:rPr>
          <w:rFonts w:ascii="Times New Roman" w:hAnsi="Times New Roman" w:cs="Times New Roman"/>
          <w:b/>
          <w:sz w:val="24"/>
          <w:szCs w:val="24"/>
        </w:rPr>
        <w:t xml:space="preserve">Līgumā </w:t>
      </w:r>
      <w:r w:rsidRPr="009B32AD">
        <w:rPr>
          <w:rFonts w:ascii="Times New Roman" w:hAnsi="Times New Roman" w:cs="Times New Roman"/>
          <w:sz w:val="24"/>
          <w:szCs w:val="24"/>
        </w:rPr>
        <w:t>noteikto kārtību;</w:t>
      </w:r>
    </w:p>
    <w:p w14:paraId="202B068D" w14:textId="77777777" w:rsidR="009B32AD" w:rsidRPr="009B32AD" w:rsidRDefault="00136832" w:rsidP="009B32AD">
      <w:pPr>
        <w:pStyle w:val="ListParagraph"/>
        <w:numPr>
          <w:ilvl w:val="2"/>
          <w:numId w:val="11"/>
        </w:numPr>
        <w:autoSpaceDE w:val="0"/>
        <w:autoSpaceDN w:val="0"/>
        <w:adjustRightInd w:val="0"/>
        <w:spacing w:after="0" w:line="240" w:lineRule="auto"/>
        <w:jc w:val="both"/>
        <w:rPr>
          <w:rFonts w:ascii="Times New Roman" w:hAnsi="Times New Roman" w:cs="Times New Roman"/>
          <w:b/>
          <w:sz w:val="24"/>
          <w:szCs w:val="24"/>
        </w:rPr>
      </w:pPr>
      <w:r w:rsidRPr="009B32AD">
        <w:rPr>
          <w:rFonts w:ascii="Times New Roman" w:hAnsi="Times New Roman" w:cs="Times New Roman"/>
          <w:sz w:val="24"/>
          <w:szCs w:val="24"/>
        </w:rPr>
        <w:t xml:space="preserve">savlaicīgi informē Pasūtītāju par </w:t>
      </w:r>
      <w:r w:rsidRPr="009B32AD">
        <w:rPr>
          <w:rFonts w:ascii="Times New Roman" w:hAnsi="Times New Roman" w:cs="Times New Roman"/>
          <w:b/>
          <w:sz w:val="24"/>
          <w:szCs w:val="24"/>
        </w:rPr>
        <w:t xml:space="preserve">Līguma </w:t>
      </w:r>
      <w:r w:rsidRPr="009B32AD">
        <w:rPr>
          <w:rFonts w:ascii="Times New Roman" w:hAnsi="Times New Roman" w:cs="Times New Roman"/>
          <w:sz w:val="24"/>
          <w:szCs w:val="24"/>
        </w:rPr>
        <w:t>izpildes gaitu un par iespējamiem vai paredzamiem kavējumiem</w:t>
      </w:r>
      <w:r w:rsidRPr="009B32AD">
        <w:rPr>
          <w:rFonts w:ascii="Times New Roman" w:hAnsi="Times New Roman" w:cs="Times New Roman"/>
          <w:b/>
          <w:sz w:val="24"/>
          <w:szCs w:val="24"/>
        </w:rPr>
        <w:t xml:space="preserve"> Līguma</w:t>
      </w:r>
      <w:r w:rsidRPr="009B32AD">
        <w:rPr>
          <w:rFonts w:ascii="Times New Roman" w:hAnsi="Times New Roman" w:cs="Times New Roman"/>
          <w:sz w:val="24"/>
          <w:szCs w:val="24"/>
        </w:rPr>
        <w:t xml:space="preserve"> izpildē;</w:t>
      </w:r>
    </w:p>
    <w:p w14:paraId="5E9D196F" w14:textId="77777777" w:rsidR="009B32AD" w:rsidRPr="009B32AD" w:rsidRDefault="00136832" w:rsidP="009B32AD">
      <w:pPr>
        <w:pStyle w:val="ListParagraph"/>
        <w:numPr>
          <w:ilvl w:val="2"/>
          <w:numId w:val="11"/>
        </w:numPr>
        <w:autoSpaceDE w:val="0"/>
        <w:autoSpaceDN w:val="0"/>
        <w:adjustRightInd w:val="0"/>
        <w:spacing w:after="0" w:line="240" w:lineRule="auto"/>
        <w:jc w:val="both"/>
        <w:rPr>
          <w:rFonts w:ascii="Times New Roman" w:hAnsi="Times New Roman" w:cs="Times New Roman"/>
          <w:b/>
          <w:sz w:val="24"/>
          <w:szCs w:val="24"/>
        </w:rPr>
      </w:pPr>
      <w:r w:rsidRPr="009B32AD">
        <w:rPr>
          <w:rFonts w:ascii="Times New Roman" w:hAnsi="Times New Roman" w:cs="Times New Roman"/>
          <w:b/>
          <w:sz w:val="24"/>
          <w:szCs w:val="24"/>
        </w:rPr>
        <w:t xml:space="preserve">Izpildītājs </w:t>
      </w:r>
      <w:r w:rsidRPr="009B32AD">
        <w:rPr>
          <w:rFonts w:ascii="Times New Roman" w:hAnsi="Times New Roman" w:cs="Times New Roman"/>
          <w:sz w:val="24"/>
          <w:szCs w:val="24"/>
        </w:rPr>
        <w:t xml:space="preserve">apņemas bez </w:t>
      </w:r>
      <w:r w:rsidRPr="009B32AD">
        <w:rPr>
          <w:rFonts w:ascii="Times New Roman" w:hAnsi="Times New Roman" w:cs="Times New Roman"/>
          <w:b/>
          <w:sz w:val="24"/>
          <w:szCs w:val="24"/>
        </w:rPr>
        <w:t xml:space="preserve">Pasūtītāja </w:t>
      </w:r>
      <w:r w:rsidRPr="009B32AD">
        <w:rPr>
          <w:rFonts w:ascii="Times New Roman" w:hAnsi="Times New Roman" w:cs="Times New Roman"/>
          <w:sz w:val="24"/>
          <w:szCs w:val="24"/>
        </w:rPr>
        <w:t xml:space="preserve">rakstiskas piekrišanas neizpaust informāciju, un veikt visus nepieciešamos pasākumus informācijas, ko </w:t>
      </w:r>
      <w:r w:rsidRPr="009B32AD">
        <w:rPr>
          <w:rFonts w:ascii="Times New Roman" w:hAnsi="Times New Roman" w:cs="Times New Roman"/>
          <w:b/>
          <w:sz w:val="24"/>
          <w:szCs w:val="24"/>
        </w:rPr>
        <w:t>Pasūtītājs</w:t>
      </w:r>
      <w:r w:rsidRPr="009B32AD">
        <w:rPr>
          <w:rFonts w:ascii="Times New Roman" w:hAnsi="Times New Roman" w:cs="Times New Roman"/>
          <w:sz w:val="24"/>
          <w:szCs w:val="24"/>
        </w:rPr>
        <w:t xml:space="preserve"> ieguvis no </w:t>
      </w:r>
      <w:r w:rsidRPr="009B32AD">
        <w:rPr>
          <w:rFonts w:ascii="Times New Roman" w:hAnsi="Times New Roman" w:cs="Times New Roman"/>
          <w:b/>
          <w:sz w:val="24"/>
          <w:szCs w:val="24"/>
        </w:rPr>
        <w:t>Pasūtītāja Līguma</w:t>
      </w:r>
      <w:r w:rsidRPr="009B32AD">
        <w:rPr>
          <w:rFonts w:ascii="Times New Roman" w:hAnsi="Times New Roman" w:cs="Times New Roman"/>
          <w:sz w:val="24"/>
          <w:szCs w:val="24"/>
        </w:rPr>
        <w:t xml:space="preserve"> izpildes gaitā, neizpaušanai, izņemot, ja to pieprasa valsts institūcijas, kurām saskaņā ar normatīvajiem aktiem ir tiesības prasīt šādu informāciju.</w:t>
      </w:r>
    </w:p>
    <w:p w14:paraId="1E3A2D89" w14:textId="77777777" w:rsidR="009B32AD" w:rsidRPr="0012733E" w:rsidRDefault="00136832" w:rsidP="009B32AD">
      <w:pPr>
        <w:pStyle w:val="ListParagraph"/>
        <w:numPr>
          <w:ilvl w:val="1"/>
          <w:numId w:val="11"/>
        </w:numPr>
        <w:autoSpaceDE w:val="0"/>
        <w:autoSpaceDN w:val="0"/>
        <w:adjustRightInd w:val="0"/>
        <w:spacing w:after="0" w:line="240" w:lineRule="auto"/>
        <w:ind w:left="567" w:hanging="567"/>
        <w:jc w:val="both"/>
        <w:rPr>
          <w:rFonts w:ascii="Times New Roman" w:hAnsi="Times New Roman" w:cs="Times New Roman"/>
          <w:b/>
          <w:sz w:val="24"/>
          <w:szCs w:val="24"/>
          <w:highlight w:val="yellow"/>
        </w:rPr>
      </w:pPr>
      <w:r w:rsidRPr="0012733E">
        <w:rPr>
          <w:rFonts w:ascii="Times New Roman" w:hAnsi="Times New Roman" w:cs="Times New Roman"/>
          <w:b/>
          <w:sz w:val="24"/>
          <w:szCs w:val="24"/>
          <w:highlight w:val="yellow"/>
        </w:rPr>
        <w:t>Izpildītājs</w:t>
      </w:r>
      <w:r w:rsidRPr="0012733E">
        <w:rPr>
          <w:rFonts w:ascii="Times New Roman" w:hAnsi="Times New Roman" w:cs="Times New Roman"/>
          <w:sz w:val="24"/>
          <w:szCs w:val="24"/>
          <w:highlight w:val="yellow"/>
        </w:rPr>
        <w:t xml:space="preserve"> ir atbildīgs par apakšuzņēmēja veikto </w:t>
      </w:r>
      <w:r w:rsidRPr="0012733E">
        <w:rPr>
          <w:rFonts w:ascii="Times New Roman" w:hAnsi="Times New Roman" w:cs="Times New Roman"/>
          <w:b/>
          <w:sz w:val="24"/>
          <w:szCs w:val="24"/>
          <w:highlight w:val="yellow"/>
        </w:rPr>
        <w:t>Pakalpojumu</w:t>
      </w:r>
      <w:r w:rsidRPr="0012733E">
        <w:rPr>
          <w:rFonts w:ascii="Times New Roman" w:hAnsi="Times New Roman" w:cs="Times New Roman"/>
          <w:sz w:val="24"/>
          <w:szCs w:val="24"/>
          <w:highlight w:val="yellow"/>
        </w:rPr>
        <w:t xml:space="preserve"> atbilstību </w:t>
      </w:r>
      <w:r w:rsidRPr="0012733E">
        <w:rPr>
          <w:rFonts w:ascii="Times New Roman" w:hAnsi="Times New Roman" w:cs="Times New Roman"/>
          <w:b/>
          <w:sz w:val="24"/>
          <w:szCs w:val="24"/>
          <w:highlight w:val="yellow"/>
        </w:rPr>
        <w:t>Līguma</w:t>
      </w:r>
      <w:r w:rsidRPr="0012733E">
        <w:rPr>
          <w:rFonts w:ascii="Times New Roman" w:hAnsi="Times New Roman" w:cs="Times New Roman"/>
          <w:sz w:val="24"/>
          <w:szCs w:val="24"/>
          <w:highlight w:val="yellow"/>
        </w:rPr>
        <w:t xml:space="preserve">  prasībām. </w:t>
      </w:r>
      <w:r w:rsidRPr="0012733E">
        <w:rPr>
          <w:rFonts w:ascii="Times New Roman" w:hAnsi="Times New Roman" w:cs="Times New Roman"/>
          <w:i/>
          <w:sz w:val="24"/>
          <w:szCs w:val="24"/>
          <w:highlight w:val="yellow"/>
        </w:rPr>
        <w:t xml:space="preserve">(iekļauj </w:t>
      </w:r>
      <w:r w:rsidRPr="0012733E">
        <w:rPr>
          <w:rFonts w:ascii="Times New Roman" w:hAnsi="Times New Roman" w:cs="Times New Roman"/>
          <w:b/>
          <w:i/>
          <w:sz w:val="24"/>
          <w:szCs w:val="24"/>
          <w:highlight w:val="yellow"/>
        </w:rPr>
        <w:t>Līgumā</w:t>
      </w:r>
      <w:r w:rsidRPr="0012733E">
        <w:rPr>
          <w:rFonts w:ascii="Times New Roman" w:hAnsi="Times New Roman" w:cs="Times New Roman"/>
          <w:i/>
          <w:sz w:val="24"/>
          <w:szCs w:val="24"/>
          <w:highlight w:val="yellow"/>
        </w:rPr>
        <w:t>, ja Izpildītājs piesaista apakšuzņēmējus)</w:t>
      </w:r>
    </w:p>
    <w:p w14:paraId="3AC798CC" w14:textId="759619EA" w:rsidR="00136832" w:rsidRPr="009B32AD" w:rsidRDefault="00136832" w:rsidP="009B32AD">
      <w:pPr>
        <w:pStyle w:val="ListParagraph"/>
        <w:numPr>
          <w:ilvl w:val="1"/>
          <w:numId w:val="11"/>
        </w:numPr>
        <w:autoSpaceDE w:val="0"/>
        <w:autoSpaceDN w:val="0"/>
        <w:adjustRightInd w:val="0"/>
        <w:spacing w:after="0" w:line="240" w:lineRule="auto"/>
        <w:ind w:left="567" w:hanging="567"/>
        <w:jc w:val="both"/>
        <w:rPr>
          <w:rFonts w:ascii="Times New Roman" w:hAnsi="Times New Roman" w:cs="Times New Roman"/>
          <w:b/>
          <w:sz w:val="24"/>
          <w:szCs w:val="24"/>
        </w:rPr>
      </w:pPr>
      <w:r w:rsidRPr="009B32AD">
        <w:rPr>
          <w:rFonts w:ascii="Times New Roman" w:hAnsi="Times New Roman" w:cs="Times New Roman"/>
          <w:b/>
          <w:sz w:val="24"/>
          <w:szCs w:val="24"/>
        </w:rPr>
        <w:t>Izpildītājs Līguma</w:t>
      </w:r>
      <w:r w:rsidRPr="009B32AD">
        <w:rPr>
          <w:rFonts w:ascii="Times New Roman" w:hAnsi="Times New Roman" w:cs="Times New Roman"/>
          <w:sz w:val="24"/>
          <w:szCs w:val="24"/>
        </w:rPr>
        <w:t xml:space="preserve">  izpildē iesaistīto personālu, par kuru ir sniedzis informāciju </w:t>
      </w:r>
      <w:r w:rsidRPr="009B32AD">
        <w:rPr>
          <w:rFonts w:ascii="Times New Roman" w:hAnsi="Times New Roman" w:cs="Times New Roman"/>
          <w:b/>
          <w:sz w:val="24"/>
          <w:szCs w:val="24"/>
        </w:rPr>
        <w:t>Pasūtītājam</w:t>
      </w:r>
      <w:r w:rsidRPr="009B32AD">
        <w:rPr>
          <w:rFonts w:ascii="Times New Roman" w:hAnsi="Times New Roman" w:cs="Times New Roman"/>
          <w:sz w:val="24"/>
          <w:szCs w:val="24"/>
        </w:rPr>
        <w:t xml:space="preserve"> un kura kvalifikācijas atbilstību noteiktajām prasībām </w:t>
      </w:r>
      <w:r w:rsidRPr="009B32AD">
        <w:rPr>
          <w:rFonts w:ascii="Times New Roman" w:hAnsi="Times New Roman" w:cs="Times New Roman"/>
          <w:b/>
          <w:sz w:val="24"/>
          <w:szCs w:val="24"/>
        </w:rPr>
        <w:t>Pasūtītājs</w:t>
      </w:r>
      <w:r w:rsidRPr="009B32AD">
        <w:rPr>
          <w:rFonts w:ascii="Times New Roman" w:hAnsi="Times New Roman" w:cs="Times New Roman"/>
          <w:sz w:val="24"/>
          <w:szCs w:val="24"/>
        </w:rPr>
        <w:t xml:space="preserve"> ir vērtējis, kā arī apakšuzņēmējus, uz kuru iespējām </w:t>
      </w:r>
      <w:r w:rsidRPr="009B32AD">
        <w:rPr>
          <w:rFonts w:ascii="Times New Roman" w:hAnsi="Times New Roman" w:cs="Times New Roman"/>
          <w:b/>
          <w:sz w:val="24"/>
          <w:szCs w:val="24"/>
        </w:rPr>
        <w:t>Izpildītājs</w:t>
      </w:r>
      <w:r w:rsidRPr="009B32AD">
        <w:rPr>
          <w:rFonts w:ascii="Times New Roman" w:hAnsi="Times New Roman" w:cs="Times New Roman"/>
          <w:sz w:val="24"/>
          <w:szCs w:val="24"/>
        </w:rPr>
        <w:t xml:space="preserve"> balstījies, lai apliecinātu savas kvalifikācijas atbilstību noteiktajām prasībām, drīkst nomainīt tikai ar </w:t>
      </w:r>
      <w:r w:rsidRPr="009B32AD">
        <w:rPr>
          <w:rFonts w:ascii="Times New Roman" w:hAnsi="Times New Roman" w:cs="Times New Roman"/>
          <w:b/>
          <w:sz w:val="24"/>
          <w:szCs w:val="24"/>
        </w:rPr>
        <w:t>Pasūtītāja</w:t>
      </w:r>
      <w:r w:rsidRPr="009B32AD">
        <w:rPr>
          <w:rFonts w:ascii="Times New Roman" w:hAnsi="Times New Roman" w:cs="Times New Roman"/>
          <w:sz w:val="24"/>
          <w:szCs w:val="24"/>
        </w:rPr>
        <w:t xml:space="preserve"> rakstveida piekrišanu, ievērojot Publisko iepirkumu likuma 68.</w:t>
      </w:r>
      <w:r w:rsidR="002D4F4A">
        <w:rPr>
          <w:rFonts w:ascii="Times New Roman" w:hAnsi="Times New Roman" w:cs="Times New Roman"/>
          <w:sz w:val="24"/>
          <w:szCs w:val="24"/>
        </w:rPr>
        <w:t>panta trešās daļas nosacījumus.</w:t>
      </w:r>
    </w:p>
    <w:p w14:paraId="163DA646" w14:textId="77777777" w:rsidR="00136832" w:rsidRPr="00136832" w:rsidRDefault="00136832" w:rsidP="00136832">
      <w:pPr>
        <w:autoSpaceDE w:val="0"/>
        <w:autoSpaceDN w:val="0"/>
        <w:adjustRightInd w:val="0"/>
        <w:spacing w:after="0" w:line="240" w:lineRule="auto"/>
        <w:jc w:val="both"/>
        <w:rPr>
          <w:rFonts w:ascii="Times New Roman" w:hAnsi="Times New Roman" w:cs="Times New Roman"/>
          <w:sz w:val="24"/>
          <w:szCs w:val="24"/>
        </w:rPr>
      </w:pPr>
    </w:p>
    <w:p w14:paraId="3A188047" w14:textId="5E57141E" w:rsidR="00136832" w:rsidRPr="00F1334C" w:rsidRDefault="00136832" w:rsidP="00F1334C">
      <w:pPr>
        <w:numPr>
          <w:ilvl w:val="0"/>
          <w:numId w:val="11"/>
        </w:numPr>
        <w:autoSpaceDE w:val="0"/>
        <w:autoSpaceDN w:val="0"/>
        <w:adjustRightInd w:val="0"/>
        <w:spacing w:after="0" w:line="240" w:lineRule="auto"/>
        <w:jc w:val="center"/>
        <w:rPr>
          <w:rFonts w:ascii="Times New Roman" w:hAnsi="Times New Roman" w:cs="Times New Roman"/>
          <w:b/>
          <w:sz w:val="24"/>
          <w:szCs w:val="24"/>
        </w:rPr>
      </w:pPr>
      <w:r w:rsidRPr="00136832">
        <w:rPr>
          <w:rFonts w:ascii="Times New Roman" w:hAnsi="Times New Roman" w:cs="Times New Roman"/>
          <w:b/>
          <w:sz w:val="24"/>
          <w:szCs w:val="24"/>
        </w:rPr>
        <w:t>LĪDZĒJU ATBILDĪBA</w:t>
      </w:r>
    </w:p>
    <w:p w14:paraId="0E7C00D3" w14:textId="77777777" w:rsid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136832">
        <w:rPr>
          <w:rFonts w:ascii="Times New Roman" w:hAnsi="Times New Roman" w:cs="Times New Roman"/>
          <w:sz w:val="24"/>
          <w:szCs w:val="24"/>
        </w:rPr>
        <w:t xml:space="preserve">Katrs </w:t>
      </w:r>
      <w:r w:rsidRPr="00136832">
        <w:rPr>
          <w:rFonts w:ascii="Times New Roman" w:hAnsi="Times New Roman" w:cs="Times New Roman"/>
          <w:b/>
          <w:sz w:val="24"/>
          <w:szCs w:val="24"/>
        </w:rPr>
        <w:t>Līdzējs</w:t>
      </w:r>
      <w:r w:rsidRPr="00136832">
        <w:rPr>
          <w:rFonts w:ascii="Times New Roman" w:hAnsi="Times New Roman" w:cs="Times New Roman"/>
          <w:sz w:val="24"/>
          <w:szCs w:val="24"/>
        </w:rPr>
        <w:t xml:space="preserve"> atbild par </w:t>
      </w:r>
      <w:r w:rsidRPr="00136832">
        <w:rPr>
          <w:rFonts w:ascii="Times New Roman" w:hAnsi="Times New Roman" w:cs="Times New Roman"/>
          <w:b/>
          <w:sz w:val="24"/>
          <w:szCs w:val="24"/>
        </w:rPr>
        <w:t>Līguma</w:t>
      </w:r>
      <w:r w:rsidRPr="00136832">
        <w:rPr>
          <w:rFonts w:ascii="Times New Roman" w:hAnsi="Times New Roman" w:cs="Times New Roman"/>
          <w:sz w:val="24"/>
          <w:szCs w:val="24"/>
        </w:rPr>
        <w:t xml:space="preserve"> saistību neizpildi vai nepienācīgu izpildi Latvijas Republikas normatīvajos aktos un šajā </w:t>
      </w:r>
      <w:r w:rsidRPr="00136832">
        <w:rPr>
          <w:rFonts w:ascii="Times New Roman" w:hAnsi="Times New Roman" w:cs="Times New Roman"/>
          <w:b/>
          <w:bCs/>
          <w:sz w:val="24"/>
          <w:szCs w:val="24"/>
        </w:rPr>
        <w:t>Līgumā</w:t>
      </w:r>
      <w:r w:rsidRPr="00136832">
        <w:rPr>
          <w:rFonts w:ascii="Times New Roman" w:hAnsi="Times New Roman" w:cs="Times New Roman"/>
          <w:b/>
          <w:sz w:val="24"/>
          <w:szCs w:val="24"/>
        </w:rPr>
        <w:t xml:space="preserve"> </w:t>
      </w:r>
      <w:r w:rsidR="00F1334C">
        <w:rPr>
          <w:rFonts w:ascii="Times New Roman" w:hAnsi="Times New Roman" w:cs="Times New Roman"/>
          <w:sz w:val="24"/>
          <w:szCs w:val="24"/>
        </w:rPr>
        <w:t>noteiktajā kārtībā.</w:t>
      </w:r>
    </w:p>
    <w:p w14:paraId="2BDA69BC" w14:textId="131B63B2" w:rsid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F1334C">
        <w:rPr>
          <w:rFonts w:ascii="Times New Roman" w:hAnsi="Times New Roman" w:cs="Times New Roman"/>
          <w:sz w:val="24"/>
          <w:szCs w:val="24"/>
        </w:rPr>
        <w:t xml:space="preserve">Par </w:t>
      </w:r>
      <w:r w:rsidRPr="00F1334C">
        <w:rPr>
          <w:rFonts w:ascii="Times New Roman" w:hAnsi="Times New Roman" w:cs="Times New Roman"/>
          <w:b/>
          <w:sz w:val="24"/>
          <w:szCs w:val="24"/>
        </w:rPr>
        <w:t xml:space="preserve">Pakalpojumu </w:t>
      </w:r>
      <w:r w:rsidRPr="00F1334C">
        <w:rPr>
          <w:rFonts w:ascii="Times New Roman" w:hAnsi="Times New Roman" w:cs="Times New Roman"/>
          <w:sz w:val="24"/>
          <w:szCs w:val="24"/>
        </w:rPr>
        <w:t xml:space="preserve">apmaksas termiņa kavējumu </w:t>
      </w:r>
      <w:r w:rsidRPr="00F1334C">
        <w:rPr>
          <w:rFonts w:ascii="Times New Roman" w:hAnsi="Times New Roman" w:cs="Times New Roman"/>
          <w:b/>
          <w:sz w:val="24"/>
          <w:szCs w:val="24"/>
        </w:rPr>
        <w:t>Izpildītājs</w:t>
      </w:r>
      <w:r w:rsidRPr="00F1334C">
        <w:rPr>
          <w:rFonts w:ascii="Times New Roman" w:hAnsi="Times New Roman" w:cs="Times New Roman"/>
          <w:sz w:val="24"/>
          <w:szCs w:val="24"/>
        </w:rPr>
        <w:t xml:space="preserve"> ir tiesīgs </w:t>
      </w:r>
      <w:r w:rsidRPr="00F1334C">
        <w:rPr>
          <w:rFonts w:ascii="Times New Roman" w:hAnsi="Times New Roman" w:cs="Times New Roman"/>
          <w:b/>
          <w:sz w:val="24"/>
          <w:szCs w:val="24"/>
        </w:rPr>
        <w:t>Pasūtītājam</w:t>
      </w:r>
      <w:r w:rsidRPr="00F1334C">
        <w:rPr>
          <w:rFonts w:ascii="Times New Roman" w:hAnsi="Times New Roman" w:cs="Times New Roman"/>
          <w:sz w:val="24"/>
          <w:szCs w:val="24"/>
        </w:rPr>
        <w:t xml:space="preserve"> piemērot līgumsodu </w:t>
      </w:r>
      <w:r w:rsidRPr="00F1334C">
        <w:rPr>
          <w:rFonts w:ascii="Times New Roman" w:eastAsia="Calibri" w:hAnsi="Times New Roman" w:cs="Times New Roman"/>
          <w:color w:val="000000"/>
          <w:sz w:val="24"/>
          <w:szCs w:val="24"/>
        </w:rPr>
        <w:t>0,1%</w:t>
      </w:r>
      <w:r w:rsidRPr="00F1334C">
        <w:rPr>
          <w:rFonts w:ascii="Times New Roman" w:eastAsia="Calibri" w:hAnsi="Times New Roman" w:cs="Times New Roman"/>
          <w:sz w:val="24"/>
          <w:szCs w:val="24"/>
        </w:rPr>
        <w:t xml:space="preserve"> </w:t>
      </w:r>
      <w:r w:rsidRPr="00F1334C">
        <w:rPr>
          <w:rFonts w:ascii="Times New Roman" w:hAnsi="Times New Roman" w:cs="Times New Roman"/>
          <w:sz w:val="24"/>
          <w:szCs w:val="24"/>
        </w:rPr>
        <w:t xml:space="preserve">(nulle, komats, viena procenta) apmērā no nokavētā maksājuma summas par katru nokavēto dienu, </w:t>
      </w:r>
      <w:r w:rsidRPr="00F1334C">
        <w:rPr>
          <w:rFonts w:ascii="Times New Roman" w:hAnsi="Times New Roman" w:cs="Times New Roman"/>
          <w:color w:val="000000"/>
          <w:sz w:val="24"/>
          <w:szCs w:val="24"/>
        </w:rPr>
        <w:t xml:space="preserve">bet ne vairāk kā 10% (desmit procenti) no </w:t>
      </w:r>
      <w:r w:rsidRPr="00F1334C">
        <w:rPr>
          <w:rFonts w:ascii="Times New Roman" w:hAnsi="Times New Roman" w:cs="Times New Roman"/>
          <w:b/>
          <w:sz w:val="24"/>
          <w:szCs w:val="24"/>
        </w:rPr>
        <w:t>Līguma</w:t>
      </w:r>
      <w:r w:rsidRPr="00F1334C">
        <w:rPr>
          <w:rFonts w:ascii="Times New Roman" w:hAnsi="Times New Roman" w:cs="Times New Roman"/>
          <w:color w:val="000000"/>
          <w:sz w:val="24"/>
          <w:szCs w:val="24"/>
        </w:rPr>
        <w:t xml:space="preserve"> kopējās summas.</w:t>
      </w:r>
    </w:p>
    <w:p w14:paraId="64493F54" w14:textId="51A52613" w:rsid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F1334C">
        <w:rPr>
          <w:rFonts w:ascii="Times New Roman" w:hAnsi="Times New Roman" w:cs="Times New Roman"/>
          <w:sz w:val="24"/>
          <w:szCs w:val="24"/>
        </w:rPr>
        <w:t xml:space="preserve">Par </w:t>
      </w:r>
      <w:r w:rsidRPr="00F1334C">
        <w:rPr>
          <w:rFonts w:ascii="Times New Roman" w:hAnsi="Times New Roman" w:cs="Times New Roman"/>
          <w:b/>
          <w:bCs/>
          <w:sz w:val="24"/>
          <w:szCs w:val="24"/>
        </w:rPr>
        <w:t>Pakalpojuma</w:t>
      </w:r>
      <w:r w:rsidRPr="00F1334C">
        <w:rPr>
          <w:rFonts w:ascii="Times New Roman" w:hAnsi="Times New Roman" w:cs="Times New Roman"/>
          <w:sz w:val="24"/>
          <w:szCs w:val="24"/>
        </w:rPr>
        <w:t xml:space="preserve"> izpildes termiņa kavējumu </w:t>
      </w:r>
      <w:r w:rsidRPr="00F1334C">
        <w:rPr>
          <w:rFonts w:ascii="Times New Roman" w:hAnsi="Times New Roman" w:cs="Times New Roman"/>
          <w:b/>
          <w:bCs/>
          <w:sz w:val="24"/>
          <w:szCs w:val="24"/>
        </w:rPr>
        <w:t xml:space="preserve">Pasūtītājs </w:t>
      </w:r>
      <w:r w:rsidRPr="00F1334C">
        <w:rPr>
          <w:rFonts w:ascii="Times New Roman" w:hAnsi="Times New Roman" w:cs="Times New Roman"/>
          <w:sz w:val="24"/>
          <w:szCs w:val="24"/>
        </w:rPr>
        <w:t xml:space="preserve">ir tiesīgs </w:t>
      </w:r>
      <w:r w:rsidRPr="00F1334C">
        <w:rPr>
          <w:rFonts w:ascii="Times New Roman" w:hAnsi="Times New Roman" w:cs="Times New Roman"/>
          <w:b/>
          <w:bCs/>
          <w:sz w:val="24"/>
          <w:szCs w:val="24"/>
        </w:rPr>
        <w:t>Izpildītājam</w:t>
      </w:r>
      <w:r w:rsidRPr="00F1334C">
        <w:rPr>
          <w:rFonts w:ascii="Times New Roman" w:hAnsi="Times New Roman" w:cs="Times New Roman"/>
          <w:sz w:val="24"/>
          <w:szCs w:val="24"/>
        </w:rPr>
        <w:t xml:space="preserve"> piemērot līgumsodu </w:t>
      </w:r>
      <w:r w:rsidRPr="00F1334C">
        <w:rPr>
          <w:rFonts w:ascii="Times New Roman" w:eastAsia="Calibri" w:hAnsi="Times New Roman" w:cs="Times New Roman"/>
          <w:color w:val="000000"/>
          <w:sz w:val="24"/>
          <w:szCs w:val="24"/>
        </w:rPr>
        <w:t>0,1%</w:t>
      </w:r>
      <w:r w:rsidRPr="00F1334C">
        <w:rPr>
          <w:rFonts w:ascii="Times New Roman" w:eastAsia="Calibri" w:hAnsi="Times New Roman" w:cs="Times New Roman"/>
          <w:sz w:val="24"/>
          <w:szCs w:val="24"/>
        </w:rPr>
        <w:t xml:space="preserve"> </w:t>
      </w:r>
      <w:r w:rsidRPr="00F1334C">
        <w:rPr>
          <w:rFonts w:ascii="Times New Roman" w:hAnsi="Times New Roman" w:cs="Times New Roman"/>
          <w:sz w:val="24"/>
          <w:szCs w:val="24"/>
        </w:rPr>
        <w:t xml:space="preserve">(nulle, komats, viena procenta) apmērā no laikā neizpildītā </w:t>
      </w:r>
      <w:r w:rsidRPr="00F1334C">
        <w:rPr>
          <w:rFonts w:ascii="Times New Roman" w:hAnsi="Times New Roman" w:cs="Times New Roman"/>
          <w:b/>
          <w:sz w:val="24"/>
          <w:szCs w:val="24"/>
        </w:rPr>
        <w:t xml:space="preserve">Pakalpojuma </w:t>
      </w:r>
      <w:r w:rsidRPr="00F1334C">
        <w:rPr>
          <w:rFonts w:ascii="Times New Roman" w:hAnsi="Times New Roman" w:cs="Times New Roman"/>
          <w:sz w:val="24"/>
          <w:szCs w:val="24"/>
        </w:rPr>
        <w:t>summas par katru nokavēto stundu</w:t>
      </w:r>
      <w:r w:rsidRPr="00F1334C">
        <w:rPr>
          <w:rFonts w:ascii="Times New Roman" w:hAnsi="Times New Roman" w:cs="Times New Roman"/>
          <w:color w:val="000000"/>
          <w:sz w:val="24"/>
          <w:szCs w:val="24"/>
        </w:rPr>
        <w:t>, bet ne vairāk kā 10% (desmit procenti) no</w:t>
      </w:r>
      <w:r w:rsidRPr="00F1334C">
        <w:rPr>
          <w:rFonts w:ascii="Times New Roman" w:hAnsi="Times New Roman" w:cs="Times New Roman"/>
          <w:b/>
          <w:color w:val="000000"/>
          <w:sz w:val="24"/>
          <w:szCs w:val="24"/>
        </w:rPr>
        <w:t xml:space="preserve"> </w:t>
      </w:r>
      <w:r w:rsidRPr="00F1334C">
        <w:rPr>
          <w:rFonts w:ascii="Times New Roman" w:hAnsi="Times New Roman" w:cs="Times New Roman"/>
          <w:b/>
          <w:sz w:val="24"/>
          <w:szCs w:val="24"/>
        </w:rPr>
        <w:t>Līguma</w:t>
      </w:r>
      <w:r w:rsidRPr="00F1334C">
        <w:rPr>
          <w:rFonts w:ascii="Times New Roman" w:hAnsi="Times New Roman" w:cs="Times New Roman"/>
          <w:sz w:val="24"/>
          <w:szCs w:val="24"/>
        </w:rPr>
        <w:t xml:space="preserve"> </w:t>
      </w:r>
      <w:r w:rsidRPr="00F1334C">
        <w:rPr>
          <w:rFonts w:ascii="Times New Roman" w:hAnsi="Times New Roman" w:cs="Times New Roman"/>
          <w:color w:val="000000"/>
          <w:sz w:val="24"/>
          <w:szCs w:val="24"/>
        </w:rPr>
        <w:t>kopē</w:t>
      </w:r>
      <w:r w:rsidR="00F1334C">
        <w:rPr>
          <w:rFonts w:ascii="Times New Roman" w:hAnsi="Times New Roman" w:cs="Times New Roman"/>
          <w:color w:val="000000"/>
          <w:sz w:val="24"/>
          <w:szCs w:val="24"/>
        </w:rPr>
        <w:t>jās summas.</w:t>
      </w:r>
    </w:p>
    <w:p w14:paraId="306FED5C" w14:textId="77777777" w:rsid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F1334C">
        <w:rPr>
          <w:rFonts w:ascii="Times New Roman" w:hAnsi="Times New Roman" w:cs="Times New Roman"/>
          <w:color w:val="000000"/>
          <w:sz w:val="24"/>
          <w:szCs w:val="24"/>
        </w:rPr>
        <w:t xml:space="preserve">Aprēķināto līgumsoda summu </w:t>
      </w:r>
      <w:r w:rsidRPr="00F1334C">
        <w:rPr>
          <w:rFonts w:ascii="Times New Roman" w:hAnsi="Times New Roman" w:cs="Times New Roman"/>
          <w:b/>
          <w:color w:val="000000"/>
          <w:sz w:val="24"/>
          <w:szCs w:val="24"/>
        </w:rPr>
        <w:t xml:space="preserve">Pasūtītājs </w:t>
      </w:r>
      <w:r w:rsidRPr="00F1334C">
        <w:rPr>
          <w:rFonts w:ascii="Times New Roman" w:hAnsi="Times New Roman" w:cs="Times New Roman"/>
          <w:color w:val="000000"/>
          <w:sz w:val="24"/>
          <w:szCs w:val="24"/>
        </w:rPr>
        <w:t xml:space="preserve">ir tiesīgs ieturēt no samaksas par izpildītajiem </w:t>
      </w:r>
      <w:r w:rsidRPr="00F1334C">
        <w:rPr>
          <w:rFonts w:ascii="Times New Roman" w:hAnsi="Times New Roman" w:cs="Times New Roman"/>
          <w:b/>
          <w:color w:val="000000"/>
          <w:sz w:val="24"/>
          <w:szCs w:val="24"/>
        </w:rPr>
        <w:t>Pakalpojumiem</w:t>
      </w:r>
      <w:r w:rsidRPr="00F1334C">
        <w:rPr>
          <w:rFonts w:ascii="Times New Roman" w:hAnsi="Times New Roman" w:cs="Times New Roman"/>
          <w:color w:val="000000"/>
          <w:sz w:val="24"/>
          <w:szCs w:val="24"/>
        </w:rPr>
        <w:t xml:space="preserve">, rakstiski par to informējot </w:t>
      </w:r>
      <w:r w:rsidRPr="00F1334C">
        <w:rPr>
          <w:rFonts w:ascii="Times New Roman" w:hAnsi="Times New Roman" w:cs="Times New Roman"/>
          <w:b/>
          <w:color w:val="000000"/>
          <w:sz w:val="24"/>
          <w:szCs w:val="24"/>
        </w:rPr>
        <w:t>Izpildītāju</w:t>
      </w:r>
      <w:r w:rsidRPr="00F1334C">
        <w:rPr>
          <w:rFonts w:ascii="Times New Roman" w:hAnsi="Times New Roman" w:cs="Times New Roman"/>
          <w:color w:val="000000"/>
          <w:sz w:val="24"/>
          <w:szCs w:val="24"/>
        </w:rPr>
        <w:t>.</w:t>
      </w:r>
    </w:p>
    <w:p w14:paraId="304D3A0D" w14:textId="760806FF" w:rsid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F1334C">
        <w:rPr>
          <w:rFonts w:ascii="Times New Roman" w:hAnsi="Times New Roman" w:cs="Times New Roman"/>
          <w:b/>
          <w:color w:val="000000"/>
          <w:sz w:val="24"/>
          <w:szCs w:val="24"/>
        </w:rPr>
        <w:t>Izpildītājam Līguma</w:t>
      </w:r>
      <w:r w:rsidRPr="00F1334C">
        <w:rPr>
          <w:rFonts w:ascii="Times New Roman" w:hAnsi="Times New Roman" w:cs="Times New Roman"/>
          <w:color w:val="000000"/>
          <w:sz w:val="24"/>
          <w:szCs w:val="24"/>
        </w:rPr>
        <w:t xml:space="preserve"> spēkā esamības laikā ir sa</w:t>
      </w:r>
      <w:r w:rsidR="00F1334C">
        <w:rPr>
          <w:rFonts w:ascii="Times New Roman" w:hAnsi="Times New Roman" w:cs="Times New Roman"/>
          <w:color w:val="000000"/>
          <w:sz w:val="24"/>
          <w:szCs w:val="24"/>
        </w:rPr>
        <w:t xml:space="preserve">istošs iesniegtais piedāvājums </w:t>
      </w:r>
      <w:r w:rsidRPr="00F1334C">
        <w:rPr>
          <w:rFonts w:ascii="Times New Roman" w:hAnsi="Times New Roman" w:cs="Times New Roman"/>
          <w:color w:val="000000"/>
          <w:sz w:val="24"/>
          <w:szCs w:val="24"/>
        </w:rPr>
        <w:t>Iepirkumā.</w:t>
      </w:r>
    </w:p>
    <w:p w14:paraId="4CDEBBFB" w14:textId="1DB8DC77" w:rsidR="00136832" w:rsidRPr="00F1334C" w:rsidRDefault="00136832" w:rsidP="00F1334C">
      <w:pPr>
        <w:pStyle w:val="ListParagraph"/>
        <w:numPr>
          <w:ilvl w:val="1"/>
          <w:numId w:val="11"/>
        </w:numPr>
        <w:tabs>
          <w:tab w:val="left" w:pos="540"/>
        </w:tabs>
        <w:spacing w:after="0" w:line="240" w:lineRule="auto"/>
        <w:ind w:left="567" w:hanging="567"/>
        <w:jc w:val="both"/>
        <w:rPr>
          <w:rFonts w:ascii="Times New Roman" w:hAnsi="Times New Roman" w:cs="Times New Roman"/>
          <w:sz w:val="24"/>
          <w:szCs w:val="24"/>
        </w:rPr>
      </w:pPr>
      <w:r w:rsidRPr="00F1334C">
        <w:rPr>
          <w:rFonts w:ascii="Times New Roman" w:hAnsi="Times New Roman" w:cs="Times New Roman"/>
          <w:b/>
          <w:sz w:val="24"/>
          <w:szCs w:val="24"/>
        </w:rPr>
        <w:t>Izpildītājs</w:t>
      </w:r>
      <w:r w:rsidRPr="00F1334C">
        <w:rPr>
          <w:rFonts w:ascii="Times New Roman" w:hAnsi="Times New Roman" w:cs="Times New Roman"/>
          <w:sz w:val="24"/>
          <w:szCs w:val="24"/>
        </w:rPr>
        <w:t xml:space="preserve"> uzņemas materiālu atbildību par </w:t>
      </w:r>
      <w:r w:rsidRPr="00F1334C">
        <w:rPr>
          <w:rFonts w:ascii="Times New Roman" w:hAnsi="Times New Roman" w:cs="Times New Roman"/>
          <w:b/>
          <w:sz w:val="24"/>
          <w:szCs w:val="24"/>
        </w:rPr>
        <w:t>Pasūtītājam</w:t>
      </w:r>
      <w:r w:rsidRPr="00F1334C">
        <w:rPr>
          <w:rFonts w:ascii="Times New Roman" w:hAnsi="Times New Roman" w:cs="Times New Roman"/>
          <w:sz w:val="24"/>
          <w:szCs w:val="24"/>
        </w:rPr>
        <w:t xml:space="preserve"> un trešajām personām nodarītajiem zaudējumiem un nemantisko kaitējumu, kā arī atlīdzina visus izdevumus, zaudējumus un nemantisko kaitējumu, kas </w:t>
      </w:r>
      <w:r w:rsidRPr="00F1334C">
        <w:rPr>
          <w:rFonts w:ascii="Times New Roman" w:hAnsi="Times New Roman" w:cs="Times New Roman"/>
          <w:b/>
          <w:sz w:val="24"/>
          <w:szCs w:val="24"/>
        </w:rPr>
        <w:t xml:space="preserve">Izpildītāja </w:t>
      </w:r>
      <w:r w:rsidRPr="00F1334C">
        <w:rPr>
          <w:rFonts w:ascii="Times New Roman" w:hAnsi="Times New Roman" w:cs="Times New Roman"/>
          <w:sz w:val="24"/>
          <w:szCs w:val="24"/>
        </w:rPr>
        <w:t xml:space="preserve">darbības vai bezdarbības rezultātā radušies </w:t>
      </w:r>
      <w:r w:rsidRPr="00F1334C">
        <w:rPr>
          <w:rFonts w:ascii="Times New Roman" w:hAnsi="Times New Roman" w:cs="Times New Roman"/>
          <w:b/>
          <w:sz w:val="24"/>
          <w:szCs w:val="24"/>
        </w:rPr>
        <w:t>Pasūtītājam</w:t>
      </w:r>
      <w:r w:rsidRPr="00F1334C">
        <w:rPr>
          <w:rFonts w:ascii="Times New Roman" w:hAnsi="Times New Roman" w:cs="Times New Roman"/>
          <w:sz w:val="24"/>
          <w:szCs w:val="24"/>
        </w:rPr>
        <w:t xml:space="preserve"> un/vai trešajām personām.</w:t>
      </w:r>
    </w:p>
    <w:p w14:paraId="17DE6D12" w14:textId="77777777" w:rsidR="00136832" w:rsidRPr="00136832" w:rsidRDefault="00136832" w:rsidP="00136832">
      <w:pPr>
        <w:autoSpaceDE w:val="0"/>
        <w:autoSpaceDN w:val="0"/>
        <w:adjustRightInd w:val="0"/>
        <w:spacing w:after="0" w:line="240" w:lineRule="auto"/>
        <w:jc w:val="center"/>
        <w:rPr>
          <w:rFonts w:ascii="Times New Roman" w:hAnsi="Times New Roman" w:cs="Times New Roman"/>
          <w:b/>
          <w:bCs/>
          <w:caps/>
          <w:sz w:val="24"/>
          <w:szCs w:val="24"/>
        </w:rPr>
      </w:pPr>
    </w:p>
    <w:p w14:paraId="7335BF61" w14:textId="77777777" w:rsidR="00110A5D" w:rsidRDefault="00136832" w:rsidP="0072099A">
      <w:pPr>
        <w:numPr>
          <w:ilvl w:val="0"/>
          <w:numId w:val="7"/>
        </w:numPr>
        <w:autoSpaceDE w:val="0"/>
        <w:autoSpaceDN w:val="0"/>
        <w:adjustRightInd w:val="0"/>
        <w:spacing w:after="0" w:line="240" w:lineRule="auto"/>
        <w:ind w:left="0" w:firstLine="0"/>
        <w:jc w:val="center"/>
        <w:rPr>
          <w:rFonts w:ascii="Times New Roman" w:hAnsi="Times New Roman" w:cs="Times New Roman"/>
          <w:b/>
          <w:bCs/>
          <w:caps/>
          <w:sz w:val="24"/>
          <w:szCs w:val="24"/>
        </w:rPr>
      </w:pPr>
      <w:r w:rsidRPr="00136832">
        <w:rPr>
          <w:rFonts w:ascii="Times New Roman" w:hAnsi="Times New Roman" w:cs="Times New Roman"/>
          <w:b/>
          <w:bCs/>
          <w:caps/>
          <w:sz w:val="24"/>
          <w:szCs w:val="24"/>
        </w:rPr>
        <w:t>LĪGUMA GROZĪŠANAS un izbeigšanaS KĀRTĪBA</w:t>
      </w:r>
    </w:p>
    <w:p w14:paraId="3E50172B" w14:textId="48404F50" w:rsidR="00110A5D" w:rsidRDefault="00136832" w:rsidP="00110A5D">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b/>
          <w:sz w:val="24"/>
          <w:szCs w:val="24"/>
        </w:rPr>
        <w:t>Līguma</w:t>
      </w:r>
      <w:r w:rsidR="00110A5D" w:rsidRPr="00110A5D">
        <w:rPr>
          <w:rFonts w:ascii="Times New Roman" w:hAnsi="Times New Roman" w:cs="Times New Roman"/>
          <w:sz w:val="24"/>
          <w:szCs w:val="24"/>
        </w:rPr>
        <w:t xml:space="preserve"> </w:t>
      </w:r>
      <w:r w:rsidRPr="00110A5D">
        <w:rPr>
          <w:rFonts w:ascii="Times New Roman" w:hAnsi="Times New Roman" w:cs="Times New Roman"/>
          <w:sz w:val="24"/>
          <w:szCs w:val="24"/>
        </w:rPr>
        <w:t xml:space="preserve">darbības laikā </w:t>
      </w:r>
      <w:r w:rsidRPr="00110A5D">
        <w:rPr>
          <w:rFonts w:ascii="Times New Roman" w:hAnsi="Times New Roman" w:cs="Times New Roman"/>
          <w:b/>
          <w:sz w:val="24"/>
          <w:szCs w:val="24"/>
        </w:rPr>
        <w:t xml:space="preserve">Līdzēji </w:t>
      </w:r>
      <w:r w:rsidRPr="00110A5D">
        <w:rPr>
          <w:rFonts w:ascii="Times New Roman" w:hAnsi="Times New Roman" w:cs="Times New Roman"/>
          <w:sz w:val="24"/>
          <w:szCs w:val="24"/>
        </w:rPr>
        <w:t>nav tiesīgi veikt būtiskus Līguma grozījumus, izņemot Publisko iepirkuma likuma 67.</w:t>
      </w:r>
      <w:r w:rsidRPr="00110A5D">
        <w:rPr>
          <w:rFonts w:ascii="Times New Roman" w:hAnsi="Times New Roman" w:cs="Times New Roman"/>
          <w:sz w:val="24"/>
          <w:szCs w:val="24"/>
          <w:vertAlign w:val="superscript"/>
        </w:rPr>
        <w:t>1</w:t>
      </w:r>
      <w:r w:rsidRPr="00110A5D">
        <w:rPr>
          <w:rFonts w:ascii="Times New Roman" w:hAnsi="Times New Roman" w:cs="Times New Roman"/>
          <w:sz w:val="24"/>
          <w:szCs w:val="24"/>
        </w:rPr>
        <w:t xml:space="preserve">panta otrajā daļā noteiktajos gadījumos. Par būtiskiem </w:t>
      </w:r>
      <w:r w:rsidRPr="00110A5D">
        <w:rPr>
          <w:rFonts w:ascii="Times New Roman" w:hAnsi="Times New Roman" w:cs="Times New Roman"/>
          <w:b/>
          <w:sz w:val="24"/>
          <w:szCs w:val="24"/>
        </w:rPr>
        <w:t xml:space="preserve">Līguma </w:t>
      </w:r>
      <w:r w:rsidRPr="00110A5D">
        <w:rPr>
          <w:rFonts w:ascii="Times New Roman" w:hAnsi="Times New Roman" w:cs="Times New Roman"/>
          <w:sz w:val="24"/>
          <w:szCs w:val="24"/>
        </w:rPr>
        <w:t>grozījumiem ir atzīstami tādi grozījumi, kas atbilst Publisko iepirkuma likuma 67.</w:t>
      </w:r>
      <w:r w:rsidRPr="00110A5D">
        <w:rPr>
          <w:rFonts w:ascii="Times New Roman" w:hAnsi="Times New Roman" w:cs="Times New Roman"/>
          <w:sz w:val="24"/>
          <w:szCs w:val="24"/>
          <w:vertAlign w:val="superscript"/>
        </w:rPr>
        <w:t>1</w:t>
      </w:r>
      <w:r w:rsidRPr="00110A5D">
        <w:rPr>
          <w:rFonts w:ascii="Times New Roman" w:hAnsi="Times New Roman" w:cs="Times New Roman"/>
          <w:sz w:val="24"/>
          <w:szCs w:val="24"/>
        </w:rPr>
        <w:t>panta trešās daļas regulējumam.</w:t>
      </w:r>
    </w:p>
    <w:p w14:paraId="3C65C048" w14:textId="77777777" w:rsidR="00110A5D" w:rsidRDefault="00136832" w:rsidP="00110A5D">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b/>
          <w:sz w:val="24"/>
          <w:szCs w:val="24"/>
        </w:rPr>
        <w:t>Līdzējiem</w:t>
      </w:r>
      <w:r w:rsidRPr="00110A5D">
        <w:rPr>
          <w:rFonts w:ascii="Times New Roman" w:hAnsi="Times New Roman" w:cs="Times New Roman"/>
          <w:sz w:val="24"/>
          <w:szCs w:val="24"/>
        </w:rPr>
        <w:t xml:space="preserve"> savstarpēji </w:t>
      </w:r>
      <w:proofErr w:type="spellStart"/>
      <w:r w:rsidRPr="00110A5D">
        <w:rPr>
          <w:rFonts w:ascii="Times New Roman" w:hAnsi="Times New Roman" w:cs="Times New Roman"/>
          <w:sz w:val="24"/>
          <w:szCs w:val="24"/>
        </w:rPr>
        <w:t>rakstveidā</w:t>
      </w:r>
      <w:proofErr w:type="spellEnd"/>
      <w:r w:rsidRPr="00110A5D">
        <w:rPr>
          <w:rFonts w:ascii="Times New Roman" w:hAnsi="Times New Roman" w:cs="Times New Roman"/>
          <w:sz w:val="24"/>
          <w:szCs w:val="24"/>
        </w:rPr>
        <w:t xml:space="preserve"> vienojoties, ir tiesības veikt nebūtiskus </w:t>
      </w:r>
      <w:r w:rsidRPr="00110A5D">
        <w:rPr>
          <w:rFonts w:ascii="Times New Roman" w:hAnsi="Times New Roman" w:cs="Times New Roman"/>
          <w:b/>
          <w:sz w:val="24"/>
          <w:szCs w:val="24"/>
        </w:rPr>
        <w:t xml:space="preserve">Līguma </w:t>
      </w:r>
      <w:r w:rsidRPr="00110A5D">
        <w:rPr>
          <w:rFonts w:ascii="Times New Roman" w:hAnsi="Times New Roman" w:cs="Times New Roman"/>
          <w:sz w:val="24"/>
          <w:szCs w:val="24"/>
        </w:rPr>
        <w:t xml:space="preserve">grozījumus. </w:t>
      </w:r>
      <w:r w:rsidRPr="00110A5D">
        <w:rPr>
          <w:rFonts w:ascii="Times New Roman" w:hAnsi="Times New Roman" w:cs="Times New Roman"/>
          <w:b/>
          <w:sz w:val="24"/>
          <w:szCs w:val="24"/>
        </w:rPr>
        <w:t xml:space="preserve">Līguma </w:t>
      </w:r>
      <w:r w:rsidRPr="00110A5D">
        <w:rPr>
          <w:rFonts w:ascii="Times New Roman" w:hAnsi="Times New Roman" w:cs="Times New Roman"/>
          <w:sz w:val="24"/>
          <w:szCs w:val="24"/>
        </w:rPr>
        <w:t xml:space="preserve">grozījumi ir neatņemama </w:t>
      </w:r>
      <w:r w:rsidRPr="00110A5D">
        <w:rPr>
          <w:rFonts w:ascii="Times New Roman" w:hAnsi="Times New Roman" w:cs="Times New Roman"/>
          <w:b/>
          <w:sz w:val="24"/>
          <w:szCs w:val="24"/>
        </w:rPr>
        <w:t xml:space="preserve">Līguma </w:t>
      </w:r>
      <w:r w:rsidRPr="00110A5D">
        <w:rPr>
          <w:rFonts w:ascii="Times New Roman" w:hAnsi="Times New Roman" w:cs="Times New Roman"/>
          <w:sz w:val="24"/>
          <w:szCs w:val="24"/>
        </w:rPr>
        <w:t>sastāvdaļa.</w:t>
      </w:r>
    </w:p>
    <w:p w14:paraId="7D3158EB" w14:textId="77777777" w:rsidR="00110A5D" w:rsidRDefault="00136832" w:rsidP="00110A5D">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b/>
          <w:bCs/>
          <w:sz w:val="24"/>
          <w:szCs w:val="24"/>
        </w:rPr>
        <w:t>Līgumu</w:t>
      </w:r>
      <w:r w:rsidRPr="00110A5D">
        <w:rPr>
          <w:rFonts w:ascii="Times New Roman" w:hAnsi="Times New Roman" w:cs="Times New Roman"/>
          <w:b/>
          <w:sz w:val="24"/>
          <w:szCs w:val="24"/>
        </w:rPr>
        <w:t xml:space="preserve"> </w:t>
      </w:r>
      <w:r w:rsidRPr="00110A5D">
        <w:rPr>
          <w:rFonts w:ascii="Times New Roman" w:hAnsi="Times New Roman" w:cs="Times New Roman"/>
          <w:sz w:val="24"/>
          <w:szCs w:val="24"/>
        </w:rPr>
        <w:t>var izbeigt pirms</w:t>
      </w:r>
      <w:r w:rsidRPr="00110A5D">
        <w:rPr>
          <w:rFonts w:ascii="Times New Roman" w:hAnsi="Times New Roman" w:cs="Times New Roman"/>
          <w:b/>
          <w:sz w:val="24"/>
          <w:szCs w:val="24"/>
        </w:rPr>
        <w:t xml:space="preserve"> Līguma</w:t>
      </w:r>
      <w:r w:rsidRPr="00110A5D">
        <w:rPr>
          <w:rFonts w:ascii="Times New Roman" w:hAnsi="Times New Roman" w:cs="Times New Roman"/>
          <w:sz w:val="24"/>
          <w:szCs w:val="24"/>
        </w:rPr>
        <w:t xml:space="preserve"> 1.3.punktā noteiktā termiņa, </w:t>
      </w:r>
      <w:r w:rsidRPr="00110A5D">
        <w:rPr>
          <w:rFonts w:ascii="Times New Roman" w:hAnsi="Times New Roman" w:cs="Times New Roman"/>
          <w:b/>
          <w:sz w:val="24"/>
          <w:szCs w:val="24"/>
        </w:rPr>
        <w:t>Līdzējiem</w:t>
      </w:r>
      <w:r w:rsidRPr="00110A5D">
        <w:rPr>
          <w:rFonts w:ascii="Times New Roman" w:hAnsi="Times New Roman" w:cs="Times New Roman"/>
          <w:sz w:val="24"/>
          <w:szCs w:val="24"/>
        </w:rPr>
        <w:t xml:space="preserve"> savstarpēji par to </w:t>
      </w:r>
      <w:proofErr w:type="spellStart"/>
      <w:r w:rsidRPr="00110A5D">
        <w:rPr>
          <w:rFonts w:ascii="Times New Roman" w:hAnsi="Times New Roman" w:cs="Times New Roman"/>
          <w:sz w:val="24"/>
          <w:szCs w:val="24"/>
        </w:rPr>
        <w:t>rakstveidā</w:t>
      </w:r>
      <w:proofErr w:type="spellEnd"/>
      <w:r w:rsidRPr="00110A5D">
        <w:rPr>
          <w:rFonts w:ascii="Times New Roman" w:hAnsi="Times New Roman" w:cs="Times New Roman"/>
          <w:sz w:val="24"/>
          <w:szCs w:val="24"/>
        </w:rPr>
        <w:t xml:space="preserve"> vienojoties.</w:t>
      </w:r>
    </w:p>
    <w:p w14:paraId="2A26D797" w14:textId="77777777" w:rsidR="00110A5D" w:rsidRDefault="00136832" w:rsidP="00110A5D">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b/>
          <w:sz w:val="24"/>
          <w:szCs w:val="24"/>
        </w:rPr>
        <w:t>Līguma</w:t>
      </w:r>
      <w:r w:rsidRPr="00110A5D">
        <w:rPr>
          <w:rFonts w:ascii="Times New Roman" w:hAnsi="Times New Roman" w:cs="Times New Roman"/>
          <w:sz w:val="24"/>
          <w:szCs w:val="24"/>
        </w:rPr>
        <w:t xml:space="preserve"> saistību neizpildes vai </w:t>
      </w:r>
      <w:r w:rsidRPr="00110A5D">
        <w:rPr>
          <w:rFonts w:ascii="Times New Roman" w:hAnsi="Times New Roman" w:cs="Times New Roman"/>
          <w:b/>
          <w:sz w:val="24"/>
          <w:szCs w:val="24"/>
        </w:rPr>
        <w:t>Līguma</w:t>
      </w:r>
      <w:r w:rsidRPr="00110A5D">
        <w:rPr>
          <w:rFonts w:ascii="Times New Roman" w:hAnsi="Times New Roman" w:cs="Times New Roman"/>
          <w:sz w:val="24"/>
          <w:szCs w:val="24"/>
        </w:rPr>
        <w:t xml:space="preserve"> saistību pārkāpuma gadījumā vai, ja netiek ievērots </w:t>
      </w:r>
      <w:r w:rsidRPr="00110A5D">
        <w:rPr>
          <w:rFonts w:ascii="Times New Roman" w:hAnsi="Times New Roman" w:cs="Times New Roman"/>
          <w:b/>
          <w:sz w:val="24"/>
          <w:szCs w:val="24"/>
        </w:rPr>
        <w:t>Līguma</w:t>
      </w:r>
      <w:r w:rsidRPr="00110A5D">
        <w:rPr>
          <w:rFonts w:ascii="Times New Roman" w:hAnsi="Times New Roman" w:cs="Times New Roman"/>
          <w:sz w:val="24"/>
          <w:szCs w:val="24"/>
        </w:rPr>
        <w:t xml:space="preserve"> 5.5.punktā noteiktais, </w:t>
      </w:r>
      <w:r w:rsidRPr="00110A5D">
        <w:rPr>
          <w:rFonts w:ascii="Times New Roman" w:hAnsi="Times New Roman" w:cs="Times New Roman"/>
          <w:b/>
          <w:sz w:val="24"/>
          <w:szCs w:val="24"/>
        </w:rPr>
        <w:t>Pasūtītājam</w:t>
      </w:r>
      <w:r w:rsidRPr="00110A5D">
        <w:rPr>
          <w:rFonts w:ascii="Times New Roman" w:hAnsi="Times New Roman" w:cs="Times New Roman"/>
          <w:sz w:val="24"/>
          <w:szCs w:val="24"/>
        </w:rPr>
        <w:t xml:space="preserve"> ir tiesības, </w:t>
      </w:r>
      <w:proofErr w:type="spellStart"/>
      <w:r w:rsidRPr="00110A5D">
        <w:rPr>
          <w:rFonts w:ascii="Times New Roman" w:hAnsi="Times New Roman" w:cs="Times New Roman"/>
          <w:sz w:val="24"/>
          <w:szCs w:val="24"/>
        </w:rPr>
        <w:t>rakstveidā</w:t>
      </w:r>
      <w:proofErr w:type="spellEnd"/>
      <w:r w:rsidRPr="00110A5D">
        <w:rPr>
          <w:rFonts w:ascii="Times New Roman" w:hAnsi="Times New Roman" w:cs="Times New Roman"/>
          <w:sz w:val="24"/>
          <w:szCs w:val="24"/>
        </w:rPr>
        <w:t xml:space="preserve"> paziņojot </w:t>
      </w:r>
      <w:r w:rsidRPr="00110A5D">
        <w:rPr>
          <w:rFonts w:ascii="Times New Roman" w:hAnsi="Times New Roman" w:cs="Times New Roman"/>
          <w:b/>
          <w:sz w:val="24"/>
          <w:szCs w:val="24"/>
        </w:rPr>
        <w:t>Izpildītājam</w:t>
      </w:r>
      <w:r w:rsidRPr="00110A5D">
        <w:rPr>
          <w:rFonts w:ascii="Times New Roman" w:hAnsi="Times New Roman" w:cs="Times New Roman"/>
          <w:sz w:val="24"/>
          <w:szCs w:val="24"/>
        </w:rPr>
        <w:t xml:space="preserve">, vienpusējā kārtā atkāpties no </w:t>
      </w:r>
      <w:r w:rsidRPr="00110A5D">
        <w:rPr>
          <w:rFonts w:ascii="Times New Roman" w:hAnsi="Times New Roman" w:cs="Times New Roman"/>
          <w:b/>
          <w:sz w:val="24"/>
          <w:szCs w:val="24"/>
        </w:rPr>
        <w:t>Līguma</w:t>
      </w:r>
      <w:r w:rsidRPr="00110A5D">
        <w:rPr>
          <w:rFonts w:ascii="Times New Roman" w:hAnsi="Times New Roman" w:cs="Times New Roman"/>
          <w:sz w:val="24"/>
          <w:szCs w:val="24"/>
        </w:rPr>
        <w:t xml:space="preserve">, prasot </w:t>
      </w:r>
      <w:r w:rsidRPr="00110A5D">
        <w:rPr>
          <w:rFonts w:ascii="Times New Roman" w:hAnsi="Times New Roman" w:cs="Times New Roman"/>
          <w:b/>
          <w:sz w:val="24"/>
          <w:szCs w:val="24"/>
        </w:rPr>
        <w:t>Izpildītājam</w:t>
      </w:r>
      <w:r w:rsidRPr="00110A5D">
        <w:rPr>
          <w:rFonts w:ascii="Times New Roman" w:hAnsi="Times New Roman" w:cs="Times New Roman"/>
          <w:sz w:val="24"/>
          <w:szCs w:val="24"/>
        </w:rPr>
        <w:t xml:space="preserve"> atlīdzināt zaudējumus.</w:t>
      </w:r>
    </w:p>
    <w:p w14:paraId="2127E84D" w14:textId="31DCA667" w:rsidR="00110A5D" w:rsidRDefault="00136832" w:rsidP="00110A5D">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sz w:val="24"/>
          <w:szCs w:val="24"/>
        </w:rPr>
        <w:t xml:space="preserve">Gadījumā, ja tiesā tiek ierosināta </w:t>
      </w:r>
      <w:r w:rsidRPr="00110A5D">
        <w:rPr>
          <w:rFonts w:ascii="Times New Roman" w:hAnsi="Times New Roman" w:cs="Times New Roman"/>
          <w:b/>
          <w:sz w:val="24"/>
          <w:szCs w:val="24"/>
        </w:rPr>
        <w:t xml:space="preserve">Izpildītāja </w:t>
      </w:r>
      <w:r w:rsidRPr="00110A5D">
        <w:rPr>
          <w:rFonts w:ascii="Times New Roman" w:hAnsi="Times New Roman" w:cs="Times New Roman"/>
          <w:sz w:val="24"/>
          <w:szCs w:val="24"/>
        </w:rPr>
        <w:t>maksātnespējas vai tiesiskās aizsardzības (</w:t>
      </w:r>
      <w:proofErr w:type="spellStart"/>
      <w:r w:rsidRPr="00110A5D">
        <w:rPr>
          <w:rFonts w:ascii="Times New Roman" w:hAnsi="Times New Roman" w:cs="Times New Roman"/>
          <w:sz w:val="24"/>
          <w:szCs w:val="24"/>
        </w:rPr>
        <w:t>ārpustiesas</w:t>
      </w:r>
      <w:proofErr w:type="spellEnd"/>
      <w:r w:rsidRPr="00110A5D">
        <w:rPr>
          <w:rFonts w:ascii="Times New Roman" w:hAnsi="Times New Roman" w:cs="Times New Roman"/>
          <w:sz w:val="24"/>
          <w:szCs w:val="24"/>
        </w:rPr>
        <w:t xml:space="preserve"> tiesiskās aizsardzības) procesa lieta, </w:t>
      </w:r>
      <w:r w:rsidRPr="00110A5D">
        <w:rPr>
          <w:rFonts w:ascii="Times New Roman" w:hAnsi="Times New Roman" w:cs="Times New Roman"/>
          <w:b/>
          <w:sz w:val="24"/>
          <w:szCs w:val="24"/>
        </w:rPr>
        <w:t xml:space="preserve">Pasūtītājam </w:t>
      </w:r>
      <w:r w:rsidRPr="00110A5D">
        <w:rPr>
          <w:rFonts w:ascii="Times New Roman" w:hAnsi="Times New Roman" w:cs="Times New Roman"/>
          <w:sz w:val="24"/>
          <w:szCs w:val="24"/>
        </w:rPr>
        <w:t xml:space="preserve">ir tiesības, </w:t>
      </w:r>
      <w:r w:rsidR="009831E7">
        <w:rPr>
          <w:rFonts w:ascii="Times New Roman" w:hAnsi="Times New Roman" w:cs="Times New Roman"/>
          <w:sz w:val="24"/>
          <w:szCs w:val="24"/>
        </w:rPr>
        <w:t xml:space="preserve">iepriekš </w:t>
      </w:r>
      <w:proofErr w:type="spellStart"/>
      <w:r w:rsidRPr="00110A5D">
        <w:rPr>
          <w:rFonts w:ascii="Times New Roman" w:hAnsi="Times New Roman" w:cs="Times New Roman"/>
          <w:sz w:val="24"/>
          <w:szCs w:val="24"/>
        </w:rPr>
        <w:t>rakstveidā</w:t>
      </w:r>
      <w:proofErr w:type="spellEnd"/>
      <w:r w:rsidRPr="00110A5D">
        <w:rPr>
          <w:rFonts w:ascii="Times New Roman" w:hAnsi="Times New Roman" w:cs="Times New Roman"/>
          <w:sz w:val="24"/>
          <w:szCs w:val="24"/>
        </w:rPr>
        <w:t xml:space="preserve"> </w:t>
      </w:r>
      <w:r w:rsidR="009831E7">
        <w:rPr>
          <w:rFonts w:ascii="Times New Roman" w:hAnsi="Times New Roman" w:cs="Times New Roman"/>
          <w:sz w:val="24"/>
          <w:szCs w:val="24"/>
        </w:rPr>
        <w:t xml:space="preserve">par to </w:t>
      </w:r>
      <w:r w:rsidRPr="00110A5D">
        <w:rPr>
          <w:rFonts w:ascii="Times New Roman" w:hAnsi="Times New Roman" w:cs="Times New Roman"/>
          <w:sz w:val="24"/>
          <w:szCs w:val="24"/>
        </w:rPr>
        <w:t xml:space="preserve">paziņojot </w:t>
      </w:r>
      <w:r w:rsidRPr="00110A5D">
        <w:rPr>
          <w:rFonts w:ascii="Times New Roman" w:hAnsi="Times New Roman" w:cs="Times New Roman"/>
          <w:b/>
          <w:sz w:val="24"/>
          <w:szCs w:val="24"/>
        </w:rPr>
        <w:t>Izpildītājam</w:t>
      </w:r>
      <w:r w:rsidRPr="00110A5D">
        <w:rPr>
          <w:rFonts w:ascii="Times New Roman" w:hAnsi="Times New Roman" w:cs="Times New Roman"/>
          <w:sz w:val="24"/>
          <w:szCs w:val="24"/>
        </w:rPr>
        <w:t xml:space="preserve">, vienpusējā kārtā atkāpties no </w:t>
      </w:r>
      <w:r w:rsidRPr="00110A5D">
        <w:rPr>
          <w:rFonts w:ascii="Times New Roman" w:hAnsi="Times New Roman" w:cs="Times New Roman"/>
          <w:b/>
          <w:sz w:val="24"/>
          <w:szCs w:val="24"/>
        </w:rPr>
        <w:t>Līguma</w:t>
      </w:r>
      <w:r w:rsidRPr="00110A5D">
        <w:rPr>
          <w:rFonts w:ascii="Times New Roman" w:hAnsi="Times New Roman" w:cs="Times New Roman"/>
          <w:sz w:val="24"/>
          <w:szCs w:val="24"/>
        </w:rPr>
        <w:t>.</w:t>
      </w:r>
    </w:p>
    <w:p w14:paraId="452A39CF" w14:textId="3A7489CE" w:rsidR="00C1709C" w:rsidRDefault="00136832" w:rsidP="00C1709C">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110A5D">
        <w:rPr>
          <w:rFonts w:ascii="Times New Roman" w:hAnsi="Times New Roman" w:cs="Times New Roman"/>
          <w:b/>
          <w:sz w:val="24"/>
          <w:szCs w:val="24"/>
        </w:rPr>
        <w:t>Pasūtītājam</w:t>
      </w:r>
      <w:r w:rsidRPr="00110A5D">
        <w:rPr>
          <w:rFonts w:ascii="Times New Roman" w:hAnsi="Times New Roman" w:cs="Times New Roman"/>
          <w:sz w:val="24"/>
          <w:szCs w:val="24"/>
        </w:rPr>
        <w:t xml:space="preserve"> ir tiesības, </w:t>
      </w:r>
      <w:r w:rsidR="009831E7">
        <w:rPr>
          <w:rFonts w:ascii="Times New Roman" w:hAnsi="Times New Roman" w:cs="Times New Roman"/>
          <w:sz w:val="24"/>
          <w:szCs w:val="24"/>
        </w:rPr>
        <w:t xml:space="preserve">iepriekš </w:t>
      </w:r>
      <w:proofErr w:type="spellStart"/>
      <w:r w:rsidRPr="00110A5D">
        <w:rPr>
          <w:rFonts w:ascii="Times New Roman" w:hAnsi="Times New Roman" w:cs="Times New Roman"/>
          <w:sz w:val="24"/>
          <w:szCs w:val="24"/>
        </w:rPr>
        <w:t>rakstveidā</w:t>
      </w:r>
      <w:proofErr w:type="spellEnd"/>
      <w:r w:rsidRPr="00110A5D">
        <w:rPr>
          <w:rFonts w:ascii="Times New Roman" w:hAnsi="Times New Roman" w:cs="Times New Roman"/>
          <w:sz w:val="24"/>
          <w:szCs w:val="24"/>
        </w:rPr>
        <w:t xml:space="preserve"> paziņojot </w:t>
      </w:r>
      <w:r w:rsidR="009831E7">
        <w:rPr>
          <w:rFonts w:ascii="Times New Roman" w:hAnsi="Times New Roman" w:cs="Times New Roman"/>
          <w:sz w:val="24"/>
          <w:szCs w:val="24"/>
        </w:rPr>
        <w:t xml:space="preserve">par to </w:t>
      </w:r>
      <w:r w:rsidRPr="00110A5D">
        <w:rPr>
          <w:rFonts w:ascii="Times New Roman" w:hAnsi="Times New Roman" w:cs="Times New Roman"/>
          <w:b/>
          <w:sz w:val="24"/>
          <w:szCs w:val="24"/>
        </w:rPr>
        <w:t>Izpildītājam</w:t>
      </w:r>
      <w:r w:rsidRPr="00110A5D">
        <w:rPr>
          <w:rFonts w:ascii="Times New Roman" w:hAnsi="Times New Roman" w:cs="Times New Roman"/>
          <w:sz w:val="24"/>
          <w:szCs w:val="24"/>
        </w:rPr>
        <w:t xml:space="preserve">, vienpusējā kārtā atkāpties no </w:t>
      </w:r>
      <w:r w:rsidRPr="00110A5D">
        <w:rPr>
          <w:rFonts w:ascii="Times New Roman" w:hAnsi="Times New Roman" w:cs="Times New Roman"/>
          <w:b/>
          <w:sz w:val="24"/>
          <w:szCs w:val="24"/>
        </w:rPr>
        <w:t>Līguma</w:t>
      </w:r>
      <w:r w:rsidRPr="00110A5D">
        <w:rPr>
          <w:rFonts w:ascii="Times New Roman" w:hAnsi="Times New Roman" w:cs="Times New Roman"/>
          <w:sz w:val="24"/>
          <w:szCs w:val="24"/>
        </w:rPr>
        <w:t>, ja</w:t>
      </w:r>
      <w:r w:rsidRPr="00110A5D">
        <w:rPr>
          <w:rFonts w:ascii="Times New Roman" w:hAnsi="Times New Roman" w:cs="Times New Roman"/>
          <w:b/>
          <w:sz w:val="24"/>
          <w:szCs w:val="24"/>
        </w:rPr>
        <w:t xml:space="preserve"> Izpildītājam</w:t>
      </w:r>
      <w:r w:rsidRPr="00110A5D">
        <w:rPr>
          <w:rFonts w:ascii="Times New Roman" w:hAnsi="Times New Roman" w:cs="Times New Roman"/>
          <w:sz w:val="24"/>
          <w:szCs w:val="24"/>
        </w:rPr>
        <w:t xml:space="preserve"> piemērotā līgumsoda apmērs sasniedzis 10% (desmit procentus) no </w:t>
      </w:r>
      <w:r w:rsidRPr="00110A5D">
        <w:rPr>
          <w:rFonts w:ascii="Times New Roman" w:hAnsi="Times New Roman" w:cs="Times New Roman"/>
          <w:b/>
          <w:sz w:val="24"/>
          <w:szCs w:val="24"/>
        </w:rPr>
        <w:t>Līguma</w:t>
      </w:r>
      <w:r w:rsidRPr="00110A5D">
        <w:rPr>
          <w:rFonts w:ascii="Times New Roman" w:hAnsi="Times New Roman" w:cs="Times New Roman"/>
          <w:sz w:val="24"/>
          <w:szCs w:val="24"/>
        </w:rPr>
        <w:t xml:space="preserve"> summas.</w:t>
      </w:r>
    </w:p>
    <w:p w14:paraId="72C1BBC5" w14:textId="77978051" w:rsidR="00C1709C" w:rsidRDefault="00136832" w:rsidP="00C1709C">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C1709C">
        <w:rPr>
          <w:rFonts w:ascii="Times New Roman" w:hAnsi="Times New Roman" w:cs="Times New Roman"/>
          <w:sz w:val="24"/>
          <w:szCs w:val="24"/>
        </w:rPr>
        <w:t xml:space="preserve">Gadījumā, ja </w:t>
      </w:r>
      <w:r w:rsidRPr="00C1709C">
        <w:rPr>
          <w:rFonts w:ascii="Times New Roman" w:hAnsi="Times New Roman" w:cs="Times New Roman"/>
          <w:b/>
          <w:sz w:val="24"/>
          <w:szCs w:val="24"/>
        </w:rPr>
        <w:t xml:space="preserve">Pasūtītājam </w:t>
      </w:r>
      <w:r w:rsidRPr="00C1709C">
        <w:rPr>
          <w:rFonts w:ascii="Times New Roman" w:hAnsi="Times New Roman" w:cs="Times New Roman"/>
          <w:sz w:val="24"/>
          <w:szCs w:val="24"/>
        </w:rPr>
        <w:t xml:space="preserve">zudusi nepieciešamība saņemt </w:t>
      </w:r>
      <w:r w:rsidRPr="00C1709C">
        <w:rPr>
          <w:rFonts w:ascii="Times New Roman" w:hAnsi="Times New Roman" w:cs="Times New Roman"/>
          <w:b/>
          <w:sz w:val="24"/>
          <w:szCs w:val="24"/>
        </w:rPr>
        <w:t>Pakalpojumu</w:t>
      </w:r>
      <w:r w:rsidRPr="00C1709C">
        <w:rPr>
          <w:rFonts w:ascii="Times New Roman" w:hAnsi="Times New Roman" w:cs="Times New Roman"/>
          <w:sz w:val="24"/>
          <w:szCs w:val="24"/>
        </w:rPr>
        <w:t xml:space="preserve"> no </w:t>
      </w:r>
      <w:r w:rsidRPr="00C1709C">
        <w:rPr>
          <w:rFonts w:ascii="Times New Roman" w:hAnsi="Times New Roman" w:cs="Times New Roman"/>
          <w:b/>
          <w:sz w:val="24"/>
          <w:szCs w:val="24"/>
        </w:rPr>
        <w:t xml:space="preserve">Izpildītāja </w:t>
      </w:r>
      <w:r w:rsidRPr="00C1709C">
        <w:rPr>
          <w:rFonts w:ascii="Times New Roman" w:hAnsi="Times New Roman" w:cs="Times New Roman"/>
          <w:sz w:val="24"/>
          <w:szCs w:val="24"/>
        </w:rPr>
        <w:t xml:space="preserve">vai </w:t>
      </w:r>
      <w:r w:rsidRPr="00C1709C">
        <w:rPr>
          <w:rFonts w:ascii="Times New Roman" w:hAnsi="Times New Roman" w:cs="Times New Roman"/>
          <w:b/>
          <w:sz w:val="24"/>
          <w:szCs w:val="24"/>
        </w:rPr>
        <w:t xml:space="preserve">Pasūtītājam </w:t>
      </w:r>
      <w:r w:rsidRPr="00C1709C">
        <w:rPr>
          <w:rFonts w:ascii="Times New Roman" w:hAnsi="Times New Roman" w:cs="Times New Roman"/>
          <w:sz w:val="24"/>
          <w:szCs w:val="24"/>
        </w:rPr>
        <w:t xml:space="preserve">nav pieejami finanšu līdzekļi </w:t>
      </w:r>
      <w:r w:rsidRPr="00C1709C">
        <w:rPr>
          <w:rFonts w:ascii="Times New Roman" w:hAnsi="Times New Roman" w:cs="Times New Roman"/>
          <w:b/>
          <w:sz w:val="24"/>
          <w:szCs w:val="24"/>
        </w:rPr>
        <w:t>Līguma</w:t>
      </w:r>
      <w:r w:rsidRPr="00C1709C">
        <w:rPr>
          <w:rFonts w:ascii="Times New Roman" w:hAnsi="Times New Roman" w:cs="Times New Roman"/>
          <w:sz w:val="24"/>
          <w:szCs w:val="24"/>
        </w:rPr>
        <w:t xml:space="preserve"> izpildei, </w:t>
      </w:r>
      <w:r w:rsidRPr="00C1709C">
        <w:rPr>
          <w:rFonts w:ascii="Times New Roman" w:hAnsi="Times New Roman" w:cs="Times New Roman"/>
          <w:b/>
          <w:sz w:val="24"/>
          <w:szCs w:val="24"/>
        </w:rPr>
        <w:t>Pasūtītājam</w:t>
      </w:r>
      <w:r w:rsidRPr="00C1709C">
        <w:rPr>
          <w:rFonts w:ascii="Times New Roman" w:hAnsi="Times New Roman" w:cs="Times New Roman"/>
          <w:sz w:val="24"/>
          <w:szCs w:val="24"/>
        </w:rPr>
        <w:t xml:space="preserve"> ir tiesības vismaz 10 (desmit) dienas iepriekš, </w:t>
      </w:r>
      <w:r w:rsidR="007F7264">
        <w:rPr>
          <w:rFonts w:ascii="Times New Roman" w:hAnsi="Times New Roman" w:cs="Times New Roman"/>
          <w:sz w:val="24"/>
          <w:szCs w:val="24"/>
        </w:rPr>
        <w:t xml:space="preserve">iepriekš </w:t>
      </w:r>
      <w:proofErr w:type="spellStart"/>
      <w:r w:rsidRPr="00C1709C">
        <w:rPr>
          <w:rFonts w:ascii="Times New Roman" w:hAnsi="Times New Roman" w:cs="Times New Roman"/>
          <w:sz w:val="24"/>
          <w:szCs w:val="24"/>
        </w:rPr>
        <w:t>rakstveidā</w:t>
      </w:r>
      <w:proofErr w:type="spellEnd"/>
      <w:r w:rsidRPr="00C1709C">
        <w:rPr>
          <w:rFonts w:ascii="Times New Roman" w:hAnsi="Times New Roman" w:cs="Times New Roman"/>
          <w:sz w:val="24"/>
          <w:szCs w:val="24"/>
        </w:rPr>
        <w:t xml:space="preserve"> paziņojot </w:t>
      </w:r>
      <w:r w:rsidR="007F7264">
        <w:rPr>
          <w:rFonts w:ascii="Times New Roman" w:hAnsi="Times New Roman" w:cs="Times New Roman"/>
          <w:sz w:val="24"/>
          <w:szCs w:val="24"/>
        </w:rPr>
        <w:t xml:space="preserve">par to </w:t>
      </w:r>
      <w:r w:rsidRPr="00C1709C">
        <w:rPr>
          <w:rFonts w:ascii="Times New Roman" w:hAnsi="Times New Roman" w:cs="Times New Roman"/>
          <w:b/>
          <w:sz w:val="24"/>
          <w:szCs w:val="24"/>
        </w:rPr>
        <w:t>Izpildītājam</w:t>
      </w:r>
      <w:r w:rsidRPr="00C1709C">
        <w:rPr>
          <w:rFonts w:ascii="Times New Roman" w:hAnsi="Times New Roman" w:cs="Times New Roman"/>
          <w:sz w:val="24"/>
          <w:szCs w:val="24"/>
        </w:rPr>
        <w:t xml:space="preserve">, vienpusējā kārtā atkāpties no </w:t>
      </w:r>
      <w:r w:rsidRPr="00C1709C">
        <w:rPr>
          <w:rFonts w:ascii="Times New Roman" w:hAnsi="Times New Roman" w:cs="Times New Roman"/>
          <w:b/>
          <w:sz w:val="24"/>
          <w:szCs w:val="24"/>
        </w:rPr>
        <w:t>Līguma</w:t>
      </w:r>
      <w:r w:rsidRPr="00C1709C">
        <w:rPr>
          <w:rFonts w:ascii="Times New Roman" w:hAnsi="Times New Roman" w:cs="Times New Roman"/>
          <w:sz w:val="24"/>
          <w:szCs w:val="24"/>
        </w:rPr>
        <w:t>.</w:t>
      </w:r>
    </w:p>
    <w:p w14:paraId="13FED335" w14:textId="06663F3C" w:rsidR="00C1709C" w:rsidRDefault="00136832" w:rsidP="00C1709C">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C1709C">
        <w:rPr>
          <w:rFonts w:ascii="Times New Roman" w:hAnsi="Times New Roman" w:cs="Times New Roman"/>
          <w:b/>
          <w:sz w:val="24"/>
          <w:szCs w:val="24"/>
        </w:rPr>
        <w:t>Izpildītājam</w:t>
      </w:r>
      <w:r w:rsidRPr="00C1709C">
        <w:rPr>
          <w:rFonts w:ascii="Times New Roman" w:hAnsi="Times New Roman" w:cs="Times New Roman"/>
          <w:sz w:val="24"/>
          <w:szCs w:val="24"/>
        </w:rPr>
        <w:t xml:space="preserve"> ir tiesības, </w:t>
      </w:r>
      <w:r w:rsidR="003243DE">
        <w:rPr>
          <w:rFonts w:ascii="Times New Roman" w:hAnsi="Times New Roman" w:cs="Times New Roman"/>
          <w:sz w:val="24"/>
          <w:szCs w:val="24"/>
        </w:rPr>
        <w:t xml:space="preserve">iepriekš </w:t>
      </w:r>
      <w:proofErr w:type="spellStart"/>
      <w:r w:rsidRPr="00C1709C">
        <w:rPr>
          <w:rFonts w:ascii="Times New Roman" w:hAnsi="Times New Roman" w:cs="Times New Roman"/>
          <w:sz w:val="24"/>
          <w:szCs w:val="24"/>
        </w:rPr>
        <w:t>rakstveidā</w:t>
      </w:r>
      <w:proofErr w:type="spellEnd"/>
      <w:r w:rsidRPr="00C1709C">
        <w:rPr>
          <w:rFonts w:ascii="Times New Roman" w:hAnsi="Times New Roman" w:cs="Times New Roman"/>
          <w:sz w:val="24"/>
          <w:szCs w:val="24"/>
        </w:rPr>
        <w:t xml:space="preserve"> paziņojot</w:t>
      </w:r>
      <w:r w:rsidR="003243DE">
        <w:rPr>
          <w:rFonts w:ascii="Times New Roman" w:hAnsi="Times New Roman" w:cs="Times New Roman"/>
          <w:sz w:val="24"/>
          <w:szCs w:val="24"/>
        </w:rPr>
        <w:t xml:space="preserve"> par to</w:t>
      </w:r>
      <w:r w:rsidRPr="00C1709C">
        <w:rPr>
          <w:rFonts w:ascii="Times New Roman" w:hAnsi="Times New Roman" w:cs="Times New Roman"/>
          <w:sz w:val="24"/>
          <w:szCs w:val="24"/>
        </w:rPr>
        <w:t xml:space="preserve"> </w:t>
      </w:r>
      <w:r w:rsidRPr="00C1709C">
        <w:rPr>
          <w:rFonts w:ascii="Times New Roman" w:hAnsi="Times New Roman" w:cs="Times New Roman"/>
          <w:b/>
          <w:sz w:val="24"/>
          <w:szCs w:val="24"/>
        </w:rPr>
        <w:t>Pasūtītājam</w:t>
      </w:r>
      <w:r w:rsidRPr="00C1709C">
        <w:rPr>
          <w:rFonts w:ascii="Times New Roman" w:hAnsi="Times New Roman" w:cs="Times New Roman"/>
          <w:sz w:val="24"/>
          <w:szCs w:val="24"/>
        </w:rPr>
        <w:t xml:space="preserve">, vienpusējā kārtā atkāpties no </w:t>
      </w:r>
      <w:r w:rsidRPr="00C1709C">
        <w:rPr>
          <w:rFonts w:ascii="Times New Roman" w:hAnsi="Times New Roman" w:cs="Times New Roman"/>
          <w:b/>
          <w:sz w:val="24"/>
          <w:szCs w:val="24"/>
        </w:rPr>
        <w:t>Līguma</w:t>
      </w:r>
      <w:r w:rsidRPr="00C1709C">
        <w:rPr>
          <w:rFonts w:ascii="Times New Roman" w:hAnsi="Times New Roman" w:cs="Times New Roman"/>
          <w:sz w:val="24"/>
          <w:szCs w:val="24"/>
        </w:rPr>
        <w:t xml:space="preserve">, ja </w:t>
      </w:r>
      <w:r w:rsidRPr="00C1709C">
        <w:rPr>
          <w:rFonts w:ascii="Times New Roman" w:hAnsi="Times New Roman" w:cs="Times New Roman"/>
          <w:b/>
          <w:sz w:val="24"/>
          <w:szCs w:val="24"/>
        </w:rPr>
        <w:t>Pasūtītājs</w:t>
      </w:r>
      <w:r w:rsidRPr="00C1709C">
        <w:rPr>
          <w:rFonts w:ascii="Times New Roman" w:hAnsi="Times New Roman" w:cs="Times New Roman"/>
          <w:sz w:val="24"/>
          <w:szCs w:val="24"/>
        </w:rPr>
        <w:t xml:space="preserve"> kavē </w:t>
      </w:r>
      <w:r w:rsidRPr="00C1709C">
        <w:rPr>
          <w:rFonts w:ascii="Times New Roman" w:hAnsi="Times New Roman" w:cs="Times New Roman"/>
          <w:b/>
          <w:sz w:val="24"/>
          <w:szCs w:val="24"/>
        </w:rPr>
        <w:t>Līguma</w:t>
      </w:r>
      <w:r w:rsidRPr="00C1709C">
        <w:rPr>
          <w:rFonts w:ascii="Times New Roman" w:hAnsi="Times New Roman" w:cs="Times New Roman"/>
          <w:sz w:val="24"/>
          <w:szCs w:val="24"/>
        </w:rPr>
        <w:t xml:space="preserve"> 2.4.punktā norādīto samaksas termiņu ilgāk par 30 (trīsdesmit) kalendārajām dienām.</w:t>
      </w:r>
    </w:p>
    <w:p w14:paraId="3C7B87BC" w14:textId="77777777" w:rsidR="00C1709C" w:rsidRPr="00C1709C" w:rsidRDefault="00136832" w:rsidP="00C1709C">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C1709C">
        <w:rPr>
          <w:rFonts w:ascii="Times New Roman" w:hAnsi="Times New Roman" w:cs="Times New Roman"/>
          <w:b/>
          <w:sz w:val="24"/>
          <w:szCs w:val="24"/>
        </w:rPr>
        <w:t>Līguma</w:t>
      </w:r>
      <w:r w:rsidRPr="00C82708">
        <w:rPr>
          <w:rFonts w:ascii="Times New Roman" w:hAnsi="Times New Roman" w:cs="Times New Roman"/>
          <w:sz w:val="24"/>
          <w:szCs w:val="24"/>
        </w:rPr>
        <w:t xml:space="preserve"> izbeigšanas</w:t>
      </w:r>
      <w:r w:rsidRPr="00C1709C">
        <w:rPr>
          <w:rFonts w:ascii="Times New Roman" w:hAnsi="Times New Roman" w:cs="Times New Roman"/>
          <w:sz w:val="24"/>
          <w:szCs w:val="24"/>
        </w:rPr>
        <w:t xml:space="preserve"> gadījumā </w:t>
      </w:r>
      <w:r w:rsidRPr="00C1709C">
        <w:rPr>
          <w:rFonts w:ascii="Times New Roman" w:hAnsi="Times New Roman" w:cs="Times New Roman"/>
          <w:b/>
          <w:sz w:val="24"/>
          <w:szCs w:val="24"/>
        </w:rPr>
        <w:t>Līdzēji</w:t>
      </w:r>
      <w:r w:rsidRPr="00C1709C">
        <w:rPr>
          <w:rFonts w:ascii="Times New Roman" w:hAnsi="Times New Roman" w:cs="Times New Roman"/>
          <w:sz w:val="24"/>
          <w:szCs w:val="24"/>
        </w:rPr>
        <w:t xml:space="preserve"> </w:t>
      </w:r>
      <w:proofErr w:type="spellStart"/>
      <w:r w:rsidRPr="00C1709C">
        <w:rPr>
          <w:rFonts w:ascii="Times New Roman" w:hAnsi="Times New Roman" w:cs="Times New Roman"/>
          <w:sz w:val="24"/>
          <w:szCs w:val="24"/>
        </w:rPr>
        <w:t>rakstveidā</w:t>
      </w:r>
      <w:proofErr w:type="spellEnd"/>
      <w:r w:rsidRPr="00C1709C">
        <w:rPr>
          <w:rFonts w:ascii="Times New Roman" w:hAnsi="Times New Roman" w:cs="Times New Roman"/>
          <w:sz w:val="24"/>
          <w:szCs w:val="24"/>
        </w:rPr>
        <w:t xml:space="preserve"> vienojas par galējo norēķinu atbilstoši izpildītajiem un pieņemtajiem </w:t>
      </w:r>
      <w:r w:rsidRPr="00C1709C">
        <w:rPr>
          <w:rFonts w:ascii="Times New Roman" w:hAnsi="Times New Roman" w:cs="Times New Roman"/>
          <w:b/>
          <w:sz w:val="24"/>
          <w:szCs w:val="24"/>
        </w:rPr>
        <w:t>Pakalpojumiem</w:t>
      </w:r>
      <w:r w:rsidRPr="00C1709C">
        <w:rPr>
          <w:rFonts w:ascii="Times New Roman" w:hAnsi="Times New Roman" w:cs="Times New Roman"/>
          <w:sz w:val="24"/>
          <w:szCs w:val="24"/>
        </w:rPr>
        <w:t xml:space="preserve"> un izrakstītajiem rēķiniem.</w:t>
      </w:r>
    </w:p>
    <w:p w14:paraId="01FFBEDA" w14:textId="6A12FBDB" w:rsidR="00136832" w:rsidRPr="00C1709C" w:rsidRDefault="00136832" w:rsidP="00C1709C">
      <w:pPr>
        <w:pStyle w:val="ListParagraph"/>
        <w:numPr>
          <w:ilvl w:val="1"/>
          <w:numId w:val="7"/>
        </w:numPr>
        <w:autoSpaceDE w:val="0"/>
        <w:autoSpaceDN w:val="0"/>
        <w:adjustRightInd w:val="0"/>
        <w:spacing w:after="0" w:line="240" w:lineRule="auto"/>
        <w:ind w:left="567" w:hanging="567"/>
        <w:jc w:val="both"/>
        <w:rPr>
          <w:rFonts w:ascii="Times New Roman" w:hAnsi="Times New Roman" w:cs="Times New Roman"/>
          <w:b/>
          <w:bCs/>
          <w:caps/>
          <w:sz w:val="24"/>
          <w:szCs w:val="24"/>
        </w:rPr>
      </w:pPr>
      <w:r w:rsidRPr="00C1709C">
        <w:rPr>
          <w:rFonts w:ascii="Times New Roman" w:hAnsi="Times New Roman" w:cs="Times New Roman"/>
          <w:b/>
          <w:sz w:val="24"/>
          <w:szCs w:val="24"/>
        </w:rPr>
        <w:t>Līguma</w:t>
      </w:r>
      <w:r w:rsidRPr="00C1709C">
        <w:rPr>
          <w:rFonts w:ascii="Times New Roman" w:hAnsi="Times New Roman" w:cs="Times New Roman"/>
          <w:sz w:val="24"/>
          <w:szCs w:val="24"/>
        </w:rPr>
        <w:t xml:space="preserve"> izbeigšana neatbrīvo </w:t>
      </w:r>
      <w:r w:rsidRPr="00C1709C">
        <w:rPr>
          <w:rFonts w:ascii="Times New Roman" w:hAnsi="Times New Roman" w:cs="Times New Roman"/>
          <w:b/>
          <w:sz w:val="24"/>
          <w:szCs w:val="24"/>
        </w:rPr>
        <w:t>Līdzējus</w:t>
      </w:r>
      <w:r w:rsidRPr="00C1709C">
        <w:rPr>
          <w:rFonts w:ascii="Times New Roman" w:hAnsi="Times New Roman" w:cs="Times New Roman"/>
          <w:sz w:val="24"/>
          <w:szCs w:val="24"/>
        </w:rPr>
        <w:t xml:space="preserve"> no pienākuma maksāt līgumsodu.</w:t>
      </w:r>
    </w:p>
    <w:p w14:paraId="4B495490" w14:textId="77777777" w:rsidR="00136832" w:rsidRPr="00136832" w:rsidRDefault="00136832" w:rsidP="00136832">
      <w:pPr>
        <w:autoSpaceDE w:val="0"/>
        <w:autoSpaceDN w:val="0"/>
        <w:adjustRightInd w:val="0"/>
        <w:spacing w:after="0" w:line="240" w:lineRule="auto"/>
        <w:jc w:val="center"/>
        <w:rPr>
          <w:rFonts w:ascii="Times New Roman" w:hAnsi="Times New Roman" w:cs="Times New Roman"/>
          <w:b/>
          <w:bCs/>
          <w:sz w:val="24"/>
          <w:szCs w:val="24"/>
        </w:rPr>
      </w:pPr>
    </w:p>
    <w:p w14:paraId="2EAB294F" w14:textId="77777777" w:rsidR="00C82708" w:rsidRDefault="00136832" w:rsidP="00C82708">
      <w:pPr>
        <w:numPr>
          <w:ilvl w:val="0"/>
          <w:numId w:val="7"/>
        </w:numPr>
        <w:autoSpaceDE w:val="0"/>
        <w:autoSpaceDN w:val="0"/>
        <w:adjustRightInd w:val="0"/>
        <w:spacing w:after="0" w:line="240" w:lineRule="auto"/>
        <w:ind w:left="0" w:firstLine="0"/>
        <w:jc w:val="center"/>
        <w:rPr>
          <w:rFonts w:ascii="Times New Roman" w:hAnsi="Times New Roman" w:cs="Times New Roman"/>
          <w:b/>
          <w:bCs/>
          <w:caps/>
          <w:sz w:val="24"/>
          <w:szCs w:val="24"/>
        </w:rPr>
      </w:pPr>
      <w:r w:rsidRPr="00136832">
        <w:rPr>
          <w:rFonts w:ascii="Times New Roman" w:hAnsi="Times New Roman" w:cs="Times New Roman"/>
          <w:b/>
          <w:bCs/>
          <w:caps/>
          <w:sz w:val="24"/>
          <w:szCs w:val="24"/>
        </w:rPr>
        <w:t>Nepārvaramas varas apstākļi</w:t>
      </w:r>
    </w:p>
    <w:p w14:paraId="65D6C0AC" w14:textId="73A15975" w:rsidR="00E92678" w:rsidRPr="00E92678" w:rsidRDefault="002B788A" w:rsidP="00E92678">
      <w:pPr>
        <w:numPr>
          <w:ilvl w:val="1"/>
          <w:numId w:val="7"/>
        </w:numPr>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Līdzēji</w:t>
      </w:r>
      <w:r>
        <w:rPr>
          <w:rFonts w:ascii="Times New Roman" w:eastAsia="Times New Roman" w:hAnsi="Times New Roman" w:cs="Times New Roman"/>
          <w:sz w:val="24"/>
          <w:szCs w:val="24"/>
        </w:rPr>
        <w:t xml:space="preserve"> nav atbildīgi</w:t>
      </w:r>
      <w:r w:rsidR="00E92678" w:rsidRPr="00E92678">
        <w:rPr>
          <w:rFonts w:ascii="Times New Roman" w:eastAsia="Times New Roman" w:hAnsi="Times New Roman" w:cs="Times New Roman"/>
          <w:sz w:val="24"/>
          <w:szCs w:val="24"/>
        </w:rPr>
        <w:t xml:space="preserve"> par savu līgumsaistību neizpildi vai nepienācīgu izpildi, ja tā radusies nepārvaramas varas apstākļu rezultātā (piemēram, karadarbība, dabas katastrofas, ugunsgrēks, normatīvo aktu pieņemšana, valsts varas vai pašvaldības institūciju pieņem</w:t>
      </w:r>
      <w:r>
        <w:rPr>
          <w:rFonts w:ascii="Times New Roman" w:eastAsia="Times New Roman" w:hAnsi="Times New Roman" w:cs="Times New Roman"/>
          <w:sz w:val="24"/>
          <w:szCs w:val="24"/>
        </w:rPr>
        <w:t>tie lēmumi u.c.), un kuru</w:t>
      </w:r>
      <w:r w:rsidR="00E92678" w:rsidRPr="00E9267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Līdzēji</w:t>
      </w:r>
      <w:r w:rsidR="00E92678" w:rsidRPr="00E92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nevarēja paredzēt vai novērst šā</w:t>
      </w:r>
      <w:r w:rsidR="00E92678" w:rsidRPr="00E92678">
        <w:rPr>
          <w:rFonts w:ascii="Times New Roman" w:eastAsia="Times New Roman" w:hAnsi="Times New Roman" w:cs="Times New Roman"/>
          <w:sz w:val="24"/>
          <w:szCs w:val="24"/>
        </w:rPr>
        <w:t xml:space="preserve"> </w:t>
      </w:r>
      <w:r w:rsidR="00E92678" w:rsidRPr="00E92678">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īguma</w:t>
      </w:r>
      <w:r w:rsidR="00E92678" w:rsidRPr="00E92678">
        <w:rPr>
          <w:rFonts w:ascii="Times New Roman" w:eastAsia="Times New Roman" w:hAnsi="Times New Roman" w:cs="Times New Roman"/>
          <w:sz w:val="24"/>
          <w:szCs w:val="24"/>
        </w:rPr>
        <w:t xml:space="preserve"> noslēgšanas brīdī un kuriem iestājoties </w:t>
      </w:r>
      <w:r>
        <w:rPr>
          <w:rFonts w:ascii="Times New Roman" w:eastAsia="Times New Roman" w:hAnsi="Times New Roman" w:cs="Times New Roman"/>
          <w:b/>
          <w:sz w:val="24"/>
          <w:szCs w:val="24"/>
        </w:rPr>
        <w:t>Līdzēji</w:t>
      </w:r>
      <w:r w:rsidR="00E92678" w:rsidRPr="00E92678">
        <w:rPr>
          <w:rFonts w:ascii="Times New Roman" w:eastAsia="Times New Roman" w:hAnsi="Times New Roman" w:cs="Times New Roman"/>
          <w:sz w:val="24"/>
          <w:szCs w:val="24"/>
        </w:rPr>
        <w:t xml:space="preserve"> objektīvi nevar izpildīt uzņemtās saistības.</w:t>
      </w:r>
    </w:p>
    <w:p w14:paraId="7AAA80EA" w14:textId="77777777" w:rsidR="00E92678" w:rsidRPr="00E92678" w:rsidRDefault="00E92678" w:rsidP="00E92678">
      <w:pPr>
        <w:numPr>
          <w:ilvl w:val="1"/>
          <w:numId w:val="7"/>
        </w:numPr>
        <w:spacing w:after="0" w:line="240" w:lineRule="auto"/>
        <w:ind w:left="567" w:hanging="56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Par nepārvaramas varas apstākļiem atzīst notikumu, kas atbilst visām šīm pazīmēm:</w:t>
      </w:r>
    </w:p>
    <w:p w14:paraId="7A208990" w14:textId="77777777" w:rsidR="00E92678" w:rsidRPr="00E92678" w:rsidRDefault="00E92678" w:rsidP="00E92678">
      <w:pPr>
        <w:numPr>
          <w:ilvl w:val="2"/>
          <w:numId w:val="7"/>
        </w:numPr>
        <w:spacing w:after="0" w:line="240" w:lineRule="auto"/>
        <w:ind w:left="128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no kura nav iespējams izvairīties un kura sekas nav iespējams pārvarēt;</w:t>
      </w:r>
    </w:p>
    <w:p w14:paraId="4D4A638E" w14:textId="77777777" w:rsidR="00E92678" w:rsidRPr="00E92678" w:rsidRDefault="00E92678" w:rsidP="00E92678">
      <w:pPr>
        <w:numPr>
          <w:ilvl w:val="2"/>
          <w:numId w:val="7"/>
        </w:numPr>
        <w:spacing w:after="0" w:line="240" w:lineRule="auto"/>
        <w:ind w:left="128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kuru līguma slēgšanas brīdī nebija iespējams paredzēt;</w:t>
      </w:r>
    </w:p>
    <w:p w14:paraId="39DA1D5F" w14:textId="77777777" w:rsidR="00E92678" w:rsidRPr="00E92678" w:rsidRDefault="00E92678" w:rsidP="00E92678">
      <w:pPr>
        <w:numPr>
          <w:ilvl w:val="2"/>
          <w:numId w:val="7"/>
        </w:numPr>
        <w:spacing w:after="0" w:line="240" w:lineRule="auto"/>
        <w:ind w:left="128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kas nav radies līdzēja vai tā kontrolē esošas personas kļūdas vai rīcības dēļ;</w:t>
      </w:r>
    </w:p>
    <w:p w14:paraId="7FA596BB" w14:textId="77777777" w:rsidR="00E92678" w:rsidRPr="00E92678" w:rsidRDefault="00E92678" w:rsidP="00E92678">
      <w:pPr>
        <w:numPr>
          <w:ilvl w:val="2"/>
          <w:numId w:val="7"/>
        </w:numPr>
        <w:spacing w:after="0" w:line="240" w:lineRule="auto"/>
        <w:ind w:left="128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kas padara saistību izpildi ne tikai apgrūtinošu, bet arī neiespējamu.</w:t>
      </w:r>
    </w:p>
    <w:p w14:paraId="0E94803E" w14:textId="2D502EDF" w:rsidR="00E92678" w:rsidRPr="00E92678" w:rsidRDefault="002B788A" w:rsidP="00E92678">
      <w:pPr>
        <w:numPr>
          <w:ilvl w:val="1"/>
          <w:numId w:val="7"/>
        </w:numPr>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Līdzējs</w:t>
      </w:r>
      <w:r>
        <w:rPr>
          <w:rFonts w:ascii="Times New Roman" w:eastAsia="Times New Roman" w:hAnsi="Times New Roman" w:cs="Times New Roman"/>
          <w:sz w:val="24"/>
          <w:szCs w:val="24"/>
        </w:rPr>
        <w:t>, kuram</w:t>
      </w:r>
      <w:r w:rsidR="00E92678" w:rsidRPr="00E92678">
        <w:rPr>
          <w:rFonts w:ascii="Times New Roman" w:eastAsia="Times New Roman" w:hAnsi="Times New Roman" w:cs="Times New Roman"/>
          <w:sz w:val="24"/>
          <w:szCs w:val="24"/>
        </w:rPr>
        <w:t xml:space="preserve"> kļuvis neiespējami izpildīt </w:t>
      </w:r>
      <w:r w:rsidR="00E92678" w:rsidRPr="00E92678">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īgumā</w:t>
      </w:r>
      <w:r w:rsidR="00E92678" w:rsidRPr="00E92678">
        <w:rPr>
          <w:rFonts w:ascii="Times New Roman" w:eastAsia="Times New Roman" w:hAnsi="Times New Roman" w:cs="Times New Roman"/>
          <w:sz w:val="24"/>
          <w:szCs w:val="24"/>
        </w:rPr>
        <w:t xml:space="preserve"> noteiktās saistības nepārvaramas varas apstākļu rezultātā, nekavējoties, bet ne vēlāk kā 3 (trīs) darba dienu laikā, jāpaziņo otrai </w:t>
      </w:r>
      <w:r>
        <w:rPr>
          <w:rFonts w:ascii="Times New Roman" w:eastAsia="Times New Roman" w:hAnsi="Times New Roman" w:cs="Times New Roman"/>
          <w:b/>
          <w:sz w:val="24"/>
          <w:szCs w:val="24"/>
        </w:rPr>
        <w:t>Līdzēji</w:t>
      </w:r>
      <w:r w:rsidR="00E92678" w:rsidRPr="00E92678">
        <w:rPr>
          <w:rFonts w:ascii="Times New Roman" w:eastAsia="Times New Roman" w:hAnsi="Times New Roman" w:cs="Times New Roman"/>
          <w:sz w:val="24"/>
          <w:szCs w:val="24"/>
        </w:rPr>
        <w:t xml:space="preserve"> rakstiski par šādu apstākļu rašanos. Nesavlaicīga paziņojuma gadījumā PUSES netiek atbrīvotas no </w:t>
      </w:r>
      <w:r w:rsidR="00E92678" w:rsidRPr="00E92678">
        <w:rPr>
          <w:rFonts w:ascii="Times New Roman" w:eastAsia="Times New Roman" w:hAnsi="Times New Roman" w:cs="Times New Roman"/>
          <w:b/>
          <w:sz w:val="24"/>
          <w:szCs w:val="24"/>
        </w:rPr>
        <w:t>L</w:t>
      </w:r>
      <w:r w:rsidRPr="002B788A">
        <w:rPr>
          <w:rFonts w:ascii="Times New Roman" w:eastAsia="Times New Roman" w:hAnsi="Times New Roman" w:cs="Times New Roman"/>
          <w:b/>
          <w:sz w:val="24"/>
          <w:szCs w:val="24"/>
        </w:rPr>
        <w:t>īguma</w:t>
      </w:r>
      <w:r w:rsidR="00E92678" w:rsidRPr="00E92678">
        <w:rPr>
          <w:rFonts w:ascii="Times New Roman" w:eastAsia="Times New Roman" w:hAnsi="Times New Roman" w:cs="Times New Roman"/>
          <w:b/>
          <w:sz w:val="24"/>
          <w:szCs w:val="24"/>
        </w:rPr>
        <w:t xml:space="preserve"> </w:t>
      </w:r>
      <w:r w:rsidR="00E92678" w:rsidRPr="00E92678">
        <w:rPr>
          <w:rFonts w:ascii="Times New Roman" w:eastAsia="Times New Roman" w:hAnsi="Times New Roman" w:cs="Times New Roman"/>
          <w:sz w:val="24"/>
          <w:szCs w:val="24"/>
        </w:rPr>
        <w:t>saistību izpildes.</w:t>
      </w:r>
    </w:p>
    <w:p w14:paraId="72088B2F" w14:textId="77777777" w:rsidR="00E92678" w:rsidRPr="00E92678" w:rsidRDefault="00E92678" w:rsidP="00E92678">
      <w:pPr>
        <w:numPr>
          <w:ilvl w:val="1"/>
          <w:numId w:val="7"/>
        </w:numPr>
        <w:spacing w:after="0" w:line="240" w:lineRule="auto"/>
        <w:ind w:left="567" w:hanging="56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PUSE kura nav spējusi pildīt savas saistības, par nepārvaramas varas apstākļiem nevar minēt iekārtu vai materiālu defektus vai to piegādes kavējumus (ja vien minētās problēmas neizriet tieši no nepārvaramas varas).</w:t>
      </w:r>
    </w:p>
    <w:p w14:paraId="4CD080E9" w14:textId="69F6693A" w:rsidR="00E92678" w:rsidRPr="00E92678" w:rsidRDefault="00E92678" w:rsidP="00E92678">
      <w:pPr>
        <w:numPr>
          <w:ilvl w:val="1"/>
          <w:numId w:val="7"/>
        </w:numPr>
        <w:spacing w:after="0" w:line="240" w:lineRule="auto"/>
        <w:ind w:left="567" w:hanging="567"/>
        <w:contextualSpacing/>
        <w:jc w:val="both"/>
        <w:rPr>
          <w:rFonts w:ascii="Times New Roman" w:eastAsia="Times New Roman" w:hAnsi="Times New Roman" w:cs="Times New Roman"/>
          <w:sz w:val="24"/>
          <w:szCs w:val="24"/>
        </w:rPr>
      </w:pPr>
      <w:r w:rsidRPr="00E92678">
        <w:rPr>
          <w:rFonts w:ascii="Times New Roman" w:eastAsia="Times New Roman" w:hAnsi="Times New Roman" w:cs="Times New Roman"/>
          <w:sz w:val="24"/>
          <w:szCs w:val="24"/>
        </w:rPr>
        <w:t xml:space="preserve">Pēc </w:t>
      </w:r>
      <w:r w:rsidRPr="00E92678">
        <w:rPr>
          <w:rFonts w:ascii="Times New Roman" w:eastAsia="Times New Roman" w:hAnsi="Times New Roman" w:cs="Times New Roman"/>
          <w:b/>
          <w:sz w:val="24"/>
          <w:szCs w:val="24"/>
        </w:rPr>
        <w:t>L</w:t>
      </w:r>
      <w:r w:rsidR="002B788A">
        <w:rPr>
          <w:rFonts w:ascii="Times New Roman" w:eastAsia="Times New Roman" w:hAnsi="Times New Roman" w:cs="Times New Roman"/>
          <w:b/>
          <w:sz w:val="24"/>
          <w:szCs w:val="24"/>
        </w:rPr>
        <w:t>īguma</w:t>
      </w:r>
      <w:r w:rsidRPr="00E92678">
        <w:rPr>
          <w:rFonts w:ascii="Times New Roman" w:eastAsia="Times New Roman" w:hAnsi="Times New Roman" w:cs="Times New Roman"/>
          <w:sz w:val="24"/>
          <w:szCs w:val="24"/>
        </w:rPr>
        <w:t xml:space="preserve"> 7.3.punktā minētā paziņojuma saņemšanas </w:t>
      </w:r>
      <w:r w:rsidR="002B788A">
        <w:rPr>
          <w:rFonts w:ascii="Times New Roman" w:eastAsia="Times New Roman" w:hAnsi="Times New Roman" w:cs="Times New Roman"/>
          <w:b/>
          <w:sz w:val="24"/>
          <w:szCs w:val="24"/>
        </w:rPr>
        <w:t>Līdzēji</w:t>
      </w:r>
      <w:r w:rsidRPr="00E92678">
        <w:rPr>
          <w:rFonts w:ascii="Times New Roman" w:eastAsia="Times New Roman" w:hAnsi="Times New Roman" w:cs="Times New Roman"/>
          <w:sz w:val="24"/>
          <w:szCs w:val="24"/>
        </w:rPr>
        <w:t xml:space="preserve"> vienojas par </w:t>
      </w:r>
      <w:r w:rsidRPr="00E92678">
        <w:rPr>
          <w:rFonts w:ascii="Times New Roman" w:eastAsia="Times New Roman" w:hAnsi="Times New Roman" w:cs="Times New Roman"/>
          <w:b/>
          <w:sz w:val="24"/>
          <w:szCs w:val="24"/>
        </w:rPr>
        <w:t>L</w:t>
      </w:r>
      <w:r w:rsidR="002B788A">
        <w:rPr>
          <w:rFonts w:ascii="Times New Roman" w:eastAsia="Times New Roman" w:hAnsi="Times New Roman" w:cs="Times New Roman"/>
          <w:b/>
          <w:sz w:val="24"/>
          <w:szCs w:val="24"/>
        </w:rPr>
        <w:t xml:space="preserve">īguma </w:t>
      </w:r>
      <w:r w:rsidRPr="00E92678">
        <w:rPr>
          <w:rFonts w:ascii="Times New Roman" w:eastAsia="Times New Roman" w:hAnsi="Times New Roman" w:cs="Times New Roman"/>
          <w:sz w:val="24"/>
          <w:szCs w:val="24"/>
        </w:rPr>
        <w:t xml:space="preserve">izpildes termiņa pagarināšanu, nepieciešamajām izmaiņām </w:t>
      </w:r>
      <w:r w:rsidRPr="00E92678">
        <w:rPr>
          <w:rFonts w:ascii="Times New Roman" w:eastAsia="Times New Roman" w:hAnsi="Times New Roman" w:cs="Times New Roman"/>
          <w:b/>
          <w:sz w:val="24"/>
          <w:szCs w:val="24"/>
        </w:rPr>
        <w:t>L</w:t>
      </w:r>
      <w:r w:rsidR="002B788A">
        <w:rPr>
          <w:rFonts w:ascii="Times New Roman" w:eastAsia="Times New Roman" w:hAnsi="Times New Roman" w:cs="Times New Roman"/>
          <w:b/>
          <w:sz w:val="24"/>
          <w:szCs w:val="24"/>
        </w:rPr>
        <w:t xml:space="preserve">īgumā </w:t>
      </w:r>
      <w:r w:rsidRPr="00E92678">
        <w:rPr>
          <w:rFonts w:ascii="Times New Roman" w:eastAsia="Times New Roman" w:hAnsi="Times New Roman" w:cs="Times New Roman"/>
          <w:sz w:val="24"/>
          <w:szCs w:val="24"/>
        </w:rPr>
        <w:t xml:space="preserve">vai arī par </w:t>
      </w:r>
      <w:r w:rsidRPr="00E92678">
        <w:rPr>
          <w:rFonts w:ascii="Times New Roman" w:eastAsia="Times New Roman" w:hAnsi="Times New Roman" w:cs="Times New Roman"/>
          <w:b/>
          <w:sz w:val="24"/>
          <w:szCs w:val="24"/>
        </w:rPr>
        <w:t>L</w:t>
      </w:r>
      <w:r w:rsidR="002B788A">
        <w:rPr>
          <w:rFonts w:ascii="Times New Roman" w:eastAsia="Times New Roman" w:hAnsi="Times New Roman" w:cs="Times New Roman"/>
          <w:b/>
          <w:sz w:val="24"/>
          <w:szCs w:val="24"/>
        </w:rPr>
        <w:t>īguma</w:t>
      </w:r>
      <w:r w:rsidRPr="00E92678">
        <w:rPr>
          <w:rFonts w:ascii="Times New Roman" w:eastAsia="Times New Roman" w:hAnsi="Times New Roman" w:cs="Times New Roman"/>
          <w:sz w:val="24"/>
          <w:szCs w:val="24"/>
        </w:rPr>
        <w:t xml:space="preserve"> izbeigšanu.</w:t>
      </w:r>
    </w:p>
    <w:p w14:paraId="67CDFD2A" w14:textId="77777777" w:rsidR="00703FC1" w:rsidRPr="00136832" w:rsidRDefault="00703FC1" w:rsidP="003A62FD">
      <w:pPr>
        <w:shd w:val="clear" w:color="auto" w:fill="FFFFFF"/>
        <w:spacing w:after="0" w:line="240" w:lineRule="auto"/>
        <w:ind w:right="-38"/>
        <w:rPr>
          <w:rFonts w:ascii="Times New Roman" w:hAnsi="Times New Roman" w:cs="Times New Roman"/>
          <w:b/>
          <w:bCs/>
          <w:color w:val="000000"/>
          <w:spacing w:val="9"/>
          <w:sz w:val="24"/>
          <w:szCs w:val="24"/>
        </w:rPr>
      </w:pPr>
    </w:p>
    <w:p w14:paraId="0B2AD4F3" w14:textId="57AF7FC7" w:rsidR="008A657D" w:rsidRPr="008A657D" w:rsidRDefault="00136832" w:rsidP="008A657D">
      <w:pPr>
        <w:pStyle w:val="ListParagraph"/>
        <w:numPr>
          <w:ilvl w:val="0"/>
          <w:numId w:val="7"/>
        </w:numPr>
        <w:shd w:val="clear" w:color="auto" w:fill="FFFFFF"/>
        <w:spacing w:after="0" w:line="240" w:lineRule="auto"/>
        <w:ind w:left="567" w:hanging="567"/>
        <w:jc w:val="center"/>
        <w:rPr>
          <w:rFonts w:ascii="Times New Roman" w:hAnsi="Times New Roman" w:cs="Times New Roman"/>
          <w:b/>
          <w:caps/>
          <w:color w:val="000000"/>
          <w:spacing w:val="9"/>
          <w:sz w:val="24"/>
          <w:szCs w:val="24"/>
        </w:rPr>
      </w:pPr>
      <w:r w:rsidRPr="008A657D">
        <w:rPr>
          <w:rFonts w:ascii="Times New Roman" w:hAnsi="Times New Roman" w:cs="Times New Roman"/>
          <w:b/>
          <w:bCs/>
          <w:caps/>
          <w:color w:val="000000"/>
          <w:spacing w:val="9"/>
          <w:sz w:val="24"/>
          <w:szCs w:val="24"/>
        </w:rPr>
        <w:t xml:space="preserve">Citi </w:t>
      </w:r>
      <w:r w:rsidRPr="008A657D">
        <w:rPr>
          <w:rFonts w:ascii="Times New Roman" w:hAnsi="Times New Roman" w:cs="Times New Roman"/>
          <w:b/>
          <w:caps/>
          <w:color w:val="000000"/>
          <w:spacing w:val="9"/>
          <w:sz w:val="24"/>
          <w:szCs w:val="24"/>
        </w:rPr>
        <w:t>noteikumi</w:t>
      </w:r>
    </w:p>
    <w:p w14:paraId="373713A3" w14:textId="77777777" w:rsidR="001F66C9" w:rsidRPr="001F66C9" w:rsidRDefault="00136832" w:rsidP="001F66C9">
      <w:pPr>
        <w:pStyle w:val="ListParagraph"/>
        <w:numPr>
          <w:ilvl w:val="1"/>
          <w:numId w:val="7"/>
        </w:numPr>
        <w:shd w:val="clear" w:color="auto" w:fill="FFFFFF"/>
        <w:spacing w:after="0" w:line="240" w:lineRule="auto"/>
        <w:ind w:left="567" w:hanging="567"/>
        <w:jc w:val="both"/>
        <w:rPr>
          <w:rFonts w:ascii="Times New Roman" w:hAnsi="Times New Roman" w:cs="Times New Roman"/>
          <w:b/>
          <w:caps/>
          <w:color w:val="000000"/>
          <w:spacing w:val="9"/>
          <w:sz w:val="24"/>
          <w:szCs w:val="24"/>
        </w:rPr>
      </w:pPr>
      <w:r w:rsidRPr="00593E93">
        <w:rPr>
          <w:rFonts w:ascii="Times New Roman" w:hAnsi="Times New Roman" w:cs="Times New Roman"/>
          <w:b/>
          <w:color w:val="000000"/>
          <w:spacing w:val="-2"/>
          <w:sz w:val="24"/>
          <w:szCs w:val="24"/>
        </w:rPr>
        <w:t>Līdzēji</w:t>
      </w:r>
      <w:r w:rsidRPr="00593E93">
        <w:rPr>
          <w:rFonts w:ascii="Times New Roman" w:hAnsi="Times New Roman" w:cs="Times New Roman"/>
          <w:color w:val="000000"/>
          <w:spacing w:val="-2"/>
          <w:sz w:val="24"/>
          <w:szCs w:val="24"/>
        </w:rPr>
        <w:t xml:space="preserve"> vienojas, ka visi strīdi, kas saistīti ar šī </w:t>
      </w:r>
      <w:r w:rsidRPr="00593E93">
        <w:rPr>
          <w:rFonts w:ascii="Times New Roman" w:hAnsi="Times New Roman" w:cs="Times New Roman"/>
          <w:b/>
          <w:color w:val="000000"/>
          <w:spacing w:val="-2"/>
          <w:sz w:val="24"/>
          <w:szCs w:val="24"/>
        </w:rPr>
        <w:t>Līguma</w:t>
      </w:r>
      <w:r w:rsidRPr="00593E93">
        <w:rPr>
          <w:rFonts w:ascii="Times New Roman" w:hAnsi="Times New Roman" w:cs="Times New Roman"/>
          <w:color w:val="000000"/>
          <w:spacing w:val="-2"/>
          <w:sz w:val="24"/>
          <w:szCs w:val="24"/>
        </w:rPr>
        <w:t xml:space="preserve"> spēkā esamību, izpildi</w:t>
      </w:r>
      <w:r w:rsidRPr="00593E93">
        <w:rPr>
          <w:rFonts w:ascii="Times New Roman" w:hAnsi="Times New Roman" w:cs="Times New Roman"/>
          <w:b/>
          <w:color w:val="000000"/>
          <w:spacing w:val="-2"/>
          <w:sz w:val="24"/>
          <w:szCs w:val="24"/>
        </w:rPr>
        <w:t>, Līdzēju</w:t>
      </w:r>
      <w:r w:rsidRPr="00593E93">
        <w:rPr>
          <w:rFonts w:ascii="Times New Roman" w:hAnsi="Times New Roman" w:cs="Times New Roman"/>
          <w:color w:val="000000"/>
          <w:spacing w:val="-2"/>
          <w:sz w:val="24"/>
          <w:szCs w:val="24"/>
        </w:rPr>
        <w:t xml:space="preserve"> tiesībām un pienākumiem, kā arī citi strīdi, kas izriet no šī </w:t>
      </w:r>
      <w:r w:rsidRPr="00593E93">
        <w:rPr>
          <w:rFonts w:ascii="Times New Roman" w:hAnsi="Times New Roman" w:cs="Times New Roman"/>
          <w:b/>
          <w:color w:val="000000"/>
          <w:spacing w:val="-2"/>
          <w:sz w:val="24"/>
          <w:szCs w:val="24"/>
        </w:rPr>
        <w:t>Līguma</w:t>
      </w:r>
      <w:r w:rsidRPr="00593E93">
        <w:rPr>
          <w:rFonts w:ascii="Times New Roman" w:hAnsi="Times New Roman" w:cs="Times New Roman"/>
          <w:color w:val="000000"/>
          <w:spacing w:val="-2"/>
          <w:sz w:val="24"/>
          <w:szCs w:val="24"/>
        </w:rPr>
        <w:t xml:space="preserve">, tiek izšķirti </w:t>
      </w:r>
      <w:r w:rsidRPr="00593E93">
        <w:rPr>
          <w:rFonts w:ascii="Times New Roman" w:hAnsi="Times New Roman" w:cs="Times New Roman"/>
          <w:b/>
          <w:color w:val="000000"/>
          <w:spacing w:val="-2"/>
          <w:sz w:val="24"/>
          <w:szCs w:val="24"/>
        </w:rPr>
        <w:t>Līdzēju</w:t>
      </w:r>
      <w:r w:rsidRPr="00593E93">
        <w:rPr>
          <w:rFonts w:ascii="Times New Roman" w:hAnsi="Times New Roman" w:cs="Times New Roman"/>
          <w:color w:val="000000"/>
          <w:spacing w:val="-2"/>
          <w:sz w:val="24"/>
          <w:szCs w:val="24"/>
        </w:rPr>
        <w:t xml:space="preserve"> savstarpējās sarunās. Ja 30 (trīsdesmit) dienu laikā pēc savstarpējo sarunu uzsākšanas </w:t>
      </w:r>
      <w:r w:rsidRPr="00593E93">
        <w:rPr>
          <w:rFonts w:ascii="Times New Roman" w:hAnsi="Times New Roman" w:cs="Times New Roman"/>
          <w:b/>
          <w:color w:val="000000"/>
          <w:spacing w:val="-2"/>
          <w:sz w:val="24"/>
          <w:szCs w:val="24"/>
        </w:rPr>
        <w:t xml:space="preserve">Līdzēji </w:t>
      </w:r>
      <w:r w:rsidRPr="00593E93">
        <w:rPr>
          <w:rFonts w:ascii="Times New Roman" w:hAnsi="Times New Roman" w:cs="Times New Roman"/>
          <w:color w:val="000000"/>
          <w:spacing w:val="-2"/>
          <w:sz w:val="24"/>
          <w:szCs w:val="24"/>
        </w:rPr>
        <w:t>nav spējušas vienoties, strīds tiks nodots izskatīšanai Latvijas Republikas vispārējās jurisdikcijas tiesā saskaņā ar Latvijas Republikā spēkā esošiem normatīvajiem aktiem.</w:t>
      </w:r>
    </w:p>
    <w:p w14:paraId="4A245ADD" w14:textId="77777777" w:rsidR="001F66C9" w:rsidRPr="001F66C9" w:rsidRDefault="00136832" w:rsidP="001F66C9">
      <w:pPr>
        <w:pStyle w:val="ListParagraph"/>
        <w:numPr>
          <w:ilvl w:val="1"/>
          <w:numId w:val="7"/>
        </w:numPr>
        <w:shd w:val="clear" w:color="auto" w:fill="FFFFFF"/>
        <w:spacing w:after="0" w:line="240" w:lineRule="auto"/>
        <w:ind w:left="567" w:hanging="567"/>
        <w:jc w:val="both"/>
        <w:rPr>
          <w:rFonts w:ascii="Times New Roman" w:hAnsi="Times New Roman" w:cs="Times New Roman"/>
          <w:b/>
          <w:caps/>
          <w:color w:val="000000"/>
          <w:spacing w:val="9"/>
          <w:sz w:val="24"/>
          <w:szCs w:val="24"/>
        </w:rPr>
      </w:pPr>
      <w:r w:rsidRPr="001F66C9">
        <w:rPr>
          <w:rFonts w:ascii="Times New Roman" w:hAnsi="Times New Roman" w:cs="Times New Roman"/>
          <w:color w:val="000000"/>
          <w:spacing w:val="-2"/>
          <w:sz w:val="24"/>
          <w:szCs w:val="24"/>
        </w:rPr>
        <w:t xml:space="preserve">Šī </w:t>
      </w:r>
      <w:r w:rsidRPr="001F66C9">
        <w:rPr>
          <w:rFonts w:ascii="Times New Roman" w:hAnsi="Times New Roman" w:cs="Times New Roman"/>
          <w:b/>
          <w:sz w:val="24"/>
          <w:szCs w:val="24"/>
        </w:rPr>
        <w:t>Līguma</w:t>
      </w:r>
      <w:r w:rsidRPr="001F66C9">
        <w:rPr>
          <w:rFonts w:ascii="Times New Roman" w:hAnsi="Times New Roman" w:cs="Times New Roman"/>
          <w:color w:val="000000"/>
          <w:spacing w:val="-2"/>
          <w:sz w:val="24"/>
          <w:szCs w:val="24"/>
        </w:rPr>
        <w:t xml:space="preserve"> izpildei katrs </w:t>
      </w:r>
      <w:r w:rsidRPr="001F66C9">
        <w:rPr>
          <w:rFonts w:ascii="Times New Roman" w:hAnsi="Times New Roman" w:cs="Times New Roman"/>
          <w:b/>
          <w:color w:val="000000"/>
          <w:spacing w:val="-2"/>
          <w:sz w:val="24"/>
          <w:szCs w:val="24"/>
        </w:rPr>
        <w:t>Līdzējs</w:t>
      </w:r>
      <w:r w:rsidRPr="001F66C9">
        <w:rPr>
          <w:rFonts w:ascii="Times New Roman" w:hAnsi="Times New Roman" w:cs="Times New Roman"/>
          <w:color w:val="000000"/>
          <w:spacing w:val="-2"/>
          <w:sz w:val="24"/>
          <w:szCs w:val="24"/>
        </w:rPr>
        <w:t xml:space="preserve"> nosaka kontaktpersonu, kuras pienākums ir sekot šī </w:t>
      </w:r>
      <w:r w:rsidRPr="001F66C9">
        <w:rPr>
          <w:rFonts w:ascii="Times New Roman" w:hAnsi="Times New Roman" w:cs="Times New Roman"/>
          <w:b/>
          <w:sz w:val="24"/>
          <w:szCs w:val="24"/>
        </w:rPr>
        <w:t>Līguma</w:t>
      </w:r>
      <w:r w:rsidRPr="001F66C9">
        <w:rPr>
          <w:rFonts w:ascii="Times New Roman" w:hAnsi="Times New Roman" w:cs="Times New Roman"/>
          <w:color w:val="000000"/>
          <w:spacing w:val="-2"/>
          <w:sz w:val="24"/>
          <w:szCs w:val="24"/>
        </w:rPr>
        <w:t xml:space="preserve"> izpildei, tajā skaitā pārbaudīt un pieņemt </w:t>
      </w:r>
      <w:r w:rsidRPr="001F66C9">
        <w:rPr>
          <w:rFonts w:ascii="Times New Roman" w:hAnsi="Times New Roman" w:cs="Times New Roman"/>
          <w:b/>
          <w:color w:val="000000"/>
          <w:spacing w:val="-2"/>
          <w:sz w:val="24"/>
          <w:szCs w:val="24"/>
        </w:rPr>
        <w:t>Pakalpojumu</w:t>
      </w:r>
      <w:r w:rsidRPr="001F66C9">
        <w:rPr>
          <w:rFonts w:ascii="Times New Roman" w:hAnsi="Times New Roman" w:cs="Times New Roman"/>
          <w:color w:val="000000"/>
          <w:spacing w:val="-2"/>
          <w:sz w:val="24"/>
          <w:szCs w:val="24"/>
        </w:rPr>
        <w:t xml:space="preserve">, parakstīt pieņemšanas- nodošanas aktu, neatbilstību konstatācijas aktu un informēt par šī </w:t>
      </w:r>
      <w:r w:rsidRPr="001F66C9">
        <w:rPr>
          <w:rFonts w:ascii="Times New Roman" w:hAnsi="Times New Roman" w:cs="Times New Roman"/>
          <w:b/>
          <w:sz w:val="24"/>
          <w:szCs w:val="24"/>
        </w:rPr>
        <w:t>Līguma</w:t>
      </w:r>
      <w:r w:rsidRPr="001F66C9">
        <w:rPr>
          <w:rFonts w:ascii="Times New Roman" w:hAnsi="Times New Roman" w:cs="Times New Roman"/>
          <w:b/>
          <w:color w:val="000000"/>
          <w:spacing w:val="-2"/>
          <w:sz w:val="24"/>
          <w:szCs w:val="24"/>
        </w:rPr>
        <w:t xml:space="preserve"> </w:t>
      </w:r>
      <w:r w:rsidRPr="001F66C9">
        <w:rPr>
          <w:rFonts w:ascii="Times New Roman" w:hAnsi="Times New Roman" w:cs="Times New Roman"/>
          <w:color w:val="000000"/>
          <w:spacing w:val="-2"/>
          <w:sz w:val="24"/>
          <w:szCs w:val="24"/>
        </w:rPr>
        <w:t>izpildi gan savu, gan otru</w:t>
      </w:r>
      <w:r w:rsidRPr="001F66C9">
        <w:rPr>
          <w:rFonts w:ascii="Times New Roman" w:hAnsi="Times New Roman" w:cs="Times New Roman"/>
          <w:b/>
          <w:color w:val="000000"/>
          <w:spacing w:val="-2"/>
          <w:sz w:val="24"/>
          <w:szCs w:val="24"/>
        </w:rPr>
        <w:t xml:space="preserve"> Līdzēju</w:t>
      </w:r>
      <w:r w:rsidRPr="001F66C9">
        <w:rPr>
          <w:rFonts w:ascii="Times New Roman" w:hAnsi="Times New Roman" w:cs="Times New Roman"/>
          <w:color w:val="000000"/>
          <w:spacing w:val="-2"/>
          <w:sz w:val="24"/>
          <w:szCs w:val="24"/>
        </w:rPr>
        <w:t>:</w:t>
      </w:r>
    </w:p>
    <w:p w14:paraId="3A3ACAA0" w14:textId="4E1A14A5" w:rsidR="001F66C9" w:rsidRPr="001F66C9" w:rsidRDefault="00136832" w:rsidP="001F66C9">
      <w:pPr>
        <w:pStyle w:val="ListParagraph"/>
        <w:numPr>
          <w:ilvl w:val="2"/>
          <w:numId w:val="14"/>
        </w:numPr>
        <w:shd w:val="clear" w:color="auto" w:fill="FFFFFF"/>
        <w:spacing w:after="0" w:line="240" w:lineRule="auto"/>
        <w:ind w:left="1287"/>
        <w:jc w:val="both"/>
        <w:rPr>
          <w:rFonts w:ascii="Times New Roman" w:hAnsi="Times New Roman" w:cs="Times New Roman"/>
          <w:b/>
          <w:caps/>
          <w:color w:val="000000"/>
          <w:spacing w:val="9"/>
          <w:sz w:val="24"/>
          <w:szCs w:val="24"/>
        </w:rPr>
      </w:pPr>
      <w:r w:rsidRPr="001F66C9">
        <w:rPr>
          <w:rFonts w:ascii="Times New Roman" w:hAnsi="Times New Roman" w:cs="Times New Roman"/>
          <w:color w:val="000000"/>
          <w:spacing w:val="-2"/>
          <w:sz w:val="24"/>
          <w:szCs w:val="24"/>
        </w:rPr>
        <w:t xml:space="preserve">Pasūtītāja kontaktpersona: </w:t>
      </w:r>
      <w:r w:rsidRPr="001F66C9">
        <w:rPr>
          <w:rFonts w:ascii="Times New Roman" w:hAnsi="Times New Roman" w:cs="Times New Roman"/>
          <w:color w:val="000000"/>
          <w:spacing w:val="-2"/>
          <w:sz w:val="24"/>
          <w:szCs w:val="24"/>
          <w:highlight w:val="yellow"/>
        </w:rPr>
        <w:t>_____</w:t>
      </w:r>
      <w:r w:rsidR="001F66C9">
        <w:rPr>
          <w:rFonts w:ascii="Times New Roman" w:hAnsi="Times New Roman" w:cs="Times New Roman"/>
          <w:color w:val="000000"/>
          <w:spacing w:val="-2"/>
          <w:sz w:val="24"/>
          <w:szCs w:val="24"/>
          <w:highlight w:val="yellow"/>
        </w:rPr>
        <w:t>__</w:t>
      </w:r>
      <w:r w:rsidRPr="001F66C9">
        <w:rPr>
          <w:rFonts w:ascii="Times New Roman" w:hAnsi="Times New Roman" w:cs="Times New Roman"/>
          <w:color w:val="000000"/>
          <w:spacing w:val="-2"/>
          <w:sz w:val="24"/>
          <w:szCs w:val="24"/>
          <w:highlight w:val="yellow"/>
        </w:rPr>
        <w:t>_____, tālr. ____________, e-pasts: ___________;</w:t>
      </w:r>
    </w:p>
    <w:p w14:paraId="03B56757" w14:textId="77777777" w:rsidR="001F66C9" w:rsidRPr="001F66C9" w:rsidRDefault="00136832" w:rsidP="001F66C9">
      <w:pPr>
        <w:pStyle w:val="ListParagraph"/>
        <w:numPr>
          <w:ilvl w:val="2"/>
          <w:numId w:val="14"/>
        </w:numPr>
        <w:shd w:val="clear" w:color="auto" w:fill="FFFFFF"/>
        <w:spacing w:after="0" w:line="240" w:lineRule="auto"/>
        <w:ind w:left="1287"/>
        <w:jc w:val="both"/>
        <w:rPr>
          <w:rFonts w:ascii="Times New Roman" w:hAnsi="Times New Roman" w:cs="Times New Roman"/>
          <w:b/>
          <w:caps/>
          <w:color w:val="000000"/>
          <w:spacing w:val="9"/>
          <w:sz w:val="24"/>
          <w:szCs w:val="24"/>
        </w:rPr>
      </w:pPr>
      <w:r w:rsidRPr="001F66C9">
        <w:rPr>
          <w:rFonts w:ascii="Times New Roman" w:hAnsi="Times New Roman" w:cs="Times New Roman"/>
          <w:color w:val="000000"/>
          <w:spacing w:val="-2"/>
          <w:sz w:val="24"/>
          <w:szCs w:val="24"/>
        </w:rPr>
        <w:t xml:space="preserve">Izpildītāja kontaktpersona: </w:t>
      </w:r>
      <w:r w:rsidR="001F66C9">
        <w:rPr>
          <w:rFonts w:ascii="Times New Roman" w:hAnsi="Times New Roman" w:cs="Times New Roman"/>
          <w:color w:val="000000"/>
          <w:spacing w:val="-2"/>
          <w:sz w:val="24"/>
          <w:szCs w:val="24"/>
          <w:highlight w:val="yellow"/>
        </w:rPr>
        <w:t>_______</w:t>
      </w:r>
      <w:r w:rsidRPr="001F66C9">
        <w:rPr>
          <w:rFonts w:ascii="Times New Roman" w:hAnsi="Times New Roman" w:cs="Times New Roman"/>
          <w:color w:val="000000"/>
          <w:spacing w:val="-2"/>
          <w:sz w:val="24"/>
          <w:szCs w:val="24"/>
          <w:highlight w:val="yellow"/>
        </w:rPr>
        <w:t>_____, tālr. _____</w:t>
      </w:r>
      <w:r w:rsidR="001F66C9">
        <w:rPr>
          <w:rFonts w:ascii="Times New Roman" w:hAnsi="Times New Roman" w:cs="Times New Roman"/>
          <w:color w:val="000000"/>
          <w:spacing w:val="-2"/>
          <w:sz w:val="24"/>
          <w:szCs w:val="24"/>
          <w:highlight w:val="yellow"/>
        </w:rPr>
        <w:t>_______,</w:t>
      </w:r>
      <w:r w:rsidRPr="001F66C9">
        <w:rPr>
          <w:rFonts w:ascii="Times New Roman" w:hAnsi="Times New Roman" w:cs="Times New Roman"/>
          <w:color w:val="000000"/>
          <w:spacing w:val="-2"/>
          <w:sz w:val="24"/>
          <w:szCs w:val="24"/>
          <w:highlight w:val="yellow"/>
        </w:rPr>
        <w:t xml:space="preserve"> e-pasts:_____</w:t>
      </w:r>
      <w:r w:rsidR="001F66C9">
        <w:rPr>
          <w:rFonts w:ascii="Times New Roman" w:hAnsi="Times New Roman" w:cs="Times New Roman"/>
          <w:color w:val="000000"/>
          <w:spacing w:val="-2"/>
          <w:sz w:val="24"/>
          <w:szCs w:val="24"/>
          <w:highlight w:val="yellow"/>
        </w:rPr>
        <w:t>__</w:t>
      </w:r>
      <w:r w:rsidRPr="001F66C9">
        <w:rPr>
          <w:rFonts w:ascii="Times New Roman" w:hAnsi="Times New Roman" w:cs="Times New Roman"/>
          <w:color w:val="000000"/>
          <w:spacing w:val="-2"/>
          <w:sz w:val="24"/>
          <w:szCs w:val="24"/>
          <w:highlight w:val="yellow"/>
        </w:rPr>
        <w:t>____.</w:t>
      </w:r>
    </w:p>
    <w:p w14:paraId="49B619BB" w14:textId="77777777" w:rsidR="004C64F5" w:rsidRPr="004C64F5" w:rsidRDefault="00136832" w:rsidP="004C64F5">
      <w:pPr>
        <w:pStyle w:val="ListParagraph"/>
        <w:numPr>
          <w:ilvl w:val="1"/>
          <w:numId w:val="14"/>
        </w:numPr>
        <w:shd w:val="clear" w:color="auto" w:fill="FFFFFF"/>
        <w:spacing w:after="0" w:line="240" w:lineRule="auto"/>
        <w:ind w:left="567" w:hanging="567"/>
        <w:jc w:val="both"/>
        <w:rPr>
          <w:rFonts w:ascii="Times New Roman" w:hAnsi="Times New Roman" w:cs="Times New Roman"/>
          <w:b/>
          <w:caps/>
          <w:color w:val="000000"/>
          <w:spacing w:val="9"/>
          <w:sz w:val="24"/>
          <w:szCs w:val="24"/>
        </w:rPr>
      </w:pPr>
      <w:r w:rsidRPr="001F66C9">
        <w:rPr>
          <w:rFonts w:ascii="Times New Roman" w:hAnsi="Times New Roman" w:cs="Times New Roman"/>
          <w:color w:val="000000"/>
          <w:spacing w:val="-2"/>
          <w:sz w:val="24"/>
          <w:szCs w:val="24"/>
        </w:rPr>
        <w:t xml:space="preserve">Kontaktpersonu nomaiņas gadījumā otrs </w:t>
      </w:r>
      <w:r w:rsidRPr="001F66C9">
        <w:rPr>
          <w:rFonts w:ascii="Times New Roman" w:hAnsi="Times New Roman" w:cs="Times New Roman"/>
          <w:b/>
          <w:color w:val="000000"/>
          <w:spacing w:val="-2"/>
          <w:sz w:val="24"/>
          <w:szCs w:val="24"/>
        </w:rPr>
        <w:t>Līdzējs</w:t>
      </w:r>
      <w:r w:rsidRPr="001F66C9">
        <w:rPr>
          <w:rFonts w:ascii="Times New Roman" w:hAnsi="Times New Roman" w:cs="Times New Roman"/>
          <w:color w:val="000000"/>
          <w:spacing w:val="-2"/>
          <w:sz w:val="24"/>
          <w:szCs w:val="24"/>
        </w:rPr>
        <w:t xml:space="preserve"> par to tiek </w:t>
      </w:r>
      <w:proofErr w:type="spellStart"/>
      <w:r w:rsidRPr="001F66C9">
        <w:rPr>
          <w:rFonts w:ascii="Times New Roman" w:hAnsi="Times New Roman" w:cs="Times New Roman"/>
          <w:color w:val="000000"/>
          <w:spacing w:val="-2"/>
          <w:sz w:val="24"/>
          <w:szCs w:val="24"/>
        </w:rPr>
        <w:t>rakstveidā</w:t>
      </w:r>
      <w:proofErr w:type="spellEnd"/>
      <w:r w:rsidRPr="001F66C9">
        <w:rPr>
          <w:rFonts w:ascii="Times New Roman" w:hAnsi="Times New Roman" w:cs="Times New Roman"/>
          <w:color w:val="000000"/>
          <w:spacing w:val="-2"/>
          <w:sz w:val="24"/>
          <w:szCs w:val="24"/>
        </w:rPr>
        <w:t xml:space="preserve"> informēta 3 (trīs) darba dienu laikā.</w:t>
      </w:r>
    </w:p>
    <w:p w14:paraId="38C20326" w14:textId="77777777" w:rsidR="004C64F5" w:rsidRPr="004C64F5" w:rsidRDefault="00136832" w:rsidP="004C64F5">
      <w:pPr>
        <w:pStyle w:val="ListParagraph"/>
        <w:numPr>
          <w:ilvl w:val="1"/>
          <w:numId w:val="14"/>
        </w:numPr>
        <w:shd w:val="clear" w:color="auto" w:fill="FFFFFF"/>
        <w:spacing w:after="0" w:line="240" w:lineRule="auto"/>
        <w:ind w:left="567" w:hanging="567"/>
        <w:jc w:val="both"/>
        <w:rPr>
          <w:rFonts w:ascii="Times New Roman" w:hAnsi="Times New Roman" w:cs="Times New Roman"/>
          <w:b/>
          <w:caps/>
          <w:color w:val="000000"/>
          <w:spacing w:val="9"/>
          <w:sz w:val="24"/>
          <w:szCs w:val="24"/>
        </w:rPr>
      </w:pPr>
      <w:r w:rsidRPr="004C64F5">
        <w:rPr>
          <w:rFonts w:ascii="Times New Roman" w:hAnsi="Times New Roman" w:cs="Times New Roman"/>
          <w:color w:val="000000"/>
          <w:spacing w:val="-2"/>
          <w:sz w:val="24"/>
          <w:szCs w:val="24"/>
        </w:rPr>
        <w:t xml:space="preserve">Šis </w:t>
      </w:r>
      <w:r w:rsidRPr="004C64F5">
        <w:rPr>
          <w:rFonts w:ascii="Times New Roman" w:hAnsi="Times New Roman" w:cs="Times New Roman"/>
          <w:b/>
          <w:sz w:val="24"/>
          <w:szCs w:val="24"/>
        </w:rPr>
        <w:t>Līgums</w:t>
      </w:r>
      <w:r w:rsidRPr="004C64F5">
        <w:rPr>
          <w:rFonts w:ascii="Times New Roman" w:hAnsi="Times New Roman" w:cs="Times New Roman"/>
          <w:sz w:val="24"/>
          <w:szCs w:val="24"/>
        </w:rPr>
        <w:t xml:space="preserve"> </w:t>
      </w:r>
      <w:r w:rsidRPr="004C64F5">
        <w:rPr>
          <w:rFonts w:ascii="Times New Roman" w:hAnsi="Times New Roman" w:cs="Times New Roman"/>
          <w:color w:val="000000"/>
          <w:spacing w:val="-2"/>
          <w:sz w:val="24"/>
          <w:szCs w:val="24"/>
        </w:rPr>
        <w:t xml:space="preserve">sagatavots un parakstīts latviešu valodā divos eksemplāros ar vienādu juridisko spēku uz __ (___________) lapām, no kuriem viens eksemplārs glabājas pie </w:t>
      </w:r>
      <w:r w:rsidRPr="004C64F5">
        <w:rPr>
          <w:rFonts w:ascii="Times New Roman" w:hAnsi="Times New Roman" w:cs="Times New Roman"/>
          <w:b/>
          <w:color w:val="000000"/>
          <w:spacing w:val="-2"/>
          <w:sz w:val="24"/>
          <w:szCs w:val="24"/>
        </w:rPr>
        <w:t>Pasūtītāja</w:t>
      </w:r>
      <w:r w:rsidR="004C64F5">
        <w:rPr>
          <w:rFonts w:ascii="Times New Roman" w:hAnsi="Times New Roman" w:cs="Times New Roman"/>
          <w:color w:val="000000"/>
          <w:spacing w:val="-2"/>
          <w:sz w:val="24"/>
          <w:szCs w:val="24"/>
        </w:rPr>
        <w:t>, otrs - pie Izpildītāja.</w:t>
      </w:r>
    </w:p>
    <w:p w14:paraId="3BD30AFC" w14:textId="77777777" w:rsidR="006E4C97" w:rsidRPr="006E4C97" w:rsidRDefault="00136832" w:rsidP="006E4C97">
      <w:pPr>
        <w:pStyle w:val="ListParagraph"/>
        <w:numPr>
          <w:ilvl w:val="1"/>
          <w:numId w:val="14"/>
        </w:numPr>
        <w:shd w:val="clear" w:color="auto" w:fill="FFFFFF"/>
        <w:spacing w:after="0" w:line="240" w:lineRule="auto"/>
        <w:ind w:left="567" w:hanging="567"/>
        <w:jc w:val="both"/>
        <w:rPr>
          <w:rFonts w:ascii="Times New Roman" w:hAnsi="Times New Roman" w:cs="Times New Roman"/>
          <w:b/>
          <w:caps/>
          <w:color w:val="000000"/>
          <w:spacing w:val="9"/>
          <w:sz w:val="24"/>
          <w:szCs w:val="24"/>
        </w:rPr>
      </w:pPr>
      <w:r w:rsidRPr="004C64F5">
        <w:rPr>
          <w:rFonts w:ascii="Times New Roman" w:hAnsi="Times New Roman" w:cs="Times New Roman"/>
          <w:b/>
          <w:sz w:val="24"/>
          <w:szCs w:val="24"/>
        </w:rPr>
        <w:t>Līgumam</w:t>
      </w:r>
      <w:r w:rsidRPr="004C64F5">
        <w:rPr>
          <w:rFonts w:ascii="Times New Roman" w:hAnsi="Times New Roman" w:cs="Times New Roman"/>
          <w:color w:val="000000"/>
          <w:spacing w:val="-2"/>
          <w:sz w:val="24"/>
          <w:szCs w:val="24"/>
        </w:rPr>
        <w:t xml:space="preserve"> tā noslēgšanas brīdī ir šādi pielikumi, kas ir </w:t>
      </w:r>
      <w:r w:rsidRPr="004C64F5">
        <w:rPr>
          <w:rFonts w:ascii="Times New Roman" w:hAnsi="Times New Roman" w:cs="Times New Roman"/>
          <w:b/>
          <w:sz w:val="24"/>
          <w:szCs w:val="24"/>
        </w:rPr>
        <w:t>Līguma</w:t>
      </w:r>
      <w:r w:rsidRPr="004C64F5">
        <w:rPr>
          <w:rFonts w:ascii="Times New Roman" w:hAnsi="Times New Roman" w:cs="Times New Roman"/>
          <w:color w:val="000000"/>
          <w:spacing w:val="-2"/>
          <w:sz w:val="24"/>
          <w:szCs w:val="24"/>
        </w:rPr>
        <w:t xml:space="preserve"> neatņemamas sastāvdaļas: </w:t>
      </w:r>
    </w:p>
    <w:p w14:paraId="491E8AEC" w14:textId="31679459" w:rsidR="00136832" w:rsidRPr="006E4C97" w:rsidRDefault="00136832" w:rsidP="006E4C97">
      <w:pPr>
        <w:pStyle w:val="ListParagraph"/>
        <w:numPr>
          <w:ilvl w:val="0"/>
          <w:numId w:val="15"/>
        </w:numPr>
        <w:shd w:val="clear" w:color="auto" w:fill="FFFFFF"/>
        <w:spacing w:after="0" w:line="240" w:lineRule="auto"/>
        <w:ind w:left="924" w:hanging="357"/>
        <w:jc w:val="both"/>
        <w:rPr>
          <w:rFonts w:ascii="Times New Roman" w:hAnsi="Times New Roman" w:cs="Times New Roman"/>
          <w:b/>
          <w:caps/>
          <w:color w:val="000000"/>
          <w:spacing w:val="9"/>
          <w:sz w:val="24"/>
          <w:szCs w:val="24"/>
        </w:rPr>
      </w:pPr>
      <w:r w:rsidRPr="006E4C97">
        <w:rPr>
          <w:rFonts w:ascii="Times New Roman" w:hAnsi="Times New Roman" w:cs="Times New Roman"/>
          <w:color w:val="000000"/>
          <w:spacing w:val="-2"/>
          <w:sz w:val="24"/>
          <w:szCs w:val="24"/>
        </w:rPr>
        <w:t>pielikums „Tehniskā specifikācija</w:t>
      </w:r>
      <w:r w:rsidR="006D4675">
        <w:rPr>
          <w:rFonts w:ascii="Times New Roman" w:hAnsi="Times New Roman" w:cs="Times New Roman"/>
          <w:color w:val="000000"/>
          <w:spacing w:val="-2"/>
          <w:sz w:val="24"/>
          <w:szCs w:val="24"/>
        </w:rPr>
        <w:t>/ pretendenta piedāvājums</w:t>
      </w:r>
      <w:r w:rsidRPr="006E4C97">
        <w:rPr>
          <w:rFonts w:ascii="Times New Roman" w:hAnsi="Times New Roman" w:cs="Times New Roman"/>
          <w:color w:val="000000"/>
          <w:spacing w:val="-2"/>
          <w:sz w:val="24"/>
          <w:szCs w:val="24"/>
        </w:rPr>
        <w:t>” uz ____ lapām;</w:t>
      </w:r>
    </w:p>
    <w:p w14:paraId="33C451EF" w14:textId="5DCEEF1F" w:rsidR="00136832" w:rsidRPr="00136832" w:rsidRDefault="00136832" w:rsidP="006E4C97">
      <w:pPr>
        <w:pStyle w:val="ListParagraph"/>
        <w:numPr>
          <w:ilvl w:val="0"/>
          <w:numId w:val="15"/>
        </w:numPr>
        <w:tabs>
          <w:tab w:val="left" w:pos="450"/>
        </w:tabs>
        <w:spacing w:after="0" w:line="240" w:lineRule="auto"/>
        <w:ind w:left="924" w:hanging="357"/>
        <w:jc w:val="both"/>
        <w:rPr>
          <w:rFonts w:ascii="Times New Roman" w:hAnsi="Times New Roman" w:cs="Times New Roman"/>
          <w:color w:val="000000"/>
          <w:spacing w:val="-2"/>
          <w:sz w:val="24"/>
          <w:szCs w:val="24"/>
        </w:rPr>
      </w:pPr>
      <w:r w:rsidRPr="00136832">
        <w:rPr>
          <w:rFonts w:ascii="Times New Roman" w:hAnsi="Times New Roman" w:cs="Times New Roman"/>
          <w:color w:val="000000"/>
          <w:spacing w:val="-2"/>
          <w:sz w:val="24"/>
          <w:szCs w:val="24"/>
        </w:rPr>
        <w:t>pielikums „</w:t>
      </w:r>
      <w:r w:rsidR="006D4675">
        <w:rPr>
          <w:rFonts w:ascii="Times New Roman" w:hAnsi="Times New Roman" w:cs="Times New Roman"/>
          <w:color w:val="000000"/>
          <w:spacing w:val="-2"/>
          <w:sz w:val="24"/>
          <w:szCs w:val="24"/>
        </w:rPr>
        <w:t>Pasūtītāja transportlīdzekļu saraksts</w:t>
      </w:r>
      <w:r w:rsidRPr="00136832">
        <w:rPr>
          <w:rFonts w:ascii="Times New Roman" w:hAnsi="Times New Roman" w:cs="Times New Roman"/>
          <w:color w:val="000000"/>
          <w:spacing w:val="-2"/>
          <w:sz w:val="24"/>
          <w:szCs w:val="24"/>
        </w:rPr>
        <w:t>” uz ____ lapām;</w:t>
      </w:r>
    </w:p>
    <w:p w14:paraId="0D87FB45" w14:textId="77777777" w:rsidR="00136832" w:rsidRPr="00136832" w:rsidRDefault="00136832" w:rsidP="006E4C97">
      <w:pPr>
        <w:pStyle w:val="ListParagraph"/>
        <w:numPr>
          <w:ilvl w:val="0"/>
          <w:numId w:val="15"/>
        </w:numPr>
        <w:tabs>
          <w:tab w:val="left" w:pos="450"/>
        </w:tabs>
        <w:spacing w:after="0" w:line="240" w:lineRule="auto"/>
        <w:ind w:left="924" w:hanging="357"/>
        <w:jc w:val="both"/>
        <w:rPr>
          <w:rFonts w:ascii="Times New Roman" w:hAnsi="Times New Roman" w:cs="Times New Roman"/>
          <w:color w:val="000000"/>
          <w:spacing w:val="-2"/>
          <w:sz w:val="24"/>
          <w:szCs w:val="24"/>
        </w:rPr>
      </w:pPr>
      <w:r w:rsidRPr="00136832">
        <w:rPr>
          <w:rFonts w:ascii="Times New Roman" w:hAnsi="Times New Roman" w:cs="Times New Roman"/>
          <w:color w:val="000000"/>
          <w:spacing w:val="-2"/>
          <w:sz w:val="24"/>
          <w:szCs w:val="24"/>
        </w:rPr>
        <w:t>pielikums „Finanšu piedāvājums” uz ____ lapām;</w:t>
      </w:r>
    </w:p>
    <w:p w14:paraId="34BF3772" w14:textId="77777777" w:rsidR="00136832" w:rsidRPr="00136832" w:rsidRDefault="00136832" w:rsidP="006E4C97">
      <w:pPr>
        <w:pStyle w:val="ListParagraph"/>
        <w:numPr>
          <w:ilvl w:val="0"/>
          <w:numId w:val="15"/>
        </w:numPr>
        <w:tabs>
          <w:tab w:val="left" w:pos="450"/>
        </w:tabs>
        <w:spacing w:after="0" w:line="240" w:lineRule="auto"/>
        <w:ind w:left="924" w:hanging="357"/>
        <w:jc w:val="both"/>
        <w:rPr>
          <w:rFonts w:ascii="Times New Roman" w:hAnsi="Times New Roman" w:cs="Times New Roman"/>
          <w:color w:val="000000"/>
          <w:spacing w:val="-2"/>
          <w:sz w:val="24"/>
          <w:szCs w:val="24"/>
        </w:rPr>
      </w:pPr>
      <w:r w:rsidRPr="00136832">
        <w:rPr>
          <w:rFonts w:ascii="Times New Roman" w:hAnsi="Times New Roman" w:cs="Times New Roman"/>
          <w:color w:val="000000"/>
          <w:spacing w:val="-2"/>
          <w:sz w:val="24"/>
          <w:szCs w:val="24"/>
        </w:rPr>
        <w:t xml:space="preserve">pielikums „Pieņemšanas-nodošanas akts” uz ____ lapām; </w:t>
      </w:r>
    </w:p>
    <w:p w14:paraId="26BEDECA" w14:textId="77777777" w:rsidR="00136832" w:rsidRPr="00136832" w:rsidRDefault="00136832" w:rsidP="006E4C97">
      <w:pPr>
        <w:pStyle w:val="ListParagraph"/>
        <w:numPr>
          <w:ilvl w:val="0"/>
          <w:numId w:val="15"/>
        </w:numPr>
        <w:tabs>
          <w:tab w:val="left" w:pos="450"/>
        </w:tabs>
        <w:spacing w:after="0" w:line="240" w:lineRule="auto"/>
        <w:ind w:left="924" w:hanging="357"/>
        <w:jc w:val="both"/>
        <w:rPr>
          <w:rFonts w:ascii="Times New Roman" w:hAnsi="Times New Roman" w:cs="Times New Roman"/>
          <w:color w:val="000000"/>
          <w:spacing w:val="-2"/>
          <w:sz w:val="24"/>
          <w:szCs w:val="24"/>
        </w:rPr>
      </w:pPr>
      <w:r w:rsidRPr="00136832">
        <w:rPr>
          <w:rFonts w:ascii="Times New Roman" w:hAnsi="Times New Roman" w:cs="Times New Roman"/>
          <w:color w:val="000000"/>
          <w:spacing w:val="-2"/>
          <w:sz w:val="24"/>
          <w:szCs w:val="24"/>
        </w:rPr>
        <w:t>pielikums „Neatbilstību konstatācijas akts” uz ____ lapām.</w:t>
      </w:r>
    </w:p>
    <w:p w14:paraId="0375C513" w14:textId="77777777" w:rsidR="00136832" w:rsidRPr="00136832" w:rsidRDefault="00136832" w:rsidP="00136832">
      <w:pPr>
        <w:shd w:val="clear" w:color="auto" w:fill="FFFFFF"/>
        <w:ind w:left="11"/>
        <w:rPr>
          <w:rFonts w:ascii="Times New Roman" w:hAnsi="Times New Roman" w:cs="Times New Roman"/>
          <w:color w:val="000000"/>
          <w:spacing w:val="-2"/>
          <w:sz w:val="24"/>
          <w:szCs w:val="24"/>
        </w:rPr>
      </w:pPr>
    </w:p>
    <w:p w14:paraId="58162DA3" w14:textId="77777777" w:rsidR="00136832" w:rsidRPr="00136832" w:rsidRDefault="00136832" w:rsidP="00136832">
      <w:pPr>
        <w:pStyle w:val="ListParagraph"/>
        <w:numPr>
          <w:ilvl w:val="0"/>
          <w:numId w:val="14"/>
        </w:numPr>
        <w:shd w:val="clear" w:color="auto" w:fill="FFFFFF"/>
        <w:spacing w:after="456"/>
        <w:jc w:val="center"/>
        <w:rPr>
          <w:rFonts w:ascii="Times New Roman" w:hAnsi="Times New Roman" w:cs="Times New Roman"/>
          <w:b/>
          <w:sz w:val="24"/>
          <w:szCs w:val="24"/>
        </w:rPr>
      </w:pPr>
      <w:r w:rsidRPr="00136832">
        <w:rPr>
          <w:rFonts w:ascii="Times New Roman" w:hAnsi="Times New Roman" w:cs="Times New Roman"/>
          <w:b/>
          <w:sz w:val="24"/>
          <w:szCs w:val="24"/>
        </w:rPr>
        <w:t>LĪDZĒJU REKVIZĪTI</w:t>
      </w:r>
    </w:p>
    <w:tbl>
      <w:tblPr>
        <w:tblW w:w="5000" w:type="pct"/>
        <w:jc w:val="center"/>
        <w:tblLook w:val="0000" w:firstRow="0" w:lastRow="0" w:firstColumn="0" w:lastColumn="0" w:noHBand="0" w:noVBand="0"/>
      </w:tblPr>
      <w:tblGrid>
        <w:gridCol w:w="4708"/>
        <w:gridCol w:w="4697"/>
      </w:tblGrid>
      <w:tr w:rsidR="00136832" w:rsidRPr="00136832" w14:paraId="6432927E" w14:textId="77777777" w:rsidTr="00A368A0">
        <w:trPr>
          <w:jc w:val="center"/>
        </w:trPr>
        <w:tc>
          <w:tcPr>
            <w:tcW w:w="2503" w:type="pct"/>
            <w:vAlign w:val="center"/>
          </w:tcPr>
          <w:p w14:paraId="65E1A7D8" w14:textId="77777777" w:rsidR="00136832" w:rsidRPr="00136832" w:rsidRDefault="00136832" w:rsidP="00A368A0">
            <w:pPr>
              <w:spacing w:after="0" w:line="240" w:lineRule="auto"/>
              <w:rPr>
                <w:rFonts w:ascii="Times New Roman" w:eastAsia="Times New Roman" w:hAnsi="Times New Roman" w:cs="Times New Roman"/>
                <w:b/>
                <w:bCs/>
                <w:sz w:val="24"/>
                <w:szCs w:val="24"/>
              </w:rPr>
            </w:pPr>
            <w:r w:rsidRPr="00136832">
              <w:rPr>
                <w:rFonts w:ascii="Times New Roman" w:eastAsia="Times New Roman" w:hAnsi="Times New Roman" w:cs="Times New Roman"/>
                <w:b/>
                <w:bCs/>
                <w:sz w:val="24"/>
                <w:szCs w:val="24"/>
              </w:rPr>
              <w:t>PASŪTĪTĀJS:</w:t>
            </w:r>
          </w:p>
        </w:tc>
        <w:tc>
          <w:tcPr>
            <w:tcW w:w="2497" w:type="pct"/>
            <w:vAlign w:val="center"/>
          </w:tcPr>
          <w:p w14:paraId="1CF0FD4F" w14:textId="77777777" w:rsidR="00136832" w:rsidRPr="00136832" w:rsidRDefault="00136832" w:rsidP="00A368A0">
            <w:pPr>
              <w:spacing w:after="0" w:line="240" w:lineRule="auto"/>
              <w:rPr>
                <w:rFonts w:ascii="Times New Roman" w:eastAsia="Times New Roman" w:hAnsi="Times New Roman" w:cs="Times New Roman"/>
                <w:b/>
                <w:bCs/>
                <w:sz w:val="24"/>
                <w:szCs w:val="24"/>
              </w:rPr>
            </w:pPr>
            <w:r w:rsidRPr="00136832">
              <w:rPr>
                <w:rFonts w:ascii="Times New Roman" w:eastAsia="Times New Roman" w:hAnsi="Times New Roman" w:cs="Times New Roman"/>
                <w:b/>
                <w:bCs/>
                <w:sz w:val="24"/>
                <w:szCs w:val="24"/>
              </w:rPr>
              <w:t>IZPILDĪTĀJS:</w:t>
            </w:r>
          </w:p>
        </w:tc>
      </w:tr>
      <w:tr w:rsidR="00136832" w:rsidRPr="00136832" w14:paraId="21D6983D" w14:textId="77777777" w:rsidTr="00A368A0">
        <w:trPr>
          <w:jc w:val="center"/>
        </w:trPr>
        <w:tc>
          <w:tcPr>
            <w:tcW w:w="2503" w:type="pct"/>
            <w:vAlign w:val="center"/>
          </w:tcPr>
          <w:p w14:paraId="032AE0F7" w14:textId="77777777" w:rsidR="00136832" w:rsidRPr="00136832" w:rsidRDefault="00136832" w:rsidP="00A368A0">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136832">
              <w:rPr>
                <w:rFonts w:ascii="Times New Roman" w:eastAsia="Times New Roman" w:hAnsi="Times New Roman" w:cs="Times New Roman"/>
                <w:b/>
                <w:bCs/>
                <w:sz w:val="24"/>
                <w:szCs w:val="24"/>
              </w:rPr>
              <w:t>Latvijas Universitāte</w:t>
            </w:r>
          </w:p>
        </w:tc>
        <w:tc>
          <w:tcPr>
            <w:tcW w:w="2497" w:type="pct"/>
            <w:vAlign w:val="center"/>
          </w:tcPr>
          <w:p w14:paraId="1F051A81" w14:textId="77777777" w:rsidR="00136832" w:rsidRPr="00136832" w:rsidRDefault="00136832" w:rsidP="00A368A0">
            <w:pPr>
              <w:spacing w:after="0" w:line="240" w:lineRule="auto"/>
              <w:rPr>
                <w:rFonts w:ascii="Times New Roman" w:eastAsia="Times New Roman" w:hAnsi="Times New Roman" w:cs="Times New Roman"/>
                <w:b/>
                <w:bCs/>
                <w:color w:val="000000"/>
                <w:sz w:val="24"/>
                <w:szCs w:val="24"/>
              </w:rPr>
            </w:pPr>
          </w:p>
        </w:tc>
      </w:tr>
      <w:tr w:rsidR="00136832" w:rsidRPr="00136832" w14:paraId="3B29A980" w14:textId="77777777" w:rsidTr="00A368A0">
        <w:trPr>
          <w:jc w:val="center"/>
        </w:trPr>
        <w:tc>
          <w:tcPr>
            <w:tcW w:w="2503" w:type="pct"/>
          </w:tcPr>
          <w:p w14:paraId="409B30AE" w14:textId="77777777" w:rsidR="00136832" w:rsidRPr="00136832" w:rsidRDefault="00136832" w:rsidP="00A368A0">
            <w:pPr>
              <w:tabs>
                <w:tab w:val="left" w:pos="720"/>
                <w:tab w:val="center" w:pos="4153"/>
                <w:tab w:val="right" w:pos="8306"/>
              </w:tabs>
              <w:spacing w:after="0" w:line="240" w:lineRule="auto"/>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 xml:space="preserve">Juridiskā adrese: Raiņa bulvāris 19, </w:t>
            </w:r>
          </w:p>
          <w:p w14:paraId="1CA758DB" w14:textId="77777777" w:rsidR="00136832" w:rsidRPr="00136832" w:rsidRDefault="00136832" w:rsidP="00A368A0">
            <w:pPr>
              <w:tabs>
                <w:tab w:val="left" w:pos="720"/>
                <w:tab w:val="center" w:pos="4153"/>
                <w:tab w:val="right" w:pos="8306"/>
              </w:tabs>
              <w:spacing w:after="0" w:line="240" w:lineRule="auto"/>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Rīga, LV-1586</w:t>
            </w:r>
          </w:p>
        </w:tc>
        <w:tc>
          <w:tcPr>
            <w:tcW w:w="2497" w:type="pct"/>
            <w:vAlign w:val="center"/>
          </w:tcPr>
          <w:p w14:paraId="5B0894A3"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r w:rsidRPr="00136832">
              <w:rPr>
                <w:rFonts w:ascii="Times New Roman" w:eastAsia="Times New Roman" w:hAnsi="Times New Roman" w:cs="Times New Roman"/>
                <w:color w:val="000000"/>
                <w:sz w:val="24"/>
                <w:szCs w:val="24"/>
              </w:rPr>
              <w:t>Juridiskā adrese:</w:t>
            </w:r>
          </w:p>
          <w:p w14:paraId="733B0B33"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p>
        </w:tc>
      </w:tr>
      <w:tr w:rsidR="00136832" w:rsidRPr="00136832" w14:paraId="3AFCA5DE" w14:textId="77777777" w:rsidTr="00A368A0">
        <w:trPr>
          <w:jc w:val="center"/>
        </w:trPr>
        <w:tc>
          <w:tcPr>
            <w:tcW w:w="2503" w:type="pct"/>
            <w:vAlign w:val="center"/>
          </w:tcPr>
          <w:p w14:paraId="485864A6" w14:textId="77777777" w:rsidR="00136832" w:rsidRPr="00136832" w:rsidRDefault="00136832" w:rsidP="00A368A0">
            <w:pPr>
              <w:spacing w:after="0" w:line="240" w:lineRule="auto"/>
              <w:rPr>
                <w:rFonts w:ascii="Times New Roman" w:eastAsia="Times New Roman" w:hAnsi="Times New Roman" w:cs="Times New Roman"/>
                <w:sz w:val="24"/>
                <w:szCs w:val="24"/>
              </w:rPr>
            </w:pPr>
            <w:r w:rsidRPr="00136832">
              <w:rPr>
                <w:rFonts w:ascii="Times New Roman" w:eastAsia="Times New Roman" w:hAnsi="Times New Roman" w:cs="Times New Roman"/>
                <w:sz w:val="24"/>
                <w:szCs w:val="24"/>
              </w:rPr>
              <w:t>Reģ.apl.Nr.3341000218</w:t>
            </w:r>
          </w:p>
        </w:tc>
        <w:tc>
          <w:tcPr>
            <w:tcW w:w="2497" w:type="pct"/>
            <w:vAlign w:val="center"/>
          </w:tcPr>
          <w:p w14:paraId="021A0349"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proofErr w:type="spellStart"/>
            <w:r w:rsidRPr="00136832">
              <w:rPr>
                <w:rFonts w:ascii="Times New Roman" w:eastAsia="Times New Roman" w:hAnsi="Times New Roman" w:cs="Times New Roman"/>
                <w:color w:val="000000"/>
                <w:sz w:val="24"/>
                <w:szCs w:val="24"/>
              </w:rPr>
              <w:t>Reģ.Nr</w:t>
            </w:r>
            <w:proofErr w:type="spellEnd"/>
            <w:r w:rsidRPr="00136832">
              <w:rPr>
                <w:rFonts w:ascii="Times New Roman" w:eastAsia="Times New Roman" w:hAnsi="Times New Roman" w:cs="Times New Roman"/>
                <w:color w:val="000000"/>
                <w:sz w:val="24"/>
                <w:szCs w:val="24"/>
              </w:rPr>
              <w:t>.</w:t>
            </w:r>
          </w:p>
        </w:tc>
      </w:tr>
      <w:tr w:rsidR="00136832" w:rsidRPr="00136832" w14:paraId="64C339B2" w14:textId="77777777" w:rsidTr="00A368A0">
        <w:trPr>
          <w:jc w:val="center"/>
        </w:trPr>
        <w:tc>
          <w:tcPr>
            <w:tcW w:w="2503" w:type="pct"/>
            <w:vAlign w:val="center"/>
          </w:tcPr>
          <w:p w14:paraId="0973FEC9" w14:textId="77777777" w:rsidR="00136832" w:rsidRPr="00136832" w:rsidRDefault="00136832" w:rsidP="00A368A0">
            <w:pPr>
              <w:spacing w:after="0" w:line="240" w:lineRule="auto"/>
              <w:rPr>
                <w:rFonts w:ascii="Times New Roman" w:eastAsia="Times New Roman" w:hAnsi="Times New Roman" w:cs="Times New Roman"/>
                <w:color w:val="000000"/>
                <w:sz w:val="24"/>
                <w:szCs w:val="24"/>
                <w:highlight w:val="yellow"/>
              </w:rPr>
            </w:pPr>
            <w:r w:rsidRPr="00136832">
              <w:rPr>
                <w:rFonts w:ascii="Times New Roman" w:eastAsia="Times New Roman" w:hAnsi="Times New Roman" w:cs="Times New Roman"/>
                <w:sz w:val="24"/>
                <w:szCs w:val="24"/>
              </w:rPr>
              <w:t>PVN reģ.Nr.LV 90000076669</w:t>
            </w:r>
          </w:p>
        </w:tc>
        <w:tc>
          <w:tcPr>
            <w:tcW w:w="2497" w:type="pct"/>
            <w:vAlign w:val="center"/>
          </w:tcPr>
          <w:p w14:paraId="420213ED"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r w:rsidRPr="00136832">
              <w:rPr>
                <w:rFonts w:ascii="Times New Roman" w:eastAsia="Times New Roman" w:hAnsi="Times New Roman" w:cs="Times New Roman"/>
                <w:color w:val="000000"/>
                <w:sz w:val="24"/>
                <w:szCs w:val="24"/>
              </w:rPr>
              <w:t xml:space="preserve">Konta Nr.: </w:t>
            </w:r>
          </w:p>
        </w:tc>
      </w:tr>
      <w:tr w:rsidR="00136832" w:rsidRPr="00136832" w14:paraId="7EF215DF" w14:textId="77777777" w:rsidTr="00A368A0">
        <w:trPr>
          <w:jc w:val="center"/>
        </w:trPr>
        <w:tc>
          <w:tcPr>
            <w:tcW w:w="2503" w:type="pct"/>
          </w:tcPr>
          <w:p w14:paraId="30895042" w14:textId="77777777" w:rsidR="00136832" w:rsidRPr="00136832" w:rsidRDefault="00136832" w:rsidP="00A368A0">
            <w:pPr>
              <w:spacing w:after="0" w:line="240" w:lineRule="auto"/>
              <w:rPr>
                <w:rFonts w:ascii="Times New Roman" w:eastAsia="Times New Roman" w:hAnsi="Times New Roman" w:cs="Times New Roman"/>
                <w:color w:val="000000"/>
                <w:sz w:val="24"/>
                <w:szCs w:val="24"/>
                <w:highlight w:val="yellow"/>
              </w:rPr>
            </w:pPr>
            <w:r w:rsidRPr="00136832">
              <w:rPr>
                <w:rFonts w:ascii="Times New Roman" w:eastAsia="Times New Roman" w:hAnsi="Times New Roman" w:cs="Times New Roman"/>
                <w:sz w:val="24"/>
                <w:szCs w:val="24"/>
              </w:rPr>
              <w:t>Konta Nr. (IBAN): LV51NDEA0000082414423</w:t>
            </w:r>
          </w:p>
        </w:tc>
        <w:tc>
          <w:tcPr>
            <w:tcW w:w="2497" w:type="pct"/>
            <w:vAlign w:val="center"/>
          </w:tcPr>
          <w:p w14:paraId="1ED8D1B7"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r w:rsidRPr="00136832">
              <w:rPr>
                <w:rFonts w:ascii="Times New Roman" w:eastAsia="Times New Roman" w:hAnsi="Times New Roman" w:cs="Times New Roman"/>
                <w:color w:val="000000"/>
                <w:sz w:val="24"/>
                <w:szCs w:val="24"/>
              </w:rPr>
              <w:t xml:space="preserve">Banka: </w:t>
            </w:r>
          </w:p>
        </w:tc>
      </w:tr>
      <w:tr w:rsidR="00136832" w:rsidRPr="00136832" w14:paraId="1D720C63" w14:textId="77777777" w:rsidTr="00A368A0">
        <w:trPr>
          <w:trHeight w:val="346"/>
          <w:jc w:val="center"/>
        </w:trPr>
        <w:tc>
          <w:tcPr>
            <w:tcW w:w="2503" w:type="pct"/>
          </w:tcPr>
          <w:p w14:paraId="283DF54A" w14:textId="77777777" w:rsidR="00136832" w:rsidRPr="00136832" w:rsidRDefault="00136832" w:rsidP="00A368A0">
            <w:pPr>
              <w:spacing w:after="0" w:line="240" w:lineRule="auto"/>
              <w:rPr>
                <w:rFonts w:ascii="Times New Roman" w:eastAsia="Times New Roman" w:hAnsi="Times New Roman" w:cs="Times New Roman"/>
                <w:color w:val="000000"/>
                <w:sz w:val="24"/>
                <w:szCs w:val="24"/>
                <w:highlight w:val="yellow"/>
              </w:rPr>
            </w:pPr>
            <w:r w:rsidRPr="00136832">
              <w:rPr>
                <w:rFonts w:ascii="Times New Roman" w:eastAsia="Times New Roman" w:hAnsi="Times New Roman" w:cs="Times New Roman"/>
                <w:sz w:val="24"/>
                <w:szCs w:val="24"/>
              </w:rPr>
              <w:t xml:space="preserve">Nordea </w:t>
            </w:r>
            <w:proofErr w:type="spellStart"/>
            <w:r w:rsidRPr="00136832">
              <w:rPr>
                <w:rFonts w:ascii="Times New Roman" w:eastAsia="Times New Roman" w:hAnsi="Times New Roman" w:cs="Times New Roman"/>
                <w:sz w:val="24"/>
                <w:szCs w:val="24"/>
              </w:rPr>
              <w:t>Bank</w:t>
            </w:r>
            <w:proofErr w:type="spellEnd"/>
            <w:r w:rsidRPr="00136832">
              <w:rPr>
                <w:rFonts w:ascii="Times New Roman" w:eastAsia="Times New Roman" w:hAnsi="Times New Roman" w:cs="Times New Roman"/>
                <w:sz w:val="24"/>
                <w:szCs w:val="24"/>
              </w:rPr>
              <w:t xml:space="preserve"> AB Latvijas filiāle</w:t>
            </w:r>
          </w:p>
        </w:tc>
        <w:tc>
          <w:tcPr>
            <w:tcW w:w="2497" w:type="pct"/>
            <w:vAlign w:val="center"/>
          </w:tcPr>
          <w:p w14:paraId="6BF7D34C"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r w:rsidRPr="00136832">
              <w:rPr>
                <w:rFonts w:ascii="Times New Roman" w:eastAsia="Times New Roman" w:hAnsi="Times New Roman" w:cs="Times New Roman"/>
                <w:color w:val="000000"/>
                <w:sz w:val="24"/>
                <w:szCs w:val="24"/>
              </w:rPr>
              <w:t xml:space="preserve">Kods: </w:t>
            </w:r>
          </w:p>
        </w:tc>
      </w:tr>
      <w:tr w:rsidR="00136832" w:rsidRPr="00136832" w14:paraId="59FA7D42" w14:textId="77777777" w:rsidTr="00A368A0">
        <w:trPr>
          <w:trHeight w:val="63"/>
          <w:jc w:val="center"/>
        </w:trPr>
        <w:tc>
          <w:tcPr>
            <w:tcW w:w="2503" w:type="pct"/>
            <w:vAlign w:val="center"/>
          </w:tcPr>
          <w:p w14:paraId="3B51FC85" w14:textId="77777777" w:rsidR="00136832" w:rsidRPr="00136832" w:rsidRDefault="00136832" w:rsidP="00A368A0">
            <w:pPr>
              <w:spacing w:after="0" w:line="240" w:lineRule="auto"/>
              <w:rPr>
                <w:rFonts w:ascii="Times New Roman" w:eastAsia="Times New Roman" w:hAnsi="Times New Roman" w:cs="Times New Roman"/>
                <w:sz w:val="24"/>
                <w:szCs w:val="24"/>
              </w:rPr>
            </w:pPr>
            <w:r w:rsidRPr="00136832">
              <w:rPr>
                <w:rFonts w:ascii="Times New Roman" w:eastAsia="Times New Roman" w:hAnsi="Times New Roman" w:cs="Times New Roman"/>
                <w:b/>
                <w:sz w:val="24"/>
                <w:szCs w:val="24"/>
                <w:highlight w:val="yellow"/>
              </w:rPr>
              <w:t>____________</w:t>
            </w:r>
            <w:r w:rsidRPr="00136832">
              <w:rPr>
                <w:rFonts w:ascii="Times New Roman" w:eastAsia="Times New Roman" w:hAnsi="Times New Roman" w:cs="Times New Roman"/>
                <w:sz w:val="24"/>
                <w:szCs w:val="24"/>
                <w:highlight w:val="yellow"/>
              </w:rPr>
              <w:t xml:space="preserve"> </w:t>
            </w:r>
            <w:r w:rsidRPr="00136832">
              <w:rPr>
                <w:rFonts w:ascii="Times New Roman" w:eastAsia="Times New Roman" w:hAnsi="Times New Roman" w:cs="Times New Roman"/>
                <w:b/>
                <w:sz w:val="24"/>
                <w:szCs w:val="24"/>
                <w:highlight w:val="yellow"/>
              </w:rPr>
              <w:t>____________</w:t>
            </w:r>
          </w:p>
        </w:tc>
        <w:tc>
          <w:tcPr>
            <w:tcW w:w="2497" w:type="pct"/>
            <w:vAlign w:val="center"/>
          </w:tcPr>
          <w:p w14:paraId="535149E4" w14:textId="77777777" w:rsidR="00136832" w:rsidRPr="00136832" w:rsidRDefault="00136832" w:rsidP="00A368A0">
            <w:pPr>
              <w:spacing w:after="0" w:line="240" w:lineRule="auto"/>
              <w:rPr>
                <w:rFonts w:ascii="Times New Roman" w:eastAsia="Times New Roman" w:hAnsi="Times New Roman" w:cs="Times New Roman"/>
                <w:b/>
                <w:color w:val="000000"/>
                <w:sz w:val="24"/>
                <w:szCs w:val="24"/>
              </w:rPr>
            </w:pPr>
            <w:r w:rsidRPr="00136832">
              <w:rPr>
                <w:rFonts w:ascii="Times New Roman" w:eastAsia="Times New Roman" w:hAnsi="Times New Roman" w:cs="Times New Roman"/>
                <w:b/>
                <w:color w:val="000000"/>
                <w:sz w:val="24"/>
                <w:szCs w:val="24"/>
              </w:rPr>
              <w:t>___________________</w:t>
            </w:r>
          </w:p>
          <w:p w14:paraId="708C85EB" w14:textId="77777777" w:rsidR="00136832" w:rsidRPr="00136832" w:rsidRDefault="00136832" w:rsidP="00A368A0">
            <w:pPr>
              <w:spacing w:after="0" w:line="240" w:lineRule="auto"/>
              <w:rPr>
                <w:rFonts w:ascii="Times New Roman" w:eastAsia="Times New Roman" w:hAnsi="Times New Roman" w:cs="Times New Roman"/>
                <w:color w:val="000000"/>
                <w:sz w:val="24"/>
                <w:szCs w:val="24"/>
              </w:rPr>
            </w:pPr>
          </w:p>
        </w:tc>
      </w:tr>
    </w:tbl>
    <w:p w14:paraId="79A43499" w14:textId="77777777" w:rsidR="00136832" w:rsidRPr="00136832" w:rsidRDefault="00136832" w:rsidP="00136832">
      <w:pPr>
        <w:shd w:val="clear" w:color="auto" w:fill="FFFFFF"/>
        <w:spacing w:after="456"/>
        <w:rPr>
          <w:rFonts w:ascii="Times New Roman" w:hAnsi="Times New Roman" w:cs="Times New Roman"/>
          <w:b/>
          <w:sz w:val="24"/>
          <w:szCs w:val="24"/>
        </w:rPr>
      </w:pPr>
    </w:p>
    <w:p w14:paraId="2B82D9CE" w14:textId="77777777" w:rsidR="00136832" w:rsidRPr="00136832" w:rsidRDefault="00136832" w:rsidP="00136832">
      <w:pPr>
        <w:rPr>
          <w:rFonts w:ascii="Times New Roman" w:hAnsi="Times New Roman" w:cs="Times New Roman"/>
          <w:b/>
          <w:sz w:val="24"/>
          <w:szCs w:val="24"/>
        </w:rPr>
      </w:pPr>
      <w:r w:rsidRPr="00136832">
        <w:rPr>
          <w:rFonts w:ascii="Times New Roman" w:hAnsi="Times New Roman" w:cs="Times New Roman"/>
          <w:b/>
          <w:sz w:val="24"/>
          <w:szCs w:val="24"/>
        </w:rPr>
        <w:br w:type="page"/>
      </w:r>
    </w:p>
    <w:p w14:paraId="1DD7AABC" w14:textId="7581E962" w:rsidR="00136832" w:rsidRPr="00136832" w:rsidRDefault="00136832" w:rsidP="00136832">
      <w:pPr>
        <w:tabs>
          <w:tab w:val="left" w:pos="5325"/>
        </w:tabs>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1.pielikums</w:t>
      </w:r>
    </w:p>
    <w:p w14:paraId="75BDB600" w14:textId="77777777" w:rsidR="00136832" w:rsidRPr="00136832" w:rsidRDefault="00136832" w:rsidP="00136832">
      <w:pPr>
        <w:tabs>
          <w:tab w:val="left" w:pos="5325"/>
        </w:tabs>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„Tehniskā specifikācija”</w:t>
      </w:r>
    </w:p>
    <w:p w14:paraId="27256DD1" w14:textId="77777777" w:rsidR="00136832" w:rsidRPr="00136832" w:rsidRDefault="00136832" w:rsidP="00136832">
      <w:pPr>
        <w:tabs>
          <w:tab w:val="left" w:pos="855"/>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2017.gada ____._______ piegādes līgumam Nr._______________,</w:t>
      </w:r>
    </w:p>
    <w:p w14:paraId="61F2AB36" w14:textId="77777777" w:rsidR="00136832" w:rsidRPr="00136832" w:rsidRDefault="00136832" w:rsidP="00136832">
      <w:pPr>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 xml:space="preserve">kas noslēgts starp </w:t>
      </w:r>
      <w:r w:rsidRPr="00136832">
        <w:rPr>
          <w:rFonts w:ascii="Times New Roman" w:hAnsi="Times New Roman" w:cs="Times New Roman"/>
          <w:b/>
          <w:sz w:val="24"/>
          <w:szCs w:val="24"/>
        </w:rPr>
        <w:t xml:space="preserve">Latvijas Universitāti </w:t>
      </w:r>
      <w:r w:rsidRPr="00136832">
        <w:rPr>
          <w:rFonts w:ascii="Times New Roman" w:hAnsi="Times New Roman" w:cs="Times New Roman"/>
          <w:sz w:val="24"/>
          <w:szCs w:val="24"/>
        </w:rPr>
        <w:t xml:space="preserve">un </w:t>
      </w:r>
    </w:p>
    <w:p w14:paraId="359F30FA" w14:textId="77777777" w:rsidR="00136832" w:rsidRPr="00136832" w:rsidRDefault="00136832" w:rsidP="00136832">
      <w:pPr>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________________</w:t>
      </w:r>
    </w:p>
    <w:p w14:paraId="3726B20D" w14:textId="77777777" w:rsidR="00136832" w:rsidRPr="00136832" w:rsidRDefault="00136832" w:rsidP="00136832">
      <w:pPr>
        <w:jc w:val="right"/>
        <w:rPr>
          <w:rFonts w:ascii="Times New Roman" w:hAnsi="Times New Roman" w:cs="Times New Roman"/>
          <w:b/>
          <w:bCs/>
          <w:sz w:val="24"/>
          <w:szCs w:val="24"/>
        </w:rPr>
      </w:pPr>
    </w:p>
    <w:p w14:paraId="62895E48" w14:textId="78F8A4BC" w:rsidR="00136832" w:rsidRPr="00136832" w:rsidRDefault="00136832" w:rsidP="00136832">
      <w:pPr>
        <w:jc w:val="center"/>
        <w:rPr>
          <w:rFonts w:ascii="Times New Roman" w:hAnsi="Times New Roman" w:cs="Times New Roman"/>
          <w:b/>
          <w:sz w:val="24"/>
          <w:szCs w:val="24"/>
        </w:rPr>
      </w:pPr>
      <w:r w:rsidRPr="00136832">
        <w:rPr>
          <w:rFonts w:ascii="Times New Roman" w:hAnsi="Times New Roman" w:cs="Times New Roman"/>
          <w:b/>
          <w:sz w:val="24"/>
          <w:szCs w:val="24"/>
        </w:rPr>
        <w:t>TEHNISKĀ SPECIFIKĀCIJA</w:t>
      </w:r>
      <w:r w:rsidR="0002709A">
        <w:rPr>
          <w:rFonts w:ascii="Times New Roman" w:hAnsi="Times New Roman" w:cs="Times New Roman"/>
          <w:b/>
          <w:sz w:val="24"/>
          <w:szCs w:val="24"/>
        </w:rPr>
        <w:t>/ PRETENDENTA PIEDĀVĀJUMS</w:t>
      </w:r>
    </w:p>
    <w:p w14:paraId="4AF2EDE3" w14:textId="77777777" w:rsidR="00136832" w:rsidRPr="00136832" w:rsidRDefault="00136832" w:rsidP="00BB4C3A">
      <w:pPr>
        <w:rPr>
          <w:rFonts w:ascii="Times New Roman" w:hAnsi="Times New Roman" w:cs="Times New Roman"/>
          <w:b/>
          <w:sz w:val="24"/>
          <w:szCs w:val="24"/>
        </w:rPr>
      </w:pPr>
    </w:p>
    <w:p w14:paraId="649CEF5C" w14:textId="77777777" w:rsidR="00136832" w:rsidRPr="00136832" w:rsidRDefault="00136832" w:rsidP="00136832">
      <w:pPr>
        <w:rPr>
          <w:rFonts w:ascii="Times New Roman" w:hAnsi="Times New Roman" w:cs="Times New Roman"/>
          <w:b/>
          <w:sz w:val="24"/>
          <w:szCs w:val="24"/>
        </w:rPr>
      </w:pPr>
      <w:r w:rsidRPr="00136832">
        <w:rPr>
          <w:rFonts w:ascii="Times New Roman" w:hAnsi="Times New Roman" w:cs="Times New Roman"/>
          <w:b/>
          <w:sz w:val="24"/>
          <w:szCs w:val="24"/>
        </w:rPr>
        <w:br w:type="page"/>
      </w:r>
    </w:p>
    <w:p w14:paraId="73978AB7" w14:textId="4C309AF0" w:rsidR="00136832" w:rsidRPr="00136832" w:rsidRDefault="00136832" w:rsidP="00136832">
      <w:pPr>
        <w:tabs>
          <w:tab w:val="left" w:pos="5325"/>
        </w:tabs>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2.pielikums</w:t>
      </w:r>
    </w:p>
    <w:p w14:paraId="17B176B5" w14:textId="5971D9D5" w:rsidR="00136832" w:rsidRPr="00136832" w:rsidRDefault="00136832" w:rsidP="00136832">
      <w:pPr>
        <w:tabs>
          <w:tab w:val="left" w:pos="5325"/>
        </w:tabs>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w:t>
      </w:r>
      <w:r w:rsidR="003465E2">
        <w:rPr>
          <w:rFonts w:ascii="Times New Roman" w:hAnsi="Times New Roman" w:cs="Times New Roman"/>
          <w:b/>
          <w:sz w:val="24"/>
          <w:szCs w:val="24"/>
        </w:rPr>
        <w:t>Pasūtītāja transportlīdzekļu saraksts</w:t>
      </w:r>
      <w:r w:rsidRPr="00136832">
        <w:rPr>
          <w:rFonts w:ascii="Times New Roman" w:hAnsi="Times New Roman" w:cs="Times New Roman"/>
          <w:b/>
          <w:sz w:val="24"/>
          <w:szCs w:val="24"/>
        </w:rPr>
        <w:t>”</w:t>
      </w:r>
    </w:p>
    <w:p w14:paraId="0E244A23" w14:textId="77777777" w:rsidR="00136832" w:rsidRPr="00136832" w:rsidRDefault="00136832" w:rsidP="00136832">
      <w:pPr>
        <w:tabs>
          <w:tab w:val="left" w:pos="855"/>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2017.gada ____._______ piegādes līgumam Nr._______________,</w:t>
      </w:r>
    </w:p>
    <w:p w14:paraId="213CE607" w14:textId="77777777" w:rsidR="00136832" w:rsidRPr="00136832" w:rsidRDefault="00136832" w:rsidP="00136832">
      <w:pPr>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 xml:space="preserve">kas noslēgts starp </w:t>
      </w:r>
      <w:r w:rsidRPr="00136832">
        <w:rPr>
          <w:rFonts w:ascii="Times New Roman" w:hAnsi="Times New Roman" w:cs="Times New Roman"/>
          <w:b/>
          <w:sz w:val="24"/>
          <w:szCs w:val="24"/>
        </w:rPr>
        <w:t xml:space="preserve">Latvijas Universitāti </w:t>
      </w:r>
      <w:r w:rsidRPr="00136832">
        <w:rPr>
          <w:rFonts w:ascii="Times New Roman" w:hAnsi="Times New Roman" w:cs="Times New Roman"/>
          <w:sz w:val="24"/>
          <w:szCs w:val="24"/>
        </w:rPr>
        <w:t xml:space="preserve">un </w:t>
      </w:r>
    </w:p>
    <w:p w14:paraId="38514EB2" w14:textId="77777777" w:rsidR="00136832" w:rsidRPr="00136832" w:rsidRDefault="00136832" w:rsidP="00136832">
      <w:pPr>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________________</w:t>
      </w:r>
    </w:p>
    <w:p w14:paraId="2244C654" w14:textId="77777777" w:rsidR="00136832" w:rsidRPr="00136832" w:rsidRDefault="00136832" w:rsidP="00136832">
      <w:pPr>
        <w:jc w:val="right"/>
        <w:rPr>
          <w:rFonts w:ascii="Times New Roman" w:hAnsi="Times New Roman" w:cs="Times New Roman"/>
          <w:b/>
          <w:bCs/>
          <w:sz w:val="24"/>
          <w:szCs w:val="24"/>
        </w:rPr>
      </w:pPr>
    </w:p>
    <w:p w14:paraId="4C7B35A3" w14:textId="77777777" w:rsidR="003465E2" w:rsidRDefault="003465E2" w:rsidP="003465E2">
      <w:pPr>
        <w:pStyle w:val="ListParagraph"/>
        <w:tabs>
          <w:tab w:val="left" w:pos="3060"/>
        </w:tabs>
        <w:ind w:left="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PASŪTĪTĀJA TRANSPORTLĪDZEKĻU SARAKSTS</w:t>
      </w:r>
    </w:p>
    <w:p w14:paraId="1EFDB7EE" w14:textId="77777777" w:rsidR="00E863DF" w:rsidRPr="00136832" w:rsidRDefault="00E863DF" w:rsidP="00E863DF">
      <w:pPr>
        <w:rPr>
          <w:rFonts w:ascii="Times New Roman" w:hAnsi="Times New Roman" w:cs="Times New Roman"/>
          <w:b/>
          <w:sz w:val="24"/>
          <w:szCs w:val="24"/>
        </w:rPr>
      </w:pPr>
    </w:p>
    <w:p w14:paraId="1C857B86" w14:textId="77777777" w:rsidR="00136832" w:rsidRPr="00136832" w:rsidRDefault="00136832" w:rsidP="00136832">
      <w:pPr>
        <w:rPr>
          <w:rFonts w:ascii="Times New Roman" w:hAnsi="Times New Roman" w:cs="Times New Roman"/>
          <w:b/>
          <w:sz w:val="24"/>
          <w:szCs w:val="24"/>
        </w:rPr>
      </w:pPr>
      <w:r w:rsidRPr="00136832">
        <w:rPr>
          <w:rFonts w:ascii="Times New Roman" w:hAnsi="Times New Roman" w:cs="Times New Roman"/>
          <w:b/>
          <w:sz w:val="24"/>
          <w:szCs w:val="24"/>
        </w:rPr>
        <w:br w:type="page"/>
      </w:r>
    </w:p>
    <w:p w14:paraId="47E0961A" w14:textId="5FAF74C1" w:rsidR="00136832" w:rsidRPr="00136832" w:rsidRDefault="008F3204" w:rsidP="00136832">
      <w:pPr>
        <w:tabs>
          <w:tab w:val="left" w:pos="532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3</w:t>
      </w:r>
      <w:r w:rsidR="00136832" w:rsidRPr="00136832">
        <w:rPr>
          <w:rFonts w:ascii="Times New Roman" w:hAnsi="Times New Roman" w:cs="Times New Roman"/>
          <w:b/>
          <w:sz w:val="24"/>
          <w:szCs w:val="24"/>
        </w:rPr>
        <w:t>.pielikums</w:t>
      </w:r>
    </w:p>
    <w:p w14:paraId="0DEB35CB" w14:textId="77777777" w:rsidR="00136832" w:rsidRPr="00136832" w:rsidRDefault="00136832" w:rsidP="00136832">
      <w:pPr>
        <w:tabs>
          <w:tab w:val="left" w:pos="5325"/>
        </w:tabs>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„Finanšu piedāvājums”</w:t>
      </w:r>
    </w:p>
    <w:p w14:paraId="02BC3321" w14:textId="77777777" w:rsidR="00136832" w:rsidRPr="00136832" w:rsidRDefault="00136832" w:rsidP="00136832">
      <w:pPr>
        <w:tabs>
          <w:tab w:val="left" w:pos="855"/>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2017.gada ____._______ piegādes līgumam Nr._______________,</w:t>
      </w:r>
    </w:p>
    <w:p w14:paraId="090221C1" w14:textId="77777777" w:rsidR="00136832" w:rsidRPr="00136832" w:rsidRDefault="00136832" w:rsidP="00136832">
      <w:pPr>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 xml:space="preserve">kas noslēgts starp </w:t>
      </w:r>
      <w:r w:rsidRPr="00136832">
        <w:rPr>
          <w:rFonts w:ascii="Times New Roman" w:hAnsi="Times New Roman" w:cs="Times New Roman"/>
          <w:b/>
          <w:sz w:val="24"/>
          <w:szCs w:val="24"/>
        </w:rPr>
        <w:t xml:space="preserve">Latvijas Universitāti </w:t>
      </w:r>
      <w:r w:rsidRPr="00136832">
        <w:rPr>
          <w:rFonts w:ascii="Times New Roman" w:hAnsi="Times New Roman" w:cs="Times New Roman"/>
          <w:sz w:val="24"/>
          <w:szCs w:val="24"/>
        </w:rPr>
        <w:t xml:space="preserve">un </w:t>
      </w:r>
    </w:p>
    <w:p w14:paraId="31D59566" w14:textId="77777777" w:rsidR="00136832" w:rsidRPr="00136832" w:rsidRDefault="00136832" w:rsidP="00136832">
      <w:pPr>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________________</w:t>
      </w:r>
    </w:p>
    <w:p w14:paraId="1BDB6141" w14:textId="77777777" w:rsidR="00136832" w:rsidRPr="00136832" w:rsidRDefault="00136832" w:rsidP="00136832">
      <w:pPr>
        <w:spacing w:after="0" w:line="240" w:lineRule="auto"/>
        <w:jc w:val="right"/>
        <w:rPr>
          <w:rFonts w:ascii="Times New Roman" w:hAnsi="Times New Roman" w:cs="Times New Roman"/>
          <w:b/>
          <w:sz w:val="24"/>
          <w:szCs w:val="24"/>
        </w:rPr>
      </w:pPr>
    </w:p>
    <w:p w14:paraId="4A2EBA4D" w14:textId="77777777" w:rsidR="00136832" w:rsidRPr="00136832" w:rsidRDefault="00136832" w:rsidP="00136832">
      <w:pPr>
        <w:jc w:val="center"/>
        <w:rPr>
          <w:rFonts w:ascii="Times New Roman" w:hAnsi="Times New Roman" w:cs="Times New Roman"/>
          <w:b/>
          <w:sz w:val="24"/>
          <w:szCs w:val="24"/>
        </w:rPr>
      </w:pPr>
      <w:r w:rsidRPr="00136832">
        <w:rPr>
          <w:rFonts w:ascii="Times New Roman" w:hAnsi="Times New Roman" w:cs="Times New Roman"/>
          <w:b/>
          <w:sz w:val="24"/>
          <w:szCs w:val="24"/>
        </w:rPr>
        <w:t>FINANŠU PIEDĀVĀJUMS</w:t>
      </w:r>
    </w:p>
    <w:p w14:paraId="7DAE04F2" w14:textId="77777777" w:rsidR="00136832" w:rsidRPr="00136832" w:rsidRDefault="00136832" w:rsidP="00136832">
      <w:pPr>
        <w:jc w:val="both"/>
        <w:rPr>
          <w:rFonts w:ascii="Times New Roman" w:hAnsi="Times New Roman" w:cs="Times New Roman"/>
          <w:b/>
          <w:sz w:val="24"/>
          <w:szCs w:val="24"/>
        </w:rPr>
      </w:pPr>
    </w:p>
    <w:p w14:paraId="1800A41D" w14:textId="77777777" w:rsidR="00F74886" w:rsidRDefault="00F7488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BA4AB19" w14:textId="67320B90" w:rsidR="00136832" w:rsidRPr="00136832" w:rsidRDefault="008F3204" w:rsidP="00136832">
      <w:pPr>
        <w:spacing w:after="0"/>
        <w:jc w:val="right"/>
        <w:rPr>
          <w:rFonts w:ascii="Times New Roman" w:hAnsi="Times New Roman" w:cs="Times New Roman"/>
          <w:b/>
          <w:sz w:val="24"/>
          <w:szCs w:val="24"/>
        </w:rPr>
      </w:pPr>
      <w:r>
        <w:rPr>
          <w:rFonts w:ascii="Times New Roman" w:hAnsi="Times New Roman" w:cs="Times New Roman"/>
          <w:b/>
          <w:sz w:val="24"/>
          <w:szCs w:val="24"/>
        </w:rPr>
        <w:t>4</w:t>
      </w:r>
      <w:r w:rsidR="00136832" w:rsidRPr="00136832">
        <w:rPr>
          <w:rFonts w:ascii="Times New Roman" w:hAnsi="Times New Roman" w:cs="Times New Roman"/>
          <w:b/>
          <w:sz w:val="24"/>
          <w:szCs w:val="24"/>
        </w:rPr>
        <w:t>.pielikums</w:t>
      </w:r>
    </w:p>
    <w:p w14:paraId="2744D1A0" w14:textId="77777777" w:rsidR="00136832" w:rsidRPr="00136832" w:rsidRDefault="00136832" w:rsidP="00136832">
      <w:pPr>
        <w:spacing w:after="0"/>
        <w:jc w:val="right"/>
        <w:rPr>
          <w:rFonts w:ascii="Times New Roman" w:hAnsi="Times New Roman" w:cs="Times New Roman"/>
          <w:b/>
          <w:sz w:val="24"/>
          <w:szCs w:val="24"/>
        </w:rPr>
      </w:pPr>
      <w:r w:rsidRPr="00136832">
        <w:rPr>
          <w:rFonts w:ascii="Times New Roman" w:hAnsi="Times New Roman" w:cs="Times New Roman"/>
          <w:b/>
          <w:sz w:val="24"/>
          <w:szCs w:val="24"/>
        </w:rPr>
        <w:t>“Pieņemšanas – nodošanas akts”</w:t>
      </w:r>
    </w:p>
    <w:p w14:paraId="06259F5A" w14:textId="77777777" w:rsidR="00745D91" w:rsidRPr="00136832" w:rsidRDefault="00745D91" w:rsidP="00745D91">
      <w:pPr>
        <w:tabs>
          <w:tab w:val="left" w:pos="855"/>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2017.gada ____._______ piegādes līgumam Nr._______________,</w:t>
      </w:r>
    </w:p>
    <w:p w14:paraId="6C5EFA10" w14:textId="77777777" w:rsidR="00745D91" w:rsidRPr="00136832" w:rsidRDefault="00745D91" w:rsidP="00745D91">
      <w:pPr>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 xml:space="preserve">kas noslēgts starp </w:t>
      </w:r>
      <w:r w:rsidRPr="00136832">
        <w:rPr>
          <w:rFonts w:ascii="Times New Roman" w:hAnsi="Times New Roman" w:cs="Times New Roman"/>
          <w:b/>
          <w:sz w:val="24"/>
          <w:szCs w:val="24"/>
        </w:rPr>
        <w:t xml:space="preserve">Latvijas Universitāti </w:t>
      </w:r>
      <w:r w:rsidRPr="00136832">
        <w:rPr>
          <w:rFonts w:ascii="Times New Roman" w:hAnsi="Times New Roman" w:cs="Times New Roman"/>
          <w:sz w:val="24"/>
          <w:szCs w:val="24"/>
        </w:rPr>
        <w:t xml:space="preserve">un </w:t>
      </w:r>
    </w:p>
    <w:p w14:paraId="12AC24C3" w14:textId="77777777" w:rsidR="00745D91" w:rsidRPr="00136832" w:rsidRDefault="00745D91" w:rsidP="00745D91">
      <w:pPr>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________________</w:t>
      </w:r>
    </w:p>
    <w:p w14:paraId="51079A6A" w14:textId="77777777" w:rsidR="00136832" w:rsidRPr="00136832" w:rsidRDefault="00136832" w:rsidP="00136832">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p>
    <w:p w14:paraId="2BBBBE02" w14:textId="2A09D045" w:rsidR="00136832" w:rsidRPr="00136832" w:rsidRDefault="00745D91" w:rsidP="00136832">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PIEŅEMŠANAS – </w:t>
      </w:r>
      <w:r w:rsidR="00136832" w:rsidRPr="00136832">
        <w:rPr>
          <w:rFonts w:ascii="Times New Roman" w:hAnsi="Times New Roman" w:cs="Times New Roman"/>
          <w:b/>
          <w:sz w:val="24"/>
          <w:szCs w:val="24"/>
        </w:rPr>
        <w:t>NODOŠANAS AKTS (</w:t>
      </w:r>
      <w:r>
        <w:rPr>
          <w:rFonts w:ascii="Times New Roman" w:hAnsi="Times New Roman" w:cs="Times New Roman"/>
          <w:b/>
          <w:sz w:val="24"/>
          <w:szCs w:val="24"/>
        </w:rPr>
        <w:t>veidlapa</w:t>
      </w:r>
      <w:r w:rsidR="00136832" w:rsidRPr="00136832">
        <w:rPr>
          <w:rFonts w:ascii="Times New Roman" w:hAnsi="Times New Roman" w:cs="Times New Roman"/>
          <w:b/>
          <w:sz w:val="24"/>
          <w:szCs w:val="24"/>
        </w:rPr>
        <w:t>)</w:t>
      </w:r>
    </w:p>
    <w:p w14:paraId="5C7522F9" w14:textId="77777777" w:rsidR="00136832" w:rsidRPr="00136832" w:rsidRDefault="00136832" w:rsidP="00136832">
      <w:pPr>
        <w:spacing w:after="120"/>
        <w:jc w:val="center"/>
        <w:rPr>
          <w:rFonts w:ascii="Times New Roman" w:hAnsi="Times New Roman" w:cs="Times New Roman"/>
          <w:sz w:val="24"/>
          <w:szCs w:val="24"/>
        </w:rPr>
      </w:pPr>
      <w:r w:rsidRPr="00136832">
        <w:rPr>
          <w:rFonts w:ascii="Times New Roman" w:hAnsi="Times New Roman" w:cs="Times New Roman"/>
          <w:sz w:val="24"/>
          <w:szCs w:val="24"/>
        </w:rPr>
        <w:t>_________________________</w:t>
      </w:r>
      <w:r w:rsidRPr="00136832">
        <w:rPr>
          <w:rFonts w:ascii="Times New Roman" w:hAnsi="Times New Roman" w:cs="Times New Roman"/>
          <w:sz w:val="24"/>
          <w:szCs w:val="24"/>
        </w:rPr>
        <w:tab/>
      </w:r>
      <w:r w:rsidRPr="00136832">
        <w:rPr>
          <w:rFonts w:ascii="Times New Roman" w:hAnsi="Times New Roman" w:cs="Times New Roman"/>
          <w:sz w:val="24"/>
          <w:szCs w:val="24"/>
        </w:rPr>
        <w:tab/>
        <w:t>_________________________</w:t>
      </w:r>
    </w:p>
    <w:p w14:paraId="14CB98E7" w14:textId="77777777" w:rsidR="00136832" w:rsidRPr="00136832" w:rsidRDefault="00136832" w:rsidP="00136832">
      <w:pPr>
        <w:jc w:val="center"/>
        <w:rPr>
          <w:rFonts w:ascii="Times New Roman" w:hAnsi="Times New Roman" w:cs="Times New Roman"/>
          <w:sz w:val="24"/>
          <w:szCs w:val="24"/>
        </w:rPr>
      </w:pPr>
      <w:r w:rsidRPr="00136832">
        <w:rPr>
          <w:rFonts w:ascii="Times New Roman" w:hAnsi="Times New Roman" w:cs="Times New Roman"/>
          <w:sz w:val="24"/>
          <w:szCs w:val="24"/>
        </w:rPr>
        <w:t>/vieta/</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t>/datums/</w:t>
      </w:r>
    </w:p>
    <w:p w14:paraId="61B5A5B7" w14:textId="77777777" w:rsidR="00136832" w:rsidRPr="00136832" w:rsidRDefault="00136832" w:rsidP="00136832">
      <w:pPr>
        <w:jc w:val="both"/>
        <w:rPr>
          <w:rFonts w:ascii="Times New Roman" w:hAnsi="Times New Roman" w:cs="Times New Roman"/>
          <w:sz w:val="24"/>
          <w:szCs w:val="24"/>
        </w:rPr>
      </w:pPr>
      <w:r w:rsidRPr="00136832">
        <w:rPr>
          <w:rFonts w:ascii="Times New Roman" w:hAnsi="Times New Roman" w:cs="Times New Roman"/>
          <w:b/>
          <w:sz w:val="24"/>
          <w:szCs w:val="24"/>
        </w:rPr>
        <w:t xml:space="preserve">Latvijas </w:t>
      </w:r>
      <w:r w:rsidRPr="00136832">
        <w:rPr>
          <w:rFonts w:ascii="Times New Roman" w:hAnsi="Times New Roman" w:cs="Times New Roman"/>
          <w:b/>
          <w:bCs/>
          <w:sz w:val="24"/>
          <w:szCs w:val="24"/>
        </w:rPr>
        <w:t>Universitāte</w:t>
      </w:r>
      <w:r w:rsidRPr="00136832">
        <w:rPr>
          <w:rFonts w:ascii="Times New Roman" w:hAnsi="Times New Roman" w:cs="Times New Roman"/>
          <w:sz w:val="24"/>
          <w:szCs w:val="24"/>
        </w:rPr>
        <w:t xml:space="preserve">, reģistrēta Latvijas Republikas Izglītības un zinātnes ministrijas 2000.g. 2.februārī ar reģistrācijas Nr.3341000218, juridiskā adrese Raiņa bulvāris 19, Rīga, LV-1586, pievienotās vērtības nodokļa maksātāja reģistrācijas numurs LV 90000076669 (turpmāk - </w:t>
      </w:r>
      <w:r w:rsidRPr="00136832">
        <w:rPr>
          <w:rFonts w:ascii="Times New Roman" w:hAnsi="Times New Roman" w:cs="Times New Roman"/>
          <w:b/>
          <w:bCs/>
          <w:sz w:val="24"/>
          <w:szCs w:val="24"/>
        </w:rPr>
        <w:t>Pasūtītājs</w:t>
      </w:r>
      <w:r w:rsidRPr="00136832">
        <w:rPr>
          <w:rFonts w:ascii="Times New Roman" w:hAnsi="Times New Roman" w:cs="Times New Roman"/>
          <w:sz w:val="24"/>
          <w:szCs w:val="24"/>
        </w:rPr>
        <w:t xml:space="preserve">), tās ______________ personā, kurš rīkojas saskaņā ar </w:t>
      </w:r>
      <w:r w:rsidRPr="00136832">
        <w:rPr>
          <w:rFonts w:ascii="Times New Roman" w:hAnsi="Times New Roman" w:cs="Times New Roman"/>
          <w:sz w:val="24"/>
          <w:szCs w:val="24"/>
          <w:highlight w:val="yellow"/>
        </w:rPr>
        <w:t>________________________________________________,</w:t>
      </w:r>
      <w:r w:rsidRPr="00136832">
        <w:rPr>
          <w:rFonts w:ascii="Times New Roman" w:hAnsi="Times New Roman" w:cs="Times New Roman"/>
          <w:sz w:val="24"/>
          <w:szCs w:val="24"/>
        </w:rPr>
        <w:t xml:space="preserve"> no vienas puses, un</w:t>
      </w:r>
    </w:p>
    <w:p w14:paraId="10A3487B" w14:textId="77777777" w:rsidR="00136832" w:rsidRPr="00136832" w:rsidRDefault="00136832" w:rsidP="00136832">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136832">
        <w:rPr>
          <w:rFonts w:ascii="Times New Roman" w:hAnsi="Times New Roman" w:cs="Times New Roman"/>
          <w:b/>
          <w:sz w:val="24"/>
          <w:szCs w:val="24"/>
          <w:highlight w:val="yellow"/>
        </w:rPr>
        <w:t>__________________</w:t>
      </w:r>
      <w:r w:rsidRPr="00136832">
        <w:rPr>
          <w:rFonts w:ascii="Times New Roman" w:hAnsi="Times New Roman" w:cs="Times New Roman"/>
          <w:sz w:val="24"/>
          <w:szCs w:val="24"/>
          <w:highlight w:val="yellow"/>
        </w:rPr>
        <w:t>,</w:t>
      </w:r>
      <w:r w:rsidRPr="00136832">
        <w:rPr>
          <w:rFonts w:ascii="Times New Roman" w:hAnsi="Times New Roman" w:cs="Times New Roman"/>
          <w:sz w:val="24"/>
          <w:szCs w:val="24"/>
        </w:rPr>
        <w:t xml:space="preserve"> kas reģistrēta </w:t>
      </w:r>
      <w:r w:rsidRPr="00136832">
        <w:rPr>
          <w:rFonts w:ascii="Times New Roman" w:hAnsi="Times New Roman" w:cs="Times New Roman"/>
          <w:sz w:val="24"/>
          <w:szCs w:val="24"/>
          <w:highlight w:val="yellow"/>
        </w:rPr>
        <w:t>_________</w:t>
      </w:r>
      <w:r w:rsidRPr="00136832">
        <w:rPr>
          <w:rFonts w:ascii="Times New Roman" w:hAnsi="Times New Roman" w:cs="Times New Roman"/>
          <w:sz w:val="24"/>
          <w:szCs w:val="24"/>
        </w:rPr>
        <w:t xml:space="preserve"> reģistrā ar Nr</w:t>
      </w:r>
      <w:r w:rsidRPr="00136832">
        <w:rPr>
          <w:rFonts w:ascii="Times New Roman" w:hAnsi="Times New Roman" w:cs="Times New Roman"/>
          <w:sz w:val="24"/>
          <w:szCs w:val="24"/>
          <w:highlight w:val="yellow"/>
        </w:rPr>
        <w:t>.__________,</w:t>
      </w:r>
      <w:r w:rsidRPr="00136832">
        <w:rPr>
          <w:rFonts w:ascii="Times New Roman" w:hAnsi="Times New Roman" w:cs="Times New Roman"/>
          <w:sz w:val="24"/>
          <w:szCs w:val="24"/>
        </w:rPr>
        <w:t xml:space="preserve"> juridiskā adrese: </w:t>
      </w:r>
      <w:r w:rsidRPr="00136832">
        <w:rPr>
          <w:rFonts w:ascii="Times New Roman" w:hAnsi="Times New Roman" w:cs="Times New Roman"/>
          <w:sz w:val="24"/>
          <w:szCs w:val="24"/>
          <w:highlight w:val="yellow"/>
        </w:rPr>
        <w:t>_________________</w:t>
      </w:r>
      <w:r w:rsidRPr="00136832">
        <w:rPr>
          <w:rFonts w:ascii="Times New Roman" w:hAnsi="Times New Roman" w:cs="Times New Roman"/>
          <w:sz w:val="24"/>
          <w:szCs w:val="24"/>
        </w:rPr>
        <w:t xml:space="preserve"> (turpmāk- </w:t>
      </w:r>
      <w:r w:rsidRPr="00136832">
        <w:rPr>
          <w:rFonts w:ascii="Times New Roman" w:hAnsi="Times New Roman" w:cs="Times New Roman"/>
          <w:b/>
          <w:bCs/>
          <w:sz w:val="24"/>
          <w:szCs w:val="24"/>
        </w:rPr>
        <w:t>Izpildītājs</w:t>
      </w:r>
      <w:r w:rsidRPr="00136832">
        <w:rPr>
          <w:rFonts w:ascii="Times New Roman" w:hAnsi="Times New Roman" w:cs="Times New Roman"/>
          <w:bCs/>
          <w:sz w:val="24"/>
          <w:szCs w:val="24"/>
        </w:rPr>
        <w:t>)</w:t>
      </w:r>
      <w:r w:rsidRPr="00136832">
        <w:rPr>
          <w:rFonts w:ascii="Times New Roman" w:hAnsi="Times New Roman" w:cs="Times New Roman"/>
          <w:sz w:val="24"/>
          <w:szCs w:val="24"/>
        </w:rPr>
        <w:t xml:space="preserve">, tās </w:t>
      </w:r>
      <w:r w:rsidRPr="00136832">
        <w:rPr>
          <w:rFonts w:ascii="Times New Roman" w:hAnsi="Times New Roman" w:cs="Times New Roman"/>
          <w:sz w:val="24"/>
          <w:szCs w:val="24"/>
          <w:highlight w:val="yellow"/>
        </w:rPr>
        <w:t>______________</w:t>
      </w:r>
      <w:r w:rsidRPr="00136832">
        <w:rPr>
          <w:rFonts w:ascii="Times New Roman" w:hAnsi="Times New Roman" w:cs="Times New Roman"/>
          <w:sz w:val="24"/>
          <w:szCs w:val="24"/>
        </w:rPr>
        <w:t xml:space="preserve"> personā, </w:t>
      </w:r>
      <w:r w:rsidRPr="00136832">
        <w:rPr>
          <w:rFonts w:ascii="Times New Roman" w:hAnsi="Times New Roman" w:cs="Times New Roman"/>
          <w:bCs/>
          <w:sz w:val="24"/>
          <w:szCs w:val="24"/>
        </w:rPr>
        <w:t xml:space="preserve">kurš rīkojas saskaņā ar </w:t>
      </w:r>
      <w:r w:rsidRPr="00136832">
        <w:rPr>
          <w:rFonts w:ascii="Times New Roman" w:hAnsi="Times New Roman" w:cs="Times New Roman"/>
          <w:bCs/>
          <w:sz w:val="24"/>
          <w:szCs w:val="24"/>
          <w:highlight w:val="yellow"/>
        </w:rPr>
        <w:t>_________,</w:t>
      </w:r>
      <w:r w:rsidRPr="00136832">
        <w:rPr>
          <w:rFonts w:ascii="Times New Roman" w:hAnsi="Times New Roman" w:cs="Times New Roman"/>
          <w:sz w:val="24"/>
          <w:szCs w:val="24"/>
        </w:rPr>
        <w:t xml:space="preserve"> no otras puses, bet abi kopā un katrs atsevišķi turpmāk saukti - </w:t>
      </w:r>
      <w:r w:rsidRPr="00136832">
        <w:rPr>
          <w:rFonts w:ascii="Times New Roman" w:hAnsi="Times New Roman" w:cs="Times New Roman"/>
          <w:b/>
          <w:sz w:val="24"/>
          <w:szCs w:val="24"/>
        </w:rPr>
        <w:t>Līdzēji</w:t>
      </w:r>
      <w:r w:rsidRPr="00136832">
        <w:rPr>
          <w:rFonts w:ascii="Times New Roman" w:hAnsi="Times New Roman" w:cs="Times New Roman"/>
          <w:sz w:val="24"/>
          <w:szCs w:val="24"/>
        </w:rPr>
        <w:t>, paraksta šādu pieņemšanas - nodošanas aktu:</w:t>
      </w:r>
    </w:p>
    <w:p w14:paraId="632058D8" w14:textId="59E75D5C" w:rsidR="00136832" w:rsidRPr="00136832" w:rsidRDefault="00C55683" w:rsidP="00136832">
      <w:pPr>
        <w:numPr>
          <w:ilvl w:val="0"/>
          <w:numId w:val="2"/>
        </w:numPr>
        <w:tabs>
          <w:tab w:val="clear" w:pos="1080"/>
          <w:tab w:val="num" w:pos="540"/>
        </w:tabs>
        <w:spacing w:after="0" w:line="240" w:lineRule="auto"/>
        <w:ind w:left="90" w:firstLine="0"/>
        <w:jc w:val="both"/>
        <w:rPr>
          <w:rFonts w:ascii="Times New Roman" w:hAnsi="Times New Roman" w:cs="Times New Roman"/>
          <w:b/>
          <w:sz w:val="24"/>
          <w:szCs w:val="24"/>
        </w:rPr>
      </w:pPr>
      <w:r>
        <w:rPr>
          <w:rFonts w:ascii="Times New Roman" w:hAnsi="Times New Roman" w:cs="Times New Roman"/>
          <w:sz w:val="24"/>
          <w:szCs w:val="24"/>
        </w:rPr>
        <w:t>Saskaņā ar 2017</w:t>
      </w:r>
      <w:r w:rsidR="00136832" w:rsidRPr="00136832">
        <w:rPr>
          <w:rFonts w:ascii="Times New Roman" w:hAnsi="Times New Roman" w:cs="Times New Roman"/>
          <w:sz w:val="24"/>
          <w:szCs w:val="24"/>
        </w:rPr>
        <w:t xml:space="preserve">.gada </w:t>
      </w:r>
      <w:r w:rsidR="00136832" w:rsidRPr="00136832">
        <w:rPr>
          <w:rFonts w:ascii="Times New Roman" w:hAnsi="Times New Roman" w:cs="Times New Roman"/>
          <w:sz w:val="24"/>
          <w:szCs w:val="24"/>
          <w:highlight w:val="yellow"/>
        </w:rPr>
        <w:t>___.__________</w:t>
      </w:r>
      <w:r w:rsidR="00136832" w:rsidRPr="00136832">
        <w:rPr>
          <w:rFonts w:ascii="Times New Roman" w:hAnsi="Times New Roman" w:cs="Times New Roman"/>
          <w:sz w:val="24"/>
          <w:szCs w:val="24"/>
        </w:rPr>
        <w:t xml:space="preserve"> Līgumu Nr. </w:t>
      </w:r>
      <w:r w:rsidR="00136832" w:rsidRPr="00136832">
        <w:rPr>
          <w:rFonts w:ascii="Times New Roman" w:hAnsi="Times New Roman" w:cs="Times New Roman"/>
          <w:sz w:val="24"/>
          <w:szCs w:val="24"/>
          <w:highlight w:val="yellow"/>
        </w:rPr>
        <w:t>________________</w:t>
      </w:r>
      <w:r w:rsidR="00136832" w:rsidRPr="00136832">
        <w:rPr>
          <w:rFonts w:ascii="Times New Roman" w:hAnsi="Times New Roman" w:cs="Times New Roman"/>
          <w:sz w:val="24"/>
          <w:szCs w:val="24"/>
        </w:rPr>
        <w:t xml:space="preserve"> (turpmāk - </w:t>
      </w:r>
      <w:r w:rsidR="00136832" w:rsidRPr="00136832">
        <w:rPr>
          <w:rFonts w:ascii="Times New Roman" w:hAnsi="Times New Roman" w:cs="Times New Roman"/>
          <w:b/>
          <w:sz w:val="24"/>
          <w:szCs w:val="24"/>
        </w:rPr>
        <w:t>Līgums</w:t>
      </w:r>
      <w:r w:rsidR="00136832" w:rsidRPr="00136832">
        <w:rPr>
          <w:rFonts w:ascii="Times New Roman" w:hAnsi="Times New Roman" w:cs="Times New Roman"/>
          <w:sz w:val="24"/>
          <w:szCs w:val="24"/>
        </w:rPr>
        <w:t>)</w:t>
      </w:r>
      <w:r w:rsidR="00136832" w:rsidRPr="00136832">
        <w:rPr>
          <w:rFonts w:ascii="Times New Roman" w:hAnsi="Times New Roman" w:cs="Times New Roman"/>
          <w:b/>
          <w:sz w:val="24"/>
          <w:szCs w:val="24"/>
        </w:rPr>
        <w:t xml:space="preserve"> </w:t>
      </w:r>
      <w:r w:rsidR="00136832" w:rsidRPr="00136832">
        <w:rPr>
          <w:rFonts w:ascii="Times New Roman" w:hAnsi="Times New Roman" w:cs="Times New Roman"/>
          <w:sz w:val="24"/>
          <w:szCs w:val="24"/>
        </w:rPr>
        <w:t xml:space="preserve">Izpildītājs ir veicis </w:t>
      </w:r>
      <w:r w:rsidR="00136832" w:rsidRPr="00136832">
        <w:rPr>
          <w:rFonts w:ascii="Times New Roman" w:hAnsi="Times New Roman" w:cs="Times New Roman"/>
          <w:sz w:val="24"/>
          <w:szCs w:val="24"/>
          <w:highlight w:val="yellow"/>
        </w:rPr>
        <w:t>______________________________________</w:t>
      </w:r>
      <w:r w:rsidR="00136832" w:rsidRPr="00136832">
        <w:rPr>
          <w:rFonts w:ascii="Times New Roman" w:hAnsi="Times New Roman" w:cs="Times New Roman"/>
          <w:sz w:val="24"/>
          <w:szCs w:val="24"/>
        </w:rPr>
        <w:t xml:space="preserve"> (turpmāk- Pakalpojums).</w:t>
      </w:r>
    </w:p>
    <w:p w14:paraId="6AFD3F37" w14:textId="77777777" w:rsidR="00136832" w:rsidRPr="00136832" w:rsidRDefault="00136832" w:rsidP="00136832">
      <w:pPr>
        <w:widowControl w:val="0"/>
        <w:numPr>
          <w:ilvl w:val="0"/>
          <w:numId w:val="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136832">
        <w:rPr>
          <w:rFonts w:ascii="Times New Roman" w:hAnsi="Times New Roman" w:cs="Times New Roman"/>
          <w:sz w:val="24"/>
          <w:szCs w:val="24"/>
        </w:rPr>
        <w:t>Izpildītājs un Pasūtītājs apliecina, ka Pakalpojums ir izpildīts atbilstoši Līguma noteikumiem.</w:t>
      </w:r>
    </w:p>
    <w:p w14:paraId="106F1EA3" w14:textId="77777777" w:rsidR="00136832" w:rsidRPr="00136832" w:rsidRDefault="00136832" w:rsidP="00136832">
      <w:pPr>
        <w:widowControl w:val="0"/>
        <w:numPr>
          <w:ilvl w:val="0"/>
          <w:numId w:val="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136832">
        <w:rPr>
          <w:rFonts w:ascii="Times New Roman" w:hAnsi="Times New Roman" w:cs="Times New Roman"/>
          <w:sz w:val="24"/>
          <w:szCs w:val="24"/>
        </w:rPr>
        <w:t>Šis Pakalpojuma pieņemšanas - nodošanas akts ir sastādīts 2 (divos) eksemplāros, no kuriem viens glabājas pie Pasūtītāja, bet otrs – pie Izpildītāja</w:t>
      </w:r>
      <w:r w:rsidRPr="00136832">
        <w:rPr>
          <w:rFonts w:ascii="Times New Roman" w:hAnsi="Times New Roman" w:cs="Times New Roman"/>
          <w:iCs/>
          <w:sz w:val="24"/>
          <w:szCs w:val="24"/>
        </w:rPr>
        <w:t>.</w:t>
      </w:r>
    </w:p>
    <w:p w14:paraId="11F71E39" w14:textId="77777777" w:rsidR="00136832" w:rsidRPr="00136832" w:rsidRDefault="00136832" w:rsidP="00136832">
      <w:pPr>
        <w:widowControl w:val="0"/>
        <w:tabs>
          <w:tab w:val="right" w:pos="10260"/>
        </w:tabs>
        <w:overflowPunct w:val="0"/>
        <w:autoSpaceDE w:val="0"/>
        <w:autoSpaceDN w:val="0"/>
        <w:adjustRightInd w:val="0"/>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136832" w:rsidRPr="00136832" w14:paraId="08B804BB" w14:textId="77777777" w:rsidTr="00A368A0">
        <w:tc>
          <w:tcPr>
            <w:tcW w:w="4890" w:type="dxa"/>
            <w:vAlign w:val="center"/>
          </w:tcPr>
          <w:p w14:paraId="504F1D5D" w14:textId="77777777" w:rsidR="00136832" w:rsidRPr="00136832" w:rsidRDefault="00136832" w:rsidP="00A368A0">
            <w:pPr>
              <w:rPr>
                <w:rFonts w:ascii="Times New Roman" w:hAnsi="Times New Roman" w:cs="Times New Roman"/>
                <w:b/>
                <w:bCs/>
                <w:sz w:val="24"/>
                <w:szCs w:val="24"/>
              </w:rPr>
            </w:pPr>
            <w:r w:rsidRPr="00136832">
              <w:rPr>
                <w:rFonts w:ascii="Times New Roman" w:hAnsi="Times New Roman" w:cs="Times New Roman"/>
                <w:b/>
                <w:bCs/>
                <w:sz w:val="24"/>
                <w:szCs w:val="24"/>
              </w:rPr>
              <w:t>PASŪTĪTĀJS:</w:t>
            </w:r>
          </w:p>
        </w:tc>
        <w:tc>
          <w:tcPr>
            <w:tcW w:w="4578" w:type="dxa"/>
            <w:vAlign w:val="center"/>
          </w:tcPr>
          <w:p w14:paraId="06265C85" w14:textId="77777777" w:rsidR="00136832" w:rsidRPr="00136832" w:rsidRDefault="00136832" w:rsidP="00A368A0">
            <w:pPr>
              <w:rPr>
                <w:rFonts w:ascii="Times New Roman" w:hAnsi="Times New Roman" w:cs="Times New Roman"/>
                <w:b/>
                <w:bCs/>
                <w:sz w:val="24"/>
                <w:szCs w:val="24"/>
              </w:rPr>
            </w:pPr>
            <w:r w:rsidRPr="00136832">
              <w:rPr>
                <w:rFonts w:ascii="Times New Roman" w:hAnsi="Times New Roman" w:cs="Times New Roman"/>
                <w:b/>
                <w:bCs/>
                <w:sz w:val="24"/>
                <w:szCs w:val="24"/>
              </w:rPr>
              <w:t>IZPILDĪTĀJS:</w:t>
            </w:r>
          </w:p>
        </w:tc>
      </w:tr>
      <w:tr w:rsidR="00136832" w:rsidRPr="00136832" w14:paraId="1FCB3008" w14:textId="77777777" w:rsidTr="00A368A0">
        <w:tc>
          <w:tcPr>
            <w:tcW w:w="4890" w:type="dxa"/>
            <w:vAlign w:val="center"/>
          </w:tcPr>
          <w:p w14:paraId="169A2612"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b/>
                <w:bCs/>
                <w:sz w:val="24"/>
                <w:szCs w:val="24"/>
              </w:rPr>
            </w:pPr>
            <w:r w:rsidRPr="00136832">
              <w:rPr>
                <w:rFonts w:ascii="Times New Roman" w:hAnsi="Times New Roman" w:cs="Times New Roman"/>
                <w:b/>
                <w:bCs/>
                <w:sz w:val="24"/>
                <w:szCs w:val="24"/>
              </w:rPr>
              <w:t>Latvijas Universitāte</w:t>
            </w:r>
          </w:p>
        </w:tc>
        <w:tc>
          <w:tcPr>
            <w:tcW w:w="4578" w:type="dxa"/>
            <w:vAlign w:val="center"/>
          </w:tcPr>
          <w:p w14:paraId="32B3337E" w14:textId="77777777" w:rsidR="00136832" w:rsidRPr="00136832" w:rsidRDefault="00136832" w:rsidP="00A368A0">
            <w:pPr>
              <w:spacing w:after="0" w:line="240" w:lineRule="auto"/>
              <w:rPr>
                <w:rFonts w:ascii="Times New Roman" w:hAnsi="Times New Roman" w:cs="Times New Roman"/>
                <w:b/>
                <w:bCs/>
                <w:color w:val="000000"/>
                <w:sz w:val="24"/>
                <w:szCs w:val="24"/>
              </w:rPr>
            </w:pPr>
            <w:r w:rsidRPr="00136832">
              <w:rPr>
                <w:rFonts w:ascii="Times New Roman" w:hAnsi="Times New Roman" w:cs="Times New Roman"/>
                <w:b/>
                <w:bCs/>
                <w:color w:val="000000"/>
                <w:sz w:val="24"/>
                <w:szCs w:val="24"/>
              </w:rPr>
              <w:t>__________</w:t>
            </w:r>
          </w:p>
        </w:tc>
      </w:tr>
      <w:tr w:rsidR="00136832" w:rsidRPr="00136832" w14:paraId="12191B8F" w14:textId="77777777" w:rsidTr="00A368A0">
        <w:tc>
          <w:tcPr>
            <w:tcW w:w="4890" w:type="dxa"/>
          </w:tcPr>
          <w:p w14:paraId="50FE72C7"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sz w:val="24"/>
                <w:szCs w:val="24"/>
              </w:rPr>
            </w:pPr>
            <w:r w:rsidRPr="00136832">
              <w:rPr>
                <w:rFonts w:ascii="Times New Roman" w:hAnsi="Times New Roman" w:cs="Times New Roman"/>
                <w:sz w:val="24"/>
                <w:szCs w:val="24"/>
              </w:rPr>
              <w:t>Juridiskā adrese:</w:t>
            </w:r>
          </w:p>
          <w:p w14:paraId="4C862E42"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sz w:val="24"/>
                <w:szCs w:val="24"/>
              </w:rPr>
            </w:pPr>
            <w:r w:rsidRPr="00136832">
              <w:rPr>
                <w:rFonts w:ascii="Times New Roman" w:hAnsi="Times New Roman" w:cs="Times New Roman"/>
                <w:sz w:val="24"/>
                <w:szCs w:val="24"/>
              </w:rPr>
              <w:t>Raiņa bulvāris 19, Rīga, LV-1586</w:t>
            </w:r>
          </w:p>
        </w:tc>
        <w:tc>
          <w:tcPr>
            <w:tcW w:w="4578" w:type="dxa"/>
            <w:vAlign w:val="center"/>
          </w:tcPr>
          <w:p w14:paraId="52A97E61" w14:textId="77777777"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Juridiskā adrese:</w:t>
            </w:r>
          </w:p>
          <w:p w14:paraId="4B62385D" w14:textId="77777777"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 xml:space="preserve">__________________ </w:t>
            </w:r>
          </w:p>
        </w:tc>
      </w:tr>
      <w:tr w:rsidR="00136832" w:rsidRPr="00136832" w14:paraId="7EAA834C" w14:textId="77777777" w:rsidTr="00A368A0">
        <w:tc>
          <w:tcPr>
            <w:tcW w:w="4890" w:type="dxa"/>
            <w:vAlign w:val="center"/>
          </w:tcPr>
          <w:p w14:paraId="6842F345" w14:textId="77777777" w:rsidR="00136832" w:rsidRPr="00136832" w:rsidRDefault="00136832" w:rsidP="00A368A0">
            <w:pPr>
              <w:spacing w:after="0" w:line="240" w:lineRule="auto"/>
              <w:ind w:left="-74" w:firstLine="74"/>
              <w:rPr>
                <w:rFonts w:ascii="Times New Roman" w:hAnsi="Times New Roman" w:cs="Times New Roman"/>
                <w:sz w:val="24"/>
                <w:szCs w:val="24"/>
              </w:rPr>
            </w:pPr>
            <w:r w:rsidRPr="00136832">
              <w:rPr>
                <w:rFonts w:ascii="Times New Roman" w:hAnsi="Times New Roman" w:cs="Times New Roman"/>
                <w:sz w:val="24"/>
                <w:szCs w:val="24"/>
              </w:rPr>
              <w:t xml:space="preserve">Reģ. </w:t>
            </w:r>
            <w:proofErr w:type="spellStart"/>
            <w:r w:rsidRPr="00136832">
              <w:rPr>
                <w:rFonts w:ascii="Times New Roman" w:hAnsi="Times New Roman" w:cs="Times New Roman"/>
                <w:sz w:val="24"/>
                <w:szCs w:val="24"/>
              </w:rPr>
              <w:t>apl</w:t>
            </w:r>
            <w:proofErr w:type="spellEnd"/>
            <w:r w:rsidRPr="00136832">
              <w:rPr>
                <w:rFonts w:ascii="Times New Roman" w:hAnsi="Times New Roman" w:cs="Times New Roman"/>
                <w:sz w:val="24"/>
                <w:szCs w:val="24"/>
              </w:rPr>
              <w:t>. Nr.3341000218</w:t>
            </w:r>
          </w:p>
        </w:tc>
        <w:tc>
          <w:tcPr>
            <w:tcW w:w="4578" w:type="dxa"/>
            <w:vAlign w:val="center"/>
          </w:tcPr>
          <w:p w14:paraId="6B7B925A" w14:textId="31A4EBFE"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Reģ.</w:t>
            </w:r>
            <w:r w:rsidR="001C5518">
              <w:rPr>
                <w:rFonts w:ascii="Times New Roman" w:hAnsi="Times New Roman" w:cs="Times New Roman"/>
                <w:color w:val="000000"/>
                <w:sz w:val="24"/>
                <w:szCs w:val="24"/>
              </w:rPr>
              <w:t> </w:t>
            </w:r>
            <w:r w:rsidRPr="00136832">
              <w:rPr>
                <w:rFonts w:ascii="Times New Roman" w:hAnsi="Times New Roman" w:cs="Times New Roman"/>
                <w:color w:val="000000"/>
                <w:sz w:val="24"/>
                <w:szCs w:val="24"/>
              </w:rPr>
              <w:t>Nr._______________</w:t>
            </w:r>
          </w:p>
        </w:tc>
      </w:tr>
    </w:tbl>
    <w:p w14:paraId="6E7BFD82" w14:textId="25129DEF" w:rsidR="00136832" w:rsidRPr="00136832" w:rsidRDefault="00136832" w:rsidP="00136832">
      <w:pPr>
        <w:spacing w:after="0" w:line="240" w:lineRule="auto"/>
        <w:jc w:val="right"/>
        <w:rPr>
          <w:rFonts w:ascii="Times New Roman" w:hAnsi="Times New Roman" w:cs="Times New Roman"/>
          <w:sz w:val="24"/>
          <w:szCs w:val="24"/>
        </w:rPr>
      </w:pPr>
    </w:p>
    <w:tbl>
      <w:tblPr>
        <w:tblW w:w="5000" w:type="pct"/>
        <w:jc w:val="center"/>
        <w:tblLook w:val="0000" w:firstRow="0" w:lastRow="0" w:firstColumn="0" w:lastColumn="0" w:noHBand="0" w:noVBand="0"/>
      </w:tblPr>
      <w:tblGrid>
        <w:gridCol w:w="4708"/>
        <w:gridCol w:w="4697"/>
      </w:tblGrid>
      <w:tr w:rsidR="00136832" w:rsidRPr="00136832" w14:paraId="363144C3" w14:textId="77777777" w:rsidTr="00A368A0">
        <w:trPr>
          <w:jc w:val="center"/>
        </w:trPr>
        <w:tc>
          <w:tcPr>
            <w:tcW w:w="2503" w:type="pct"/>
            <w:vAlign w:val="center"/>
          </w:tcPr>
          <w:p w14:paraId="25B94AA8" w14:textId="77777777" w:rsidR="00136832" w:rsidRPr="00136832" w:rsidRDefault="00136832" w:rsidP="00A368A0">
            <w:pPr>
              <w:spacing w:after="0" w:line="240" w:lineRule="auto"/>
              <w:rPr>
                <w:rFonts w:ascii="Times New Roman" w:hAnsi="Times New Roman" w:cs="Times New Roman"/>
                <w:sz w:val="24"/>
                <w:szCs w:val="24"/>
              </w:rPr>
            </w:pPr>
          </w:p>
          <w:p w14:paraId="5071CE32" w14:textId="77777777" w:rsidR="00136832" w:rsidRPr="00136832" w:rsidRDefault="00136832" w:rsidP="00A368A0">
            <w:pPr>
              <w:spacing w:after="0" w:line="240" w:lineRule="auto"/>
              <w:rPr>
                <w:rFonts w:ascii="Times New Roman" w:hAnsi="Times New Roman" w:cs="Times New Roman"/>
                <w:sz w:val="24"/>
                <w:szCs w:val="24"/>
              </w:rPr>
            </w:pPr>
            <w:r w:rsidRPr="00136832">
              <w:rPr>
                <w:rFonts w:ascii="Times New Roman" w:hAnsi="Times New Roman" w:cs="Times New Roman"/>
                <w:sz w:val="24"/>
                <w:szCs w:val="24"/>
              </w:rPr>
              <w:t>____________ /____________/</w:t>
            </w:r>
          </w:p>
          <w:p w14:paraId="390032B9" w14:textId="77777777" w:rsidR="00136832" w:rsidRPr="00136832" w:rsidRDefault="00136832" w:rsidP="00A368A0">
            <w:pPr>
              <w:spacing w:after="0" w:line="240" w:lineRule="auto"/>
              <w:rPr>
                <w:rFonts w:ascii="Times New Roman" w:hAnsi="Times New Roman" w:cs="Times New Roman"/>
                <w:sz w:val="24"/>
                <w:szCs w:val="24"/>
              </w:rPr>
            </w:pPr>
          </w:p>
        </w:tc>
        <w:tc>
          <w:tcPr>
            <w:tcW w:w="2497" w:type="pct"/>
            <w:vAlign w:val="center"/>
          </w:tcPr>
          <w:p w14:paraId="57A6C5E3" w14:textId="77777777" w:rsidR="00136832" w:rsidRPr="00136832" w:rsidRDefault="00136832" w:rsidP="00A368A0">
            <w:pPr>
              <w:spacing w:after="0" w:line="240" w:lineRule="auto"/>
              <w:rPr>
                <w:rFonts w:ascii="Times New Roman" w:hAnsi="Times New Roman" w:cs="Times New Roman"/>
                <w:color w:val="000000"/>
                <w:sz w:val="24"/>
                <w:szCs w:val="24"/>
              </w:rPr>
            </w:pPr>
          </w:p>
          <w:p w14:paraId="340277C6" w14:textId="77777777" w:rsidR="00136832" w:rsidRPr="00136832" w:rsidRDefault="00136832" w:rsidP="00A368A0">
            <w:pPr>
              <w:spacing w:after="0" w:line="240" w:lineRule="auto"/>
              <w:rPr>
                <w:rFonts w:ascii="Times New Roman" w:hAnsi="Times New Roman" w:cs="Times New Roman"/>
                <w:sz w:val="24"/>
                <w:szCs w:val="24"/>
              </w:rPr>
            </w:pPr>
            <w:r w:rsidRPr="00136832">
              <w:rPr>
                <w:rFonts w:ascii="Times New Roman" w:hAnsi="Times New Roman" w:cs="Times New Roman"/>
                <w:sz w:val="24"/>
                <w:szCs w:val="24"/>
              </w:rPr>
              <w:t>____________ /____________/</w:t>
            </w:r>
          </w:p>
          <w:p w14:paraId="5DB9A664" w14:textId="77777777" w:rsidR="00136832" w:rsidRPr="00136832" w:rsidRDefault="00136832" w:rsidP="00A368A0">
            <w:pPr>
              <w:spacing w:after="0" w:line="240" w:lineRule="auto"/>
              <w:rPr>
                <w:rFonts w:ascii="Times New Roman" w:hAnsi="Times New Roman" w:cs="Times New Roman"/>
                <w:color w:val="000000"/>
                <w:sz w:val="24"/>
                <w:szCs w:val="24"/>
              </w:rPr>
            </w:pPr>
          </w:p>
        </w:tc>
      </w:tr>
    </w:tbl>
    <w:p w14:paraId="1B27BF0A" w14:textId="77777777" w:rsidR="00136832" w:rsidRPr="00136832" w:rsidRDefault="00136832" w:rsidP="00136832">
      <w:pPr>
        <w:jc w:val="right"/>
        <w:rPr>
          <w:rFonts w:ascii="Times New Roman" w:hAnsi="Times New Roman" w:cs="Times New Roman"/>
          <w:b/>
          <w:sz w:val="24"/>
          <w:szCs w:val="24"/>
        </w:rPr>
      </w:pPr>
    </w:p>
    <w:p w14:paraId="5ED8A013" w14:textId="77777777" w:rsidR="00136832" w:rsidRPr="00136832" w:rsidRDefault="00136832" w:rsidP="00136832">
      <w:pPr>
        <w:spacing w:after="0"/>
        <w:jc w:val="right"/>
        <w:rPr>
          <w:rFonts w:ascii="Times New Roman" w:hAnsi="Times New Roman" w:cs="Times New Roman"/>
          <w:b/>
          <w:sz w:val="24"/>
          <w:szCs w:val="24"/>
        </w:rPr>
      </w:pPr>
      <w:r w:rsidRPr="00136832">
        <w:rPr>
          <w:rFonts w:ascii="Times New Roman" w:hAnsi="Times New Roman" w:cs="Times New Roman"/>
          <w:b/>
          <w:sz w:val="24"/>
          <w:szCs w:val="24"/>
        </w:rPr>
        <w:br w:type="page"/>
        <w:t>5.pielikums</w:t>
      </w:r>
    </w:p>
    <w:p w14:paraId="3781D0A5" w14:textId="77777777" w:rsidR="00136832" w:rsidRPr="00136832" w:rsidRDefault="00136832" w:rsidP="00136832">
      <w:pPr>
        <w:spacing w:after="0"/>
        <w:jc w:val="right"/>
        <w:rPr>
          <w:rFonts w:ascii="Times New Roman" w:hAnsi="Times New Roman" w:cs="Times New Roman"/>
          <w:b/>
          <w:sz w:val="24"/>
          <w:szCs w:val="24"/>
        </w:rPr>
      </w:pPr>
      <w:r w:rsidRPr="00136832">
        <w:rPr>
          <w:rFonts w:ascii="Times New Roman" w:hAnsi="Times New Roman" w:cs="Times New Roman"/>
          <w:b/>
          <w:sz w:val="24"/>
          <w:szCs w:val="24"/>
        </w:rPr>
        <w:t>“Neatbilstību konstatācijas akts”</w:t>
      </w:r>
    </w:p>
    <w:p w14:paraId="167AB5C9" w14:textId="77777777" w:rsidR="00DC7ED4" w:rsidRPr="00136832" w:rsidRDefault="00DC7ED4" w:rsidP="00DC7ED4">
      <w:pPr>
        <w:tabs>
          <w:tab w:val="left" w:pos="855"/>
        </w:tabs>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2017.gada ____._______ piegādes līgumam Nr._______________,</w:t>
      </w:r>
    </w:p>
    <w:p w14:paraId="7C9C9A16" w14:textId="77777777" w:rsidR="00DC7ED4" w:rsidRPr="00136832" w:rsidRDefault="00DC7ED4" w:rsidP="00DC7ED4">
      <w:pPr>
        <w:spacing w:after="0" w:line="240" w:lineRule="auto"/>
        <w:jc w:val="right"/>
        <w:rPr>
          <w:rFonts w:ascii="Times New Roman" w:hAnsi="Times New Roman" w:cs="Times New Roman"/>
          <w:sz w:val="24"/>
          <w:szCs w:val="24"/>
        </w:rPr>
      </w:pPr>
      <w:r w:rsidRPr="00136832">
        <w:rPr>
          <w:rFonts w:ascii="Times New Roman" w:hAnsi="Times New Roman" w:cs="Times New Roman"/>
          <w:sz w:val="24"/>
          <w:szCs w:val="24"/>
        </w:rPr>
        <w:t xml:space="preserve">kas noslēgts starp </w:t>
      </w:r>
      <w:r w:rsidRPr="00136832">
        <w:rPr>
          <w:rFonts w:ascii="Times New Roman" w:hAnsi="Times New Roman" w:cs="Times New Roman"/>
          <w:b/>
          <w:sz w:val="24"/>
          <w:szCs w:val="24"/>
        </w:rPr>
        <w:t xml:space="preserve">Latvijas Universitāti </w:t>
      </w:r>
      <w:r w:rsidRPr="00136832">
        <w:rPr>
          <w:rFonts w:ascii="Times New Roman" w:hAnsi="Times New Roman" w:cs="Times New Roman"/>
          <w:sz w:val="24"/>
          <w:szCs w:val="24"/>
        </w:rPr>
        <w:t xml:space="preserve">un </w:t>
      </w:r>
    </w:p>
    <w:p w14:paraId="1ED0356E" w14:textId="77777777" w:rsidR="00DC7ED4" w:rsidRPr="00136832" w:rsidRDefault="00DC7ED4" w:rsidP="00DC7ED4">
      <w:pPr>
        <w:spacing w:after="0" w:line="240" w:lineRule="auto"/>
        <w:jc w:val="right"/>
        <w:rPr>
          <w:rFonts w:ascii="Times New Roman" w:hAnsi="Times New Roman" w:cs="Times New Roman"/>
          <w:b/>
          <w:sz w:val="24"/>
          <w:szCs w:val="24"/>
        </w:rPr>
      </w:pPr>
      <w:r w:rsidRPr="00136832">
        <w:rPr>
          <w:rFonts w:ascii="Times New Roman" w:hAnsi="Times New Roman" w:cs="Times New Roman"/>
          <w:b/>
          <w:sz w:val="24"/>
          <w:szCs w:val="24"/>
        </w:rPr>
        <w:t>________________</w:t>
      </w:r>
    </w:p>
    <w:p w14:paraId="7A443F7B" w14:textId="77777777" w:rsidR="00136832" w:rsidRPr="00136832" w:rsidRDefault="00136832" w:rsidP="00136832">
      <w:pPr>
        <w:widowControl w:val="0"/>
        <w:tabs>
          <w:tab w:val="right" w:pos="10260"/>
        </w:tabs>
        <w:overflowPunct w:val="0"/>
        <w:autoSpaceDE w:val="0"/>
        <w:autoSpaceDN w:val="0"/>
        <w:adjustRightInd w:val="0"/>
        <w:spacing w:after="0" w:line="360" w:lineRule="auto"/>
        <w:ind w:right="116"/>
        <w:jc w:val="right"/>
        <w:textAlignment w:val="baseline"/>
        <w:rPr>
          <w:rFonts w:ascii="Times New Roman" w:hAnsi="Times New Roman" w:cs="Times New Roman"/>
          <w:b/>
          <w:sz w:val="24"/>
          <w:szCs w:val="24"/>
        </w:rPr>
      </w:pPr>
    </w:p>
    <w:p w14:paraId="27444586" w14:textId="16B7AEA3" w:rsidR="00136832" w:rsidRPr="00136832" w:rsidRDefault="00136832" w:rsidP="00136832">
      <w:pPr>
        <w:jc w:val="center"/>
        <w:rPr>
          <w:rFonts w:ascii="Times New Roman" w:hAnsi="Times New Roman" w:cs="Times New Roman"/>
          <w:b/>
          <w:bCs/>
          <w:sz w:val="24"/>
          <w:szCs w:val="24"/>
        </w:rPr>
      </w:pPr>
      <w:r w:rsidRPr="00136832">
        <w:rPr>
          <w:rFonts w:ascii="Times New Roman" w:hAnsi="Times New Roman" w:cs="Times New Roman"/>
          <w:b/>
          <w:bCs/>
          <w:sz w:val="24"/>
          <w:szCs w:val="24"/>
        </w:rPr>
        <w:t>NE</w:t>
      </w:r>
      <w:r w:rsidR="00DC7ED4">
        <w:rPr>
          <w:rFonts w:ascii="Times New Roman" w:hAnsi="Times New Roman" w:cs="Times New Roman"/>
          <w:b/>
          <w:bCs/>
          <w:sz w:val="24"/>
          <w:szCs w:val="24"/>
        </w:rPr>
        <w:t>ATBILSTĪBU KONSTATĀCIJAS AKTS (veidlapa</w:t>
      </w:r>
      <w:r w:rsidRPr="00136832">
        <w:rPr>
          <w:rFonts w:ascii="Times New Roman" w:hAnsi="Times New Roman" w:cs="Times New Roman"/>
          <w:b/>
          <w:bCs/>
          <w:sz w:val="24"/>
          <w:szCs w:val="24"/>
        </w:rPr>
        <w:t>)</w:t>
      </w:r>
    </w:p>
    <w:p w14:paraId="012BF8A1" w14:textId="77777777" w:rsidR="00136832" w:rsidRPr="00136832" w:rsidRDefault="00136832" w:rsidP="00136832">
      <w:pPr>
        <w:spacing w:after="120"/>
        <w:jc w:val="center"/>
        <w:rPr>
          <w:rFonts w:ascii="Times New Roman" w:hAnsi="Times New Roman" w:cs="Times New Roman"/>
          <w:sz w:val="24"/>
          <w:szCs w:val="24"/>
        </w:rPr>
      </w:pPr>
      <w:r w:rsidRPr="00136832">
        <w:rPr>
          <w:rFonts w:ascii="Times New Roman" w:hAnsi="Times New Roman" w:cs="Times New Roman"/>
          <w:sz w:val="24"/>
          <w:szCs w:val="24"/>
        </w:rPr>
        <w:t>_________________________</w:t>
      </w:r>
      <w:r w:rsidRPr="00136832">
        <w:rPr>
          <w:rFonts w:ascii="Times New Roman" w:hAnsi="Times New Roman" w:cs="Times New Roman"/>
          <w:sz w:val="24"/>
          <w:szCs w:val="24"/>
        </w:rPr>
        <w:tab/>
      </w:r>
      <w:r w:rsidRPr="00136832">
        <w:rPr>
          <w:rFonts w:ascii="Times New Roman" w:hAnsi="Times New Roman" w:cs="Times New Roman"/>
          <w:sz w:val="24"/>
          <w:szCs w:val="24"/>
        </w:rPr>
        <w:tab/>
        <w:t>_________________________</w:t>
      </w:r>
    </w:p>
    <w:p w14:paraId="0EEDEEE4" w14:textId="77777777" w:rsidR="00136832" w:rsidRPr="00136832" w:rsidRDefault="00136832" w:rsidP="00136832">
      <w:pPr>
        <w:jc w:val="center"/>
        <w:rPr>
          <w:rFonts w:ascii="Times New Roman" w:hAnsi="Times New Roman" w:cs="Times New Roman"/>
          <w:sz w:val="24"/>
          <w:szCs w:val="24"/>
        </w:rPr>
      </w:pPr>
      <w:r w:rsidRPr="00136832">
        <w:rPr>
          <w:rFonts w:ascii="Times New Roman" w:hAnsi="Times New Roman" w:cs="Times New Roman"/>
          <w:sz w:val="24"/>
          <w:szCs w:val="24"/>
        </w:rPr>
        <w:t>/vieta/</w:t>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r>
      <w:r w:rsidRPr="00136832">
        <w:rPr>
          <w:rFonts w:ascii="Times New Roman" w:hAnsi="Times New Roman" w:cs="Times New Roman"/>
          <w:sz w:val="24"/>
          <w:szCs w:val="24"/>
        </w:rPr>
        <w:tab/>
        <w:t>/datums/</w:t>
      </w:r>
    </w:p>
    <w:p w14:paraId="58F24F5C" w14:textId="77777777" w:rsidR="00136832" w:rsidRPr="00136832" w:rsidRDefault="00136832" w:rsidP="00136832">
      <w:pPr>
        <w:jc w:val="both"/>
        <w:rPr>
          <w:rFonts w:ascii="Times New Roman" w:hAnsi="Times New Roman" w:cs="Times New Roman"/>
          <w:sz w:val="24"/>
          <w:szCs w:val="24"/>
        </w:rPr>
      </w:pPr>
      <w:r w:rsidRPr="00136832">
        <w:rPr>
          <w:rFonts w:ascii="Times New Roman" w:hAnsi="Times New Roman" w:cs="Times New Roman"/>
          <w:b/>
          <w:sz w:val="24"/>
          <w:szCs w:val="24"/>
        </w:rPr>
        <w:t>Latvijas Universitāte</w:t>
      </w:r>
      <w:r w:rsidRPr="00136832">
        <w:rPr>
          <w:rFonts w:ascii="Times New Roman" w:hAnsi="Times New Roman" w:cs="Times New Roman"/>
          <w:sz w:val="24"/>
          <w:szCs w:val="24"/>
        </w:rPr>
        <w:t xml:space="preserve">, </w:t>
      </w:r>
      <w:r w:rsidRPr="00136832">
        <w:rPr>
          <w:rFonts w:ascii="Times New Roman" w:hAnsi="Times New Roman" w:cs="Times New Roman"/>
          <w:bCs/>
          <w:sz w:val="24"/>
          <w:szCs w:val="24"/>
          <w:shd w:val="clear" w:color="auto" w:fill="FFFFFF"/>
        </w:rPr>
        <w:t>reģistrācijas Nr.3341000218, juridiskā adrese Raiņa bulvāris 19, Rīga, LV-1586, pievienotās vērtības nodokļa maksātāja reģistrācijas numurs LV 90000076669</w:t>
      </w:r>
      <w:r w:rsidRPr="00136832">
        <w:rPr>
          <w:rFonts w:ascii="Times New Roman" w:hAnsi="Times New Roman" w:cs="Times New Roman"/>
          <w:sz w:val="24"/>
          <w:szCs w:val="24"/>
        </w:rPr>
        <w:t xml:space="preserve"> (turpmāk - </w:t>
      </w:r>
      <w:r w:rsidRPr="00136832">
        <w:rPr>
          <w:rFonts w:ascii="Times New Roman" w:hAnsi="Times New Roman" w:cs="Times New Roman"/>
          <w:b/>
          <w:sz w:val="24"/>
          <w:szCs w:val="24"/>
        </w:rPr>
        <w:t>Pasūtītājs</w:t>
      </w:r>
      <w:r w:rsidRPr="00136832">
        <w:rPr>
          <w:rFonts w:ascii="Times New Roman" w:hAnsi="Times New Roman" w:cs="Times New Roman"/>
          <w:sz w:val="24"/>
          <w:szCs w:val="24"/>
        </w:rPr>
        <w:t xml:space="preserve">), tās </w:t>
      </w:r>
      <w:r w:rsidRPr="00136832">
        <w:rPr>
          <w:rFonts w:ascii="Times New Roman" w:hAnsi="Times New Roman" w:cs="Times New Roman"/>
          <w:sz w:val="24"/>
          <w:szCs w:val="24"/>
          <w:highlight w:val="yellow"/>
        </w:rPr>
        <w:t>______________</w:t>
      </w:r>
      <w:r w:rsidRPr="00136832">
        <w:rPr>
          <w:rFonts w:ascii="Times New Roman" w:hAnsi="Times New Roman" w:cs="Times New Roman"/>
          <w:sz w:val="24"/>
          <w:szCs w:val="24"/>
        </w:rPr>
        <w:t xml:space="preserve"> personā, kurš rīkojas saskaņā ar </w:t>
      </w:r>
      <w:r w:rsidRPr="00136832">
        <w:rPr>
          <w:rFonts w:ascii="Times New Roman" w:hAnsi="Times New Roman" w:cs="Times New Roman"/>
          <w:sz w:val="24"/>
          <w:szCs w:val="24"/>
          <w:highlight w:val="yellow"/>
        </w:rPr>
        <w:t>________________________________________________,</w:t>
      </w:r>
      <w:r w:rsidRPr="00136832">
        <w:rPr>
          <w:rFonts w:ascii="Times New Roman" w:hAnsi="Times New Roman" w:cs="Times New Roman"/>
          <w:sz w:val="24"/>
          <w:szCs w:val="24"/>
        </w:rPr>
        <w:t xml:space="preserve"> no vienas puses, un</w:t>
      </w:r>
    </w:p>
    <w:p w14:paraId="62DB5A0B" w14:textId="77777777" w:rsidR="00136832" w:rsidRPr="00136832" w:rsidRDefault="00136832" w:rsidP="00136832">
      <w:pPr>
        <w:widowControl w:val="0"/>
        <w:tabs>
          <w:tab w:val="right" w:pos="10260"/>
        </w:tabs>
        <w:overflowPunct w:val="0"/>
        <w:autoSpaceDE w:val="0"/>
        <w:autoSpaceDN w:val="0"/>
        <w:adjustRightInd w:val="0"/>
        <w:ind w:right="116"/>
        <w:jc w:val="both"/>
        <w:textAlignment w:val="baseline"/>
        <w:rPr>
          <w:rFonts w:ascii="Times New Roman" w:hAnsi="Times New Roman" w:cs="Times New Roman"/>
          <w:sz w:val="24"/>
          <w:szCs w:val="24"/>
        </w:rPr>
      </w:pPr>
      <w:r w:rsidRPr="00136832">
        <w:rPr>
          <w:rFonts w:ascii="Times New Roman" w:hAnsi="Times New Roman" w:cs="Times New Roman"/>
          <w:b/>
          <w:sz w:val="24"/>
          <w:szCs w:val="24"/>
          <w:highlight w:val="yellow"/>
        </w:rPr>
        <w:t>__________________</w:t>
      </w:r>
      <w:r w:rsidRPr="00136832">
        <w:rPr>
          <w:rFonts w:ascii="Times New Roman" w:hAnsi="Times New Roman" w:cs="Times New Roman"/>
          <w:sz w:val="24"/>
          <w:szCs w:val="24"/>
          <w:highlight w:val="yellow"/>
        </w:rPr>
        <w:t>,</w:t>
      </w:r>
      <w:r w:rsidRPr="00136832">
        <w:rPr>
          <w:rFonts w:ascii="Times New Roman" w:hAnsi="Times New Roman" w:cs="Times New Roman"/>
          <w:sz w:val="24"/>
          <w:szCs w:val="24"/>
        </w:rPr>
        <w:t xml:space="preserve"> kas reģistrēta </w:t>
      </w:r>
      <w:r w:rsidRPr="00136832">
        <w:rPr>
          <w:rFonts w:ascii="Times New Roman" w:hAnsi="Times New Roman" w:cs="Times New Roman"/>
          <w:sz w:val="24"/>
          <w:szCs w:val="24"/>
          <w:highlight w:val="yellow"/>
        </w:rPr>
        <w:t>_________</w:t>
      </w:r>
      <w:r w:rsidRPr="00136832">
        <w:rPr>
          <w:rFonts w:ascii="Times New Roman" w:hAnsi="Times New Roman" w:cs="Times New Roman"/>
          <w:sz w:val="24"/>
          <w:szCs w:val="24"/>
        </w:rPr>
        <w:t xml:space="preserve"> reģistrā ar Nr</w:t>
      </w:r>
      <w:r w:rsidRPr="00136832">
        <w:rPr>
          <w:rFonts w:ascii="Times New Roman" w:hAnsi="Times New Roman" w:cs="Times New Roman"/>
          <w:sz w:val="24"/>
          <w:szCs w:val="24"/>
          <w:highlight w:val="yellow"/>
        </w:rPr>
        <w:t>.__________,</w:t>
      </w:r>
      <w:r w:rsidRPr="00136832">
        <w:rPr>
          <w:rFonts w:ascii="Times New Roman" w:hAnsi="Times New Roman" w:cs="Times New Roman"/>
          <w:sz w:val="24"/>
          <w:szCs w:val="24"/>
        </w:rPr>
        <w:t xml:space="preserve"> juridiskā adrese: </w:t>
      </w:r>
      <w:r w:rsidRPr="00136832">
        <w:rPr>
          <w:rFonts w:ascii="Times New Roman" w:hAnsi="Times New Roman" w:cs="Times New Roman"/>
          <w:sz w:val="24"/>
          <w:szCs w:val="24"/>
          <w:highlight w:val="yellow"/>
        </w:rPr>
        <w:t>_________________</w:t>
      </w:r>
      <w:r w:rsidRPr="00136832">
        <w:rPr>
          <w:rFonts w:ascii="Times New Roman" w:hAnsi="Times New Roman" w:cs="Times New Roman"/>
          <w:sz w:val="24"/>
          <w:szCs w:val="24"/>
        </w:rPr>
        <w:t xml:space="preserve"> (turpmāk- </w:t>
      </w:r>
      <w:r w:rsidRPr="00136832">
        <w:rPr>
          <w:rFonts w:ascii="Times New Roman" w:hAnsi="Times New Roman" w:cs="Times New Roman"/>
          <w:b/>
          <w:bCs/>
          <w:sz w:val="24"/>
          <w:szCs w:val="24"/>
        </w:rPr>
        <w:t>Izpildītājs</w:t>
      </w:r>
      <w:r w:rsidRPr="00136832">
        <w:rPr>
          <w:rFonts w:ascii="Times New Roman" w:hAnsi="Times New Roman" w:cs="Times New Roman"/>
          <w:bCs/>
          <w:sz w:val="24"/>
          <w:szCs w:val="24"/>
        </w:rPr>
        <w:t>)</w:t>
      </w:r>
      <w:r w:rsidRPr="00136832">
        <w:rPr>
          <w:rFonts w:ascii="Times New Roman" w:hAnsi="Times New Roman" w:cs="Times New Roman"/>
          <w:sz w:val="24"/>
          <w:szCs w:val="24"/>
        </w:rPr>
        <w:t xml:space="preserve">, tās </w:t>
      </w:r>
      <w:r w:rsidRPr="00136832">
        <w:rPr>
          <w:rFonts w:ascii="Times New Roman" w:hAnsi="Times New Roman" w:cs="Times New Roman"/>
          <w:sz w:val="24"/>
          <w:szCs w:val="24"/>
          <w:highlight w:val="yellow"/>
        </w:rPr>
        <w:t>______________</w:t>
      </w:r>
      <w:r w:rsidRPr="00136832">
        <w:rPr>
          <w:rFonts w:ascii="Times New Roman" w:hAnsi="Times New Roman" w:cs="Times New Roman"/>
          <w:sz w:val="24"/>
          <w:szCs w:val="24"/>
        </w:rPr>
        <w:t xml:space="preserve"> personā, </w:t>
      </w:r>
      <w:r w:rsidRPr="00136832">
        <w:rPr>
          <w:rFonts w:ascii="Times New Roman" w:hAnsi="Times New Roman" w:cs="Times New Roman"/>
          <w:bCs/>
          <w:sz w:val="24"/>
          <w:szCs w:val="24"/>
        </w:rPr>
        <w:t xml:space="preserve">kurš rīkojas saskaņā ar </w:t>
      </w:r>
      <w:r w:rsidRPr="00136832">
        <w:rPr>
          <w:rFonts w:ascii="Times New Roman" w:hAnsi="Times New Roman" w:cs="Times New Roman"/>
          <w:bCs/>
          <w:sz w:val="24"/>
          <w:szCs w:val="24"/>
          <w:highlight w:val="yellow"/>
        </w:rPr>
        <w:t>_________,</w:t>
      </w:r>
      <w:r w:rsidRPr="00136832">
        <w:rPr>
          <w:rFonts w:ascii="Times New Roman" w:hAnsi="Times New Roman" w:cs="Times New Roman"/>
          <w:sz w:val="24"/>
          <w:szCs w:val="24"/>
        </w:rPr>
        <w:t xml:space="preserve"> no otras puses, bet abi kopā un katrs atsevišķi turpmāk saukti - </w:t>
      </w:r>
      <w:r w:rsidRPr="00136832">
        <w:rPr>
          <w:rFonts w:ascii="Times New Roman" w:hAnsi="Times New Roman" w:cs="Times New Roman"/>
          <w:b/>
          <w:sz w:val="24"/>
          <w:szCs w:val="24"/>
        </w:rPr>
        <w:t>Līdzēji</w:t>
      </w:r>
      <w:r w:rsidRPr="00136832">
        <w:rPr>
          <w:rFonts w:ascii="Times New Roman" w:hAnsi="Times New Roman" w:cs="Times New Roman"/>
          <w:sz w:val="24"/>
          <w:szCs w:val="24"/>
        </w:rPr>
        <w:t xml:space="preserve">, pārbaudot Izpildītāja veiktā Pakalpojuma kvalitāti atbilstoši 2016.gada </w:t>
      </w:r>
      <w:r w:rsidRPr="00136832">
        <w:rPr>
          <w:rFonts w:ascii="Times New Roman" w:hAnsi="Times New Roman" w:cs="Times New Roman"/>
          <w:sz w:val="24"/>
          <w:szCs w:val="24"/>
          <w:highlight w:val="yellow"/>
        </w:rPr>
        <w:t>___.__________</w:t>
      </w:r>
      <w:r w:rsidRPr="00136832">
        <w:rPr>
          <w:rFonts w:ascii="Times New Roman" w:hAnsi="Times New Roman" w:cs="Times New Roman"/>
          <w:sz w:val="24"/>
          <w:szCs w:val="24"/>
        </w:rPr>
        <w:t xml:space="preserve"> Līgumā Nr. </w:t>
      </w:r>
      <w:r w:rsidRPr="00136832">
        <w:rPr>
          <w:rFonts w:ascii="Times New Roman" w:hAnsi="Times New Roman" w:cs="Times New Roman"/>
          <w:sz w:val="24"/>
          <w:szCs w:val="24"/>
          <w:highlight w:val="yellow"/>
        </w:rPr>
        <w:t>________________</w:t>
      </w:r>
      <w:r w:rsidRPr="00136832">
        <w:rPr>
          <w:rFonts w:ascii="Times New Roman" w:hAnsi="Times New Roman" w:cs="Times New Roman"/>
          <w:sz w:val="24"/>
          <w:szCs w:val="24"/>
        </w:rPr>
        <w:t xml:space="preserve"> (turpmāk - </w:t>
      </w:r>
      <w:r w:rsidRPr="00136832">
        <w:rPr>
          <w:rFonts w:ascii="Times New Roman" w:hAnsi="Times New Roman" w:cs="Times New Roman"/>
          <w:b/>
          <w:sz w:val="24"/>
          <w:szCs w:val="24"/>
        </w:rPr>
        <w:t>Līgums</w:t>
      </w:r>
      <w:r w:rsidRPr="00136832">
        <w:rPr>
          <w:rFonts w:ascii="Times New Roman" w:hAnsi="Times New Roman" w:cs="Times New Roman"/>
          <w:sz w:val="24"/>
          <w:szCs w:val="24"/>
        </w:rPr>
        <w:t>) noteiktajam, konstatēja:</w:t>
      </w:r>
    </w:p>
    <w:p w14:paraId="141A4372" w14:textId="77777777" w:rsidR="00136832" w:rsidRPr="00136832" w:rsidRDefault="00136832" w:rsidP="00136832">
      <w:pPr>
        <w:ind w:left="360"/>
        <w:rPr>
          <w:rFonts w:ascii="Times New Roman" w:hAnsi="Times New Roman" w:cs="Times New Roman"/>
          <w:sz w:val="24"/>
          <w:szCs w:val="24"/>
        </w:rPr>
      </w:pPr>
      <w:r w:rsidRPr="00136832">
        <w:rPr>
          <w:rFonts w:ascii="Times New Roman" w:hAnsi="Times New Roman" w:cs="Times New Roman"/>
          <w:sz w:val="24"/>
          <w:szCs w:val="24"/>
        </w:rPr>
        <w:t>1. ___________________________________________________________________</w:t>
      </w:r>
    </w:p>
    <w:p w14:paraId="4E9A3206" w14:textId="77777777" w:rsidR="00136832" w:rsidRPr="00136832" w:rsidRDefault="00136832" w:rsidP="00136832">
      <w:pPr>
        <w:ind w:left="360"/>
        <w:rPr>
          <w:rFonts w:ascii="Times New Roman" w:hAnsi="Times New Roman" w:cs="Times New Roman"/>
          <w:sz w:val="24"/>
          <w:szCs w:val="24"/>
        </w:rPr>
      </w:pPr>
      <w:r w:rsidRPr="00136832">
        <w:rPr>
          <w:rFonts w:ascii="Times New Roman" w:hAnsi="Times New Roman" w:cs="Times New Roman"/>
          <w:sz w:val="24"/>
          <w:szCs w:val="24"/>
        </w:rPr>
        <w:t>_____________________________________________________________________</w:t>
      </w:r>
    </w:p>
    <w:p w14:paraId="0C7DE035" w14:textId="77777777" w:rsidR="00136832" w:rsidRPr="00136832" w:rsidRDefault="00136832" w:rsidP="00136832">
      <w:pPr>
        <w:ind w:left="360"/>
        <w:rPr>
          <w:rFonts w:ascii="Times New Roman" w:hAnsi="Times New Roman" w:cs="Times New Roman"/>
          <w:sz w:val="24"/>
          <w:szCs w:val="24"/>
        </w:rPr>
      </w:pPr>
      <w:r w:rsidRPr="00136832">
        <w:rPr>
          <w:rFonts w:ascii="Times New Roman" w:hAnsi="Times New Roman" w:cs="Times New Roman"/>
          <w:sz w:val="24"/>
          <w:szCs w:val="24"/>
        </w:rPr>
        <w:t>2. Izpildītājs, ievērojot Līgumā noteikto, šī akta 1.punktā norādītās neatbilstības novērsīs bez papildus samaksas šādā veidā un termiņā:</w:t>
      </w:r>
    </w:p>
    <w:p w14:paraId="540F046E" w14:textId="77777777" w:rsidR="00136832" w:rsidRPr="00136832" w:rsidRDefault="00136832" w:rsidP="00136832">
      <w:pPr>
        <w:ind w:left="360"/>
        <w:rPr>
          <w:rFonts w:ascii="Times New Roman" w:hAnsi="Times New Roman" w:cs="Times New Roman"/>
          <w:sz w:val="24"/>
          <w:szCs w:val="24"/>
        </w:rPr>
      </w:pPr>
      <w:r w:rsidRPr="00136832">
        <w:rPr>
          <w:rFonts w:ascii="Times New Roman" w:hAnsi="Times New Roman" w:cs="Times New Roman"/>
          <w:sz w:val="24"/>
          <w:szCs w:val="24"/>
        </w:rPr>
        <w:t>_____________________________________________________________________</w:t>
      </w:r>
    </w:p>
    <w:p w14:paraId="5F29CC1F" w14:textId="77777777" w:rsidR="00136832" w:rsidRPr="00136832" w:rsidRDefault="00136832" w:rsidP="00136832">
      <w:pPr>
        <w:ind w:left="360"/>
        <w:rPr>
          <w:rFonts w:ascii="Times New Roman" w:hAnsi="Times New Roman" w:cs="Times New Roman"/>
          <w:sz w:val="24"/>
          <w:szCs w:val="24"/>
        </w:rPr>
      </w:pPr>
      <w:r w:rsidRPr="00136832">
        <w:rPr>
          <w:rFonts w:ascii="Times New Roman" w:hAnsi="Times New Roman" w:cs="Times New Roman"/>
          <w:sz w:val="24"/>
          <w:szCs w:val="24"/>
        </w:rPr>
        <w:t>_____________________________________________________________________</w:t>
      </w:r>
    </w:p>
    <w:p w14:paraId="6188AB22" w14:textId="77777777" w:rsidR="00136832" w:rsidRPr="00136832" w:rsidRDefault="00136832" w:rsidP="00136832">
      <w:pPr>
        <w:ind w:left="360"/>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136832" w:rsidRPr="00136832" w14:paraId="473D9E80" w14:textId="77777777" w:rsidTr="00A368A0">
        <w:tc>
          <w:tcPr>
            <w:tcW w:w="4890" w:type="dxa"/>
            <w:vAlign w:val="center"/>
          </w:tcPr>
          <w:p w14:paraId="531A2A71" w14:textId="77777777" w:rsidR="00136832" w:rsidRPr="00136832" w:rsidRDefault="00136832" w:rsidP="00A368A0">
            <w:pPr>
              <w:spacing w:after="0" w:line="240" w:lineRule="auto"/>
              <w:rPr>
                <w:rFonts w:ascii="Times New Roman" w:hAnsi="Times New Roman" w:cs="Times New Roman"/>
                <w:b/>
                <w:bCs/>
                <w:sz w:val="24"/>
                <w:szCs w:val="24"/>
              </w:rPr>
            </w:pPr>
            <w:r w:rsidRPr="00136832">
              <w:rPr>
                <w:rFonts w:ascii="Times New Roman" w:hAnsi="Times New Roman" w:cs="Times New Roman"/>
                <w:b/>
                <w:bCs/>
                <w:sz w:val="24"/>
                <w:szCs w:val="24"/>
              </w:rPr>
              <w:t>PASŪTĪTĀJS:</w:t>
            </w:r>
          </w:p>
        </w:tc>
        <w:tc>
          <w:tcPr>
            <w:tcW w:w="4578" w:type="dxa"/>
            <w:vAlign w:val="center"/>
          </w:tcPr>
          <w:p w14:paraId="2DDB0AE4" w14:textId="77777777" w:rsidR="00136832" w:rsidRPr="00136832" w:rsidRDefault="00136832" w:rsidP="00A368A0">
            <w:pPr>
              <w:spacing w:after="0" w:line="240" w:lineRule="auto"/>
              <w:rPr>
                <w:rFonts w:ascii="Times New Roman" w:hAnsi="Times New Roman" w:cs="Times New Roman"/>
                <w:b/>
                <w:bCs/>
                <w:sz w:val="24"/>
                <w:szCs w:val="24"/>
              </w:rPr>
            </w:pPr>
            <w:r w:rsidRPr="00136832">
              <w:rPr>
                <w:rFonts w:ascii="Times New Roman" w:hAnsi="Times New Roman" w:cs="Times New Roman"/>
                <w:b/>
                <w:bCs/>
                <w:sz w:val="24"/>
                <w:szCs w:val="24"/>
              </w:rPr>
              <w:t>IZPILDĪTĀJS:</w:t>
            </w:r>
          </w:p>
        </w:tc>
      </w:tr>
      <w:tr w:rsidR="00136832" w:rsidRPr="00136832" w14:paraId="6009EED6" w14:textId="77777777" w:rsidTr="00A368A0">
        <w:tc>
          <w:tcPr>
            <w:tcW w:w="4890" w:type="dxa"/>
            <w:vAlign w:val="center"/>
          </w:tcPr>
          <w:p w14:paraId="21F66DE4"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b/>
                <w:bCs/>
                <w:sz w:val="24"/>
                <w:szCs w:val="24"/>
              </w:rPr>
            </w:pPr>
            <w:r w:rsidRPr="00136832">
              <w:rPr>
                <w:rFonts w:ascii="Times New Roman" w:hAnsi="Times New Roman" w:cs="Times New Roman"/>
                <w:b/>
                <w:bCs/>
                <w:sz w:val="24"/>
                <w:szCs w:val="24"/>
              </w:rPr>
              <w:t>Latvijas Universitāte</w:t>
            </w:r>
          </w:p>
        </w:tc>
        <w:tc>
          <w:tcPr>
            <w:tcW w:w="4578" w:type="dxa"/>
            <w:vAlign w:val="center"/>
          </w:tcPr>
          <w:p w14:paraId="05E2920F" w14:textId="77777777" w:rsidR="00136832" w:rsidRPr="00136832" w:rsidRDefault="00136832" w:rsidP="00A368A0">
            <w:pPr>
              <w:spacing w:after="0" w:line="240" w:lineRule="auto"/>
              <w:rPr>
                <w:rFonts w:ascii="Times New Roman" w:hAnsi="Times New Roman" w:cs="Times New Roman"/>
                <w:b/>
                <w:bCs/>
                <w:color w:val="000000"/>
                <w:sz w:val="24"/>
                <w:szCs w:val="24"/>
              </w:rPr>
            </w:pPr>
            <w:r w:rsidRPr="00136832">
              <w:rPr>
                <w:rFonts w:ascii="Times New Roman" w:hAnsi="Times New Roman" w:cs="Times New Roman"/>
                <w:b/>
                <w:bCs/>
                <w:color w:val="000000"/>
                <w:sz w:val="24"/>
                <w:szCs w:val="24"/>
              </w:rPr>
              <w:t>__________</w:t>
            </w:r>
          </w:p>
        </w:tc>
      </w:tr>
      <w:tr w:rsidR="00136832" w:rsidRPr="00136832" w14:paraId="759F4FC3" w14:textId="77777777" w:rsidTr="00A368A0">
        <w:tc>
          <w:tcPr>
            <w:tcW w:w="4890" w:type="dxa"/>
          </w:tcPr>
          <w:p w14:paraId="781C7A14"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sz w:val="24"/>
                <w:szCs w:val="24"/>
              </w:rPr>
            </w:pPr>
            <w:r w:rsidRPr="00136832">
              <w:rPr>
                <w:rFonts w:ascii="Times New Roman" w:hAnsi="Times New Roman" w:cs="Times New Roman"/>
                <w:sz w:val="24"/>
                <w:szCs w:val="24"/>
              </w:rPr>
              <w:t>Juridiskā adrese:</w:t>
            </w:r>
          </w:p>
          <w:p w14:paraId="77845882" w14:textId="77777777" w:rsidR="00136832" w:rsidRPr="00136832" w:rsidRDefault="00136832" w:rsidP="00A368A0">
            <w:pPr>
              <w:tabs>
                <w:tab w:val="left" w:pos="720"/>
                <w:tab w:val="center" w:pos="4153"/>
                <w:tab w:val="right" w:pos="8306"/>
              </w:tabs>
              <w:spacing w:after="0" w:line="240" w:lineRule="auto"/>
              <w:rPr>
                <w:rFonts w:ascii="Times New Roman" w:hAnsi="Times New Roman" w:cs="Times New Roman"/>
                <w:sz w:val="24"/>
                <w:szCs w:val="24"/>
              </w:rPr>
            </w:pPr>
            <w:r w:rsidRPr="00136832">
              <w:rPr>
                <w:rFonts w:ascii="Times New Roman" w:hAnsi="Times New Roman" w:cs="Times New Roman"/>
                <w:sz w:val="24"/>
                <w:szCs w:val="24"/>
              </w:rPr>
              <w:t>Raiņa bulvāris 19, Rīga, LV-1586</w:t>
            </w:r>
          </w:p>
        </w:tc>
        <w:tc>
          <w:tcPr>
            <w:tcW w:w="4578" w:type="dxa"/>
            <w:vAlign w:val="center"/>
          </w:tcPr>
          <w:p w14:paraId="2B446E2F" w14:textId="77777777"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Juridiskā adrese:</w:t>
            </w:r>
          </w:p>
          <w:p w14:paraId="7B43DDC2" w14:textId="77777777"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 xml:space="preserve">__________________ </w:t>
            </w:r>
          </w:p>
        </w:tc>
      </w:tr>
      <w:tr w:rsidR="00136832" w:rsidRPr="00136832" w14:paraId="4DF105B4" w14:textId="77777777" w:rsidTr="00A368A0">
        <w:tc>
          <w:tcPr>
            <w:tcW w:w="4890" w:type="dxa"/>
            <w:vAlign w:val="center"/>
          </w:tcPr>
          <w:p w14:paraId="7BC3E871" w14:textId="77777777" w:rsidR="00136832" w:rsidRPr="00136832" w:rsidRDefault="00136832" w:rsidP="00A368A0">
            <w:pPr>
              <w:spacing w:after="0" w:line="240" w:lineRule="auto"/>
              <w:ind w:left="-74" w:firstLine="74"/>
              <w:rPr>
                <w:rFonts w:ascii="Times New Roman" w:hAnsi="Times New Roman" w:cs="Times New Roman"/>
                <w:sz w:val="24"/>
                <w:szCs w:val="24"/>
              </w:rPr>
            </w:pPr>
            <w:r w:rsidRPr="00136832">
              <w:rPr>
                <w:rFonts w:ascii="Times New Roman" w:hAnsi="Times New Roman" w:cs="Times New Roman"/>
                <w:sz w:val="24"/>
                <w:szCs w:val="24"/>
              </w:rPr>
              <w:t xml:space="preserve">Reģ. </w:t>
            </w:r>
            <w:proofErr w:type="spellStart"/>
            <w:r w:rsidRPr="00136832">
              <w:rPr>
                <w:rFonts w:ascii="Times New Roman" w:hAnsi="Times New Roman" w:cs="Times New Roman"/>
                <w:sz w:val="24"/>
                <w:szCs w:val="24"/>
              </w:rPr>
              <w:t>apl</w:t>
            </w:r>
            <w:proofErr w:type="spellEnd"/>
            <w:r w:rsidRPr="00136832">
              <w:rPr>
                <w:rFonts w:ascii="Times New Roman" w:hAnsi="Times New Roman" w:cs="Times New Roman"/>
                <w:sz w:val="24"/>
                <w:szCs w:val="24"/>
              </w:rPr>
              <w:t>. Nr.3341000218</w:t>
            </w:r>
          </w:p>
        </w:tc>
        <w:tc>
          <w:tcPr>
            <w:tcW w:w="4578" w:type="dxa"/>
            <w:vAlign w:val="center"/>
          </w:tcPr>
          <w:p w14:paraId="25B939F4" w14:textId="3FEA92E8"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color w:val="000000"/>
                <w:sz w:val="24"/>
                <w:szCs w:val="24"/>
              </w:rPr>
              <w:t>Reģ.</w:t>
            </w:r>
            <w:r w:rsidR="002B267A">
              <w:rPr>
                <w:rFonts w:ascii="Times New Roman" w:hAnsi="Times New Roman" w:cs="Times New Roman"/>
                <w:color w:val="000000"/>
                <w:sz w:val="24"/>
                <w:szCs w:val="24"/>
              </w:rPr>
              <w:t> </w:t>
            </w:r>
            <w:r w:rsidRPr="00136832">
              <w:rPr>
                <w:rFonts w:ascii="Times New Roman" w:hAnsi="Times New Roman" w:cs="Times New Roman"/>
                <w:color w:val="000000"/>
                <w:sz w:val="24"/>
                <w:szCs w:val="24"/>
              </w:rPr>
              <w:t>Nr._______________</w:t>
            </w:r>
          </w:p>
        </w:tc>
      </w:tr>
    </w:tbl>
    <w:p w14:paraId="3274AFD8" w14:textId="378E6389" w:rsidR="00136832" w:rsidRPr="00136832" w:rsidRDefault="00136832" w:rsidP="00552B88">
      <w:pPr>
        <w:spacing w:after="0" w:line="240" w:lineRule="auto"/>
        <w:rPr>
          <w:rFonts w:ascii="Times New Roman" w:hAnsi="Times New Roman" w:cs="Times New Roman"/>
          <w:sz w:val="24"/>
          <w:szCs w:val="24"/>
        </w:rPr>
      </w:pPr>
    </w:p>
    <w:tbl>
      <w:tblPr>
        <w:tblW w:w="5000" w:type="pct"/>
        <w:jc w:val="center"/>
        <w:tblLook w:val="0000" w:firstRow="0" w:lastRow="0" w:firstColumn="0" w:lastColumn="0" w:noHBand="0" w:noVBand="0"/>
      </w:tblPr>
      <w:tblGrid>
        <w:gridCol w:w="3651"/>
        <w:gridCol w:w="3297"/>
        <w:gridCol w:w="2457"/>
      </w:tblGrid>
      <w:tr w:rsidR="00136832" w:rsidRPr="00136832" w14:paraId="3ADE5A06" w14:textId="77777777" w:rsidTr="00A368A0">
        <w:trPr>
          <w:jc w:val="center"/>
        </w:trPr>
        <w:tc>
          <w:tcPr>
            <w:tcW w:w="1941" w:type="pct"/>
            <w:vAlign w:val="center"/>
          </w:tcPr>
          <w:p w14:paraId="418AC90F" w14:textId="77777777" w:rsidR="00136832" w:rsidRPr="00136832" w:rsidRDefault="00136832" w:rsidP="00A368A0">
            <w:pPr>
              <w:spacing w:after="0" w:line="240" w:lineRule="auto"/>
              <w:rPr>
                <w:rFonts w:ascii="Times New Roman" w:hAnsi="Times New Roman" w:cs="Times New Roman"/>
                <w:sz w:val="24"/>
                <w:szCs w:val="24"/>
              </w:rPr>
            </w:pPr>
          </w:p>
          <w:p w14:paraId="04502B41" w14:textId="77777777" w:rsidR="00136832" w:rsidRPr="00136832" w:rsidRDefault="00136832" w:rsidP="00A368A0">
            <w:pPr>
              <w:spacing w:after="0" w:line="240" w:lineRule="auto"/>
              <w:rPr>
                <w:rFonts w:ascii="Times New Roman" w:hAnsi="Times New Roman" w:cs="Times New Roman"/>
                <w:sz w:val="24"/>
                <w:szCs w:val="24"/>
              </w:rPr>
            </w:pPr>
            <w:r w:rsidRPr="00136832">
              <w:rPr>
                <w:rFonts w:ascii="Times New Roman" w:hAnsi="Times New Roman" w:cs="Times New Roman"/>
                <w:sz w:val="24"/>
                <w:szCs w:val="24"/>
              </w:rPr>
              <w:t>____________/____________/</w:t>
            </w:r>
          </w:p>
          <w:p w14:paraId="1298182F" w14:textId="77777777" w:rsidR="00136832" w:rsidRPr="00136832" w:rsidRDefault="00136832" w:rsidP="00A368A0">
            <w:pPr>
              <w:spacing w:after="0" w:line="240" w:lineRule="auto"/>
              <w:rPr>
                <w:rFonts w:ascii="Times New Roman" w:hAnsi="Times New Roman" w:cs="Times New Roman"/>
                <w:sz w:val="24"/>
                <w:szCs w:val="24"/>
              </w:rPr>
            </w:pPr>
          </w:p>
        </w:tc>
        <w:tc>
          <w:tcPr>
            <w:tcW w:w="1753" w:type="pct"/>
            <w:vAlign w:val="center"/>
          </w:tcPr>
          <w:p w14:paraId="6FE4860F" w14:textId="77777777" w:rsidR="00136832" w:rsidRPr="00136832" w:rsidRDefault="00136832" w:rsidP="00A368A0">
            <w:pPr>
              <w:spacing w:after="0" w:line="240" w:lineRule="auto"/>
              <w:rPr>
                <w:rFonts w:ascii="Times New Roman" w:hAnsi="Times New Roman" w:cs="Times New Roman"/>
                <w:color w:val="000000"/>
                <w:sz w:val="24"/>
                <w:szCs w:val="24"/>
              </w:rPr>
            </w:pPr>
            <w:r w:rsidRPr="00136832">
              <w:rPr>
                <w:rFonts w:ascii="Times New Roman" w:hAnsi="Times New Roman" w:cs="Times New Roman"/>
                <w:sz w:val="24"/>
                <w:szCs w:val="24"/>
              </w:rPr>
              <w:t>____________/____________/</w:t>
            </w:r>
          </w:p>
        </w:tc>
        <w:tc>
          <w:tcPr>
            <w:tcW w:w="1306" w:type="pct"/>
          </w:tcPr>
          <w:p w14:paraId="2CF7D620" w14:textId="77777777" w:rsidR="00136832" w:rsidRPr="00136832" w:rsidRDefault="00136832" w:rsidP="00A368A0">
            <w:pPr>
              <w:spacing w:after="0" w:line="240" w:lineRule="auto"/>
              <w:rPr>
                <w:rFonts w:ascii="Times New Roman" w:hAnsi="Times New Roman" w:cs="Times New Roman"/>
                <w:color w:val="000000"/>
                <w:sz w:val="24"/>
                <w:szCs w:val="24"/>
              </w:rPr>
            </w:pPr>
          </w:p>
        </w:tc>
      </w:tr>
    </w:tbl>
    <w:p w14:paraId="7F306E32" w14:textId="77777777" w:rsidR="00136832" w:rsidRPr="00136832" w:rsidRDefault="00136832" w:rsidP="00136832">
      <w:pPr>
        <w:autoSpaceDE w:val="0"/>
        <w:autoSpaceDN w:val="0"/>
        <w:adjustRightInd w:val="0"/>
        <w:ind w:left="180"/>
        <w:rPr>
          <w:rFonts w:ascii="Times New Roman" w:hAnsi="Times New Roman" w:cs="Times New Roman"/>
          <w:sz w:val="24"/>
          <w:szCs w:val="24"/>
        </w:rPr>
      </w:pPr>
    </w:p>
    <w:p w14:paraId="00006217" w14:textId="77777777" w:rsidR="00A450B7" w:rsidRPr="00136832" w:rsidRDefault="00A450B7">
      <w:pPr>
        <w:rPr>
          <w:rFonts w:ascii="Times New Roman" w:hAnsi="Times New Roman" w:cs="Times New Roman"/>
        </w:rPr>
      </w:pPr>
    </w:p>
    <w:sectPr w:rsidR="00A450B7" w:rsidRPr="00136832" w:rsidSect="00164525">
      <w:footerReference w:type="default" r:id="rId35"/>
      <w:pgSz w:w="12240" w:h="15840"/>
      <w:pgMar w:top="1134" w:right="1134"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E3421" w14:textId="77777777" w:rsidR="00A7691D" w:rsidRDefault="00A7691D">
      <w:pPr>
        <w:spacing w:after="0" w:line="240" w:lineRule="auto"/>
      </w:pPr>
      <w:r>
        <w:separator/>
      </w:r>
    </w:p>
  </w:endnote>
  <w:endnote w:type="continuationSeparator" w:id="0">
    <w:p w14:paraId="541DE74D" w14:textId="77777777" w:rsidR="00A7691D" w:rsidRDefault="00A7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792249"/>
      <w:docPartObj>
        <w:docPartGallery w:val="Page Numbers (Bottom of Page)"/>
        <w:docPartUnique/>
      </w:docPartObj>
    </w:sdtPr>
    <w:sdtEndPr>
      <w:rPr>
        <w:rFonts w:ascii="Times New Roman" w:hAnsi="Times New Roman" w:cs="Times New Roman"/>
        <w:noProof/>
        <w:sz w:val="24"/>
        <w:szCs w:val="24"/>
      </w:rPr>
    </w:sdtEndPr>
    <w:sdtContent>
      <w:p w14:paraId="1D93027A" w14:textId="29EC479F" w:rsidR="00755218" w:rsidRPr="000A7DEB" w:rsidRDefault="00755218">
        <w:pPr>
          <w:pStyle w:val="Footer"/>
          <w:jc w:val="center"/>
          <w:rPr>
            <w:rFonts w:ascii="Times New Roman" w:hAnsi="Times New Roman" w:cs="Times New Roman"/>
            <w:sz w:val="24"/>
            <w:szCs w:val="24"/>
          </w:rPr>
        </w:pPr>
        <w:r w:rsidRPr="000A7DEB">
          <w:rPr>
            <w:rFonts w:ascii="Times New Roman" w:hAnsi="Times New Roman" w:cs="Times New Roman"/>
            <w:sz w:val="24"/>
            <w:szCs w:val="24"/>
          </w:rPr>
          <w:fldChar w:fldCharType="begin"/>
        </w:r>
        <w:r w:rsidRPr="000A7DEB">
          <w:rPr>
            <w:rFonts w:ascii="Times New Roman" w:hAnsi="Times New Roman" w:cs="Times New Roman"/>
            <w:sz w:val="24"/>
            <w:szCs w:val="24"/>
          </w:rPr>
          <w:instrText xml:space="preserve"> PAGE   \* MERGEFORMAT </w:instrText>
        </w:r>
        <w:r w:rsidRPr="000A7DEB">
          <w:rPr>
            <w:rFonts w:ascii="Times New Roman" w:hAnsi="Times New Roman" w:cs="Times New Roman"/>
            <w:sz w:val="24"/>
            <w:szCs w:val="24"/>
          </w:rPr>
          <w:fldChar w:fldCharType="separate"/>
        </w:r>
        <w:r w:rsidR="006B5C19">
          <w:rPr>
            <w:rFonts w:ascii="Times New Roman" w:hAnsi="Times New Roman" w:cs="Times New Roman"/>
            <w:noProof/>
            <w:sz w:val="24"/>
            <w:szCs w:val="24"/>
          </w:rPr>
          <w:t>3</w:t>
        </w:r>
        <w:r w:rsidRPr="000A7DEB">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4E31" w14:textId="77777777" w:rsidR="00A7691D" w:rsidRDefault="00A7691D">
      <w:pPr>
        <w:spacing w:after="0" w:line="240" w:lineRule="auto"/>
      </w:pPr>
      <w:r>
        <w:separator/>
      </w:r>
    </w:p>
  </w:footnote>
  <w:footnote w:type="continuationSeparator" w:id="0">
    <w:p w14:paraId="6F79249C" w14:textId="77777777" w:rsidR="00A7691D" w:rsidRDefault="00A76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ECA"/>
    <w:multiLevelType w:val="hybridMultilevel"/>
    <w:tmpl w:val="45542842"/>
    <w:lvl w:ilvl="0" w:tplc="C1FA3BEA">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A4761"/>
    <w:multiLevelType w:val="hybridMultilevel"/>
    <w:tmpl w:val="09D0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E2F54"/>
    <w:multiLevelType w:val="hybridMultilevel"/>
    <w:tmpl w:val="80D84666"/>
    <w:lvl w:ilvl="0" w:tplc="226E4AD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65307"/>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C950BFB"/>
    <w:multiLevelType w:val="hybridMultilevel"/>
    <w:tmpl w:val="873A3374"/>
    <w:lvl w:ilvl="0" w:tplc="3996771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54D45"/>
    <w:multiLevelType w:val="multilevel"/>
    <w:tmpl w:val="F4F4FA5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ascii="Times New Roman" w:hAnsi="Times New Roman" w:cs="Times New Roman" w:hint="default"/>
        <w:b w:val="0"/>
        <w:sz w:val="24"/>
        <w:szCs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640B12"/>
    <w:multiLevelType w:val="multilevel"/>
    <w:tmpl w:val="E7FEBA8E"/>
    <w:lvl w:ilvl="0">
      <w:start w:val="1"/>
      <w:numFmt w:val="decimal"/>
      <w:lvlText w:val="%1."/>
      <w:lvlJc w:val="left"/>
      <w:pPr>
        <w:ind w:left="720" w:hanging="360"/>
      </w:pPr>
    </w:lvl>
    <w:lvl w:ilvl="1">
      <w:start w:val="2"/>
      <w:numFmt w:val="decimal"/>
      <w:isLgl/>
      <w:lvlText w:val="%1.%2."/>
      <w:lvlJc w:val="left"/>
      <w:pPr>
        <w:ind w:left="855" w:hanging="495"/>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4B84330"/>
    <w:multiLevelType w:val="hybridMultilevel"/>
    <w:tmpl w:val="9E42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413F7"/>
    <w:multiLevelType w:val="hybridMultilevel"/>
    <w:tmpl w:val="22384B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83A4FDB"/>
    <w:multiLevelType w:val="multilevel"/>
    <w:tmpl w:val="4984D8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65B6E"/>
    <w:multiLevelType w:val="hybridMultilevel"/>
    <w:tmpl w:val="D9A63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E4A5A"/>
    <w:multiLevelType w:val="hybridMultilevel"/>
    <w:tmpl w:val="6818C9A0"/>
    <w:lvl w:ilvl="0" w:tplc="9C88AE3E">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91AAA"/>
    <w:multiLevelType w:val="multilevel"/>
    <w:tmpl w:val="7E005FE0"/>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6E3A94"/>
    <w:multiLevelType w:val="hybridMultilevel"/>
    <w:tmpl w:val="E3EA27D6"/>
    <w:lvl w:ilvl="0" w:tplc="B954545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B3C96"/>
    <w:multiLevelType w:val="hybridMultilevel"/>
    <w:tmpl w:val="C9123C16"/>
    <w:lvl w:ilvl="0" w:tplc="E7C4DFB4">
      <w:start w:val="1"/>
      <w:numFmt w:val="decimal"/>
      <w:lvlText w:val="2.2.%1."/>
      <w:lvlJc w:val="left"/>
      <w:pPr>
        <w:ind w:left="720" w:hanging="360"/>
      </w:pPr>
      <w:rPr>
        <w:rFonts w:ascii="Times New Roman" w:hAnsi="Times New Roman" w:cs="Times New Roman" w:hint="default"/>
        <w:b w:val="0"/>
        <w:sz w:val="24"/>
        <w:szCs w:val="24"/>
      </w:rPr>
    </w:lvl>
    <w:lvl w:ilvl="1" w:tplc="679657F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54F03AF2"/>
    <w:multiLevelType w:val="multilevel"/>
    <w:tmpl w:val="5134A24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851F7F"/>
    <w:multiLevelType w:val="hybridMultilevel"/>
    <w:tmpl w:val="31ACEE52"/>
    <w:lvl w:ilvl="0" w:tplc="5AAABF22">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91D70"/>
    <w:multiLevelType w:val="multilevel"/>
    <w:tmpl w:val="443C132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874D7F"/>
    <w:multiLevelType w:val="hybridMultilevel"/>
    <w:tmpl w:val="9308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2F17"/>
    <w:multiLevelType w:val="multilevel"/>
    <w:tmpl w:val="BD4EF404"/>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BA5ED1"/>
    <w:multiLevelType w:val="hybridMultilevel"/>
    <w:tmpl w:val="1FB230CA"/>
    <w:lvl w:ilvl="0" w:tplc="39887128">
      <w:start w:val="1"/>
      <w:numFmt w:val="decimal"/>
      <w:lvlText w:val="%1."/>
      <w:lvlJc w:val="left"/>
      <w:pPr>
        <w:ind w:left="720" w:hanging="360"/>
      </w:pPr>
      <w:rPr>
        <w:rFonts w:ascii="Times New Roman" w:eastAsiaTheme="minorEastAsia"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526B22"/>
    <w:multiLevelType w:val="hybridMultilevel"/>
    <w:tmpl w:val="465C87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06E31"/>
    <w:multiLevelType w:val="multilevel"/>
    <w:tmpl w:val="4A865102"/>
    <w:lvl w:ilvl="0">
      <w:start w:val="6"/>
      <w:numFmt w:val="decimal"/>
      <w:lvlText w:val="%1."/>
      <w:lvlJc w:val="left"/>
      <w:pPr>
        <w:ind w:left="144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num>
  <w:num w:numId="2">
    <w:abstractNumId w:val="17"/>
  </w:num>
  <w:num w:numId="3">
    <w:abstractNumId w:val="18"/>
  </w:num>
  <w:num w:numId="4">
    <w:abstractNumId w:val="6"/>
  </w:num>
  <w:num w:numId="5">
    <w:abstractNumId w:val="8"/>
  </w:num>
  <w:num w:numId="6">
    <w:abstractNumId w:val="23"/>
  </w:num>
  <w:num w:numId="7">
    <w:abstractNumId w:val="26"/>
  </w:num>
  <w:num w:numId="8">
    <w:abstractNumId w:val="13"/>
  </w:num>
  <w:num w:numId="9">
    <w:abstractNumId w:val="4"/>
  </w:num>
  <w:num w:numId="10">
    <w:abstractNumId w:val="15"/>
  </w:num>
  <w:num w:numId="11">
    <w:abstractNumId w:val="14"/>
  </w:num>
  <w:num w:numId="12">
    <w:abstractNumId w:val="19"/>
  </w:num>
  <w:num w:numId="13">
    <w:abstractNumId w:val="0"/>
  </w:num>
  <w:num w:numId="14">
    <w:abstractNumId w:val="20"/>
  </w:num>
  <w:num w:numId="15">
    <w:abstractNumId w:val="24"/>
  </w:num>
  <w:num w:numId="16">
    <w:abstractNumId w:val="2"/>
  </w:num>
  <w:num w:numId="17">
    <w:abstractNumId w:val="12"/>
  </w:num>
  <w:num w:numId="18">
    <w:abstractNumId w:val="11"/>
  </w:num>
  <w:num w:numId="19">
    <w:abstractNumId w:val="22"/>
  </w:num>
  <w:num w:numId="20">
    <w:abstractNumId w:val="16"/>
  </w:num>
  <w:num w:numId="21">
    <w:abstractNumId w:val="21"/>
  </w:num>
  <w:num w:numId="22">
    <w:abstractNumId w:val="7"/>
  </w:num>
  <w:num w:numId="23">
    <w:abstractNumId w:val="3"/>
  </w:num>
  <w:num w:numId="24">
    <w:abstractNumId w:val="10"/>
  </w:num>
  <w:num w:numId="25">
    <w:abstractNumId w:val="25"/>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32"/>
    <w:rsid w:val="00012F74"/>
    <w:rsid w:val="00015320"/>
    <w:rsid w:val="00015D75"/>
    <w:rsid w:val="00016A9A"/>
    <w:rsid w:val="00023ED0"/>
    <w:rsid w:val="0002709A"/>
    <w:rsid w:val="00036C1E"/>
    <w:rsid w:val="0004140E"/>
    <w:rsid w:val="00045B55"/>
    <w:rsid w:val="000468BE"/>
    <w:rsid w:val="000514E5"/>
    <w:rsid w:val="00051C28"/>
    <w:rsid w:val="000529D6"/>
    <w:rsid w:val="000539BC"/>
    <w:rsid w:val="00055499"/>
    <w:rsid w:val="00056E05"/>
    <w:rsid w:val="00061005"/>
    <w:rsid w:val="0006195E"/>
    <w:rsid w:val="00064BC3"/>
    <w:rsid w:val="00067880"/>
    <w:rsid w:val="00071290"/>
    <w:rsid w:val="00077505"/>
    <w:rsid w:val="00081219"/>
    <w:rsid w:val="00084774"/>
    <w:rsid w:val="0008594F"/>
    <w:rsid w:val="00086B4F"/>
    <w:rsid w:val="00093316"/>
    <w:rsid w:val="00095347"/>
    <w:rsid w:val="00095C9B"/>
    <w:rsid w:val="00097472"/>
    <w:rsid w:val="000A060E"/>
    <w:rsid w:val="000C2563"/>
    <w:rsid w:val="000D17B8"/>
    <w:rsid w:val="000D2339"/>
    <w:rsid w:val="000E530B"/>
    <w:rsid w:val="000F42FE"/>
    <w:rsid w:val="000F6E47"/>
    <w:rsid w:val="00110A5D"/>
    <w:rsid w:val="00110ECD"/>
    <w:rsid w:val="00111082"/>
    <w:rsid w:val="00124E29"/>
    <w:rsid w:val="0012733E"/>
    <w:rsid w:val="0013154B"/>
    <w:rsid w:val="00136832"/>
    <w:rsid w:val="00140438"/>
    <w:rsid w:val="00145B60"/>
    <w:rsid w:val="001505CC"/>
    <w:rsid w:val="00156688"/>
    <w:rsid w:val="00164525"/>
    <w:rsid w:val="00165384"/>
    <w:rsid w:val="0016707B"/>
    <w:rsid w:val="00170A7E"/>
    <w:rsid w:val="00170E64"/>
    <w:rsid w:val="001775C6"/>
    <w:rsid w:val="0018231A"/>
    <w:rsid w:val="00184D7C"/>
    <w:rsid w:val="0018621B"/>
    <w:rsid w:val="00186A6E"/>
    <w:rsid w:val="00187521"/>
    <w:rsid w:val="00195001"/>
    <w:rsid w:val="00197D1D"/>
    <w:rsid w:val="001B411D"/>
    <w:rsid w:val="001B6A2C"/>
    <w:rsid w:val="001C0FFE"/>
    <w:rsid w:val="001C5518"/>
    <w:rsid w:val="001C63BC"/>
    <w:rsid w:val="001D19E5"/>
    <w:rsid w:val="001D52C4"/>
    <w:rsid w:val="001D56D0"/>
    <w:rsid w:val="001E0DE7"/>
    <w:rsid w:val="001E153B"/>
    <w:rsid w:val="001E524D"/>
    <w:rsid w:val="001E5D71"/>
    <w:rsid w:val="001E6D15"/>
    <w:rsid w:val="001F3C95"/>
    <w:rsid w:val="001F66C9"/>
    <w:rsid w:val="00200AAA"/>
    <w:rsid w:val="0020251D"/>
    <w:rsid w:val="00205B1C"/>
    <w:rsid w:val="00210DAB"/>
    <w:rsid w:val="00222A7A"/>
    <w:rsid w:val="00222E88"/>
    <w:rsid w:val="002266CE"/>
    <w:rsid w:val="00234BC7"/>
    <w:rsid w:val="00242AB5"/>
    <w:rsid w:val="00244B3A"/>
    <w:rsid w:val="00254CAC"/>
    <w:rsid w:val="00254FC5"/>
    <w:rsid w:val="002569FE"/>
    <w:rsid w:val="0025781A"/>
    <w:rsid w:val="002654C6"/>
    <w:rsid w:val="0027106D"/>
    <w:rsid w:val="002725BE"/>
    <w:rsid w:val="002735C2"/>
    <w:rsid w:val="002736CD"/>
    <w:rsid w:val="00274002"/>
    <w:rsid w:val="00281E32"/>
    <w:rsid w:val="002835AB"/>
    <w:rsid w:val="002859EC"/>
    <w:rsid w:val="00285B44"/>
    <w:rsid w:val="002872FC"/>
    <w:rsid w:val="002915DD"/>
    <w:rsid w:val="00293243"/>
    <w:rsid w:val="00296EFC"/>
    <w:rsid w:val="002A0C67"/>
    <w:rsid w:val="002A3BC7"/>
    <w:rsid w:val="002A3C9E"/>
    <w:rsid w:val="002B1994"/>
    <w:rsid w:val="002B267A"/>
    <w:rsid w:val="002B3DEB"/>
    <w:rsid w:val="002B4CC2"/>
    <w:rsid w:val="002B788A"/>
    <w:rsid w:val="002B7D95"/>
    <w:rsid w:val="002C0752"/>
    <w:rsid w:val="002C2939"/>
    <w:rsid w:val="002C60E4"/>
    <w:rsid w:val="002D4F4A"/>
    <w:rsid w:val="002F1045"/>
    <w:rsid w:val="002F18D4"/>
    <w:rsid w:val="002F23CD"/>
    <w:rsid w:val="002F31F1"/>
    <w:rsid w:val="002F55B8"/>
    <w:rsid w:val="002F589E"/>
    <w:rsid w:val="0030370B"/>
    <w:rsid w:val="00303DB8"/>
    <w:rsid w:val="00311C76"/>
    <w:rsid w:val="003150B1"/>
    <w:rsid w:val="003151C9"/>
    <w:rsid w:val="003164CF"/>
    <w:rsid w:val="003209C3"/>
    <w:rsid w:val="00320AE4"/>
    <w:rsid w:val="003243DE"/>
    <w:rsid w:val="00342436"/>
    <w:rsid w:val="003428FB"/>
    <w:rsid w:val="00343AAE"/>
    <w:rsid w:val="003440C0"/>
    <w:rsid w:val="003465E2"/>
    <w:rsid w:val="00351A81"/>
    <w:rsid w:val="003535EE"/>
    <w:rsid w:val="00357DCD"/>
    <w:rsid w:val="0036075A"/>
    <w:rsid w:val="00364979"/>
    <w:rsid w:val="00365EFB"/>
    <w:rsid w:val="00373E08"/>
    <w:rsid w:val="003753D9"/>
    <w:rsid w:val="00380914"/>
    <w:rsid w:val="00381D00"/>
    <w:rsid w:val="00382CF3"/>
    <w:rsid w:val="003871EC"/>
    <w:rsid w:val="003876D8"/>
    <w:rsid w:val="00396074"/>
    <w:rsid w:val="003A1FAA"/>
    <w:rsid w:val="003A62FD"/>
    <w:rsid w:val="003B1657"/>
    <w:rsid w:val="003C068F"/>
    <w:rsid w:val="003C2620"/>
    <w:rsid w:val="003C46DF"/>
    <w:rsid w:val="003D1FB5"/>
    <w:rsid w:val="003D452F"/>
    <w:rsid w:val="003D47D7"/>
    <w:rsid w:val="003D56A5"/>
    <w:rsid w:val="003E31C7"/>
    <w:rsid w:val="003E4574"/>
    <w:rsid w:val="003E622A"/>
    <w:rsid w:val="003E6333"/>
    <w:rsid w:val="003E7643"/>
    <w:rsid w:val="004024F8"/>
    <w:rsid w:val="00403297"/>
    <w:rsid w:val="004040A7"/>
    <w:rsid w:val="00406438"/>
    <w:rsid w:val="00407DBA"/>
    <w:rsid w:val="00411B91"/>
    <w:rsid w:val="00417858"/>
    <w:rsid w:val="00420041"/>
    <w:rsid w:val="00421C49"/>
    <w:rsid w:val="00424C7A"/>
    <w:rsid w:val="00426C39"/>
    <w:rsid w:val="00430BAC"/>
    <w:rsid w:val="00440C86"/>
    <w:rsid w:val="00446967"/>
    <w:rsid w:val="0045291A"/>
    <w:rsid w:val="00464DE1"/>
    <w:rsid w:val="00467D97"/>
    <w:rsid w:val="0047133E"/>
    <w:rsid w:val="00472487"/>
    <w:rsid w:val="004810D7"/>
    <w:rsid w:val="004824A4"/>
    <w:rsid w:val="0048361B"/>
    <w:rsid w:val="00483F52"/>
    <w:rsid w:val="00495DDF"/>
    <w:rsid w:val="00495F87"/>
    <w:rsid w:val="004A175A"/>
    <w:rsid w:val="004A47D9"/>
    <w:rsid w:val="004B52DB"/>
    <w:rsid w:val="004C2B7B"/>
    <w:rsid w:val="004C64F5"/>
    <w:rsid w:val="004C78FA"/>
    <w:rsid w:val="004E1122"/>
    <w:rsid w:val="004E5718"/>
    <w:rsid w:val="004E611C"/>
    <w:rsid w:val="004F0A8B"/>
    <w:rsid w:val="004F186B"/>
    <w:rsid w:val="004F1BBF"/>
    <w:rsid w:val="004F1F3F"/>
    <w:rsid w:val="004F238A"/>
    <w:rsid w:val="004F2921"/>
    <w:rsid w:val="004F5FEC"/>
    <w:rsid w:val="00501200"/>
    <w:rsid w:val="00502332"/>
    <w:rsid w:val="005037F1"/>
    <w:rsid w:val="00504D53"/>
    <w:rsid w:val="00506151"/>
    <w:rsid w:val="00523F19"/>
    <w:rsid w:val="005258BE"/>
    <w:rsid w:val="00525D95"/>
    <w:rsid w:val="00531D3E"/>
    <w:rsid w:val="0053304B"/>
    <w:rsid w:val="0053502A"/>
    <w:rsid w:val="005458D9"/>
    <w:rsid w:val="00551129"/>
    <w:rsid w:val="00552B88"/>
    <w:rsid w:val="00553BCB"/>
    <w:rsid w:val="0055531D"/>
    <w:rsid w:val="005576FC"/>
    <w:rsid w:val="00573F69"/>
    <w:rsid w:val="00580ECD"/>
    <w:rsid w:val="00583512"/>
    <w:rsid w:val="00585552"/>
    <w:rsid w:val="00593E93"/>
    <w:rsid w:val="00595D9A"/>
    <w:rsid w:val="00595F7A"/>
    <w:rsid w:val="005B05AB"/>
    <w:rsid w:val="005B1DB9"/>
    <w:rsid w:val="005B30EC"/>
    <w:rsid w:val="005B40C0"/>
    <w:rsid w:val="005B6D0B"/>
    <w:rsid w:val="005B7C27"/>
    <w:rsid w:val="005C0A12"/>
    <w:rsid w:val="005C5D3C"/>
    <w:rsid w:val="005D2F3A"/>
    <w:rsid w:val="005E1EE6"/>
    <w:rsid w:val="005E2C31"/>
    <w:rsid w:val="005F0B94"/>
    <w:rsid w:val="005F408D"/>
    <w:rsid w:val="005F5DFD"/>
    <w:rsid w:val="00600298"/>
    <w:rsid w:val="006011E7"/>
    <w:rsid w:val="00606272"/>
    <w:rsid w:val="006153EB"/>
    <w:rsid w:val="00623CEB"/>
    <w:rsid w:val="0062413E"/>
    <w:rsid w:val="00626B22"/>
    <w:rsid w:val="00645F82"/>
    <w:rsid w:val="00647CA5"/>
    <w:rsid w:val="00652A05"/>
    <w:rsid w:val="0065479A"/>
    <w:rsid w:val="0065599D"/>
    <w:rsid w:val="0065655B"/>
    <w:rsid w:val="00664128"/>
    <w:rsid w:val="0067542D"/>
    <w:rsid w:val="0067648E"/>
    <w:rsid w:val="006969DE"/>
    <w:rsid w:val="006A0961"/>
    <w:rsid w:val="006A0995"/>
    <w:rsid w:val="006A424D"/>
    <w:rsid w:val="006A4424"/>
    <w:rsid w:val="006A6F15"/>
    <w:rsid w:val="006B458C"/>
    <w:rsid w:val="006B4F74"/>
    <w:rsid w:val="006B5C19"/>
    <w:rsid w:val="006D251D"/>
    <w:rsid w:val="006D4675"/>
    <w:rsid w:val="006D4711"/>
    <w:rsid w:val="006D6449"/>
    <w:rsid w:val="006E2962"/>
    <w:rsid w:val="006E4C97"/>
    <w:rsid w:val="006E7E99"/>
    <w:rsid w:val="006F4950"/>
    <w:rsid w:val="00700E9A"/>
    <w:rsid w:val="0070333D"/>
    <w:rsid w:val="00703FC1"/>
    <w:rsid w:val="00707124"/>
    <w:rsid w:val="00714EE5"/>
    <w:rsid w:val="00720268"/>
    <w:rsid w:val="007205B8"/>
    <w:rsid w:val="0072099A"/>
    <w:rsid w:val="007334FC"/>
    <w:rsid w:val="00743C8A"/>
    <w:rsid w:val="00744B0F"/>
    <w:rsid w:val="00745D91"/>
    <w:rsid w:val="00745DA6"/>
    <w:rsid w:val="00747B6B"/>
    <w:rsid w:val="00755218"/>
    <w:rsid w:val="00760448"/>
    <w:rsid w:val="00764571"/>
    <w:rsid w:val="0076569A"/>
    <w:rsid w:val="0077213A"/>
    <w:rsid w:val="00780173"/>
    <w:rsid w:val="0078458C"/>
    <w:rsid w:val="00791170"/>
    <w:rsid w:val="00792BCF"/>
    <w:rsid w:val="00794095"/>
    <w:rsid w:val="007A1881"/>
    <w:rsid w:val="007A738C"/>
    <w:rsid w:val="007B6F8C"/>
    <w:rsid w:val="007C333D"/>
    <w:rsid w:val="007D0C52"/>
    <w:rsid w:val="007D2B9F"/>
    <w:rsid w:val="007D3A2C"/>
    <w:rsid w:val="007D5C4A"/>
    <w:rsid w:val="007D6BBB"/>
    <w:rsid w:val="007E5316"/>
    <w:rsid w:val="007F024E"/>
    <w:rsid w:val="007F247F"/>
    <w:rsid w:val="007F7264"/>
    <w:rsid w:val="00800BF8"/>
    <w:rsid w:val="008010E2"/>
    <w:rsid w:val="00805F19"/>
    <w:rsid w:val="00813EB5"/>
    <w:rsid w:val="00815810"/>
    <w:rsid w:val="008215A3"/>
    <w:rsid w:val="0082568B"/>
    <w:rsid w:val="008261B4"/>
    <w:rsid w:val="0083129D"/>
    <w:rsid w:val="0083349C"/>
    <w:rsid w:val="008373B7"/>
    <w:rsid w:val="00837AA9"/>
    <w:rsid w:val="0084127E"/>
    <w:rsid w:val="00844049"/>
    <w:rsid w:val="00844A07"/>
    <w:rsid w:val="008465A0"/>
    <w:rsid w:val="008479DE"/>
    <w:rsid w:val="008537D0"/>
    <w:rsid w:val="008577FE"/>
    <w:rsid w:val="00861CF7"/>
    <w:rsid w:val="00872895"/>
    <w:rsid w:val="008812A8"/>
    <w:rsid w:val="00890028"/>
    <w:rsid w:val="00890ECC"/>
    <w:rsid w:val="00895CA2"/>
    <w:rsid w:val="00895F8F"/>
    <w:rsid w:val="008A0EB6"/>
    <w:rsid w:val="008A1A33"/>
    <w:rsid w:val="008A354B"/>
    <w:rsid w:val="008A4198"/>
    <w:rsid w:val="008A64DA"/>
    <w:rsid w:val="008A657D"/>
    <w:rsid w:val="008B66E2"/>
    <w:rsid w:val="008C1595"/>
    <w:rsid w:val="008C46F1"/>
    <w:rsid w:val="008C4ACF"/>
    <w:rsid w:val="008C4C47"/>
    <w:rsid w:val="008D1161"/>
    <w:rsid w:val="008D3EFC"/>
    <w:rsid w:val="008D4E3E"/>
    <w:rsid w:val="008D7A96"/>
    <w:rsid w:val="008E3E61"/>
    <w:rsid w:val="008E54A6"/>
    <w:rsid w:val="008F06D8"/>
    <w:rsid w:val="008F1C33"/>
    <w:rsid w:val="008F3204"/>
    <w:rsid w:val="008F3D9C"/>
    <w:rsid w:val="008F6B37"/>
    <w:rsid w:val="00902CE6"/>
    <w:rsid w:val="00903193"/>
    <w:rsid w:val="00903BD5"/>
    <w:rsid w:val="00913680"/>
    <w:rsid w:val="00914B8E"/>
    <w:rsid w:val="00916965"/>
    <w:rsid w:val="00927C7C"/>
    <w:rsid w:val="009321C5"/>
    <w:rsid w:val="00933661"/>
    <w:rsid w:val="00940776"/>
    <w:rsid w:val="009423D7"/>
    <w:rsid w:val="009457E1"/>
    <w:rsid w:val="00945AA3"/>
    <w:rsid w:val="00946EDC"/>
    <w:rsid w:val="009560A6"/>
    <w:rsid w:val="00956695"/>
    <w:rsid w:val="009574D8"/>
    <w:rsid w:val="00961D4B"/>
    <w:rsid w:val="00963ACD"/>
    <w:rsid w:val="00965870"/>
    <w:rsid w:val="00966A7E"/>
    <w:rsid w:val="00970A37"/>
    <w:rsid w:val="00970ABD"/>
    <w:rsid w:val="009728C5"/>
    <w:rsid w:val="00981017"/>
    <w:rsid w:val="009831E7"/>
    <w:rsid w:val="00987B82"/>
    <w:rsid w:val="009907E9"/>
    <w:rsid w:val="00997519"/>
    <w:rsid w:val="009A0836"/>
    <w:rsid w:val="009A11C9"/>
    <w:rsid w:val="009A1678"/>
    <w:rsid w:val="009A1BD0"/>
    <w:rsid w:val="009B0615"/>
    <w:rsid w:val="009B32AD"/>
    <w:rsid w:val="009B5AF5"/>
    <w:rsid w:val="009B7E7F"/>
    <w:rsid w:val="009C4477"/>
    <w:rsid w:val="009C4D9A"/>
    <w:rsid w:val="009C5470"/>
    <w:rsid w:val="009D1063"/>
    <w:rsid w:val="009D18AC"/>
    <w:rsid w:val="009D1976"/>
    <w:rsid w:val="009D35CC"/>
    <w:rsid w:val="009D6B2F"/>
    <w:rsid w:val="009E7524"/>
    <w:rsid w:val="009E7E72"/>
    <w:rsid w:val="009F2848"/>
    <w:rsid w:val="00A00B11"/>
    <w:rsid w:val="00A038B3"/>
    <w:rsid w:val="00A07022"/>
    <w:rsid w:val="00A10861"/>
    <w:rsid w:val="00A11BAD"/>
    <w:rsid w:val="00A14550"/>
    <w:rsid w:val="00A2259E"/>
    <w:rsid w:val="00A236D8"/>
    <w:rsid w:val="00A23BF7"/>
    <w:rsid w:val="00A24B27"/>
    <w:rsid w:val="00A368A0"/>
    <w:rsid w:val="00A44CDF"/>
    <w:rsid w:val="00A450B7"/>
    <w:rsid w:val="00A45E16"/>
    <w:rsid w:val="00A46923"/>
    <w:rsid w:val="00A63252"/>
    <w:rsid w:val="00A663B0"/>
    <w:rsid w:val="00A71085"/>
    <w:rsid w:val="00A7135B"/>
    <w:rsid w:val="00A7691D"/>
    <w:rsid w:val="00A80F36"/>
    <w:rsid w:val="00A90F1A"/>
    <w:rsid w:val="00A938F5"/>
    <w:rsid w:val="00A93B9B"/>
    <w:rsid w:val="00AA3157"/>
    <w:rsid w:val="00AA3720"/>
    <w:rsid w:val="00AA52CF"/>
    <w:rsid w:val="00AB5D1D"/>
    <w:rsid w:val="00AC0138"/>
    <w:rsid w:val="00AC56C5"/>
    <w:rsid w:val="00AC5B47"/>
    <w:rsid w:val="00AC5D60"/>
    <w:rsid w:val="00AC6515"/>
    <w:rsid w:val="00AD1377"/>
    <w:rsid w:val="00AD2592"/>
    <w:rsid w:val="00AD341A"/>
    <w:rsid w:val="00AD6488"/>
    <w:rsid w:val="00AD6998"/>
    <w:rsid w:val="00AE59EB"/>
    <w:rsid w:val="00AE73C3"/>
    <w:rsid w:val="00AF18FB"/>
    <w:rsid w:val="00AF2762"/>
    <w:rsid w:val="00AF4B59"/>
    <w:rsid w:val="00AF5148"/>
    <w:rsid w:val="00AF6C42"/>
    <w:rsid w:val="00AF7E81"/>
    <w:rsid w:val="00B007F2"/>
    <w:rsid w:val="00B054CA"/>
    <w:rsid w:val="00B06040"/>
    <w:rsid w:val="00B07A6F"/>
    <w:rsid w:val="00B10956"/>
    <w:rsid w:val="00B12D47"/>
    <w:rsid w:val="00B14BC9"/>
    <w:rsid w:val="00B34111"/>
    <w:rsid w:val="00B3620F"/>
    <w:rsid w:val="00B37D35"/>
    <w:rsid w:val="00B4431F"/>
    <w:rsid w:val="00B45115"/>
    <w:rsid w:val="00B519E0"/>
    <w:rsid w:val="00B616A2"/>
    <w:rsid w:val="00B64F6E"/>
    <w:rsid w:val="00B72E75"/>
    <w:rsid w:val="00B736BC"/>
    <w:rsid w:val="00B76432"/>
    <w:rsid w:val="00B91A8E"/>
    <w:rsid w:val="00B93FFD"/>
    <w:rsid w:val="00BA0033"/>
    <w:rsid w:val="00BA04B0"/>
    <w:rsid w:val="00BA1085"/>
    <w:rsid w:val="00BA3580"/>
    <w:rsid w:val="00BA6A17"/>
    <w:rsid w:val="00BB0C76"/>
    <w:rsid w:val="00BB17BC"/>
    <w:rsid w:val="00BB1871"/>
    <w:rsid w:val="00BB2D0F"/>
    <w:rsid w:val="00BB4C3A"/>
    <w:rsid w:val="00BB5674"/>
    <w:rsid w:val="00BB5808"/>
    <w:rsid w:val="00BC071C"/>
    <w:rsid w:val="00BD0343"/>
    <w:rsid w:val="00BD3C8E"/>
    <w:rsid w:val="00BD4D30"/>
    <w:rsid w:val="00BD4D9B"/>
    <w:rsid w:val="00BD6542"/>
    <w:rsid w:val="00BE038A"/>
    <w:rsid w:val="00BE09D6"/>
    <w:rsid w:val="00BE6558"/>
    <w:rsid w:val="00BF0D07"/>
    <w:rsid w:val="00BF199E"/>
    <w:rsid w:val="00BF1E2F"/>
    <w:rsid w:val="00BF389E"/>
    <w:rsid w:val="00BF56FF"/>
    <w:rsid w:val="00BF7B7C"/>
    <w:rsid w:val="00C000B5"/>
    <w:rsid w:val="00C03700"/>
    <w:rsid w:val="00C06A7A"/>
    <w:rsid w:val="00C0705C"/>
    <w:rsid w:val="00C07F87"/>
    <w:rsid w:val="00C10586"/>
    <w:rsid w:val="00C12BA5"/>
    <w:rsid w:val="00C16D19"/>
    <w:rsid w:val="00C1709C"/>
    <w:rsid w:val="00C17254"/>
    <w:rsid w:val="00C176B3"/>
    <w:rsid w:val="00C2084C"/>
    <w:rsid w:val="00C217C6"/>
    <w:rsid w:val="00C220A3"/>
    <w:rsid w:val="00C24E93"/>
    <w:rsid w:val="00C36644"/>
    <w:rsid w:val="00C41B7F"/>
    <w:rsid w:val="00C51265"/>
    <w:rsid w:val="00C52068"/>
    <w:rsid w:val="00C54830"/>
    <w:rsid w:val="00C54D7D"/>
    <w:rsid w:val="00C55683"/>
    <w:rsid w:val="00C55B9E"/>
    <w:rsid w:val="00C5654B"/>
    <w:rsid w:val="00C573CF"/>
    <w:rsid w:val="00C575F9"/>
    <w:rsid w:val="00C72EAF"/>
    <w:rsid w:val="00C73B43"/>
    <w:rsid w:val="00C741FE"/>
    <w:rsid w:val="00C7429B"/>
    <w:rsid w:val="00C8111A"/>
    <w:rsid w:val="00C81AD2"/>
    <w:rsid w:val="00C82708"/>
    <w:rsid w:val="00C9133B"/>
    <w:rsid w:val="00C91EB8"/>
    <w:rsid w:val="00C927C5"/>
    <w:rsid w:val="00C92F18"/>
    <w:rsid w:val="00C949B0"/>
    <w:rsid w:val="00CA239D"/>
    <w:rsid w:val="00CB388B"/>
    <w:rsid w:val="00CB5F30"/>
    <w:rsid w:val="00CC46D9"/>
    <w:rsid w:val="00CD73E0"/>
    <w:rsid w:val="00CE105B"/>
    <w:rsid w:val="00CE49B9"/>
    <w:rsid w:val="00CE6F32"/>
    <w:rsid w:val="00CF0132"/>
    <w:rsid w:val="00D0202F"/>
    <w:rsid w:val="00D04F1F"/>
    <w:rsid w:val="00D06AE2"/>
    <w:rsid w:val="00D125D3"/>
    <w:rsid w:val="00D1578D"/>
    <w:rsid w:val="00D16912"/>
    <w:rsid w:val="00D2354F"/>
    <w:rsid w:val="00D34D3B"/>
    <w:rsid w:val="00D37A8A"/>
    <w:rsid w:val="00D43D1A"/>
    <w:rsid w:val="00D44C26"/>
    <w:rsid w:val="00D52CF8"/>
    <w:rsid w:val="00D54D64"/>
    <w:rsid w:val="00D61F07"/>
    <w:rsid w:val="00D6220B"/>
    <w:rsid w:val="00D72D44"/>
    <w:rsid w:val="00D7443B"/>
    <w:rsid w:val="00D8087E"/>
    <w:rsid w:val="00D826B5"/>
    <w:rsid w:val="00D84530"/>
    <w:rsid w:val="00D91A6D"/>
    <w:rsid w:val="00D9358A"/>
    <w:rsid w:val="00D95510"/>
    <w:rsid w:val="00D9613D"/>
    <w:rsid w:val="00DA064B"/>
    <w:rsid w:val="00DA1E6B"/>
    <w:rsid w:val="00DA44C4"/>
    <w:rsid w:val="00DA6826"/>
    <w:rsid w:val="00DB7688"/>
    <w:rsid w:val="00DC5B3F"/>
    <w:rsid w:val="00DC7A0C"/>
    <w:rsid w:val="00DC7ED4"/>
    <w:rsid w:val="00DD2E10"/>
    <w:rsid w:val="00DD739E"/>
    <w:rsid w:val="00DE31EC"/>
    <w:rsid w:val="00DE3DBF"/>
    <w:rsid w:val="00DE480E"/>
    <w:rsid w:val="00DE4D94"/>
    <w:rsid w:val="00DF4F84"/>
    <w:rsid w:val="00E01FF0"/>
    <w:rsid w:val="00E023E5"/>
    <w:rsid w:val="00E1724D"/>
    <w:rsid w:val="00E214E3"/>
    <w:rsid w:val="00E23428"/>
    <w:rsid w:val="00E269C4"/>
    <w:rsid w:val="00E31AF7"/>
    <w:rsid w:val="00E3299E"/>
    <w:rsid w:val="00E35273"/>
    <w:rsid w:val="00E41D2C"/>
    <w:rsid w:val="00E52295"/>
    <w:rsid w:val="00E55F9B"/>
    <w:rsid w:val="00E71035"/>
    <w:rsid w:val="00E728AF"/>
    <w:rsid w:val="00E73095"/>
    <w:rsid w:val="00E752AA"/>
    <w:rsid w:val="00E83A13"/>
    <w:rsid w:val="00E863DF"/>
    <w:rsid w:val="00E86882"/>
    <w:rsid w:val="00E924B5"/>
    <w:rsid w:val="00E92678"/>
    <w:rsid w:val="00E96F78"/>
    <w:rsid w:val="00E9715F"/>
    <w:rsid w:val="00EA03BA"/>
    <w:rsid w:val="00EA1921"/>
    <w:rsid w:val="00EA60FB"/>
    <w:rsid w:val="00EB4809"/>
    <w:rsid w:val="00EB50D1"/>
    <w:rsid w:val="00EC0CDD"/>
    <w:rsid w:val="00EC75F9"/>
    <w:rsid w:val="00EC79E0"/>
    <w:rsid w:val="00ED242D"/>
    <w:rsid w:val="00ED58B5"/>
    <w:rsid w:val="00ED5ABC"/>
    <w:rsid w:val="00ED5AF1"/>
    <w:rsid w:val="00EE2839"/>
    <w:rsid w:val="00EE46E2"/>
    <w:rsid w:val="00EF0A69"/>
    <w:rsid w:val="00EF46CB"/>
    <w:rsid w:val="00EF4EDA"/>
    <w:rsid w:val="00F04559"/>
    <w:rsid w:val="00F10741"/>
    <w:rsid w:val="00F1076B"/>
    <w:rsid w:val="00F123CE"/>
    <w:rsid w:val="00F12EFB"/>
    <w:rsid w:val="00F1334C"/>
    <w:rsid w:val="00F159EE"/>
    <w:rsid w:val="00F202CC"/>
    <w:rsid w:val="00F20496"/>
    <w:rsid w:val="00F30356"/>
    <w:rsid w:val="00F37096"/>
    <w:rsid w:val="00F428EC"/>
    <w:rsid w:val="00F429FB"/>
    <w:rsid w:val="00F44672"/>
    <w:rsid w:val="00F47FD5"/>
    <w:rsid w:val="00F50984"/>
    <w:rsid w:val="00F553C5"/>
    <w:rsid w:val="00F6078D"/>
    <w:rsid w:val="00F647D5"/>
    <w:rsid w:val="00F67C16"/>
    <w:rsid w:val="00F702C9"/>
    <w:rsid w:val="00F71983"/>
    <w:rsid w:val="00F74886"/>
    <w:rsid w:val="00F74EE1"/>
    <w:rsid w:val="00F7544A"/>
    <w:rsid w:val="00F8162C"/>
    <w:rsid w:val="00F85092"/>
    <w:rsid w:val="00F90ECA"/>
    <w:rsid w:val="00F927DF"/>
    <w:rsid w:val="00FA3221"/>
    <w:rsid w:val="00FB16BF"/>
    <w:rsid w:val="00FB1890"/>
    <w:rsid w:val="00FB7BFF"/>
    <w:rsid w:val="00FD7793"/>
    <w:rsid w:val="00FE1E56"/>
    <w:rsid w:val="00FF0A41"/>
    <w:rsid w:val="00FF42BC"/>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DB1EB"/>
  <w15:chartTrackingRefBased/>
  <w15:docId w15:val="{5EE64308-9AF3-45DA-BEFA-7A9D3DC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32"/>
    <w:pPr>
      <w:spacing w:after="200" w:line="276" w:lineRule="auto"/>
    </w:pPr>
    <w:rPr>
      <w:rFonts w:eastAsiaTheme="minorEastAsia"/>
      <w:lang w:val="lv-LV" w:eastAsia="lv-LV"/>
    </w:rPr>
  </w:style>
  <w:style w:type="paragraph" w:styleId="Heading1">
    <w:name w:val="heading 1"/>
    <w:basedOn w:val="Normal"/>
    <w:next w:val="Normal"/>
    <w:link w:val="Heading1Char"/>
    <w:uiPriority w:val="9"/>
    <w:qFormat/>
    <w:rsid w:val="00136832"/>
    <w:pPr>
      <w:keepNext/>
      <w:keepLines/>
      <w:spacing w:before="120" w:after="0" w:line="240" w:lineRule="auto"/>
      <w:outlineLvl w:val="0"/>
    </w:pPr>
    <w:rPr>
      <w:rFonts w:ascii="Times New Roman" w:eastAsiaTheme="majorEastAsia" w:hAnsi="Times New Roman" w:cstheme="majorBidi"/>
      <w:b/>
      <w:bCs/>
      <w:sz w:val="24"/>
      <w:szCs w:val="28"/>
    </w:rPr>
  </w:style>
  <w:style w:type="paragraph" w:styleId="Heading3">
    <w:name w:val="heading 3"/>
    <w:basedOn w:val="Normal"/>
    <w:next w:val="Normal"/>
    <w:link w:val="Heading3Char"/>
    <w:uiPriority w:val="9"/>
    <w:semiHidden/>
    <w:unhideWhenUsed/>
    <w:qFormat/>
    <w:rsid w:val="00136832"/>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nhideWhenUsed/>
    <w:qFormat/>
    <w:rsid w:val="0013683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136832"/>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136832"/>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832"/>
    <w:rPr>
      <w:rFonts w:ascii="Times New Roman" w:eastAsiaTheme="majorEastAsia" w:hAnsi="Times New Roman" w:cstheme="majorBidi"/>
      <w:b/>
      <w:bCs/>
      <w:sz w:val="24"/>
      <w:szCs w:val="28"/>
      <w:lang w:val="lv-LV" w:eastAsia="lv-LV"/>
    </w:rPr>
  </w:style>
  <w:style w:type="character" w:customStyle="1" w:styleId="Heading3Char">
    <w:name w:val="Heading 3 Char"/>
    <w:basedOn w:val="DefaultParagraphFont"/>
    <w:link w:val="Heading3"/>
    <w:uiPriority w:val="9"/>
    <w:semiHidden/>
    <w:rsid w:val="00136832"/>
    <w:rPr>
      <w:rFonts w:asciiTheme="majorHAnsi" w:eastAsiaTheme="majorEastAsia" w:hAnsiTheme="majorHAnsi" w:cstheme="majorBidi"/>
      <w:b/>
      <w:bCs/>
      <w:color w:val="5B9BD5" w:themeColor="accent1"/>
      <w:lang w:val="lv-LV" w:eastAsia="lv-LV"/>
    </w:rPr>
  </w:style>
  <w:style w:type="character" w:customStyle="1" w:styleId="Heading5Char">
    <w:name w:val="Heading 5 Char"/>
    <w:basedOn w:val="DefaultParagraphFont"/>
    <w:link w:val="Heading5"/>
    <w:rsid w:val="00136832"/>
    <w:rPr>
      <w:rFonts w:asciiTheme="majorHAnsi" w:eastAsiaTheme="majorEastAsia" w:hAnsiTheme="majorHAnsi" w:cstheme="majorBidi"/>
      <w:color w:val="2E74B5" w:themeColor="accent1" w:themeShade="BF"/>
      <w:lang w:val="lv-LV" w:eastAsia="lv-LV"/>
    </w:rPr>
  </w:style>
  <w:style w:type="character" w:customStyle="1" w:styleId="Heading7Char">
    <w:name w:val="Heading 7 Char"/>
    <w:basedOn w:val="DefaultParagraphFont"/>
    <w:link w:val="Heading7"/>
    <w:rsid w:val="00136832"/>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136832"/>
    <w:rPr>
      <w:rFonts w:ascii="Times New Roman" w:eastAsia="Times New Roman" w:hAnsi="Times New Roman" w:cs="Times New Roman"/>
      <w:bCs/>
      <w:sz w:val="36"/>
      <w:szCs w:val="24"/>
      <w:lang w:val="lv-LV"/>
    </w:rPr>
  </w:style>
  <w:style w:type="paragraph" w:styleId="BalloonText">
    <w:name w:val="Balloon Text"/>
    <w:basedOn w:val="Normal"/>
    <w:link w:val="BalloonTextChar"/>
    <w:uiPriority w:val="99"/>
    <w:semiHidden/>
    <w:unhideWhenUsed/>
    <w:rsid w:val="0013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32"/>
    <w:rPr>
      <w:rFonts w:ascii="Tahoma" w:eastAsiaTheme="minorEastAsia" w:hAnsi="Tahoma" w:cs="Tahoma"/>
      <w:sz w:val="16"/>
      <w:szCs w:val="16"/>
      <w:lang w:val="lv-LV" w:eastAsia="lv-LV"/>
    </w:rPr>
  </w:style>
  <w:style w:type="character" w:customStyle="1" w:styleId="apple-converted-space">
    <w:name w:val="apple-converted-space"/>
    <w:basedOn w:val="DefaultParagraphFont"/>
    <w:rsid w:val="00136832"/>
  </w:style>
  <w:style w:type="paragraph" w:styleId="ListParagraph">
    <w:name w:val="List Paragraph"/>
    <w:basedOn w:val="Normal"/>
    <w:link w:val="ListParagraphChar"/>
    <w:qFormat/>
    <w:rsid w:val="00136832"/>
    <w:pPr>
      <w:ind w:left="720"/>
      <w:contextualSpacing/>
    </w:pPr>
  </w:style>
  <w:style w:type="paragraph" w:styleId="FootnoteText">
    <w:name w:val="footnote text"/>
    <w:basedOn w:val="Normal"/>
    <w:link w:val="FootnoteTextChar"/>
    <w:uiPriority w:val="99"/>
    <w:semiHidden/>
    <w:unhideWhenUsed/>
    <w:rsid w:val="00136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832"/>
    <w:rPr>
      <w:rFonts w:eastAsiaTheme="minorEastAsia"/>
      <w:sz w:val="20"/>
      <w:szCs w:val="20"/>
      <w:lang w:val="lv-LV" w:eastAsia="lv-LV"/>
    </w:rPr>
  </w:style>
  <w:style w:type="character" w:styleId="FootnoteReference">
    <w:name w:val="footnote reference"/>
    <w:basedOn w:val="DefaultParagraphFont"/>
    <w:uiPriority w:val="99"/>
    <w:semiHidden/>
    <w:unhideWhenUsed/>
    <w:rsid w:val="00136832"/>
    <w:rPr>
      <w:vertAlign w:val="superscript"/>
    </w:rPr>
  </w:style>
  <w:style w:type="character" w:styleId="CommentReference">
    <w:name w:val="annotation reference"/>
    <w:basedOn w:val="DefaultParagraphFont"/>
    <w:uiPriority w:val="99"/>
    <w:semiHidden/>
    <w:unhideWhenUsed/>
    <w:rsid w:val="00136832"/>
    <w:rPr>
      <w:sz w:val="16"/>
      <w:szCs w:val="16"/>
    </w:rPr>
  </w:style>
  <w:style w:type="paragraph" w:styleId="CommentText">
    <w:name w:val="annotation text"/>
    <w:basedOn w:val="Normal"/>
    <w:link w:val="CommentTextChar"/>
    <w:unhideWhenUsed/>
    <w:qFormat/>
    <w:rsid w:val="00136832"/>
    <w:pPr>
      <w:spacing w:line="240" w:lineRule="auto"/>
    </w:pPr>
    <w:rPr>
      <w:sz w:val="20"/>
      <w:szCs w:val="20"/>
    </w:rPr>
  </w:style>
  <w:style w:type="character" w:customStyle="1" w:styleId="CommentTextChar">
    <w:name w:val="Comment Text Char"/>
    <w:basedOn w:val="DefaultParagraphFont"/>
    <w:link w:val="CommentText"/>
    <w:qFormat/>
    <w:rsid w:val="00136832"/>
    <w:rPr>
      <w:rFonts w:eastAsiaTheme="minorEastAsia"/>
      <w:sz w:val="20"/>
      <w:szCs w:val="20"/>
      <w:lang w:val="lv-LV" w:eastAsia="lv-LV"/>
    </w:rPr>
  </w:style>
  <w:style w:type="paragraph" w:styleId="CommentSubject">
    <w:name w:val="annotation subject"/>
    <w:basedOn w:val="CommentText"/>
    <w:next w:val="CommentText"/>
    <w:link w:val="CommentSubjectChar"/>
    <w:uiPriority w:val="99"/>
    <w:semiHidden/>
    <w:unhideWhenUsed/>
    <w:rsid w:val="00136832"/>
    <w:rPr>
      <w:b/>
      <w:bCs/>
    </w:rPr>
  </w:style>
  <w:style w:type="character" w:customStyle="1" w:styleId="CommentSubjectChar">
    <w:name w:val="Comment Subject Char"/>
    <w:basedOn w:val="CommentTextChar"/>
    <w:link w:val="CommentSubject"/>
    <w:uiPriority w:val="99"/>
    <w:semiHidden/>
    <w:rsid w:val="00136832"/>
    <w:rPr>
      <w:rFonts w:eastAsiaTheme="minorEastAsia"/>
      <w:b/>
      <w:bCs/>
      <w:sz w:val="20"/>
      <w:szCs w:val="20"/>
      <w:lang w:val="lv-LV" w:eastAsia="lv-LV"/>
    </w:rPr>
  </w:style>
  <w:style w:type="paragraph" w:styleId="Header">
    <w:name w:val="header"/>
    <w:basedOn w:val="Normal"/>
    <w:link w:val="HeaderChar"/>
    <w:unhideWhenUsed/>
    <w:rsid w:val="00136832"/>
    <w:pPr>
      <w:tabs>
        <w:tab w:val="center" w:pos="4153"/>
        <w:tab w:val="right" w:pos="8306"/>
      </w:tabs>
      <w:spacing w:after="0" w:line="240" w:lineRule="auto"/>
    </w:pPr>
  </w:style>
  <w:style w:type="character" w:customStyle="1" w:styleId="HeaderChar">
    <w:name w:val="Header Char"/>
    <w:basedOn w:val="DefaultParagraphFont"/>
    <w:link w:val="Header"/>
    <w:rsid w:val="00136832"/>
    <w:rPr>
      <w:rFonts w:eastAsiaTheme="minorEastAsia"/>
      <w:lang w:val="lv-LV" w:eastAsia="lv-LV"/>
    </w:rPr>
  </w:style>
  <w:style w:type="paragraph" w:styleId="Footer">
    <w:name w:val="footer"/>
    <w:basedOn w:val="Normal"/>
    <w:link w:val="FooterChar"/>
    <w:uiPriority w:val="99"/>
    <w:unhideWhenUsed/>
    <w:rsid w:val="001368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6832"/>
    <w:rPr>
      <w:rFonts w:eastAsiaTheme="minorEastAsia"/>
      <w:lang w:val="lv-LV" w:eastAsia="lv-LV"/>
    </w:rPr>
  </w:style>
  <w:style w:type="table" w:styleId="TableGrid">
    <w:name w:val="Table Grid"/>
    <w:basedOn w:val="TableNormal"/>
    <w:uiPriority w:val="39"/>
    <w:rsid w:val="0013683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6832"/>
    <w:pPr>
      <w:spacing w:after="0" w:line="240" w:lineRule="auto"/>
    </w:pPr>
    <w:rPr>
      <w:rFonts w:eastAsiaTheme="minorEastAsia"/>
      <w:lang w:val="lv-LV" w:eastAsia="lv-LV"/>
    </w:rPr>
  </w:style>
  <w:style w:type="character" w:styleId="Hyperlink">
    <w:name w:val="Hyperlink"/>
    <w:basedOn w:val="DefaultParagraphFont"/>
    <w:uiPriority w:val="99"/>
    <w:unhideWhenUsed/>
    <w:rsid w:val="00136832"/>
    <w:rPr>
      <w:color w:val="0563C1" w:themeColor="hyperlink"/>
      <w:u w:val="single"/>
    </w:rPr>
  </w:style>
  <w:style w:type="paragraph" w:styleId="BodyTextIndent">
    <w:name w:val="Body Text Indent"/>
    <w:basedOn w:val="Normal"/>
    <w:link w:val="BodyTextIndentChar"/>
    <w:rsid w:val="00136832"/>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136832"/>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DE4D94"/>
    <w:pPr>
      <w:tabs>
        <w:tab w:val="left" w:pos="440"/>
        <w:tab w:val="right" w:leader="dot" w:pos="9356"/>
      </w:tabs>
      <w:spacing w:after="0" w:line="360" w:lineRule="auto"/>
      <w:jc w:val="both"/>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locked/>
    <w:rsid w:val="00136832"/>
    <w:rPr>
      <w:rFonts w:eastAsiaTheme="minorEastAsia"/>
      <w:lang w:val="lv-LV" w:eastAsia="lv-LV"/>
    </w:rPr>
  </w:style>
  <w:style w:type="paragraph" w:customStyle="1" w:styleId="tv213">
    <w:name w:val="tv213"/>
    <w:basedOn w:val="Normal"/>
    <w:rsid w:val="00136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uiPriority w:val="99"/>
    <w:rsid w:val="00136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1368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136832"/>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136832"/>
    <w:rPr>
      <w:rFonts w:ascii="Times New Roman" w:eastAsia="Times New Roman" w:hAnsi="Times New Roman" w:cs="Times New Roman"/>
      <w:sz w:val="24"/>
      <w:szCs w:val="20"/>
      <w:lang w:val="en-GB"/>
    </w:rPr>
  </w:style>
  <w:style w:type="paragraph" w:customStyle="1" w:styleId="CharChar2">
    <w:name w:val="Char Char2"/>
    <w:basedOn w:val="Normal"/>
    <w:rsid w:val="00136832"/>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13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6832"/>
    <w:rPr>
      <w:rFonts w:ascii="Courier New" w:eastAsia="Times New Roman" w:hAnsi="Courier New" w:cs="Courier New"/>
      <w:sz w:val="20"/>
      <w:szCs w:val="20"/>
      <w:lang w:val="lv-LV" w:eastAsia="lv-LV"/>
    </w:rPr>
  </w:style>
  <w:style w:type="paragraph" w:customStyle="1" w:styleId="CharChar3RakstzRakstzCharCharRakstzRakstz">
    <w:name w:val="Char Char3 Rakstz. Rakstz. Char Char Rakstz. Rakstz."/>
    <w:basedOn w:val="Normal"/>
    <w:rsid w:val="00136832"/>
    <w:pPr>
      <w:spacing w:after="160" w:line="240" w:lineRule="exact"/>
    </w:pPr>
    <w:rPr>
      <w:rFonts w:ascii="Tahoma" w:eastAsia="Times New Roman" w:hAnsi="Tahoma" w:cs="Times New Roman"/>
      <w:sz w:val="20"/>
      <w:szCs w:val="20"/>
      <w:lang w:val="en-US" w:eastAsia="en-US"/>
    </w:rPr>
  </w:style>
  <w:style w:type="paragraph" w:customStyle="1" w:styleId="Sarakstarindkopa">
    <w:name w:val="Saraksta rindkopa"/>
    <w:basedOn w:val="Normal"/>
    <w:qFormat/>
    <w:rsid w:val="00136832"/>
    <w:pPr>
      <w:spacing w:after="0" w:line="240" w:lineRule="auto"/>
      <w:ind w:left="720"/>
      <w:contextualSpacing/>
    </w:pPr>
    <w:rPr>
      <w:rFonts w:ascii="Times New Roman" w:eastAsia="Times New Roman" w:hAnsi="Times New Roman" w:cs="Times New Roman"/>
      <w:sz w:val="24"/>
      <w:szCs w:val="24"/>
    </w:rPr>
  </w:style>
  <w:style w:type="paragraph" w:customStyle="1" w:styleId="Apakvirsraksts1">
    <w:name w:val="Apakšvirsraksts 1"/>
    <w:basedOn w:val="Normal"/>
    <w:rsid w:val="00136832"/>
    <w:pPr>
      <w:numPr>
        <w:numId w:val="6"/>
      </w:numPr>
      <w:spacing w:after="0" w:line="240" w:lineRule="auto"/>
      <w:jc w:val="center"/>
    </w:pPr>
    <w:rPr>
      <w:rFonts w:ascii="Times New Roman" w:eastAsia="Times New Roman" w:hAnsi="Times New Roman" w:cs="Times New Roman"/>
      <w:caps/>
      <w:sz w:val="24"/>
      <w:szCs w:val="24"/>
    </w:rPr>
  </w:style>
  <w:style w:type="character" w:customStyle="1" w:styleId="colora">
    <w:name w:val="colora"/>
    <w:basedOn w:val="DefaultParagraphFont"/>
    <w:rsid w:val="00136832"/>
  </w:style>
  <w:style w:type="paragraph" w:styleId="BodyText3">
    <w:name w:val="Body Text 3"/>
    <w:basedOn w:val="Normal"/>
    <w:link w:val="BodyText3Char"/>
    <w:unhideWhenUsed/>
    <w:rsid w:val="00136832"/>
    <w:pPr>
      <w:spacing w:after="120"/>
    </w:pPr>
    <w:rPr>
      <w:sz w:val="16"/>
      <w:szCs w:val="16"/>
    </w:rPr>
  </w:style>
  <w:style w:type="character" w:customStyle="1" w:styleId="BodyText3Char">
    <w:name w:val="Body Text 3 Char"/>
    <w:basedOn w:val="DefaultParagraphFont"/>
    <w:link w:val="BodyText3"/>
    <w:rsid w:val="00136832"/>
    <w:rPr>
      <w:rFonts w:eastAsiaTheme="minorEastAsia"/>
      <w:sz w:val="16"/>
      <w:szCs w:val="16"/>
      <w:lang w:val="lv-LV" w:eastAsia="lv-LV"/>
    </w:rPr>
  </w:style>
  <w:style w:type="paragraph" w:customStyle="1" w:styleId="Sarakstarindkopa1">
    <w:name w:val="Saraksta rindkopa1"/>
    <w:basedOn w:val="Normal"/>
    <w:qFormat/>
    <w:rsid w:val="00136832"/>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Default">
    <w:name w:val="Default"/>
    <w:rsid w:val="001368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1">
    <w:name w:val="txt1"/>
    <w:rsid w:val="0013683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styleId="DocumentMap">
    <w:name w:val="Document Map"/>
    <w:basedOn w:val="Normal"/>
    <w:link w:val="DocumentMapChar"/>
    <w:uiPriority w:val="99"/>
    <w:semiHidden/>
    <w:unhideWhenUsed/>
    <w:rsid w:val="0013683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6832"/>
    <w:rPr>
      <w:rFonts w:ascii="Times New Roman" w:eastAsiaTheme="minorEastAsia" w:hAnsi="Times New Roman" w:cs="Times New Roman"/>
      <w:sz w:val="24"/>
      <w:szCs w:val="24"/>
      <w:lang w:val="lv-LV" w:eastAsia="lv-LV"/>
    </w:rPr>
  </w:style>
  <w:style w:type="paragraph" w:styleId="BodyText">
    <w:name w:val="Body Text"/>
    <w:basedOn w:val="Normal"/>
    <w:link w:val="BodyTextChar"/>
    <w:uiPriority w:val="99"/>
    <w:semiHidden/>
    <w:unhideWhenUsed/>
    <w:rsid w:val="005B30EC"/>
    <w:pPr>
      <w:spacing w:after="120"/>
    </w:pPr>
  </w:style>
  <w:style w:type="character" w:customStyle="1" w:styleId="BodyTextChar">
    <w:name w:val="Body Text Char"/>
    <w:basedOn w:val="DefaultParagraphFont"/>
    <w:link w:val="BodyText"/>
    <w:uiPriority w:val="99"/>
    <w:semiHidden/>
    <w:rsid w:val="005B30EC"/>
    <w:rPr>
      <w:rFonts w:eastAsiaTheme="minorEastAsia"/>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76948">
      <w:bodyDiv w:val="1"/>
      <w:marLeft w:val="0"/>
      <w:marRight w:val="0"/>
      <w:marTop w:val="0"/>
      <w:marBottom w:val="0"/>
      <w:divBdr>
        <w:top w:val="none" w:sz="0" w:space="0" w:color="auto"/>
        <w:left w:val="none" w:sz="0" w:space="0" w:color="auto"/>
        <w:bottom w:val="none" w:sz="0" w:space="0" w:color="auto"/>
        <w:right w:val="none" w:sz="0" w:space="0" w:color="auto"/>
      </w:divBdr>
      <w:divsChild>
        <w:div w:id="1788621368">
          <w:marLeft w:val="0"/>
          <w:marRight w:val="0"/>
          <w:marTop w:val="0"/>
          <w:marBottom w:val="0"/>
          <w:divBdr>
            <w:top w:val="none" w:sz="0" w:space="0" w:color="auto"/>
            <w:left w:val="none" w:sz="0" w:space="0" w:color="auto"/>
            <w:bottom w:val="none" w:sz="0" w:space="0" w:color="auto"/>
            <w:right w:val="none" w:sz="0" w:space="0" w:color="auto"/>
          </w:divBdr>
        </w:div>
        <w:div w:id="59567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lv"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iub.gov.lv/lv/iubcpv/parent/9101/clasif/main/"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oleObject" Target="embeddings/oleObject3.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133536" TargetMode="External"/><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fontTable" Target="fontTable.xml"/><Relationship Id="rId10" Type="http://schemas.openxmlformats.org/officeDocument/2006/relationships/hyperlink" Target="mailto:ivars.trups@lu.lv" TargetMode="Externa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epirkums@lu.lv"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B8E9-1919-484D-A8E4-9CB1AC0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10870</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201</cp:revision>
  <cp:lastPrinted>2017-02-27T12:26:00Z</cp:lastPrinted>
  <dcterms:created xsi:type="dcterms:W3CDTF">2017-02-27T14:46:00Z</dcterms:created>
  <dcterms:modified xsi:type="dcterms:W3CDTF">2017-02-28T14:42:00Z</dcterms:modified>
</cp:coreProperties>
</file>