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804A" w14:textId="24370D77" w:rsidR="009E4F8C" w:rsidRPr="00063BC7" w:rsidRDefault="00F11778" w:rsidP="00DA4C44">
      <w:pPr>
        <w:jc w:val="center"/>
        <w:rPr>
          <w:rFonts w:ascii="Times New Roman" w:hAnsi="Times New Roman" w:cs="Times New Roman"/>
          <w:b/>
          <w:sz w:val="24"/>
          <w:szCs w:val="24"/>
        </w:rPr>
      </w:pPr>
      <w:r w:rsidRPr="00063BC7">
        <w:rPr>
          <w:rFonts w:ascii="Times New Roman" w:hAnsi="Times New Roman" w:cs="Times New Roman"/>
          <w:b/>
          <w:sz w:val="24"/>
          <w:szCs w:val="24"/>
        </w:rPr>
        <w:t>Biežāk uzdotie jautājumi</w:t>
      </w:r>
    </w:p>
    <w:p w14:paraId="7D38981A" w14:textId="18F913A5" w:rsidR="008242A9" w:rsidRPr="00827279" w:rsidRDefault="00377F20" w:rsidP="00827279">
      <w:pPr>
        <w:pStyle w:val="ListParagraph"/>
        <w:numPr>
          <w:ilvl w:val="0"/>
          <w:numId w:val="1"/>
        </w:numPr>
        <w:jc w:val="both"/>
        <w:rPr>
          <w:rFonts w:ascii="Times New Roman" w:hAnsi="Times New Roman" w:cs="Times New Roman"/>
          <w:b/>
          <w:sz w:val="24"/>
          <w:szCs w:val="24"/>
        </w:rPr>
      </w:pPr>
      <w:r w:rsidRPr="00827279">
        <w:rPr>
          <w:rFonts w:ascii="Times New Roman" w:hAnsi="Times New Roman" w:cs="Times New Roman"/>
          <w:b/>
          <w:sz w:val="24"/>
          <w:szCs w:val="24"/>
        </w:rPr>
        <w:t xml:space="preserve">Vai iesniegumu ētikas komitejai var iesniegt angļu valodā?  </w:t>
      </w:r>
    </w:p>
    <w:p w14:paraId="7F3027D6" w14:textId="5775081A" w:rsidR="00F11778" w:rsidRPr="00F11778" w:rsidRDefault="00827279" w:rsidP="00063BC7">
      <w:pPr>
        <w:shd w:val="clear" w:color="auto" w:fill="FFFFFF"/>
        <w:spacing w:after="0" w:line="240" w:lineRule="auto"/>
        <w:jc w:val="both"/>
        <w:textAlignment w:val="baseline"/>
        <w:rPr>
          <w:rFonts w:ascii="Times New Roman" w:eastAsia="Times New Roman" w:hAnsi="Times New Roman" w:cs="Times New Roman"/>
          <w:color w:val="242424"/>
          <w:sz w:val="24"/>
          <w:szCs w:val="24"/>
          <w:lang w:eastAsia="lv-LV"/>
        </w:rPr>
      </w:pPr>
      <w:r>
        <w:rPr>
          <w:rFonts w:ascii="Times New Roman" w:eastAsia="Times New Roman" w:hAnsi="Times New Roman" w:cs="Times New Roman"/>
          <w:color w:val="242424"/>
          <w:sz w:val="24"/>
          <w:szCs w:val="24"/>
          <w:lang w:eastAsia="lv-LV"/>
        </w:rPr>
        <w:t>Z</w:t>
      </w:r>
      <w:r w:rsidR="00377F20" w:rsidRPr="00063BC7">
        <w:rPr>
          <w:rFonts w:ascii="Times New Roman" w:eastAsia="Times New Roman" w:hAnsi="Times New Roman" w:cs="Times New Roman"/>
          <w:color w:val="242424"/>
          <w:sz w:val="24"/>
          <w:szCs w:val="24"/>
          <w:lang w:eastAsia="lv-LV"/>
        </w:rPr>
        <w:t>inātnieki</w:t>
      </w:r>
      <w:r>
        <w:rPr>
          <w:rFonts w:ascii="Times New Roman" w:eastAsia="Times New Roman" w:hAnsi="Times New Roman" w:cs="Times New Roman"/>
          <w:color w:val="242424"/>
          <w:sz w:val="24"/>
          <w:szCs w:val="24"/>
          <w:lang w:eastAsia="lv-LV"/>
        </w:rPr>
        <w:t>, doktoranti</w:t>
      </w:r>
      <w:r w:rsidR="00377F20" w:rsidRPr="00063BC7">
        <w:rPr>
          <w:rFonts w:ascii="Times New Roman" w:eastAsia="Times New Roman" w:hAnsi="Times New Roman" w:cs="Times New Roman"/>
          <w:color w:val="242424"/>
          <w:sz w:val="24"/>
          <w:szCs w:val="24"/>
          <w:lang w:eastAsia="lv-LV"/>
        </w:rPr>
        <w:t xml:space="preserve"> un rezidenti</w:t>
      </w:r>
      <w:r>
        <w:rPr>
          <w:rFonts w:ascii="Times New Roman" w:eastAsia="Times New Roman" w:hAnsi="Times New Roman" w:cs="Times New Roman"/>
          <w:color w:val="242424"/>
          <w:sz w:val="24"/>
          <w:szCs w:val="24"/>
          <w:lang w:eastAsia="lv-LV"/>
        </w:rPr>
        <w:t>, kuri nepārvalda valsts valodu,</w:t>
      </w:r>
      <w:r w:rsidR="00377F20" w:rsidRPr="00063BC7">
        <w:rPr>
          <w:rFonts w:ascii="Times New Roman" w:eastAsia="Times New Roman" w:hAnsi="Times New Roman" w:cs="Times New Roman"/>
          <w:color w:val="242424"/>
          <w:sz w:val="24"/>
          <w:szCs w:val="24"/>
          <w:lang w:eastAsia="lv-LV"/>
        </w:rPr>
        <w:t xml:space="preserve"> var iesniegt pieteikumus angļu valodā. </w:t>
      </w:r>
      <w:r w:rsidR="00F11778" w:rsidRPr="00F11778">
        <w:rPr>
          <w:rFonts w:ascii="Times New Roman" w:eastAsia="Times New Roman" w:hAnsi="Times New Roman" w:cs="Times New Roman"/>
          <w:color w:val="242424"/>
          <w:sz w:val="24"/>
          <w:szCs w:val="24"/>
          <w:lang w:eastAsia="lv-LV"/>
        </w:rPr>
        <w:t xml:space="preserve"> </w:t>
      </w:r>
      <w:r w:rsidR="00377F20" w:rsidRPr="00063BC7">
        <w:rPr>
          <w:rFonts w:ascii="Times New Roman" w:eastAsia="Times New Roman" w:hAnsi="Times New Roman" w:cs="Times New Roman"/>
          <w:color w:val="242424"/>
          <w:sz w:val="24"/>
          <w:szCs w:val="24"/>
          <w:lang w:eastAsia="lv-LV"/>
        </w:rPr>
        <w:t xml:space="preserve">Iesniegumu </w:t>
      </w:r>
      <w:r w:rsidR="0045310E">
        <w:rPr>
          <w:rFonts w:ascii="Times New Roman" w:eastAsia="Times New Roman" w:hAnsi="Times New Roman" w:cs="Times New Roman"/>
          <w:color w:val="242424"/>
          <w:sz w:val="24"/>
          <w:szCs w:val="24"/>
          <w:lang w:eastAsia="lv-LV"/>
        </w:rPr>
        <w:t>veidlapa</w:t>
      </w:r>
      <w:r w:rsidR="00377F20" w:rsidRPr="00063BC7">
        <w:rPr>
          <w:rFonts w:ascii="Times New Roman" w:eastAsia="Times New Roman" w:hAnsi="Times New Roman" w:cs="Times New Roman"/>
          <w:color w:val="242424"/>
          <w:sz w:val="24"/>
          <w:szCs w:val="24"/>
          <w:lang w:eastAsia="lv-LV"/>
        </w:rPr>
        <w:t xml:space="preserve"> </w:t>
      </w:r>
      <w:r w:rsidR="00E22357">
        <w:rPr>
          <w:rFonts w:ascii="Times New Roman" w:eastAsia="Times New Roman" w:hAnsi="Times New Roman" w:cs="Times New Roman"/>
          <w:color w:val="242424"/>
          <w:sz w:val="24"/>
          <w:szCs w:val="24"/>
          <w:lang w:eastAsia="lv-LV"/>
        </w:rPr>
        <w:t>angļu valodā ir pieejama ētikas komitejas mājas lapā</w:t>
      </w:r>
      <w:r w:rsidR="00377F20" w:rsidRPr="00063BC7">
        <w:rPr>
          <w:rFonts w:ascii="Times New Roman" w:eastAsia="Times New Roman" w:hAnsi="Times New Roman" w:cs="Times New Roman"/>
          <w:color w:val="242424"/>
          <w:sz w:val="24"/>
          <w:szCs w:val="24"/>
          <w:lang w:eastAsia="lv-LV"/>
        </w:rPr>
        <w:t xml:space="preserve">. </w:t>
      </w:r>
      <w:hyperlink r:id="rId5" w:history="1">
        <w:r w:rsidR="00F74C2D" w:rsidRPr="002C1C5E">
          <w:rPr>
            <w:rStyle w:val="Hyperlink"/>
            <w:rFonts w:ascii="Times New Roman" w:eastAsia="Times New Roman" w:hAnsi="Times New Roman" w:cs="Times New Roman"/>
            <w:sz w:val="24"/>
            <w:szCs w:val="24"/>
            <w:lang w:eastAsia="lv-LV"/>
          </w:rPr>
          <w:t>https://www.lu.lv/zinatne/petnieciba/petijumu-etika/zinatnieku-doktorantu-un-rezidentu-istenoti-petijumi/</w:t>
        </w:r>
      </w:hyperlink>
      <w:r w:rsidR="00F74C2D">
        <w:rPr>
          <w:rFonts w:ascii="Times New Roman" w:eastAsia="Times New Roman" w:hAnsi="Times New Roman" w:cs="Times New Roman"/>
          <w:color w:val="242424"/>
          <w:sz w:val="24"/>
          <w:szCs w:val="24"/>
          <w:lang w:eastAsia="lv-LV"/>
        </w:rPr>
        <w:t xml:space="preserve"> </w:t>
      </w:r>
      <w:r w:rsidR="00F74C2D">
        <w:rPr>
          <w:rFonts w:ascii="Times New Roman" w:eastAsia="Times New Roman" w:hAnsi="Times New Roman" w:cs="Times New Roman"/>
          <w:noProof/>
          <w:color w:val="242424"/>
          <w:sz w:val="24"/>
          <w:szCs w:val="24"/>
          <w:lang w:eastAsia="lv-LV"/>
        </w:rPr>
        <w:drawing>
          <wp:inline distT="0" distB="0" distL="0" distR="0" wp14:anchorId="43C5A96D" wp14:editId="7597B12D">
            <wp:extent cx="340995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295275"/>
                    </a:xfrm>
                    <a:prstGeom prst="rect">
                      <a:avLst/>
                    </a:prstGeom>
                    <a:noFill/>
                    <a:ln>
                      <a:noFill/>
                    </a:ln>
                  </pic:spPr>
                </pic:pic>
              </a:graphicData>
            </a:graphic>
          </wp:inline>
        </w:drawing>
      </w:r>
    </w:p>
    <w:p w14:paraId="75752976" w14:textId="77777777" w:rsidR="00F11778" w:rsidRPr="00063BC7" w:rsidRDefault="00F11778" w:rsidP="00063BC7">
      <w:pPr>
        <w:jc w:val="both"/>
        <w:rPr>
          <w:rFonts w:ascii="Times New Roman" w:hAnsi="Times New Roman" w:cs="Times New Roman"/>
          <w:sz w:val="24"/>
          <w:szCs w:val="24"/>
        </w:rPr>
      </w:pPr>
    </w:p>
    <w:p w14:paraId="35788DFF" w14:textId="01B72A45" w:rsidR="00377F20" w:rsidRPr="00063BC7" w:rsidRDefault="00377F20" w:rsidP="00827279">
      <w:pPr>
        <w:pStyle w:val="ListParagraph"/>
        <w:numPr>
          <w:ilvl w:val="0"/>
          <w:numId w:val="1"/>
        </w:numPr>
        <w:jc w:val="both"/>
        <w:rPr>
          <w:rFonts w:ascii="Times New Roman" w:hAnsi="Times New Roman" w:cs="Times New Roman"/>
          <w:b/>
          <w:sz w:val="24"/>
          <w:szCs w:val="24"/>
        </w:rPr>
      </w:pPr>
      <w:r w:rsidRPr="00063BC7">
        <w:rPr>
          <w:rFonts w:ascii="Times New Roman" w:hAnsi="Times New Roman" w:cs="Times New Roman"/>
          <w:b/>
          <w:sz w:val="24"/>
          <w:szCs w:val="24"/>
        </w:rPr>
        <w:t xml:space="preserve">Kas ir informētā piekrišana? </w:t>
      </w:r>
    </w:p>
    <w:p w14:paraId="2D25877F" w14:textId="77777777" w:rsidR="009355C8" w:rsidRDefault="00377F20" w:rsidP="00063BC7">
      <w:pPr>
        <w:spacing w:after="0" w:line="240" w:lineRule="auto"/>
        <w:jc w:val="both"/>
        <w:textAlignment w:val="baseline"/>
        <w:rPr>
          <w:rFonts w:ascii="Times New Roman" w:eastAsia="Times New Roman" w:hAnsi="Times New Roman" w:cs="Times New Roman"/>
          <w:color w:val="000000"/>
          <w:sz w:val="24"/>
          <w:szCs w:val="24"/>
          <w:bdr w:val="none" w:sz="0" w:space="0" w:color="auto" w:frame="1"/>
          <w:shd w:val="clear" w:color="auto" w:fill="FFFFFF"/>
          <w:lang w:eastAsia="lv-LV"/>
        </w:rPr>
      </w:pPr>
      <w:r w:rsidRPr="00063BC7">
        <w:rPr>
          <w:rFonts w:ascii="Times New Roman" w:eastAsia="Times New Roman" w:hAnsi="Times New Roman" w:cs="Times New Roman"/>
          <w:color w:val="000000"/>
          <w:sz w:val="24"/>
          <w:szCs w:val="24"/>
          <w:bdr w:val="none" w:sz="0" w:space="0" w:color="auto" w:frame="1"/>
          <w:shd w:val="clear" w:color="auto" w:fill="FFFFFF"/>
          <w:lang w:eastAsia="lv-LV"/>
        </w:rPr>
        <w:t>Informētā piekrišana ir</w:t>
      </w:r>
      <w:r w:rsidR="0045310E">
        <w:rPr>
          <w:rFonts w:ascii="Times New Roman" w:eastAsia="Times New Roman" w:hAnsi="Times New Roman" w:cs="Times New Roman"/>
          <w:color w:val="000000"/>
          <w:sz w:val="24"/>
          <w:szCs w:val="24"/>
          <w:bdr w:val="none" w:sz="0" w:space="0" w:color="auto" w:frame="1"/>
          <w:shd w:val="clear" w:color="auto" w:fill="FFFFFF"/>
          <w:lang w:eastAsia="lv-LV"/>
        </w:rPr>
        <w:t xml:space="preserve"> pētījuma dalībnieka piekrišana dalībai pētījumā pēc tam, kad potenciālais pētījuma dalībnieks ir saņēmis informāciju par pētījumu</w:t>
      </w:r>
      <w:r w:rsidR="00DA4C44">
        <w:rPr>
          <w:rFonts w:ascii="Times New Roman" w:eastAsia="Times New Roman" w:hAnsi="Times New Roman" w:cs="Times New Roman"/>
          <w:color w:val="000000"/>
          <w:sz w:val="24"/>
          <w:szCs w:val="24"/>
          <w:bdr w:val="none" w:sz="0" w:space="0" w:color="auto" w:frame="1"/>
          <w:shd w:val="clear" w:color="auto" w:fill="FFFFFF"/>
          <w:lang w:eastAsia="lv-LV"/>
        </w:rPr>
        <w:t xml:space="preserve"> un pieņēmis lēmumu piedalīties</w:t>
      </w:r>
      <w:r w:rsidR="0045310E">
        <w:rPr>
          <w:rFonts w:ascii="Times New Roman" w:eastAsia="Times New Roman" w:hAnsi="Times New Roman" w:cs="Times New Roman"/>
          <w:color w:val="000000"/>
          <w:sz w:val="24"/>
          <w:szCs w:val="24"/>
          <w:bdr w:val="none" w:sz="0" w:space="0" w:color="auto" w:frame="1"/>
          <w:shd w:val="clear" w:color="auto" w:fill="FFFFFF"/>
          <w:lang w:eastAsia="lv-LV"/>
        </w:rPr>
        <w:t xml:space="preserve">. Informētā piekrišana pētījumiem visbiežāk ir rakstiska, tomēr piekrišana var būt arī mutiska (piemēram, anonīmas anketas aizpildīšanai) vai pausta </w:t>
      </w:r>
      <w:r w:rsidR="0045310E" w:rsidRPr="0045310E">
        <w:rPr>
          <w:rFonts w:ascii="Times New Roman" w:eastAsia="Times New Roman" w:hAnsi="Times New Roman" w:cs="Times New Roman"/>
          <w:color w:val="000000"/>
          <w:sz w:val="24"/>
          <w:szCs w:val="24"/>
          <w:bdr w:val="none" w:sz="0" w:space="0" w:color="auto" w:frame="1"/>
          <w:shd w:val="clear" w:color="auto" w:fill="FFFFFF"/>
          <w:lang w:eastAsia="lv-LV"/>
        </w:rPr>
        <w:t>ar tādām darbībām, kas nepārprotami apliecina piekrišanu</w:t>
      </w:r>
      <w:r w:rsidR="0045310E">
        <w:rPr>
          <w:rFonts w:ascii="Times New Roman" w:eastAsia="Times New Roman" w:hAnsi="Times New Roman" w:cs="Times New Roman"/>
          <w:color w:val="000000"/>
          <w:sz w:val="24"/>
          <w:szCs w:val="24"/>
          <w:bdr w:val="none" w:sz="0" w:space="0" w:color="auto" w:frame="1"/>
          <w:shd w:val="clear" w:color="auto" w:fill="FFFFFF"/>
          <w:lang w:eastAsia="lv-LV"/>
        </w:rPr>
        <w:t xml:space="preserve"> (piemēram, anketas aizpildīšana var tikt uzskatīta par piekrišanu pētījumam, ja pirms tam ir sniegta informācija par pētījumu). </w:t>
      </w:r>
      <w:r w:rsidR="00DA4C44">
        <w:rPr>
          <w:rFonts w:ascii="Times New Roman" w:eastAsia="Times New Roman" w:hAnsi="Times New Roman" w:cs="Times New Roman"/>
          <w:color w:val="000000"/>
          <w:sz w:val="24"/>
          <w:szCs w:val="24"/>
          <w:bdr w:val="none" w:sz="0" w:space="0" w:color="auto" w:frame="1"/>
          <w:shd w:val="clear" w:color="auto" w:fill="FFFFFF"/>
          <w:lang w:eastAsia="lv-LV"/>
        </w:rPr>
        <w:t xml:space="preserve">Rakstiskas informētās piekrišanas un anonīmas anketas ievada daļas paraugi ir pieejami </w:t>
      </w:r>
      <w:hyperlink r:id="rId7" w:history="1">
        <w:r w:rsidR="00DA4C44" w:rsidRPr="00E22357">
          <w:rPr>
            <w:rStyle w:val="Hyperlink"/>
            <w:rFonts w:ascii="Times New Roman" w:eastAsia="Times New Roman" w:hAnsi="Times New Roman" w:cs="Times New Roman"/>
            <w:sz w:val="24"/>
            <w:szCs w:val="24"/>
            <w:bdr w:val="none" w:sz="0" w:space="0" w:color="auto" w:frame="1"/>
            <w:shd w:val="clear" w:color="auto" w:fill="FFFFFF"/>
            <w:lang w:eastAsia="lv-LV"/>
          </w:rPr>
          <w:t>ētikas komitejas mājas lapā.</w:t>
        </w:r>
      </w:hyperlink>
      <w:r w:rsidR="00DA4C44">
        <w:rPr>
          <w:rFonts w:ascii="Times New Roman" w:eastAsia="Times New Roman" w:hAnsi="Times New Roman" w:cs="Times New Roman"/>
          <w:color w:val="000000"/>
          <w:sz w:val="24"/>
          <w:szCs w:val="24"/>
          <w:bdr w:val="none" w:sz="0" w:space="0" w:color="auto" w:frame="1"/>
          <w:shd w:val="clear" w:color="auto" w:fill="FFFFFF"/>
          <w:lang w:eastAsia="lv-LV"/>
        </w:rPr>
        <w:t xml:space="preserve"> </w:t>
      </w:r>
    </w:p>
    <w:p w14:paraId="6C582CA4" w14:textId="77777777" w:rsidR="0061269D" w:rsidRPr="00063BC7" w:rsidRDefault="0061269D" w:rsidP="00063BC7">
      <w:pPr>
        <w:spacing w:after="0" w:line="240" w:lineRule="auto"/>
        <w:jc w:val="both"/>
        <w:textAlignment w:val="baseline"/>
        <w:rPr>
          <w:rFonts w:ascii="Times New Roman" w:eastAsia="Times New Roman" w:hAnsi="Times New Roman" w:cs="Times New Roman"/>
          <w:b/>
          <w:color w:val="000000"/>
          <w:sz w:val="24"/>
          <w:szCs w:val="24"/>
          <w:bdr w:val="none" w:sz="0" w:space="0" w:color="auto" w:frame="1"/>
          <w:shd w:val="clear" w:color="auto" w:fill="FFFFFF"/>
          <w:lang w:eastAsia="lv-LV"/>
        </w:rPr>
      </w:pPr>
    </w:p>
    <w:p w14:paraId="4765F529" w14:textId="44FECFAB" w:rsidR="00827279" w:rsidRDefault="00827279" w:rsidP="00827279">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Kas jāņem vērā, veicot retrospektīvu pētījumu ar medicīniskajos dokumentos fiksētiem datiem?</w:t>
      </w:r>
    </w:p>
    <w:p w14:paraId="4C5F1BF6" w14:textId="10D17FB5" w:rsidR="00DA4C44" w:rsidRDefault="000F623F" w:rsidP="00067129">
      <w:pPr>
        <w:spacing w:after="0" w:line="240" w:lineRule="auto"/>
        <w:jc w:val="both"/>
        <w:textAlignment w:val="baseline"/>
        <w:rPr>
          <w:rFonts w:ascii="Times New Roman" w:eastAsia="Times New Roman" w:hAnsi="Times New Roman" w:cs="Times New Roman"/>
          <w:color w:val="000000"/>
          <w:sz w:val="24"/>
          <w:szCs w:val="24"/>
          <w:bdr w:val="none" w:sz="0" w:space="0" w:color="auto" w:frame="1"/>
          <w:shd w:val="clear" w:color="auto" w:fill="FFFFFF"/>
          <w:lang w:eastAsia="lv-LV"/>
        </w:rPr>
      </w:pPr>
      <w:hyperlink r:id="rId8" w:history="1">
        <w:r w:rsidR="00DA4C44" w:rsidRPr="00827279">
          <w:rPr>
            <w:rStyle w:val="Hyperlink"/>
            <w:rFonts w:ascii="Times New Roman" w:eastAsia="Times New Roman" w:hAnsi="Times New Roman" w:cs="Times New Roman"/>
            <w:sz w:val="24"/>
            <w:szCs w:val="24"/>
            <w:bdr w:val="none" w:sz="0" w:space="0" w:color="auto" w:frame="1"/>
            <w:shd w:val="clear" w:color="auto" w:fill="FFFFFF"/>
            <w:lang w:eastAsia="lv-LV"/>
          </w:rPr>
          <w:t>Pacientu tiesību likuma</w:t>
        </w:r>
      </w:hyperlink>
      <w:r w:rsidR="00DA4C44" w:rsidRPr="00827279">
        <w:rPr>
          <w:rFonts w:ascii="Times New Roman" w:eastAsia="Times New Roman" w:hAnsi="Times New Roman" w:cs="Times New Roman"/>
          <w:color w:val="000000"/>
          <w:sz w:val="24"/>
          <w:szCs w:val="24"/>
          <w:bdr w:val="none" w:sz="0" w:space="0" w:color="auto" w:frame="1"/>
          <w:shd w:val="clear" w:color="auto" w:fill="FFFFFF"/>
          <w:lang w:eastAsia="lv-LV"/>
        </w:rPr>
        <w:t xml:space="preserve"> 10. pant</w:t>
      </w:r>
      <w:r w:rsidR="00DA4C44">
        <w:rPr>
          <w:rFonts w:ascii="Times New Roman" w:eastAsia="Times New Roman" w:hAnsi="Times New Roman" w:cs="Times New Roman"/>
          <w:color w:val="000000"/>
          <w:sz w:val="24"/>
          <w:szCs w:val="24"/>
          <w:bdr w:val="none" w:sz="0" w:space="0" w:color="auto" w:frame="1"/>
          <w:shd w:val="clear" w:color="auto" w:fill="FFFFFF"/>
          <w:lang w:eastAsia="lv-LV"/>
        </w:rPr>
        <w:t xml:space="preserve">s nosaka, ka pētījumiem, kuros tiek izmantoti medicīniskajos dokumentos fiksētie dati, ir jāsaņem pētījuma dalībnieku informētā piekrišana. </w:t>
      </w:r>
      <w:r w:rsidR="00DA4C44" w:rsidRPr="00DA4C44">
        <w:rPr>
          <w:rFonts w:ascii="Times New Roman" w:eastAsia="Times New Roman" w:hAnsi="Times New Roman" w:cs="Times New Roman"/>
          <w:color w:val="000000"/>
          <w:sz w:val="24"/>
          <w:szCs w:val="24"/>
          <w:bdr w:val="none" w:sz="0" w:space="0" w:color="auto" w:frame="1"/>
          <w:shd w:val="clear" w:color="auto" w:fill="FFFFFF"/>
          <w:lang w:eastAsia="lv-LV"/>
        </w:rPr>
        <w:t xml:space="preserve">Izņēmuma gadījumi, kuros, izpildot virkni priekšnoteikumu, var izmantot medicīniskajos dokumentos fiksētos pacientu datus bez informētās piekrišanas saņemšanas, noteikti </w:t>
      </w:r>
      <w:hyperlink r:id="rId9" w:history="1">
        <w:r w:rsidR="00067129" w:rsidRPr="00827279">
          <w:rPr>
            <w:rStyle w:val="Hyperlink"/>
            <w:rFonts w:ascii="Times New Roman" w:eastAsia="Times New Roman" w:hAnsi="Times New Roman" w:cs="Times New Roman"/>
            <w:sz w:val="24"/>
            <w:szCs w:val="24"/>
            <w:bdr w:val="none" w:sz="0" w:space="0" w:color="auto" w:frame="1"/>
            <w:shd w:val="clear" w:color="auto" w:fill="FFFFFF"/>
            <w:lang w:eastAsia="lv-LV"/>
          </w:rPr>
          <w:t>Pacientu tiesību likuma</w:t>
        </w:r>
      </w:hyperlink>
      <w:r w:rsidR="00DA4C44" w:rsidRPr="00DA4C44">
        <w:rPr>
          <w:rFonts w:ascii="Times New Roman" w:eastAsia="Times New Roman" w:hAnsi="Times New Roman" w:cs="Times New Roman"/>
          <w:color w:val="000000"/>
          <w:sz w:val="24"/>
          <w:szCs w:val="24"/>
          <w:bdr w:val="none" w:sz="0" w:space="0" w:color="auto" w:frame="1"/>
          <w:shd w:val="clear" w:color="auto" w:fill="FFFFFF"/>
          <w:lang w:eastAsia="lv-LV"/>
        </w:rPr>
        <w:t xml:space="preserve"> 10. pant</w:t>
      </w:r>
      <w:r w:rsidR="00DA4C44">
        <w:rPr>
          <w:rFonts w:ascii="Times New Roman" w:eastAsia="Times New Roman" w:hAnsi="Times New Roman" w:cs="Times New Roman"/>
          <w:color w:val="000000"/>
          <w:sz w:val="24"/>
          <w:szCs w:val="24"/>
          <w:bdr w:val="none" w:sz="0" w:space="0" w:color="auto" w:frame="1"/>
          <w:shd w:val="clear" w:color="auto" w:fill="FFFFFF"/>
          <w:lang w:eastAsia="lv-LV"/>
        </w:rPr>
        <w:t>a</w:t>
      </w:r>
      <w:r w:rsidR="00067129">
        <w:rPr>
          <w:rFonts w:ascii="Times New Roman" w:eastAsia="Times New Roman" w:hAnsi="Times New Roman" w:cs="Times New Roman"/>
          <w:color w:val="000000"/>
          <w:sz w:val="24"/>
          <w:szCs w:val="24"/>
          <w:bdr w:val="none" w:sz="0" w:space="0" w:color="auto" w:frame="1"/>
          <w:shd w:val="clear" w:color="auto" w:fill="FFFFFF"/>
          <w:lang w:eastAsia="lv-LV"/>
        </w:rPr>
        <w:t xml:space="preserve"> 7.,</w:t>
      </w:r>
      <w:r w:rsidR="00DA4C44">
        <w:rPr>
          <w:rFonts w:ascii="Times New Roman" w:eastAsia="Times New Roman" w:hAnsi="Times New Roman" w:cs="Times New Roman"/>
          <w:color w:val="000000"/>
          <w:sz w:val="24"/>
          <w:szCs w:val="24"/>
          <w:bdr w:val="none" w:sz="0" w:space="0" w:color="auto" w:frame="1"/>
          <w:shd w:val="clear" w:color="auto" w:fill="FFFFFF"/>
          <w:lang w:eastAsia="lv-LV"/>
        </w:rPr>
        <w:t xml:space="preserve"> 8. un 8</w:t>
      </w:r>
      <w:r w:rsidR="00DA4C44" w:rsidRPr="00DA4C44">
        <w:rPr>
          <w:rFonts w:ascii="Times New Roman" w:eastAsia="Times New Roman" w:hAnsi="Times New Roman" w:cs="Times New Roman"/>
          <w:color w:val="000000"/>
          <w:sz w:val="24"/>
          <w:szCs w:val="24"/>
          <w:bdr w:val="none" w:sz="0" w:space="0" w:color="auto" w:frame="1"/>
          <w:shd w:val="clear" w:color="auto" w:fill="FFFFFF"/>
          <w:vertAlign w:val="superscript"/>
          <w:lang w:eastAsia="lv-LV"/>
        </w:rPr>
        <w:t>1</w:t>
      </w:r>
      <w:r w:rsidR="00DA4C44">
        <w:rPr>
          <w:rFonts w:ascii="Times New Roman" w:eastAsia="Times New Roman" w:hAnsi="Times New Roman" w:cs="Times New Roman"/>
          <w:color w:val="000000"/>
          <w:sz w:val="24"/>
          <w:szCs w:val="24"/>
          <w:bdr w:val="none" w:sz="0" w:space="0" w:color="auto" w:frame="1"/>
          <w:shd w:val="clear" w:color="auto" w:fill="FFFFFF"/>
          <w:lang w:eastAsia="lv-LV"/>
        </w:rPr>
        <w:t>. daļā</w:t>
      </w:r>
      <w:r w:rsidR="00DA4C44" w:rsidRPr="00DA4C44">
        <w:rPr>
          <w:rFonts w:ascii="Times New Roman" w:eastAsia="Times New Roman" w:hAnsi="Times New Roman" w:cs="Times New Roman"/>
          <w:color w:val="000000"/>
          <w:sz w:val="24"/>
          <w:szCs w:val="24"/>
          <w:bdr w:val="none" w:sz="0" w:space="0" w:color="auto" w:frame="1"/>
          <w:shd w:val="clear" w:color="auto" w:fill="FFFFFF"/>
          <w:lang w:eastAsia="lv-LV"/>
        </w:rPr>
        <w:t>.</w:t>
      </w:r>
      <w:r w:rsidR="00DA4C44">
        <w:rPr>
          <w:rFonts w:ascii="Times New Roman" w:eastAsia="Times New Roman" w:hAnsi="Times New Roman" w:cs="Times New Roman"/>
          <w:color w:val="000000"/>
          <w:sz w:val="24"/>
          <w:szCs w:val="24"/>
          <w:bdr w:val="none" w:sz="0" w:space="0" w:color="auto" w:frame="1"/>
          <w:shd w:val="clear" w:color="auto" w:fill="FFFFFF"/>
          <w:lang w:eastAsia="lv-LV"/>
        </w:rPr>
        <w:t xml:space="preserve"> </w:t>
      </w:r>
      <w:r w:rsidR="00067129">
        <w:rPr>
          <w:rFonts w:ascii="Times New Roman" w:eastAsia="Times New Roman" w:hAnsi="Times New Roman" w:cs="Times New Roman"/>
          <w:color w:val="000000"/>
          <w:sz w:val="24"/>
          <w:szCs w:val="24"/>
          <w:bdr w:val="none" w:sz="0" w:space="0" w:color="auto" w:frame="1"/>
          <w:shd w:val="clear" w:color="auto" w:fill="FFFFFF"/>
          <w:lang w:eastAsia="lv-LV"/>
        </w:rPr>
        <w:t xml:space="preserve">Ja dati ir anonīmi (pētnieks saņem </w:t>
      </w:r>
      <w:proofErr w:type="spellStart"/>
      <w:r w:rsidR="00067129">
        <w:rPr>
          <w:rFonts w:ascii="Times New Roman" w:eastAsia="Times New Roman" w:hAnsi="Times New Roman" w:cs="Times New Roman"/>
          <w:color w:val="000000"/>
          <w:sz w:val="24"/>
          <w:szCs w:val="24"/>
          <w:bdr w:val="none" w:sz="0" w:space="0" w:color="auto" w:frame="1"/>
          <w:shd w:val="clear" w:color="auto" w:fill="FFFFFF"/>
          <w:lang w:eastAsia="lv-LV"/>
        </w:rPr>
        <w:t>anonimizētu</w:t>
      </w:r>
      <w:proofErr w:type="spellEnd"/>
      <w:r w:rsidR="00067129">
        <w:rPr>
          <w:rFonts w:ascii="Times New Roman" w:eastAsia="Times New Roman" w:hAnsi="Times New Roman" w:cs="Times New Roman"/>
          <w:color w:val="000000"/>
          <w:sz w:val="24"/>
          <w:szCs w:val="24"/>
          <w:bdr w:val="none" w:sz="0" w:space="0" w:color="auto" w:frame="1"/>
          <w:shd w:val="clear" w:color="auto" w:fill="FFFFFF"/>
          <w:lang w:eastAsia="lv-LV"/>
        </w:rPr>
        <w:t xml:space="preserve"> datu failu, piemēram, no veselības aprūpes iestādes), informētā piekrišana nav nepieciešama. </w:t>
      </w:r>
      <w:r w:rsidR="00067129" w:rsidRPr="00067129">
        <w:rPr>
          <w:rFonts w:ascii="Times New Roman" w:eastAsia="Times New Roman" w:hAnsi="Times New Roman" w:cs="Times New Roman"/>
          <w:b/>
          <w:bCs/>
          <w:color w:val="000000"/>
          <w:sz w:val="24"/>
          <w:szCs w:val="24"/>
          <w:bdr w:val="none" w:sz="0" w:space="0" w:color="auto" w:frame="1"/>
          <w:shd w:val="clear" w:color="auto" w:fill="FFFFFF"/>
          <w:lang w:eastAsia="lv-LV"/>
        </w:rPr>
        <w:t xml:space="preserve">Jāņem vērā, </w:t>
      </w:r>
      <w:r w:rsidR="00067129" w:rsidRPr="00067129">
        <w:rPr>
          <w:rFonts w:ascii="Times New Roman" w:eastAsia="Times New Roman" w:hAnsi="Times New Roman" w:cs="Times New Roman"/>
          <w:b/>
          <w:bCs/>
          <w:sz w:val="24"/>
          <w:szCs w:val="24"/>
          <w:lang w:eastAsia="lv-LV"/>
        </w:rPr>
        <w:t>ka atlasot datus no pacientu medicīniskajiem dokumentiem, šie dati sākotnēji nav anonīmi, tie ir personas dati</w:t>
      </w:r>
      <w:r w:rsidR="00067129">
        <w:rPr>
          <w:rFonts w:ascii="Times New Roman" w:eastAsia="Times New Roman" w:hAnsi="Times New Roman" w:cs="Times New Roman"/>
          <w:b/>
          <w:bCs/>
          <w:sz w:val="24"/>
          <w:szCs w:val="24"/>
          <w:lang w:eastAsia="lv-LV"/>
        </w:rPr>
        <w:t>,</w:t>
      </w:r>
      <w:r w:rsidR="00E22357">
        <w:rPr>
          <w:rFonts w:ascii="Times New Roman" w:eastAsia="Times New Roman" w:hAnsi="Times New Roman" w:cs="Times New Roman"/>
          <w:b/>
          <w:bCs/>
          <w:sz w:val="24"/>
          <w:szCs w:val="24"/>
          <w:lang w:eastAsia="lv-LV"/>
        </w:rPr>
        <w:t xml:space="preserve"> līdz ar to</w:t>
      </w:r>
      <w:r w:rsidR="00067129">
        <w:rPr>
          <w:rFonts w:ascii="Times New Roman" w:eastAsia="Times New Roman" w:hAnsi="Times New Roman" w:cs="Times New Roman"/>
          <w:b/>
          <w:bCs/>
          <w:sz w:val="24"/>
          <w:szCs w:val="24"/>
          <w:lang w:eastAsia="lv-LV"/>
        </w:rPr>
        <w:t xml:space="preserve"> pētnieks apstrādā personas datus</w:t>
      </w:r>
      <w:r w:rsidR="00E22357">
        <w:rPr>
          <w:rFonts w:ascii="Times New Roman" w:eastAsia="Times New Roman" w:hAnsi="Times New Roman" w:cs="Times New Roman"/>
          <w:b/>
          <w:bCs/>
          <w:sz w:val="24"/>
          <w:szCs w:val="24"/>
          <w:lang w:eastAsia="lv-LV"/>
        </w:rPr>
        <w:t xml:space="preserve"> un ir pilnībā jāaizpilda iesnieguma V. daļa</w:t>
      </w:r>
      <w:r w:rsidR="00067129">
        <w:rPr>
          <w:rFonts w:ascii="Times New Roman" w:eastAsia="Times New Roman" w:hAnsi="Times New Roman" w:cs="Times New Roman"/>
          <w:b/>
          <w:bCs/>
          <w:sz w:val="24"/>
          <w:szCs w:val="24"/>
          <w:lang w:eastAsia="lv-LV"/>
        </w:rPr>
        <w:t xml:space="preserve">.  </w:t>
      </w:r>
      <w:r w:rsidR="00DA4C44">
        <w:rPr>
          <w:rFonts w:ascii="Times New Roman" w:eastAsia="Times New Roman" w:hAnsi="Times New Roman" w:cs="Times New Roman"/>
          <w:color w:val="000000"/>
          <w:sz w:val="24"/>
          <w:szCs w:val="24"/>
          <w:bdr w:val="none" w:sz="0" w:space="0" w:color="auto" w:frame="1"/>
          <w:shd w:val="clear" w:color="auto" w:fill="FFFFFF"/>
          <w:lang w:eastAsia="lv-LV"/>
        </w:rPr>
        <w:t>Ja plānots izmanot datus bez piekrišanas saņemšanas</w:t>
      </w:r>
      <w:r w:rsidR="00067129">
        <w:rPr>
          <w:rFonts w:ascii="Times New Roman" w:eastAsia="Times New Roman" w:hAnsi="Times New Roman" w:cs="Times New Roman"/>
          <w:color w:val="000000"/>
          <w:sz w:val="24"/>
          <w:szCs w:val="24"/>
          <w:bdr w:val="none" w:sz="0" w:space="0" w:color="auto" w:frame="1"/>
          <w:shd w:val="clear" w:color="auto" w:fill="FFFFFF"/>
          <w:lang w:eastAsia="lv-LV"/>
        </w:rPr>
        <w:t xml:space="preserve"> (t.sk. gadījumos, kad dati tiek atlasīti no medicīniskajiem dokumentiem un pēc tam </w:t>
      </w:r>
      <w:proofErr w:type="spellStart"/>
      <w:r w:rsidR="00067129">
        <w:rPr>
          <w:rFonts w:ascii="Times New Roman" w:eastAsia="Times New Roman" w:hAnsi="Times New Roman" w:cs="Times New Roman"/>
          <w:color w:val="000000"/>
          <w:sz w:val="24"/>
          <w:szCs w:val="24"/>
          <w:bdr w:val="none" w:sz="0" w:space="0" w:color="auto" w:frame="1"/>
          <w:shd w:val="clear" w:color="auto" w:fill="FFFFFF"/>
          <w:lang w:eastAsia="lv-LV"/>
        </w:rPr>
        <w:t>anonimizēti</w:t>
      </w:r>
      <w:proofErr w:type="spellEnd"/>
      <w:r w:rsidR="00067129">
        <w:rPr>
          <w:rFonts w:ascii="Times New Roman" w:eastAsia="Times New Roman" w:hAnsi="Times New Roman" w:cs="Times New Roman"/>
          <w:color w:val="000000"/>
          <w:sz w:val="24"/>
          <w:szCs w:val="24"/>
          <w:bdr w:val="none" w:sz="0" w:space="0" w:color="auto" w:frame="1"/>
          <w:shd w:val="clear" w:color="auto" w:fill="FFFFFF"/>
          <w:lang w:eastAsia="lv-LV"/>
        </w:rPr>
        <w:t>)</w:t>
      </w:r>
      <w:r w:rsidR="00DA4C44">
        <w:rPr>
          <w:rFonts w:ascii="Times New Roman" w:eastAsia="Times New Roman" w:hAnsi="Times New Roman" w:cs="Times New Roman"/>
          <w:color w:val="000000"/>
          <w:sz w:val="24"/>
          <w:szCs w:val="24"/>
          <w:bdr w:val="none" w:sz="0" w:space="0" w:color="auto" w:frame="1"/>
          <w:shd w:val="clear" w:color="auto" w:fill="FFFFFF"/>
          <w:lang w:eastAsia="lv-LV"/>
        </w:rPr>
        <w:t xml:space="preserve">, iesnieguma ētikas komitejai V. daļā ir jāpamato, kādēļ ar samērīgiem līdzekļiem nav iespējams iegūt informēto piekrišanu un jāapliecina, ka pētījums tiks veikts atbilstoši </w:t>
      </w:r>
      <w:hyperlink r:id="rId10" w:history="1">
        <w:r w:rsidR="00067129" w:rsidRPr="00827279">
          <w:rPr>
            <w:rStyle w:val="Hyperlink"/>
            <w:rFonts w:ascii="Times New Roman" w:eastAsia="Times New Roman" w:hAnsi="Times New Roman" w:cs="Times New Roman"/>
            <w:sz w:val="24"/>
            <w:szCs w:val="24"/>
            <w:bdr w:val="none" w:sz="0" w:space="0" w:color="auto" w:frame="1"/>
            <w:shd w:val="clear" w:color="auto" w:fill="FFFFFF"/>
            <w:lang w:eastAsia="lv-LV"/>
          </w:rPr>
          <w:t>Pacientu tiesību likuma</w:t>
        </w:r>
      </w:hyperlink>
      <w:r w:rsidR="00067129" w:rsidRPr="00DA4C44">
        <w:rPr>
          <w:rFonts w:ascii="Times New Roman" w:eastAsia="Times New Roman" w:hAnsi="Times New Roman" w:cs="Times New Roman"/>
          <w:color w:val="000000"/>
          <w:sz w:val="24"/>
          <w:szCs w:val="24"/>
          <w:bdr w:val="none" w:sz="0" w:space="0" w:color="auto" w:frame="1"/>
          <w:shd w:val="clear" w:color="auto" w:fill="FFFFFF"/>
          <w:lang w:eastAsia="lv-LV"/>
        </w:rPr>
        <w:t xml:space="preserve"> 10. pant</w:t>
      </w:r>
      <w:r w:rsidR="00067129">
        <w:rPr>
          <w:rFonts w:ascii="Times New Roman" w:eastAsia="Times New Roman" w:hAnsi="Times New Roman" w:cs="Times New Roman"/>
          <w:color w:val="000000"/>
          <w:sz w:val="24"/>
          <w:szCs w:val="24"/>
          <w:bdr w:val="none" w:sz="0" w:space="0" w:color="auto" w:frame="1"/>
          <w:shd w:val="clear" w:color="auto" w:fill="FFFFFF"/>
          <w:lang w:eastAsia="lv-LV"/>
        </w:rPr>
        <w:t>a 8</w:t>
      </w:r>
      <w:r w:rsidR="00067129" w:rsidRPr="00DA4C44">
        <w:rPr>
          <w:rFonts w:ascii="Times New Roman" w:eastAsia="Times New Roman" w:hAnsi="Times New Roman" w:cs="Times New Roman"/>
          <w:color w:val="000000"/>
          <w:sz w:val="24"/>
          <w:szCs w:val="24"/>
          <w:bdr w:val="none" w:sz="0" w:space="0" w:color="auto" w:frame="1"/>
          <w:shd w:val="clear" w:color="auto" w:fill="FFFFFF"/>
          <w:vertAlign w:val="superscript"/>
          <w:lang w:eastAsia="lv-LV"/>
        </w:rPr>
        <w:t>1</w:t>
      </w:r>
      <w:r w:rsidR="00067129">
        <w:rPr>
          <w:rFonts w:ascii="Times New Roman" w:eastAsia="Times New Roman" w:hAnsi="Times New Roman" w:cs="Times New Roman"/>
          <w:color w:val="000000"/>
          <w:sz w:val="24"/>
          <w:szCs w:val="24"/>
          <w:bdr w:val="none" w:sz="0" w:space="0" w:color="auto" w:frame="1"/>
          <w:shd w:val="clear" w:color="auto" w:fill="FFFFFF"/>
          <w:lang w:eastAsia="lv-LV"/>
        </w:rPr>
        <w:t>. daļas prasībām.</w:t>
      </w:r>
    </w:p>
    <w:p w14:paraId="07981BF2" w14:textId="632A43BE" w:rsidR="00067129" w:rsidRDefault="00067129" w:rsidP="00067129">
      <w:pPr>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plānots atlasīt datus no pacientu medicīniskajiem dokumentiem un pēc tam tos </w:t>
      </w:r>
      <w:proofErr w:type="spellStart"/>
      <w:r>
        <w:rPr>
          <w:rFonts w:ascii="Times New Roman" w:eastAsia="Times New Roman" w:hAnsi="Times New Roman" w:cs="Times New Roman"/>
          <w:sz w:val="24"/>
          <w:szCs w:val="24"/>
          <w:lang w:eastAsia="lv-LV"/>
        </w:rPr>
        <w:t>anonimizēt</w:t>
      </w:r>
      <w:proofErr w:type="spellEnd"/>
      <w:r>
        <w:rPr>
          <w:rFonts w:ascii="Times New Roman" w:eastAsia="Times New Roman" w:hAnsi="Times New Roman" w:cs="Times New Roman"/>
          <w:sz w:val="24"/>
          <w:szCs w:val="24"/>
          <w:lang w:eastAsia="lv-LV"/>
        </w:rPr>
        <w:t xml:space="preserve"> vai </w:t>
      </w:r>
      <w:proofErr w:type="spellStart"/>
      <w:r>
        <w:rPr>
          <w:rFonts w:ascii="Times New Roman" w:eastAsia="Times New Roman" w:hAnsi="Times New Roman" w:cs="Times New Roman"/>
          <w:sz w:val="24"/>
          <w:szCs w:val="24"/>
          <w:lang w:eastAsia="lv-LV"/>
        </w:rPr>
        <w:t>pseidonimizēt</w:t>
      </w:r>
      <w:proofErr w:type="spellEnd"/>
      <w:r>
        <w:rPr>
          <w:rFonts w:ascii="Times New Roman" w:eastAsia="Times New Roman" w:hAnsi="Times New Roman" w:cs="Times New Roman"/>
          <w:sz w:val="24"/>
          <w:szCs w:val="24"/>
          <w:lang w:eastAsia="lv-LV"/>
        </w:rPr>
        <w:t xml:space="preserve">, iesniegumā ētikas komitejai ir jāizskaidro, kad un kā datu apstrādes procesā personas dati tiks </w:t>
      </w:r>
      <w:proofErr w:type="spellStart"/>
      <w:r>
        <w:rPr>
          <w:rFonts w:ascii="Times New Roman" w:eastAsia="Times New Roman" w:hAnsi="Times New Roman" w:cs="Times New Roman"/>
          <w:sz w:val="24"/>
          <w:szCs w:val="24"/>
          <w:lang w:eastAsia="lv-LV"/>
        </w:rPr>
        <w:t>anonimizēti</w:t>
      </w:r>
      <w:proofErr w:type="spellEnd"/>
      <w:r>
        <w:rPr>
          <w:rFonts w:ascii="Times New Roman" w:eastAsia="Times New Roman" w:hAnsi="Times New Roman" w:cs="Times New Roman"/>
          <w:sz w:val="24"/>
          <w:szCs w:val="24"/>
          <w:lang w:eastAsia="lv-LV"/>
        </w:rPr>
        <w:t xml:space="preserve"> vai </w:t>
      </w:r>
      <w:proofErr w:type="spellStart"/>
      <w:r>
        <w:rPr>
          <w:rFonts w:ascii="Times New Roman" w:eastAsia="Times New Roman" w:hAnsi="Times New Roman" w:cs="Times New Roman"/>
          <w:sz w:val="24"/>
          <w:szCs w:val="24"/>
          <w:lang w:eastAsia="lv-LV"/>
        </w:rPr>
        <w:t>pseidonimizēti</w:t>
      </w:r>
      <w:proofErr w:type="spellEnd"/>
      <w:r>
        <w:rPr>
          <w:rFonts w:ascii="Times New Roman" w:eastAsia="Times New Roman" w:hAnsi="Times New Roman" w:cs="Times New Roman"/>
          <w:sz w:val="24"/>
          <w:szCs w:val="24"/>
          <w:lang w:eastAsia="lv-LV"/>
        </w:rPr>
        <w:t xml:space="preserve">, no pētījumam nepieciešamajiem datiem atdalot personu identificējošos datus, un iegūstot datus, pēc kuriem neviens tieši vai netieši nevar identificēt datu subjektu.  Iesnieguma VII daļā nepieciešams aprakstīt </w:t>
      </w:r>
      <w:proofErr w:type="spellStart"/>
      <w:r>
        <w:rPr>
          <w:rFonts w:ascii="Times New Roman" w:eastAsia="Times New Roman" w:hAnsi="Times New Roman" w:cs="Times New Roman"/>
          <w:sz w:val="24"/>
          <w:szCs w:val="24"/>
          <w:lang w:eastAsia="lv-LV"/>
        </w:rPr>
        <w:t>anonimizācijas</w:t>
      </w:r>
      <w:proofErr w:type="spellEnd"/>
      <w:r>
        <w:rPr>
          <w:rFonts w:ascii="Times New Roman" w:eastAsia="Times New Roman" w:hAnsi="Times New Roman" w:cs="Times New Roman"/>
          <w:sz w:val="24"/>
          <w:szCs w:val="24"/>
          <w:lang w:eastAsia="lv-LV"/>
        </w:rPr>
        <w:t xml:space="preserve"> vai </w:t>
      </w:r>
      <w:proofErr w:type="spellStart"/>
      <w:r>
        <w:rPr>
          <w:rFonts w:ascii="Times New Roman" w:eastAsia="Times New Roman" w:hAnsi="Times New Roman" w:cs="Times New Roman"/>
          <w:sz w:val="24"/>
          <w:szCs w:val="24"/>
          <w:lang w:eastAsia="lv-LV"/>
        </w:rPr>
        <w:t>pseidonimizācijas</w:t>
      </w:r>
      <w:proofErr w:type="spellEnd"/>
      <w:r>
        <w:rPr>
          <w:rFonts w:ascii="Times New Roman" w:eastAsia="Times New Roman" w:hAnsi="Times New Roman" w:cs="Times New Roman"/>
          <w:sz w:val="24"/>
          <w:szCs w:val="24"/>
          <w:lang w:eastAsia="lv-LV"/>
        </w:rPr>
        <w:t xml:space="preserve"> procesu, precizēt, kādi tieši dati tiks iegūti un apstrādāti pētījuma vajadzībām no pacientu medicīniskajiem dokumentiem, kā arī norādīt datu pārzini.</w:t>
      </w:r>
    </w:p>
    <w:p w14:paraId="6775CA9B" w14:textId="2CEA7C71" w:rsidR="00E917BC" w:rsidRDefault="00E917BC" w:rsidP="00067129">
      <w:pPr>
        <w:spacing w:after="0" w:line="240" w:lineRule="auto"/>
        <w:jc w:val="both"/>
        <w:textAlignment w:val="baseline"/>
        <w:rPr>
          <w:rFonts w:ascii="Times New Roman" w:eastAsia="Times New Roman" w:hAnsi="Times New Roman" w:cs="Times New Roman"/>
          <w:sz w:val="24"/>
          <w:szCs w:val="24"/>
          <w:lang w:eastAsia="lv-LV"/>
        </w:rPr>
      </w:pPr>
    </w:p>
    <w:p w14:paraId="3AB4D69D" w14:textId="469A1D87" w:rsidR="00E917BC" w:rsidRDefault="00E917BC" w:rsidP="00067129">
      <w:pPr>
        <w:spacing w:after="0" w:line="240" w:lineRule="auto"/>
        <w:jc w:val="both"/>
        <w:textAlignment w:val="baseline"/>
        <w:rPr>
          <w:rFonts w:ascii="Times New Roman" w:eastAsia="Times New Roman" w:hAnsi="Times New Roman" w:cs="Times New Roman"/>
          <w:sz w:val="24"/>
          <w:szCs w:val="24"/>
          <w:lang w:eastAsia="lv-LV"/>
        </w:rPr>
      </w:pPr>
    </w:p>
    <w:p w14:paraId="216B8B60" w14:textId="77777777" w:rsidR="00E917BC" w:rsidRPr="00DA4C44" w:rsidRDefault="00E917BC" w:rsidP="00067129">
      <w:pPr>
        <w:spacing w:after="0" w:line="240" w:lineRule="auto"/>
        <w:jc w:val="both"/>
        <w:textAlignment w:val="baseline"/>
        <w:rPr>
          <w:rFonts w:ascii="Times New Roman" w:eastAsia="Times New Roman" w:hAnsi="Times New Roman" w:cs="Times New Roman"/>
          <w:color w:val="000000"/>
          <w:sz w:val="24"/>
          <w:szCs w:val="24"/>
          <w:bdr w:val="none" w:sz="0" w:space="0" w:color="auto" w:frame="1"/>
          <w:shd w:val="clear" w:color="auto" w:fill="FFFFFF"/>
          <w:lang w:eastAsia="lv-LV"/>
        </w:rPr>
      </w:pPr>
    </w:p>
    <w:p w14:paraId="33B71F71" w14:textId="5798B8A5" w:rsidR="00827279" w:rsidRPr="00063BC7" w:rsidRDefault="00827279" w:rsidP="00827279">
      <w:pPr>
        <w:pStyle w:val="ListParagraph"/>
        <w:numPr>
          <w:ilvl w:val="0"/>
          <w:numId w:val="1"/>
        </w:numPr>
        <w:spacing w:before="240"/>
        <w:jc w:val="both"/>
        <w:rPr>
          <w:rFonts w:ascii="Times New Roman" w:hAnsi="Times New Roman" w:cs="Times New Roman"/>
          <w:b/>
          <w:sz w:val="24"/>
          <w:szCs w:val="24"/>
        </w:rPr>
      </w:pPr>
      <w:r w:rsidRPr="00063BC7">
        <w:rPr>
          <w:rFonts w:ascii="Times New Roman" w:hAnsi="Times New Roman" w:cs="Times New Roman"/>
          <w:b/>
          <w:sz w:val="24"/>
          <w:szCs w:val="24"/>
        </w:rPr>
        <w:lastRenderedPageBreak/>
        <w:t xml:space="preserve">Kas ir </w:t>
      </w:r>
      <w:proofErr w:type="spellStart"/>
      <w:r w:rsidRPr="00063BC7">
        <w:rPr>
          <w:rFonts w:ascii="Times New Roman" w:hAnsi="Times New Roman" w:cs="Times New Roman"/>
          <w:b/>
          <w:sz w:val="24"/>
          <w:szCs w:val="24"/>
        </w:rPr>
        <w:t>pseidonimizācija</w:t>
      </w:r>
      <w:proofErr w:type="spellEnd"/>
      <w:r>
        <w:rPr>
          <w:rFonts w:ascii="Times New Roman" w:hAnsi="Times New Roman" w:cs="Times New Roman"/>
          <w:b/>
          <w:sz w:val="24"/>
          <w:szCs w:val="24"/>
        </w:rPr>
        <w:t>?</w:t>
      </w:r>
    </w:p>
    <w:p w14:paraId="53DAFB12" w14:textId="77777777" w:rsidR="00386C96" w:rsidRDefault="00827279" w:rsidP="00827279">
      <w:pPr>
        <w:shd w:val="clear" w:color="auto" w:fill="FFFFFF"/>
        <w:spacing w:after="0" w:line="240" w:lineRule="auto"/>
        <w:jc w:val="both"/>
        <w:textAlignment w:val="baseline"/>
        <w:rPr>
          <w:rFonts w:ascii="Times New Roman" w:eastAsia="Times New Roman" w:hAnsi="Times New Roman" w:cs="Times New Roman"/>
          <w:i/>
          <w:iCs/>
          <w:color w:val="242424"/>
          <w:sz w:val="24"/>
          <w:szCs w:val="24"/>
          <w:lang w:eastAsia="lv-LV"/>
        </w:rPr>
      </w:pPr>
      <w:r>
        <w:rPr>
          <w:rFonts w:ascii="Times New Roman" w:eastAsia="Times New Roman" w:hAnsi="Times New Roman" w:cs="Times New Roman"/>
          <w:color w:val="242424"/>
          <w:sz w:val="24"/>
          <w:szCs w:val="24"/>
          <w:lang w:eastAsia="lv-LV"/>
        </w:rPr>
        <w:t>“</w:t>
      </w:r>
      <w:proofErr w:type="spellStart"/>
      <w:r w:rsidRPr="0045310E">
        <w:rPr>
          <w:rFonts w:ascii="Times New Roman" w:eastAsia="Times New Roman" w:hAnsi="Times New Roman" w:cs="Times New Roman"/>
          <w:color w:val="242424"/>
          <w:sz w:val="24"/>
          <w:szCs w:val="24"/>
          <w:lang w:eastAsia="lv-LV"/>
        </w:rPr>
        <w:t>Pseidonimizācija</w:t>
      </w:r>
      <w:proofErr w:type="spellEnd"/>
      <w:r w:rsidRPr="0045310E">
        <w:rPr>
          <w:rFonts w:ascii="Times New Roman" w:eastAsia="Times New Roman" w:hAnsi="Times New Roman" w:cs="Times New Roman"/>
          <w:color w:val="242424"/>
          <w:sz w:val="24"/>
          <w:szCs w:val="24"/>
          <w:lang w:eastAsia="lv-LV"/>
        </w:rPr>
        <w:t xml:space="preserve"> ir personas datu apstrāde, ko veic tādā veidā, lai personas datus vairs nav iespējams saistīt ar konkrētu datu subjektu bez papildu informācijas izmantošanas, ar noteikumu, ka šāda papildu informācija tiek turēta atsevišķi un tai piemēro tehniskus un organizatoriskus pasākumus, lai nodrošinātu, ka personas dati netiek saistīti ar identificētu vai identificējamu fizisku personu.</w:t>
      </w:r>
      <w:r>
        <w:rPr>
          <w:rFonts w:ascii="Times New Roman" w:eastAsia="Times New Roman" w:hAnsi="Times New Roman" w:cs="Times New Roman"/>
          <w:color w:val="242424"/>
          <w:sz w:val="24"/>
          <w:szCs w:val="24"/>
          <w:lang w:eastAsia="lv-LV"/>
        </w:rPr>
        <w:t>”</w:t>
      </w:r>
      <w:r w:rsidRPr="0045310E">
        <w:rPr>
          <w:rFonts w:ascii="Times New Roman" w:eastAsia="Times New Roman" w:hAnsi="Times New Roman" w:cs="Times New Roman"/>
          <w:color w:val="242424"/>
          <w:sz w:val="24"/>
          <w:szCs w:val="24"/>
          <w:lang w:eastAsia="lv-LV"/>
        </w:rPr>
        <w:t xml:space="preserve"> </w:t>
      </w:r>
      <w:r w:rsidRPr="0045310E">
        <w:rPr>
          <w:rFonts w:ascii="Times New Roman" w:eastAsia="Times New Roman" w:hAnsi="Times New Roman" w:cs="Times New Roman"/>
          <w:i/>
          <w:iCs/>
          <w:color w:val="242424"/>
          <w:sz w:val="24"/>
          <w:szCs w:val="24"/>
          <w:lang w:eastAsia="lv-LV"/>
        </w:rPr>
        <w:t>ES Vispārīgā datu aizsardzības regula, 4. pants.</w:t>
      </w:r>
      <w:r w:rsidR="00386C96" w:rsidRPr="00386C96">
        <w:t xml:space="preserve"> </w:t>
      </w:r>
    </w:p>
    <w:p w14:paraId="096AA003" w14:textId="77777777" w:rsidR="00386C96" w:rsidRDefault="00386C96" w:rsidP="00827279">
      <w:pPr>
        <w:shd w:val="clear" w:color="auto" w:fill="FFFFFF"/>
        <w:spacing w:after="0" w:line="240" w:lineRule="auto"/>
        <w:jc w:val="both"/>
        <w:textAlignment w:val="baseline"/>
        <w:rPr>
          <w:rFonts w:ascii="Times New Roman" w:eastAsia="Times New Roman" w:hAnsi="Times New Roman" w:cs="Times New Roman"/>
          <w:i/>
          <w:iCs/>
          <w:color w:val="242424"/>
          <w:sz w:val="24"/>
          <w:szCs w:val="24"/>
          <w:lang w:eastAsia="lv-LV"/>
        </w:rPr>
      </w:pPr>
    </w:p>
    <w:p w14:paraId="133E0334" w14:textId="595EB5B0" w:rsidR="00827279" w:rsidRPr="0045310E" w:rsidRDefault="00386C96" w:rsidP="00827279">
      <w:pPr>
        <w:shd w:val="clear" w:color="auto" w:fill="FFFFFF"/>
        <w:spacing w:after="0" w:line="240" w:lineRule="auto"/>
        <w:jc w:val="both"/>
        <w:textAlignment w:val="baseline"/>
        <w:rPr>
          <w:rFonts w:ascii="Times New Roman" w:eastAsia="Times New Roman" w:hAnsi="Times New Roman" w:cs="Times New Roman"/>
          <w:i/>
          <w:iCs/>
          <w:color w:val="242424"/>
          <w:sz w:val="24"/>
          <w:szCs w:val="24"/>
          <w:lang w:eastAsia="lv-LV"/>
        </w:rPr>
      </w:pPr>
      <w:r>
        <w:rPr>
          <w:rFonts w:ascii="Times New Roman" w:eastAsia="Times New Roman" w:hAnsi="Times New Roman" w:cs="Times New Roman"/>
          <w:i/>
          <w:iCs/>
          <w:color w:val="242424"/>
          <w:sz w:val="24"/>
          <w:szCs w:val="24"/>
          <w:lang w:eastAsia="lv-LV"/>
        </w:rPr>
        <w:t>Parasti tiek lūgts p</w:t>
      </w:r>
      <w:r w:rsidRPr="00386C96">
        <w:rPr>
          <w:rFonts w:ascii="Times New Roman" w:eastAsia="Times New Roman" w:hAnsi="Times New Roman" w:cs="Times New Roman"/>
          <w:i/>
          <w:iCs/>
          <w:color w:val="242424"/>
          <w:sz w:val="24"/>
          <w:szCs w:val="24"/>
          <w:lang w:eastAsia="lv-LV"/>
        </w:rPr>
        <w:t xml:space="preserve">recizēt, kā personas dati datu apstrādes procesā tiks </w:t>
      </w:r>
      <w:proofErr w:type="spellStart"/>
      <w:r w:rsidRPr="00386C96">
        <w:rPr>
          <w:rFonts w:ascii="Times New Roman" w:eastAsia="Times New Roman" w:hAnsi="Times New Roman" w:cs="Times New Roman"/>
          <w:i/>
          <w:iCs/>
          <w:color w:val="242424"/>
          <w:sz w:val="24"/>
          <w:szCs w:val="24"/>
          <w:lang w:eastAsia="lv-LV"/>
        </w:rPr>
        <w:t>pseidonimizēti</w:t>
      </w:r>
      <w:proofErr w:type="spellEnd"/>
      <w:r w:rsidRPr="00386C96">
        <w:rPr>
          <w:rFonts w:ascii="Times New Roman" w:eastAsia="Times New Roman" w:hAnsi="Times New Roman" w:cs="Times New Roman"/>
          <w:i/>
          <w:iCs/>
          <w:color w:val="242424"/>
          <w:sz w:val="24"/>
          <w:szCs w:val="24"/>
          <w:lang w:eastAsia="lv-LV"/>
        </w:rPr>
        <w:t xml:space="preserve"> un/vai </w:t>
      </w:r>
      <w:proofErr w:type="spellStart"/>
      <w:r w:rsidRPr="00386C96">
        <w:rPr>
          <w:rFonts w:ascii="Times New Roman" w:eastAsia="Times New Roman" w:hAnsi="Times New Roman" w:cs="Times New Roman"/>
          <w:i/>
          <w:iCs/>
          <w:color w:val="242424"/>
          <w:sz w:val="24"/>
          <w:szCs w:val="24"/>
          <w:lang w:eastAsia="lv-LV"/>
        </w:rPr>
        <w:t>anonimizēti</w:t>
      </w:r>
      <w:proofErr w:type="spellEnd"/>
      <w:r w:rsidRPr="00386C96">
        <w:rPr>
          <w:rFonts w:ascii="Times New Roman" w:eastAsia="Times New Roman" w:hAnsi="Times New Roman" w:cs="Times New Roman"/>
          <w:i/>
          <w:iCs/>
          <w:color w:val="242424"/>
          <w:sz w:val="24"/>
          <w:szCs w:val="24"/>
          <w:lang w:eastAsia="lv-LV"/>
        </w:rPr>
        <w:t xml:space="preserve">? Kurā pētījuma posmā tiks veikta </w:t>
      </w:r>
      <w:proofErr w:type="spellStart"/>
      <w:r w:rsidRPr="00386C96">
        <w:rPr>
          <w:rFonts w:ascii="Times New Roman" w:eastAsia="Times New Roman" w:hAnsi="Times New Roman" w:cs="Times New Roman"/>
          <w:i/>
          <w:iCs/>
          <w:color w:val="242424"/>
          <w:sz w:val="24"/>
          <w:szCs w:val="24"/>
          <w:lang w:eastAsia="lv-LV"/>
        </w:rPr>
        <w:t>pseidonimizācija</w:t>
      </w:r>
      <w:proofErr w:type="spellEnd"/>
      <w:r w:rsidRPr="00386C96">
        <w:rPr>
          <w:rFonts w:ascii="Times New Roman" w:eastAsia="Times New Roman" w:hAnsi="Times New Roman" w:cs="Times New Roman"/>
          <w:i/>
          <w:iCs/>
          <w:color w:val="242424"/>
          <w:sz w:val="24"/>
          <w:szCs w:val="24"/>
          <w:lang w:eastAsia="lv-LV"/>
        </w:rPr>
        <w:t xml:space="preserve"> un/vai </w:t>
      </w:r>
      <w:proofErr w:type="spellStart"/>
      <w:r w:rsidRPr="00386C96">
        <w:rPr>
          <w:rFonts w:ascii="Times New Roman" w:eastAsia="Times New Roman" w:hAnsi="Times New Roman" w:cs="Times New Roman"/>
          <w:i/>
          <w:iCs/>
          <w:color w:val="242424"/>
          <w:sz w:val="24"/>
          <w:szCs w:val="24"/>
          <w:lang w:eastAsia="lv-LV"/>
        </w:rPr>
        <w:t>anonimizācija</w:t>
      </w:r>
      <w:proofErr w:type="spellEnd"/>
      <w:r w:rsidRPr="00386C96">
        <w:rPr>
          <w:rFonts w:ascii="Times New Roman" w:eastAsia="Times New Roman" w:hAnsi="Times New Roman" w:cs="Times New Roman"/>
          <w:i/>
          <w:iCs/>
          <w:color w:val="242424"/>
          <w:sz w:val="24"/>
          <w:szCs w:val="24"/>
          <w:lang w:eastAsia="lv-LV"/>
        </w:rPr>
        <w:t xml:space="preserve">? Kurš un kā veiks </w:t>
      </w:r>
      <w:proofErr w:type="spellStart"/>
      <w:r w:rsidRPr="00386C96">
        <w:rPr>
          <w:rFonts w:ascii="Times New Roman" w:eastAsia="Times New Roman" w:hAnsi="Times New Roman" w:cs="Times New Roman"/>
          <w:i/>
          <w:iCs/>
          <w:color w:val="242424"/>
          <w:sz w:val="24"/>
          <w:szCs w:val="24"/>
          <w:lang w:eastAsia="lv-LV"/>
        </w:rPr>
        <w:t>pseidonimizāciju</w:t>
      </w:r>
      <w:proofErr w:type="spellEnd"/>
      <w:r w:rsidRPr="00386C96">
        <w:rPr>
          <w:rFonts w:ascii="Times New Roman" w:eastAsia="Times New Roman" w:hAnsi="Times New Roman" w:cs="Times New Roman"/>
          <w:i/>
          <w:iCs/>
          <w:color w:val="242424"/>
          <w:sz w:val="24"/>
          <w:szCs w:val="24"/>
          <w:lang w:eastAsia="lv-LV"/>
        </w:rPr>
        <w:t xml:space="preserve"> un/vai </w:t>
      </w:r>
      <w:proofErr w:type="spellStart"/>
      <w:r w:rsidRPr="00386C96">
        <w:rPr>
          <w:rFonts w:ascii="Times New Roman" w:eastAsia="Times New Roman" w:hAnsi="Times New Roman" w:cs="Times New Roman"/>
          <w:i/>
          <w:iCs/>
          <w:color w:val="242424"/>
          <w:sz w:val="24"/>
          <w:szCs w:val="24"/>
          <w:lang w:eastAsia="lv-LV"/>
        </w:rPr>
        <w:t>anonimizāciju</w:t>
      </w:r>
      <w:proofErr w:type="spellEnd"/>
      <w:r w:rsidRPr="00386C96">
        <w:rPr>
          <w:rFonts w:ascii="Times New Roman" w:eastAsia="Times New Roman" w:hAnsi="Times New Roman" w:cs="Times New Roman"/>
          <w:i/>
          <w:iCs/>
          <w:color w:val="242424"/>
          <w:sz w:val="24"/>
          <w:szCs w:val="24"/>
          <w:lang w:eastAsia="lv-LV"/>
        </w:rPr>
        <w:t xml:space="preserve">? Sīkāka informācija par </w:t>
      </w:r>
      <w:proofErr w:type="spellStart"/>
      <w:r w:rsidRPr="00386C96">
        <w:rPr>
          <w:rFonts w:ascii="Times New Roman" w:eastAsia="Times New Roman" w:hAnsi="Times New Roman" w:cs="Times New Roman"/>
          <w:i/>
          <w:iCs/>
          <w:color w:val="242424"/>
          <w:sz w:val="24"/>
          <w:szCs w:val="24"/>
          <w:lang w:eastAsia="lv-LV"/>
        </w:rPr>
        <w:t>anonimizāciju</w:t>
      </w:r>
      <w:proofErr w:type="spellEnd"/>
      <w:r w:rsidRPr="00386C96">
        <w:rPr>
          <w:rFonts w:ascii="Times New Roman" w:eastAsia="Times New Roman" w:hAnsi="Times New Roman" w:cs="Times New Roman"/>
          <w:i/>
          <w:iCs/>
          <w:color w:val="242424"/>
          <w:sz w:val="24"/>
          <w:szCs w:val="24"/>
          <w:lang w:eastAsia="lv-LV"/>
        </w:rPr>
        <w:t xml:space="preserve"> un </w:t>
      </w:r>
      <w:proofErr w:type="spellStart"/>
      <w:r w:rsidRPr="00386C96">
        <w:rPr>
          <w:rFonts w:ascii="Times New Roman" w:eastAsia="Times New Roman" w:hAnsi="Times New Roman" w:cs="Times New Roman"/>
          <w:i/>
          <w:iCs/>
          <w:color w:val="242424"/>
          <w:sz w:val="24"/>
          <w:szCs w:val="24"/>
          <w:lang w:eastAsia="lv-LV"/>
        </w:rPr>
        <w:t>pseidonimizāciju</w:t>
      </w:r>
      <w:proofErr w:type="spellEnd"/>
      <w:r w:rsidRPr="00386C96">
        <w:rPr>
          <w:rFonts w:ascii="Times New Roman" w:eastAsia="Times New Roman" w:hAnsi="Times New Roman" w:cs="Times New Roman"/>
          <w:i/>
          <w:iCs/>
          <w:color w:val="242424"/>
          <w:sz w:val="24"/>
          <w:szCs w:val="24"/>
          <w:lang w:eastAsia="lv-LV"/>
        </w:rPr>
        <w:t xml:space="preserve"> ir atrodama šeit: </w:t>
      </w:r>
      <w:hyperlink r:id="rId11" w:history="1">
        <w:r w:rsidR="00E03D01" w:rsidRPr="002C1C5E">
          <w:rPr>
            <w:rStyle w:val="Hyperlink"/>
            <w:rFonts w:ascii="Times New Roman" w:eastAsia="Times New Roman" w:hAnsi="Times New Roman" w:cs="Times New Roman"/>
            <w:i/>
            <w:iCs/>
            <w:sz w:val="24"/>
            <w:szCs w:val="24"/>
            <w:lang w:eastAsia="lv-LV"/>
          </w:rPr>
          <w:t>https://www.dvi.gov.lv/lv/jaunums/dviskaidro-29072022</w:t>
        </w:r>
      </w:hyperlink>
      <w:r w:rsidR="00E03D01">
        <w:rPr>
          <w:rFonts w:ascii="Times New Roman" w:eastAsia="Times New Roman" w:hAnsi="Times New Roman" w:cs="Times New Roman"/>
          <w:i/>
          <w:iCs/>
          <w:color w:val="242424"/>
          <w:sz w:val="24"/>
          <w:szCs w:val="24"/>
          <w:lang w:eastAsia="lv-LV"/>
        </w:rPr>
        <w:t xml:space="preserve"> </w:t>
      </w:r>
    </w:p>
    <w:p w14:paraId="1B873B93" w14:textId="77777777" w:rsidR="00827279" w:rsidRPr="00063BC7" w:rsidRDefault="00827279" w:rsidP="00067129">
      <w:pPr>
        <w:pStyle w:val="ListParagraph"/>
        <w:numPr>
          <w:ilvl w:val="0"/>
          <w:numId w:val="1"/>
        </w:numPr>
        <w:spacing w:before="240"/>
        <w:jc w:val="both"/>
        <w:rPr>
          <w:rFonts w:ascii="Times New Roman" w:hAnsi="Times New Roman" w:cs="Times New Roman"/>
          <w:b/>
          <w:sz w:val="24"/>
          <w:szCs w:val="24"/>
        </w:rPr>
      </w:pPr>
      <w:r w:rsidRPr="00063BC7">
        <w:rPr>
          <w:rFonts w:ascii="Times New Roman" w:hAnsi="Times New Roman" w:cs="Times New Roman"/>
          <w:b/>
          <w:sz w:val="24"/>
          <w:szCs w:val="24"/>
        </w:rPr>
        <w:t>Kas ir</w:t>
      </w:r>
      <w:r>
        <w:rPr>
          <w:rFonts w:ascii="Times New Roman" w:hAnsi="Times New Roman" w:cs="Times New Roman"/>
          <w:b/>
          <w:sz w:val="24"/>
          <w:szCs w:val="24"/>
        </w:rPr>
        <w:t xml:space="preserve"> anonīmi dati un</w:t>
      </w:r>
      <w:r w:rsidRPr="00063BC7">
        <w:rPr>
          <w:rFonts w:ascii="Times New Roman" w:hAnsi="Times New Roman" w:cs="Times New Roman"/>
          <w:b/>
          <w:sz w:val="24"/>
          <w:szCs w:val="24"/>
        </w:rPr>
        <w:t xml:space="preserve"> </w:t>
      </w:r>
      <w:proofErr w:type="spellStart"/>
      <w:r w:rsidRPr="00063BC7">
        <w:rPr>
          <w:rFonts w:ascii="Times New Roman" w:hAnsi="Times New Roman" w:cs="Times New Roman"/>
          <w:b/>
          <w:sz w:val="24"/>
          <w:szCs w:val="24"/>
        </w:rPr>
        <w:t>anonimizācija</w:t>
      </w:r>
      <w:proofErr w:type="spellEnd"/>
      <w:r w:rsidRPr="00063BC7">
        <w:rPr>
          <w:rFonts w:ascii="Times New Roman" w:hAnsi="Times New Roman" w:cs="Times New Roman"/>
          <w:b/>
          <w:sz w:val="24"/>
          <w:szCs w:val="24"/>
        </w:rPr>
        <w:t>?</w:t>
      </w:r>
    </w:p>
    <w:p w14:paraId="2E053F89" w14:textId="77777777" w:rsidR="00827279" w:rsidRPr="0045310E" w:rsidRDefault="00827279" w:rsidP="00827279">
      <w:pPr>
        <w:shd w:val="clear" w:color="auto" w:fill="FFFFFF"/>
        <w:spacing w:after="0" w:line="240" w:lineRule="auto"/>
        <w:jc w:val="both"/>
        <w:textAlignment w:val="baseline"/>
        <w:rPr>
          <w:rFonts w:ascii="Times New Roman" w:eastAsia="Times New Roman" w:hAnsi="Times New Roman" w:cs="Times New Roman"/>
          <w:i/>
          <w:iCs/>
          <w:color w:val="242424"/>
          <w:sz w:val="24"/>
          <w:szCs w:val="24"/>
          <w:lang w:eastAsia="lv-LV"/>
        </w:rPr>
      </w:pPr>
      <w:r w:rsidRPr="0045310E">
        <w:rPr>
          <w:rFonts w:ascii="Times New Roman" w:eastAsia="Times New Roman" w:hAnsi="Times New Roman" w:cs="Times New Roman"/>
          <w:color w:val="242424"/>
          <w:sz w:val="24"/>
          <w:szCs w:val="24"/>
          <w:lang w:eastAsia="lv-LV"/>
        </w:rPr>
        <w:t>Anonīma ir informācija, “”kura neattiecas uz identificētu vai identificējamu fizisku personu, vai personas datiem, ko sniedz anonīmi tādā veidā, ka datu subjekts nav vai vairs nav identificējams.”</w:t>
      </w:r>
      <w:r>
        <w:rPr>
          <w:rFonts w:ascii="Times New Roman" w:eastAsia="Times New Roman" w:hAnsi="Times New Roman" w:cs="Times New Roman"/>
          <w:color w:val="242424"/>
          <w:sz w:val="24"/>
          <w:szCs w:val="24"/>
          <w:lang w:eastAsia="lv-LV"/>
        </w:rPr>
        <w:t xml:space="preserve"> </w:t>
      </w:r>
      <w:r w:rsidRPr="0045310E">
        <w:rPr>
          <w:rFonts w:ascii="Times New Roman" w:eastAsia="Times New Roman" w:hAnsi="Times New Roman" w:cs="Times New Roman"/>
          <w:i/>
          <w:iCs/>
          <w:color w:val="242424"/>
          <w:sz w:val="24"/>
          <w:szCs w:val="24"/>
          <w:lang w:eastAsia="lv-LV"/>
        </w:rPr>
        <w:t>ES Vispārīgā datu aizsardzības regula, 4. pants.</w:t>
      </w:r>
    </w:p>
    <w:p w14:paraId="1A63290A" w14:textId="77777777" w:rsidR="00827279" w:rsidRPr="00063BC7" w:rsidRDefault="00827279" w:rsidP="00827279">
      <w:pPr>
        <w:pStyle w:val="text-align-justify"/>
        <w:jc w:val="both"/>
      </w:pPr>
      <w:r>
        <w:t xml:space="preserve">“Datus var uzskatīt par </w:t>
      </w:r>
      <w:proofErr w:type="spellStart"/>
      <w:r>
        <w:t>anonimizētiem</w:t>
      </w:r>
      <w:proofErr w:type="spellEnd"/>
      <w:r>
        <w:t xml:space="preserve">, ja personas vairs nav identificējamas. Ir svarīgi atzīmēt, ka lai persona būtu identificējama tā nav obligāti jānosauc vārdā. Ja ir cita informācija, kas ļauj izdalīt personu no līdzīgu personu grupas tad šo personu joprojām var uzskatīt par identificētu. Lai datus uzskatītu par </w:t>
      </w:r>
      <w:proofErr w:type="spellStart"/>
      <w:r>
        <w:t>anonimizētiem</w:t>
      </w:r>
      <w:proofErr w:type="spellEnd"/>
      <w:r>
        <w:t xml:space="preserve"> ir jādzēš sākotnējās informācijas kopas, lai novērstu iespēju, ka </w:t>
      </w:r>
      <w:proofErr w:type="spellStart"/>
      <w:r>
        <w:t>anonimizācija</w:t>
      </w:r>
      <w:proofErr w:type="spellEnd"/>
      <w:r>
        <w:t xml:space="preserve"> varētu tikt padarīta atgriezeniska. Ja tas netiek paveikts, informācija būs uzskatāma par </w:t>
      </w:r>
      <w:proofErr w:type="spellStart"/>
      <w:r>
        <w:t>pseidonimizētu</w:t>
      </w:r>
      <w:proofErr w:type="spellEnd"/>
      <w:r>
        <w:t xml:space="preserve"> nevis </w:t>
      </w:r>
      <w:proofErr w:type="spellStart"/>
      <w:r>
        <w:t>anonimizētu</w:t>
      </w:r>
      <w:proofErr w:type="spellEnd"/>
      <w:r>
        <w:t xml:space="preserve">.” </w:t>
      </w:r>
      <w:hyperlink r:id="rId12" w:history="1">
        <w:r w:rsidRPr="0075798F">
          <w:rPr>
            <w:rStyle w:val="Hyperlink"/>
          </w:rPr>
          <w:t>https://www.dvi.gov.lv/lv/jaunums/dviskaidro-29072022</w:t>
        </w:r>
      </w:hyperlink>
      <w:r>
        <w:t xml:space="preserve"> </w:t>
      </w:r>
    </w:p>
    <w:p w14:paraId="0DB57137" w14:textId="1537ED2E" w:rsidR="0061269D" w:rsidRPr="00827279" w:rsidRDefault="0061269D" w:rsidP="00067129">
      <w:pPr>
        <w:pStyle w:val="ListParagraph"/>
        <w:numPr>
          <w:ilvl w:val="0"/>
          <w:numId w:val="1"/>
        </w:numPr>
        <w:spacing w:before="240"/>
        <w:jc w:val="both"/>
        <w:rPr>
          <w:rFonts w:ascii="Times New Roman" w:hAnsi="Times New Roman" w:cs="Times New Roman"/>
          <w:b/>
          <w:sz w:val="24"/>
          <w:szCs w:val="24"/>
        </w:rPr>
      </w:pPr>
      <w:r w:rsidRPr="00827279">
        <w:rPr>
          <w:rFonts w:ascii="Times New Roman" w:hAnsi="Times New Roman" w:cs="Times New Roman"/>
          <w:b/>
          <w:sz w:val="24"/>
          <w:szCs w:val="24"/>
        </w:rPr>
        <w:t xml:space="preserve">Kad var uzsākt pētījumu? </w:t>
      </w:r>
    </w:p>
    <w:p w14:paraId="361B9504" w14:textId="77777777" w:rsidR="00E917BC" w:rsidRDefault="00E917BC" w:rsidP="00063BC7">
      <w:pPr>
        <w:spacing w:after="0" w:line="240" w:lineRule="auto"/>
        <w:jc w:val="both"/>
        <w:textAlignment w:val="baseline"/>
        <w:rPr>
          <w:rFonts w:ascii="Times New Roman" w:eastAsia="Times New Roman" w:hAnsi="Times New Roman" w:cs="Times New Roman"/>
          <w:color w:val="000000"/>
          <w:sz w:val="24"/>
          <w:szCs w:val="24"/>
          <w:bdr w:val="none" w:sz="0" w:space="0" w:color="auto" w:frame="1"/>
          <w:shd w:val="clear" w:color="auto" w:fill="FFFFFF"/>
          <w:lang w:eastAsia="lv-LV"/>
        </w:rPr>
      </w:pPr>
      <w:r w:rsidRPr="00E917BC">
        <w:rPr>
          <w:rFonts w:ascii="Times New Roman" w:eastAsia="Times New Roman" w:hAnsi="Times New Roman" w:cs="Times New Roman"/>
          <w:color w:val="000000"/>
          <w:sz w:val="24"/>
          <w:szCs w:val="24"/>
          <w:bdr w:val="none" w:sz="0" w:space="0" w:color="auto" w:frame="1"/>
          <w:shd w:val="clear" w:color="auto" w:fill="FFFFFF"/>
          <w:lang w:eastAsia="lv-LV"/>
        </w:rPr>
        <w:t>PĒTĪJUMA NORISES LAIKS</w:t>
      </w:r>
      <w:r>
        <w:rPr>
          <w:rFonts w:ascii="Times New Roman" w:eastAsia="Times New Roman" w:hAnsi="Times New Roman" w:cs="Times New Roman"/>
          <w:color w:val="000000"/>
          <w:sz w:val="24"/>
          <w:szCs w:val="24"/>
          <w:bdr w:val="none" w:sz="0" w:space="0" w:color="auto" w:frame="1"/>
          <w:shd w:val="clear" w:color="auto" w:fill="FFFFFF"/>
          <w:lang w:eastAsia="lv-LV"/>
        </w:rPr>
        <w:t xml:space="preserve">. </w:t>
      </w:r>
    </w:p>
    <w:p w14:paraId="04C4F22C" w14:textId="2867EDD4" w:rsidR="0061269D" w:rsidRPr="00063BC7" w:rsidRDefault="0061269D" w:rsidP="00063BC7">
      <w:pPr>
        <w:spacing w:after="0" w:line="240" w:lineRule="auto"/>
        <w:jc w:val="both"/>
        <w:textAlignment w:val="baseline"/>
        <w:rPr>
          <w:rFonts w:ascii="Times New Roman" w:eastAsia="Times New Roman" w:hAnsi="Times New Roman" w:cs="Times New Roman"/>
          <w:color w:val="000000"/>
          <w:sz w:val="24"/>
          <w:szCs w:val="24"/>
          <w:lang w:eastAsia="lv-LV"/>
        </w:rPr>
      </w:pPr>
      <w:r w:rsidRPr="00063BC7">
        <w:rPr>
          <w:rFonts w:ascii="Times New Roman" w:eastAsia="Times New Roman" w:hAnsi="Times New Roman" w:cs="Times New Roman"/>
          <w:color w:val="000000"/>
          <w:sz w:val="24"/>
          <w:szCs w:val="24"/>
          <w:bdr w:val="none" w:sz="0" w:space="0" w:color="auto" w:frame="1"/>
          <w:shd w:val="clear" w:color="auto" w:fill="FFFFFF"/>
          <w:lang w:eastAsia="lv-LV"/>
        </w:rPr>
        <w:t>Pētījumu var sākt pēc ētikas komitejas atzinuma saņemšanas.</w:t>
      </w:r>
      <w:r w:rsidRPr="00063BC7">
        <w:rPr>
          <w:rFonts w:ascii="Times New Roman" w:eastAsia="Times New Roman" w:hAnsi="Times New Roman" w:cs="Times New Roman"/>
          <w:color w:val="000000"/>
          <w:sz w:val="24"/>
          <w:szCs w:val="24"/>
          <w:lang w:eastAsia="lv-LV"/>
        </w:rPr>
        <w:t xml:space="preserve"> </w:t>
      </w:r>
      <w:r w:rsidRPr="00063BC7">
        <w:rPr>
          <w:rFonts w:ascii="Times New Roman" w:eastAsia="Times New Roman" w:hAnsi="Times New Roman" w:cs="Times New Roman"/>
          <w:color w:val="000000"/>
          <w:sz w:val="24"/>
          <w:szCs w:val="24"/>
          <w:bdr w:val="none" w:sz="0" w:space="0" w:color="auto" w:frame="1"/>
          <w:shd w:val="clear" w:color="auto" w:fill="FFFFFF"/>
          <w:lang w:eastAsia="lv-LV"/>
        </w:rPr>
        <w:t xml:space="preserve">Pētījuma sākuma datumu vēlams plānot apmēram mēnesi pēc kārtējās ētikas komitejas sēdes. Sēdes notiek katra mēneša otrajā piektdienā.  </w:t>
      </w:r>
    </w:p>
    <w:p w14:paraId="018BE1AC" w14:textId="04C7227F" w:rsidR="0061269D" w:rsidRPr="00063BC7" w:rsidRDefault="0061269D" w:rsidP="00067129">
      <w:pPr>
        <w:pStyle w:val="ListParagraph"/>
        <w:numPr>
          <w:ilvl w:val="0"/>
          <w:numId w:val="1"/>
        </w:numPr>
        <w:spacing w:before="240"/>
        <w:jc w:val="both"/>
        <w:rPr>
          <w:rFonts w:ascii="Times New Roman" w:eastAsia="Times New Roman" w:hAnsi="Times New Roman" w:cs="Times New Roman"/>
          <w:b/>
          <w:color w:val="000000"/>
          <w:sz w:val="24"/>
          <w:szCs w:val="24"/>
          <w:lang w:eastAsia="lv-LV"/>
        </w:rPr>
      </w:pPr>
      <w:r w:rsidRPr="00827279">
        <w:rPr>
          <w:rFonts w:ascii="Times New Roman" w:hAnsi="Times New Roman" w:cs="Times New Roman"/>
          <w:b/>
          <w:sz w:val="24"/>
          <w:szCs w:val="24"/>
        </w:rPr>
        <w:t>Vai ētikas komiteja izskata tikai Latvijas Universitātes zinātnieku</w:t>
      </w:r>
      <w:r w:rsidR="00827279" w:rsidRPr="00827279">
        <w:rPr>
          <w:rFonts w:ascii="Times New Roman" w:hAnsi="Times New Roman" w:cs="Times New Roman"/>
          <w:b/>
          <w:sz w:val="24"/>
          <w:szCs w:val="24"/>
        </w:rPr>
        <w:t>, doktorantu</w:t>
      </w:r>
      <w:r w:rsidRPr="00063BC7">
        <w:rPr>
          <w:rFonts w:ascii="Times New Roman" w:eastAsia="Times New Roman" w:hAnsi="Times New Roman" w:cs="Times New Roman"/>
          <w:b/>
          <w:color w:val="000000"/>
          <w:sz w:val="24"/>
          <w:szCs w:val="24"/>
          <w:lang w:eastAsia="lv-LV"/>
        </w:rPr>
        <w:t xml:space="preserve"> un rezidentu iesniegumus? </w:t>
      </w:r>
    </w:p>
    <w:p w14:paraId="099F26B5" w14:textId="0729FDB5" w:rsidR="0061269D" w:rsidRPr="00063BC7" w:rsidRDefault="0061269D" w:rsidP="00063BC7">
      <w:pPr>
        <w:spacing w:after="0" w:line="240" w:lineRule="auto"/>
        <w:jc w:val="both"/>
        <w:textAlignment w:val="baseline"/>
        <w:rPr>
          <w:rFonts w:ascii="Times New Roman" w:eastAsia="Times New Roman" w:hAnsi="Times New Roman" w:cs="Times New Roman"/>
          <w:color w:val="000000"/>
          <w:sz w:val="24"/>
          <w:szCs w:val="24"/>
          <w:lang w:eastAsia="lv-LV"/>
        </w:rPr>
      </w:pPr>
      <w:r w:rsidRPr="00063BC7">
        <w:rPr>
          <w:rFonts w:ascii="Times New Roman" w:eastAsia="Times New Roman" w:hAnsi="Times New Roman" w:cs="Times New Roman"/>
          <w:color w:val="000000"/>
          <w:sz w:val="24"/>
          <w:szCs w:val="24"/>
          <w:lang w:eastAsia="lv-LV"/>
        </w:rPr>
        <w:t xml:space="preserve">Ētikas komiteja izskata iesniegumus un </w:t>
      </w:r>
      <w:r w:rsidR="00827279">
        <w:rPr>
          <w:rFonts w:ascii="Times New Roman" w:eastAsia="Times New Roman" w:hAnsi="Times New Roman" w:cs="Times New Roman"/>
          <w:color w:val="000000"/>
          <w:sz w:val="24"/>
          <w:szCs w:val="24"/>
          <w:lang w:eastAsia="lv-LV"/>
        </w:rPr>
        <w:t>sniedz</w:t>
      </w:r>
      <w:r w:rsidRPr="00063BC7">
        <w:rPr>
          <w:rFonts w:ascii="Times New Roman" w:eastAsia="Times New Roman" w:hAnsi="Times New Roman" w:cs="Times New Roman"/>
          <w:color w:val="000000"/>
          <w:sz w:val="24"/>
          <w:szCs w:val="24"/>
          <w:lang w:eastAsia="lv-LV"/>
        </w:rPr>
        <w:t xml:space="preserve"> atzinumus bez maksas Latvijas Universitātes zinātniekiem</w:t>
      </w:r>
      <w:r w:rsidR="00827279">
        <w:rPr>
          <w:rFonts w:ascii="Times New Roman" w:eastAsia="Times New Roman" w:hAnsi="Times New Roman" w:cs="Times New Roman"/>
          <w:color w:val="000000"/>
          <w:sz w:val="24"/>
          <w:szCs w:val="24"/>
          <w:lang w:eastAsia="lv-LV"/>
        </w:rPr>
        <w:t>, doktorantiem</w:t>
      </w:r>
      <w:r w:rsidRPr="00063BC7">
        <w:rPr>
          <w:rFonts w:ascii="Times New Roman" w:eastAsia="Times New Roman" w:hAnsi="Times New Roman" w:cs="Times New Roman"/>
          <w:color w:val="000000"/>
          <w:sz w:val="24"/>
          <w:szCs w:val="24"/>
          <w:lang w:eastAsia="lv-LV"/>
        </w:rPr>
        <w:t xml:space="preserve"> un rezidentiem. </w:t>
      </w:r>
    </w:p>
    <w:p w14:paraId="399CA248" w14:textId="77777777" w:rsidR="00377F20" w:rsidRPr="00063BC7" w:rsidRDefault="00377F20" w:rsidP="00063BC7">
      <w:pPr>
        <w:jc w:val="both"/>
        <w:rPr>
          <w:rFonts w:ascii="Times New Roman" w:hAnsi="Times New Roman" w:cs="Times New Roman"/>
          <w:sz w:val="24"/>
          <w:szCs w:val="24"/>
        </w:rPr>
      </w:pPr>
    </w:p>
    <w:p w14:paraId="490A644B" w14:textId="18B902BC" w:rsidR="00063BC7" w:rsidRPr="00063BC7" w:rsidRDefault="00063BC7" w:rsidP="00067129">
      <w:pPr>
        <w:pStyle w:val="ListParagraph"/>
        <w:numPr>
          <w:ilvl w:val="0"/>
          <w:numId w:val="1"/>
        </w:numPr>
        <w:spacing w:before="240"/>
        <w:jc w:val="both"/>
        <w:rPr>
          <w:rFonts w:ascii="Times New Roman" w:hAnsi="Times New Roman" w:cs="Times New Roman"/>
          <w:b/>
          <w:sz w:val="24"/>
          <w:szCs w:val="24"/>
        </w:rPr>
      </w:pPr>
      <w:r w:rsidRPr="00063BC7">
        <w:rPr>
          <w:rFonts w:ascii="Times New Roman" w:hAnsi="Times New Roman" w:cs="Times New Roman"/>
          <w:b/>
          <w:sz w:val="24"/>
          <w:szCs w:val="24"/>
        </w:rPr>
        <w:t xml:space="preserve">Vai jāapraksta kā tiks glabāti dati un cik ilgi? </w:t>
      </w:r>
    </w:p>
    <w:p w14:paraId="19109BBD" w14:textId="6DD33FAA" w:rsidR="00F904EA" w:rsidRDefault="00063BC7" w:rsidP="00063BC7">
      <w:pPr>
        <w:spacing w:after="0" w:line="240" w:lineRule="auto"/>
        <w:jc w:val="both"/>
        <w:textAlignment w:val="baseline"/>
        <w:rPr>
          <w:rFonts w:ascii="Times New Roman" w:eastAsia="Times New Roman" w:hAnsi="Times New Roman" w:cs="Times New Roman"/>
          <w:color w:val="000000"/>
          <w:sz w:val="24"/>
          <w:szCs w:val="24"/>
          <w:bdr w:val="none" w:sz="0" w:space="0" w:color="auto" w:frame="1"/>
          <w:shd w:val="clear" w:color="auto" w:fill="FFFFFF"/>
          <w:lang w:eastAsia="lv-LV"/>
        </w:rPr>
      </w:pPr>
      <w:r w:rsidRPr="00063BC7">
        <w:rPr>
          <w:rFonts w:ascii="Times New Roman" w:eastAsia="Times New Roman" w:hAnsi="Times New Roman" w:cs="Times New Roman"/>
          <w:color w:val="000000"/>
          <w:sz w:val="24"/>
          <w:szCs w:val="24"/>
          <w:bdr w:val="none" w:sz="0" w:space="0" w:color="auto" w:frame="1"/>
          <w:shd w:val="clear" w:color="auto" w:fill="FFFFFF"/>
          <w:lang w:eastAsia="lv-LV"/>
        </w:rPr>
        <w:t xml:space="preserve">Jāapraksta kā tiek glabāti iegūtie dati (datorā, zibatmiņā) un jāapraksta </w:t>
      </w:r>
      <w:r w:rsidR="00067129">
        <w:rPr>
          <w:rFonts w:ascii="Times New Roman" w:eastAsia="Times New Roman" w:hAnsi="Times New Roman" w:cs="Times New Roman"/>
          <w:color w:val="000000"/>
          <w:sz w:val="24"/>
          <w:szCs w:val="24"/>
          <w:bdr w:val="none" w:sz="0" w:space="0" w:color="auto" w:frame="1"/>
          <w:shd w:val="clear" w:color="auto" w:fill="FFFFFF"/>
          <w:lang w:eastAsia="lv-LV"/>
        </w:rPr>
        <w:t>kad</w:t>
      </w:r>
      <w:r w:rsidRPr="00063BC7">
        <w:rPr>
          <w:rFonts w:ascii="Times New Roman" w:eastAsia="Times New Roman" w:hAnsi="Times New Roman" w:cs="Times New Roman"/>
          <w:color w:val="000000"/>
          <w:sz w:val="24"/>
          <w:szCs w:val="24"/>
          <w:bdr w:val="none" w:sz="0" w:space="0" w:color="auto" w:frame="1"/>
          <w:shd w:val="clear" w:color="auto" w:fill="FFFFFF"/>
          <w:lang w:eastAsia="lv-LV"/>
        </w:rPr>
        <w:t xml:space="preserve"> tie tiks iznīcināti/izdzēsti. </w:t>
      </w:r>
      <w:r w:rsidR="008E1EFB">
        <w:rPr>
          <w:rFonts w:ascii="Times New Roman" w:eastAsia="Times New Roman" w:hAnsi="Times New Roman" w:cs="Times New Roman"/>
          <w:color w:val="000000"/>
          <w:sz w:val="24"/>
          <w:szCs w:val="24"/>
          <w:bdr w:val="none" w:sz="0" w:space="0" w:color="auto" w:frame="1"/>
          <w:shd w:val="clear" w:color="auto" w:fill="FFFFFF"/>
          <w:lang w:eastAsia="lv-LV"/>
        </w:rPr>
        <w:t>Īpaša uzmanība jāpievērš personas datu aizsardzības nodrošināšanai.</w:t>
      </w:r>
      <w:r w:rsidR="00F904EA" w:rsidRPr="00F904EA">
        <w:t xml:space="preserve"> </w:t>
      </w:r>
    </w:p>
    <w:p w14:paraId="29FFDC98" w14:textId="2D33524A" w:rsidR="00063BC7" w:rsidRPr="00E917BC" w:rsidRDefault="00F904EA" w:rsidP="00063BC7">
      <w:pPr>
        <w:spacing w:after="0" w:line="240" w:lineRule="auto"/>
        <w:jc w:val="both"/>
        <w:textAlignment w:val="baseline"/>
        <w:rPr>
          <w:rFonts w:ascii="Times New Roman" w:eastAsia="Times New Roman" w:hAnsi="Times New Roman" w:cs="Times New Roman"/>
          <w:i/>
          <w:color w:val="000000"/>
          <w:sz w:val="24"/>
          <w:szCs w:val="24"/>
          <w:lang w:eastAsia="lv-LV"/>
        </w:rPr>
      </w:pPr>
      <w:r w:rsidRPr="00F904EA">
        <w:rPr>
          <w:rFonts w:ascii="Times New Roman" w:eastAsia="Times New Roman" w:hAnsi="Times New Roman" w:cs="Times New Roman"/>
          <w:color w:val="000000"/>
          <w:sz w:val="24"/>
          <w:szCs w:val="24"/>
          <w:bdr w:val="none" w:sz="0" w:space="0" w:color="auto" w:frame="1"/>
          <w:shd w:val="clear" w:color="auto" w:fill="FFFFFF"/>
          <w:lang w:eastAsia="lv-LV"/>
        </w:rPr>
        <w:t xml:space="preserve">Ja dati tiks </w:t>
      </w:r>
      <w:proofErr w:type="spellStart"/>
      <w:r w:rsidRPr="00F904EA">
        <w:rPr>
          <w:rFonts w:ascii="Times New Roman" w:eastAsia="Times New Roman" w:hAnsi="Times New Roman" w:cs="Times New Roman"/>
          <w:color w:val="000000"/>
          <w:sz w:val="24"/>
          <w:szCs w:val="24"/>
          <w:bdr w:val="none" w:sz="0" w:space="0" w:color="auto" w:frame="1"/>
          <w:shd w:val="clear" w:color="auto" w:fill="FFFFFF"/>
          <w:lang w:eastAsia="lv-LV"/>
        </w:rPr>
        <w:t>anonimizēti</w:t>
      </w:r>
      <w:proofErr w:type="spellEnd"/>
      <w:r w:rsidRPr="00F904EA">
        <w:rPr>
          <w:rFonts w:ascii="Times New Roman" w:eastAsia="Times New Roman" w:hAnsi="Times New Roman" w:cs="Times New Roman"/>
          <w:color w:val="000000"/>
          <w:sz w:val="24"/>
          <w:szCs w:val="24"/>
          <w:bdr w:val="none" w:sz="0" w:space="0" w:color="auto" w:frame="1"/>
          <w:shd w:val="clear" w:color="auto" w:fill="FFFFFF"/>
          <w:lang w:eastAsia="lv-LV"/>
        </w:rPr>
        <w:t xml:space="preserve">, iesakām apsvērt iespēju </w:t>
      </w:r>
      <w:proofErr w:type="spellStart"/>
      <w:r w:rsidRPr="00F904EA">
        <w:rPr>
          <w:rFonts w:ascii="Times New Roman" w:eastAsia="Times New Roman" w:hAnsi="Times New Roman" w:cs="Times New Roman"/>
          <w:color w:val="000000"/>
          <w:sz w:val="24"/>
          <w:szCs w:val="24"/>
          <w:bdr w:val="none" w:sz="0" w:space="0" w:color="auto" w:frame="1"/>
          <w:shd w:val="clear" w:color="auto" w:fill="FFFFFF"/>
          <w:lang w:eastAsia="lv-LV"/>
        </w:rPr>
        <w:t>anonimizētos</w:t>
      </w:r>
      <w:proofErr w:type="spellEnd"/>
      <w:r w:rsidRPr="00F904EA">
        <w:rPr>
          <w:rFonts w:ascii="Times New Roman" w:eastAsia="Times New Roman" w:hAnsi="Times New Roman" w:cs="Times New Roman"/>
          <w:color w:val="000000"/>
          <w:sz w:val="24"/>
          <w:szCs w:val="24"/>
          <w:bdr w:val="none" w:sz="0" w:space="0" w:color="auto" w:frame="1"/>
          <w:shd w:val="clear" w:color="auto" w:fill="FFFFFF"/>
          <w:lang w:eastAsia="lv-LV"/>
        </w:rPr>
        <w:t xml:space="preserve"> datus neiznīcināt pēc pētījuma beigām, jo datu fails var tikt pieprasīts pētījuma publikācijas recenzēšanas procesā. </w:t>
      </w:r>
      <w:r w:rsidRPr="00E917BC">
        <w:rPr>
          <w:rFonts w:ascii="Times New Roman" w:eastAsia="Times New Roman" w:hAnsi="Times New Roman" w:cs="Times New Roman"/>
          <w:i/>
          <w:color w:val="000000"/>
          <w:sz w:val="24"/>
          <w:szCs w:val="24"/>
          <w:bdr w:val="none" w:sz="0" w:space="0" w:color="auto" w:frame="1"/>
          <w:shd w:val="clear" w:color="auto" w:fill="FFFFFF"/>
          <w:lang w:eastAsia="lv-LV"/>
        </w:rPr>
        <w:t>Anonīmus datus drīkst uzglabāt bez ierobežojumiem.</w:t>
      </w:r>
    </w:p>
    <w:p w14:paraId="57BE7408" w14:textId="57CB7E27" w:rsidR="00063BC7" w:rsidRDefault="00063BC7">
      <w:pPr>
        <w:rPr>
          <w:rFonts w:ascii="Times New Roman" w:hAnsi="Times New Roman" w:cs="Times New Roman"/>
          <w:sz w:val="24"/>
          <w:szCs w:val="24"/>
        </w:rPr>
      </w:pPr>
    </w:p>
    <w:p w14:paraId="68CCEEA9" w14:textId="40C38553" w:rsidR="006E4A66" w:rsidRPr="006E4A66" w:rsidRDefault="00E03D01" w:rsidP="006E4A6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Kas nepieciešams, j</w:t>
      </w:r>
      <w:r w:rsidR="006E4A66" w:rsidRPr="006E4A66">
        <w:rPr>
          <w:rFonts w:ascii="Times New Roman" w:hAnsi="Times New Roman" w:cs="Times New Roman"/>
          <w:b/>
          <w:sz w:val="24"/>
          <w:szCs w:val="24"/>
        </w:rPr>
        <w:t>a pētījumā plānota ģenētisko datu izmantošana</w:t>
      </w:r>
      <w:r>
        <w:rPr>
          <w:rFonts w:ascii="Times New Roman" w:hAnsi="Times New Roman" w:cs="Times New Roman"/>
          <w:b/>
          <w:sz w:val="24"/>
          <w:szCs w:val="24"/>
        </w:rPr>
        <w:t>?</w:t>
      </w:r>
      <w:bookmarkStart w:id="0" w:name="_GoBack"/>
      <w:bookmarkEnd w:id="0"/>
    </w:p>
    <w:p w14:paraId="34B3941B" w14:textId="6AB89FBF" w:rsidR="006E4A66" w:rsidRPr="006E4A66" w:rsidRDefault="006E4A66" w:rsidP="006E4A66">
      <w:pPr>
        <w:ind w:left="360"/>
        <w:rPr>
          <w:rFonts w:ascii="Times New Roman" w:hAnsi="Times New Roman" w:cs="Times New Roman"/>
          <w:sz w:val="24"/>
          <w:szCs w:val="24"/>
        </w:rPr>
      </w:pPr>
      <w:r w:rsidRPr="006E4A66">
        <w:rPr>
          <w:rFonts w:ascii="Times New Roman" w:hAnsi="Times New Roman" w:cs="Times New Roman"/>
          <w:sz w:val="24"/>
          <w:szCs w:val="24"/>
        </w:rPr>
        <w:t>Pētījumiem, kas iekļauj ģenētisko izpēti, ir jāsaņem Centrālās Medicīnas ētikas komitejas un Genoma izpētes padomes atzinumi, atbilstoši LR Cilvēka genoma izpētes likuma prasībām. CMĒK pieteikuma forma atrodama šeit:</w:t>
      </w:r>
      <w:r>
        <w:rPr>
          <w:rFonts w:ascii="Times New Roman" w:hAnsi="Times New Roman" w:cs="Times New Roman"/>
          <w:sz w:val="24"/>
          <w:szCs w:val="24"/>
        </w:rPr>
        <w:t xml:space="preserve"> </w:t>
      </w:r>
      <w:hyperlink r:id="rId13" w:history="1">
        <w:r w:rsidRPr="000A72D0">
          <w:rPr>
            <w:rStyle w:val="Hyperlink"/>
            <w:rFonts w:ascii="Times New Roman" w:hAnsi="Times New Roman" w:cs="Times New Roman"/>
            <w:sz w:val="24"/>
            <w:szCs w:val="24"/>
          </w:rPr>
          <w:t>https://www.vm.gov.lv/lv/centrala-medicinas-etikas-komiteja?utm_source=https%3A%2F%2Fwww.google.com%2F</w:t>
        </w:r>
      </w:hyperlink>
      <w:r>
        <w:rPr>
          <w:rFonts w:ascii="Times New Roman" w:hAnsi="Times New Roman" w:cs="Times New Roman"/>
          <w:sz w:val="24"/>
          <w:szCs w:val="24"/>
        </w:rPr>
        <w:t xml:space="preserve"> </w:t>
      </w:r>
    </w:p>
    <w:sectPr w:rsidR="006E4A66" w:rsidRPr="006E4A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Times New Roman">
    <w:altName w:val="Times New Roman PSMT"/>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010E"/>
    <w:multiLevelType w:val="hybridMultilevel"/>
    <w:tmpl w:val="86500E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D56D13"/>
    <w:multiLevelType w:val="hybridMultilevel"/>
    <w:tmpl w:val="86500E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78"/>
    <w:rsid w:val="00063BC7"/>
    <w:rsid w:val="00067129"/>
    <w:rsid w:val="0031345E"/>
    <w:rsid w:val="003262A9"/>
    <w:rsid w:val="003636B6"/>
    <w:rsid w:val="00377F20"/>
    <w:rsid w:val="00386C96"/>
    <w:rsid w:val="0045310E"/>
    <w:rsid w:val="005522F6"/>
    <w:rsid w:val="0061269D"/>
    <w:rsid w:val="006E4A66"/>
    <w:rsid w:val="008242A9"/>
    <w:rsid w:val="00827279"/>
    <w:rsid w:val="008A02D8"/>
    <w:rsid w:val="008E1EFB"/>
    <w:rsid w:val="009355C8"/>
    <w:rsid w:val="009E4F8C"/>
    <w:rsid w:val="00DA4C44"/>
    <w:rsid w:val="00E03D01"/>
    <w:rsid w:val="00E22357"/>
    <w:rsid w:val="00E917BC"/>
    <w:rsid w:val="00F11778"/>
    <w:rsid w:val="00F74C2D"/>
    <w:rsid w:val="00F904E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392C"/>
  <w15:chartTrackingRefBased/>
  <w15:docId w15:val="{1861269D-FDC3-4A33-8883-8706E851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3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310E"/>
    <w:rPr>
      <w:sz w:val="16"/>
      <w:szCs w:val="16"/>
    </w:rPr>
  </w:style>
  <w:style w:type="paragraph" w:styleId="CommentText">
    <w:name w:val="annotation text"/>
    <w:basedOn w:val="Normal"/>
    <w:link w:val="CommentTextChar"/>
    <w:uiPriority w:val="99"/>
    <w:unhideWhenUsed/>
    <w:rsid w:val="0045310E"/>
    <w:pPr>
      <w:spacing w:line="240" w:lineRule="auto"/>
    </w:pPr>
    <w:rPr>
      <w:sz w:val="20"/>
      <w:szCs w:val="20"/>
    </w:rPr>
  </w:style>
  <w:style w:type="character" w:customStyle="1" w:styleId="CommentTextChar">
    <w:name w:val="Comment Text Char"/>
    <w:basedOn w:val="DefaultParagraphFont"/>
    <w:link w:val="CommentText"/>
    <w:uiPriority w:val="99"/>
    <w:rsid w:val="0045310E"/>
    <w:rPr>
      <w:sz w:val="20"/>
      <w:szCs w:val="20"/>
    </w:rPr>
  </w:style>
  <w:style w:type="paragraph" w:styleId="CommentSubject">
    <w:name w:val="annotation subject"/>
    <w:basedOn w:val="CommentText"/>
    <w:next w:val="CommentText"/>
    <w:link w:val="CommentSubjectChar"/>
    <w:uiPriority w:val="99"/>
    <w:semiHidden/>
    <w:unhideWhenUsed/>
    <w:rsid w:val="0045310E"/>
    <w:rPr>
      <w:b/>
      <w:bCs/>
    </w:rPr>
  </w:style>
  <w:style w:type="character" w:customStyle="1" w:styleId="CommentSubjectChar">
    <w:name w:val="Comment Subject Char"/>
    <w:basedOn w:val="CommentTextChar"/>
    <w:link w:val="CommentSubject"/>
    <w:uiPriority w:val="99"/>
    <w:semiHidden/>
    <w:rsid w:val="0045310E"/>
    <w:rPr>
      <w:b/>
      <w:bCs/>
      <w:sz w:val="20"/>
      <w:szCs w:val="20"/>
    </w:rPr>
  </w:style>
  <w:style w:type="character" w:customStyle="1" w:styleId="Heading1Char">
    <w:name w:val="Heading 1 Char"/>
    <w:basedOn w:val="DefaultParagraphFont"/>
    <w:link w:val="Heading1"/>
    <w:uiPriority w:val="9"/>
    <w:rsid w:val="0045310E"/>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unhideWhenUsed/>
    <w:rsid w:val="0045310E"/>
    <w:rPr>
      <w:color w:val="0563C1" w:themeColor="hyperlink"/>
      <w:u w:val="single"/>
    </w:rPr>
  </w:style>
  <w:style w:type="character" w:customStyle="1" w:styleId="UnresolvedMention">
    <w:name w:val="Unresolved Mention"/>
    <w:basedOn w:val="DefaultParagraphFont"/>
    <w:uiPriority w:val="99"/>
    <w:semiHidden/>
    <w:unhideWhenUsed/>
    <w:rsid w:val="0045310E"/>
    <w:rPr>
      <w:color w:val="605E5C"/>
      <w:shd w:val="clear" w:color="auto" w:fill="E1DFDD"/>
    </w:rPr>
  </w:style>
  <w:style w:type="paragraph" w:customStyle="1" w:styleId="text-align-justify">
    <w:name w:val="text-align-justify"/>
    <w:basedOn w:val="Normal"/>
    <w:rsid w:val="0045310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27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093">
      <w:bodyDiv w:val="1"/>
      <w:marLeft w:val="0"/>
      <w:marRight w:val="0"/>
      <w:marTop w:val="0"/>
      <w:marBottom w:val="0"/>
      <w:divBdr>
        <w:top w:val="none" w:sz="0" w:space="0" w:color="auto"/>
        <w:left w:val="none" w:sz="0" w:space="0" w:color="auto"/>
        <w:bottom w:val="none" w:sz="0" w:space="0" w:color="auto"/>
        <w:right w:val="none" w:sz="0" w:space="0" w:color="auto"/>
      </w:divBdr>
      <w:divsChild>
        <w:div w:id="1488983120">
          <w:marLeft w:val="0"/>
          <w:marRight w:val="0"/>
          <w:marTop w:val="0"/>
          <w:marBottom w:val="0"/>
          <w:divBdr>
            <w:top w:val="none" w:sz="0" w:space="0" w:color="auto"/>
            <w:left w:val="none" w:sz="0" w:space="0" w:color="auto"/>
            <w:bottom w:val="none" w:sz="0" w:space="0" w:color="auto"/>
            <w:right w:val="none" w:sz="0" w:space="0" w:color="auto"/>
          </w:divBdr>
        </w:div>
        <w:div w:id="1244409154">
          <w:marLeft w:val="0"/>
          <w:marRight w:val="0"/>
          <w:marTop w:val="0"/>
          <w:marBottom w:val="0"/>
          <w:divBdr>
            <w:top w:val="none" w:sz="0" w:space="0" w:color="auto"/>
            <w:left w:val="none" w:sz="0" w:space="0" w:color="auto"/>
            <w:bottom w:val="none" w:sz="0" w:space="0" w:color="auto"/>
            <w:right w:val="none" w:sz="0" w:space="0" w:color="auto"/>
          </w:divBdr>
        </w:div>
        <w:div w:id="1087194083">
          <w:marLeft w:val="0"/>
          <w:marRight w:val="0"/>
          <w:marTop w:val="0"/>
          <w:marBottom w:val="0"/>
          <w:divBdr>
            <w:top w:val="none" w:sz="0" w:space="0" w:color="auto"/>
            <w:left w:val="none" w:sz="0" w:space="0" w:color="auto"/>
            <w:bottom w:val="none" w:sz="0" w:space="0" w:color="auto"/>
            <w:right w:val="none" w:sz="0" w:space="0" w:color="auto"/>
          </w:divBdr>
        </w:div>
      </w:divsChild>
    </w:div>
    <w:div w:id="1821459915">
      <w:bodyDiv w:val="1"/>
      <w:marLeft w:val="0"/>
      <w:marRight w:val="0"/>
      <w:marTop w:val="0"/>
      <w:marBottom w:val="0"/>
      <w:divBdr>
        <w:top w:val="none" w:sz="0" w:space="0" w:color="auto"/>
        <w:left w:val="none" w:sz="0" w:space="0" w:color="auto"/>
        <w:bottom w:val="none" w:sz="0" w:space="0" w:color="auto"/>
        <w:right w:val="none" w:sz="0" w:space="0" w:color="auto"/>
      </w:divBdr>
    </w:div>
    <w:div w:id="19890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3008-pacientu-tiesibu-likums" TargetMode="External"/><Relationship Id="rId13" Type="http://schemas.openxmlformats.org/officeDocument/2006/relationships/hyperlink" Target="https://www.vm.gov.lv/lv/centrala-medicinas-etikas-komiteja?utm_source=https%3A%2F%2Fwww.google.com%2F" TargetMode="External"/><Relationship Id="rId3" Type="http://schemas.openxmlformats.org/officeDocument/2006/relationships/settings" Target="settings.xml"/><Relationship Id="rId7" Type="http://schemas.openxmlformats.org/officeDocument/2006/relationships/hyperlink" Target="https://www.lu.lv/zinatne/petnieciba/petijumu-etika/zinatnieku-doktorantu-un-rezidentu-istenoti-petijumi/" TargetMode="External"/><Relationship Id="rId12" Type="http://schemas.openxmlformats.org/officeDocument/2006/relationships/hyperlink" Target="https://www.dvi.gov.lv/lv/jaunums/dviskaidro-2907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dvi.gov.lv/lv/jaunums/dviskaidro-29072022" TargetMode="External"/><Relationship Id="rId5" Type="http://schemas.openxmlformats.org/officeDocument/2006/relationships/hyperlink" Target="https://www.lu.lv/zinatne/petnieciba/petijumu-etika/zinatnieku-doktorantu-un-rezidentu-istenoti-petijumi/" TargetMode="External"/><Relationship Id="rId15" Type="http://schemas.openxmlformats.org/officeDocument/2006/relationships/theme" Target="theme/theme1.xml"/><Relationship Id="rId10" Type="http://schemas.openxmlformats.org/officeDocument/2006/relationships/hyperlink" Target="https://likumi.lv/ta/id/203008-pacientu-tiesibu-likums" TargetMode="External"/><Relationship Id="rId4" Type="http://schemas.openxmlformats.org/officeDocument/2006/relationships/webSettings" Target="webSettings.xml"/><Relationship Id="rId9" Type="http://schemas.openxmlformats.org/officeDocument/2006/relationships/hyperlink" Target="https://likumi.lv/ta/id/203008-pacientu-tiesibu-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4247</Words>
  <Characters>2422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cp:lastPrinted>2023-02-14T10:46:00Z</cp:lastPrinted>
  <dcterms:created xsi:type="dcterms:W3CDTF">2023-03-21T13:17:00Z</dcterms:created>
  <dcterms:modified xsi:type="dcterms:W3CDTF">2023-03-21T13:17:00Z</dcterms:modified>
</cp:coreProperties>
</file>