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69" w:rsidRDefault="00636151" w:rsidP="00C86169">
      <w:pPr>
        <w:spacing w:after="120" w:line="240" w:lineRule="auto"/>
        <w:ind w:right="-1"/>
        <w:rPr>
          <w:rFonts w:ascii="Minion Pro" w:hAnsi="Minion Pro"/>
          <w:noProof/>
        </w:rPr>
      </w:pPr>
      <w:r w:rsidRPr="00D3367E">
        <w:rPr>
          <w:rFonts w:ascii="Times New Roman" w:hAnsi="Times New Roman" w:cs="Times New Roman"/>
        </w:rPr>
        <w:t>Rīgā,</w:t>
      </w:r>
      <w:r>
        <w:rPr>
          <w:rFonts w:ascii="Minion Pro" w:hAnsi="Minion Pro"/>
          <w:noProof/>
        </w:rPr>
        <w:t xml:space="preserve"> </w:t>
      </w:r>
      <w:r w:rsidR="0056575E">
        <w:rPr>
          <w:rFonts w:ascii="Times New Roman" w:eastAsia="Calibri" w:hAnsi="Times New Roman"/>
          <w:noProof/>
        </w:rPr>
        <w:t xml:space="preserve">17.08.2020.                                                                                                                </w:t>
      </w:r>
      <w:r w:rsidRPr="00D3367E">
        <w:rPr>
          <w:rFonts w:ascii="Times New Roman" w:hAnsi="Times New Roman" w:cs="Times New Roman"/>
        </w:rPr>
        <w:t>Nr.</w:t>
      </w:r>
      <w:r>
        <w:rPr>
          <w:rFonts w:ascii="Minion Pro" w:hAnsi="Minion Pro"/>
          <w:noProof/>
        </w:rPr>
        <w:t xml:space="preserve"> </w:t>
      </w:r>
      <w:r>
        <w:rPr>
          <w:rFonts w:ascii="Times New Roman" w:eastAsia="Calibri" w:hAnsi="Times New Roman"/>
          <w:noProof/>
        </w:rPr>
        <w:t>1/321</w:t>
      </w:r>
    </w:p>
    <w:p w:rsidR="00C86169" w:rsidRDefault="00C86169" w:rsidP="00C86169">
      <w:pPr>
        <w:tabs>
          <w:tab w:val="right" w:pos="9071"/>
        </w:tabs>
        <w:spacing w:after="120" w:line="240" w:lineRule="auto"/>
        <w:ind w:right="-1"/>
        <w:rPr>
          <w:rFonts w:ascii="Minion Pro" w:hAnsi="Minion Pro"/>
          <w:noProof/>
        </w:rPr>
      </w:pPr>
    </w:p>
    <w:p w:rsidR="00B0539C" w:rsidRPr="002C5E15" w:rsidRDefault="00636151" w:rsidP="002C5E15">
      <w:pPr>
        <w:tabs>
          <w:tab w:val="right" w:pos="9356"/>
        </w:tabs>
        <w:spacing w:after="120" w:line="240" w:lineRule="auto"/>
        <w:ind w:right="-1"/>
        <w:rPr>
          <w:rFonts w:ascii="Times New Roman" w:hAnsi="Times New Roman"/>
          <w:sz w:val="24"/>
        </w:rPr>
      </w:pPr>
      <w:bookmarkStart w:id="0" w:name="_GoBack"/>
      <w:r w:rsidRPr="00D3367E">
        <w:rPr>
          <w:rFonts w:ascii="Times New Roman" w:hAnsi="Times New Roman"/>
          <w:sz w:val="24"/>
        </w:rPr>
        <w:t xml:space="preserve">Par </w:t>
      </w:r>
      <w:r w:rsidRPr="00B0539C">
        <w:rPr>
          <w:rFonts w:ascii="Times New Roman" w:hAnsi="Times New Roman" w:cs="Times New Roman"/>
        </w:rPr>
        <w:t>rīcības plānu paaugstināta</w:t>
      </w:r>
      <w:r w:rsidR="002C5E15">
        <w:rPr>
          <w:rFonts w:ascii="Times New Roman" w:hAnsi="Times New Roman"/>
          <w:sz w:val="24"/>
        </w:rPr>
        <w:t xml:space="preserve"> </w:t>
      </w:r>
      <w:r w:rsidR="002C5E15">
        <w:rPr>
          <w:rFonts w:ascii="Times New Roman" w:hAnsi="Times New Roman" w:cs="Times New Roman"/>
        </w:rPr>
        <w:t>Covid</w:t>
      </w:r>
      <w:r w:rsidRPr="00B0539C">
        <w:rPr>
          <w:rFonts w:ascii="Times New Roman" w:hAnsi="Times New Roman" w:cs="Times New Roman"/>
        </w:rPr>
        <w:t>-19 apdraudējuma gadījumā</w:t>
      </w:r>
    </w:p>
    <w:bookmarkEnd w:id="0"/>
    <w:p w:rsidR="00B0539C" w:rsidRPr="00B0539C" w:rsidRDefault="00636151" w:rsidP="00B0539C">
      <w:pPr>
        <w:rPr>
          <w:rFonts w:ascii="Times New Roman" w:hAnsi="Times New Roman" w:cs="Times New Roman"/>
        </w:rPr>
      </w:pPr>
      <w:r w:rsidRPr="00B0539C">
        <w:rPr>
          <w:rFonts w:ascii="Times New Roman" w:hAnsi="Times New Roman" w:cs="Times New Roman"/>
        </w:rPr>
        <w:tab/>
      </w:r>
      <w:r w:rsidRPr="00B0539C">
        <w:rPr>
          <w:rFonts w:ascii="Times New Roman" w:hAnsi="Times New Roman" w:cs="Times New Roman"/>
        </w:rPr>
        <w:tab/>
      </w:r>
      <w:r w:rsidRPr="00B0539C">
        <w:rPr>
          <w:rFonts w:ascii="Times New Roman" w:hAnsi="Times New Roman" w:cs="Times New Roman"/>
        </w:rPr>
        <w:tab/>
      </w:r>
    </w:p>
    <w:p w:rsidR="002C5E15" w:rsidRDefault="00636151" w:rsidP="002C5E1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Sakarā ar Covid</w:t>
      </w:r>
      <w:r w:rsidR="00B0539C" w:rsidRPr="00B0539C">
        <w:rPr>
          <w:rFonts w:ascii="Times New Roman" w:hAnsi="Times New Roman" w:cs="Times New Roman"/>
        </w:rPr>
        <w:t>-19 izplatības turpināšanos, lai nodrošinātu drošu studiju, tālākizglītības un darba procesu Latvijas Universitātē (turpmāk – LU), mazinātu riskus LU personālam, studējošajiem, viesiem un apmeklētājiem inficēties ar Covid-19, noteiktu konkrētu rīcību un atbildīgās personas iespējamos inficēšanās vai apstiprinātas inficēšanās gadījumos, kā arī ņemot vērā MK 09.06.2020. noteikumus Nr. 360 “Epidemioloģiskās drošības pasākumi Covid-19 infek</w:t>
      </w:r>
      <w:r>
        <w:rPr>
          <w:rFonts w:ascii="Times New Roman" w:hAnsi="Times New Roman" w:cs="Times New Roman"/>
        </w:rPr>
        <w:t xml:space="preserve">cijas izplatības ierobežošanai”, </w:t>
      </w:r>
      <w:r w:rsidR="00B0539C" w:rsidRPr="00B0539C">
        <w:rPr>
          <w:rFonts w:ascii="Times New Roman" w:hAnsi="Times New Roman" w:cs="Times New Roman"/>
        </w:rPr>
        <w:t>APSTIPRINĀT</w:t>
      </w:r>
      <w:r>
        <w:rPr>
          <w:rFonts w:ascii="Times New Roman" w:hAnsi="Times New Roman" w:cs="Times New Roman"/>
        </w:rPr>
        <w:t>:</w:t>
      </w:r>
    </w:p>
    <w:p w:rsidR="002C5E15" w:rsidRDefault="002C5E15" w:rsidP="002C5E15">
      <w:pPr>
        <w:ind w:firstLine="720"/>
        <w:jc w:val="both"/>
        <w:rPr>
          <w:rFonts w:ascii="Times New Roman" w:hAnsi="Times New Roman" w:cs="Times New Roman"/>
        </w:rPr>
      </w:pPr>
    </w:p>
    <w:p w:rsidR="00B0539C" w:rsidRDefault="00636151" w:rsidP="002C5E15">
      <w:pPr>
        <w:pStyle w:val="ListParagraph"/>
        <w:numPr>
          <w:ilvl w:val="0"/>
          <w:numId w:val="1"/>
        </w:numPr>
        <w:ind w:left="851" w:hanging="131"/>
        <w:jc w:val="both"/>
        <w:rPr>
          <w:rFonts w:ascii="Times New Roman" w:hAnsi="Times New Roman" w:cs="Times New Roman"/>
        </w:rPr>
      </w:pPr>
      <w:r w:rsidRPr="002C5E15">
        <w:rPr>
          <w:rFonts w:ascii="Times New Roman" w:hAnsi="Times New Roman" w:cs="Times New Roman"/>
        </w:rPr>
        <w:t xml:space="preserve">Latvijas Universitātes Rīcības plānu, </w:t>
      </w:r>
      <w:r w:rsidR="002C5E15">
        <w:rPr>
          <w:rFonts w:ascii="Times New Roman" w:hAnsi="Times New Roman" w:cs="Times New Roman"/>
          <w:bCs/>
        </w:rPr>
        <w:t>lai novērstu Covid</w:t>
      </w:r>
      <w:r w:rsidRPr="002C5E15">
        <w:rPr>
          <w:rFonts w:ascii="Times New Roman" w:hAnsi="Times New Roman" w:cs="Times New Roman"/>
          <w:bCs/>
        </w:rPr>
        <w:t>-19 izplatību iespēj</w:t>
      </w:r>
      <w:r w:rsidRPr="002C5E15">
        <w:rPr>
          <w:rFonts w:ascii="Times New Roman" w:hAnsi="Times New Roman" w:cs="Times New Roman"/>
          <w:bCs/>
        </w:rPr>
        <w:t>amas inficēšanās/inficēšanās gadījumā</w:t>
      </w:r>
      <w:r w:rsidRPr="002C5E15">
        <w:rPr>
          <w:rFonts w:ascii="Times New Roman" w:hAnsi="Times New Roman" w:cs="Times New Roman"/>
        </w:rPr>
        <w:t xml:space="preserve"> (</w:t>
      </w:r>
      <w:r w:rsidR="002C5E15">
        <w:rPr>
          <w:rFonts w:ascii="Times New Roman" w:hAnsi="Times New Roman" w:cs="Times New Roman"/>
        </w:rPr>
        <w:t>1. pielikums);</w:t>
      </w:r>
    </w:p>
    <w:p w:rsidR="002C5E15" w:rsidRPr="002C5E15" w:rsidRDefault="00636151" w:rsidP="002C5E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Darbības paaugstināta Covid-19 apdraudējuma gadījumā (2. pielikums).</w:t>
      </w:r>
    </w:p>
    <w:p w:rsidR="00B0539C" w:rsidRPr="00B0539C" w:rsidRDefault="00B0539C" w:rsidP="00B0539C">
      <w:pPr>
        <w:jc w:val="both"/>
        <w:rPr>
          <w:rFonts w:ascii="Times New Roman" w:hAnsi="Times New Roman" w:cs="Times New Roman"/>
        </w:rPr>
      </w:pPr>
    </w:p>
    <w:p w:rsidR="00B0539C" w:rsidRPr="00B0539C" w:rsidRDefault="00636151" w:rsidP="00B0539C">
      <w:pPr>
        <w:jc w:val="both"/>
        <w:rPr>
          <w:rFonts w:ascii="Times New Roman" w:hAnsi="Times New Roman" w:cs="Times New Roman"/>
          <w:lang w:eastAsia="en-GB"/>
        </w:rPr>
      </w:pPr>
      <w:r w:rsidRPr="00B0539C">
        <w:rPr>
          <w:rFonts w:ascii="Times New Roman" w:hAnsi="Times New Roman" w:cs="Times New Roman"/>
        </w:rPr>
        <w:t>Pamats: MK 09.06.2020. noteikumi Nr. 360 “Epidemioloģiskās drošības pasākumi Covid-19 infekcijas izplatības ierobežošanai”.</w:t>
      </w:r>
    </w:p>
    <w:p w:rsidR="002C5E15" w:rsidRDefault="00636151" w:rsidP="00B0539C">
      <w:pPr>
        <w:jc w:val="both"/>
        <w:rPr>
          <w:rFonts w:ascii="Times New Roman" w:hAnsi="Times New Roman" w:cs="Times New Roman"/>
        </w:rPr>
      </w:pPr>
      <w:r w:rsidRPr="00B0539C">
        <w:rPr>
          <w:rFonts w:ascii="Times New Roman" w:hAnsi="Times New Roman" w:cs="Times New Roman"/>
        </w:rPr>
        <w:t xml:space="preserve">Pielikumā: </w:t>
      </w:r>
    </w:p>
    <w:p w:rsidR="00B0539C" w:rsidRDefault="00636151" w:rsidP="00B05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0539C">
        <w:rPr>
          <w:rFonts w:ascii="Times New Roman" w:hAnsi="Times New Roman" w:cs="Times New Roman"/>
        </w:rPr>
        <w:t xml:space="preserve">Latvijas Universitātes Rīcības plāns, </w:t>
      </w:r>
      <w:r>
        <w:rPr>
          <w:rFonts w:ascii="Times New Roman" w:hAnsi="Times New Roman" w:cs="Times New Roman"/>
          <w:bCs/>
        </w:rPr>
        <w:t>lai novērstu Covid</w:t>
      </w:r>
      <w:r w:rsidRPr="00B0539C">
        <w:rPr>
          <w:rFonts w:ascii="Times New Roman" w:hAnsi="Times New Roman" w:cs="Times New Roman"/>
          <w:bCs/>
        </w:rPr>
        <w:t>-19 izplatību iespējamas i</w:t>
      </w:r>
      <w:r>
        <w:rPr>
          <w:rFonts w:ascii="Times New Roman" w:hAnsi="Times New Roman" w:cs="Times New Roman"/>
          <w:bCs/>
        </w:rPr>
        <w:t xml:space="preserve">nficēšanās/inficēšanās gadījumā uz 2 </w:t>
      </w:r>
      <w:proofErr w:type="spellStart"/>
      <w:r>
        <w:rPr>
          <w:rFonts w:ascii="Times New Roman" w:hAnsi="Times New Roman" w:cs="Times New Roman"/>
          <w:bCs/>
        </w:rPr>
        <w:t>lp</w:t>
      </w:r>
      <w:proofErr w:type="spellEnd"/>
      <w:r w:rsidRPr="00B0539C">
        <w:rPr>
          <w:rFonts w:ascii="Times New Roman" w:hAnsi="Times New Roman" w:cs="Times New Roman"/>
        </w:rPr>
        <w:t>.</w:t>
      </w:r>
    </w:p>
    <w:p w:rsidR="002C5E15" w:rsidRPr="00B0539C" w:rsidRDefault="00636151" w:rsidP="00B0539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 Darbības paaugstināta Covid-19 apdraudējuma gadījumā uz 4 </w:t>
      </w:r>
      <w:proofErr w:type="spellStart"/>
      <w:r>
        <w:rPr>
          <w:rFonts w:ascii="Times New Roman" w:hAnsi="Times New Roman" w:cs="Times New Roman"/>
        </w:rPr>
        <w:t>lp</w:t>
      </w:r>
      <w:proofErr w:type="spellEnd"/>
      <w:r>
        <w:rPr>
          <w:rFonts w:ascii="Times New Roman" w:hAnsi="Times New Roman" w:cs="Times New Roman"/>
        </w:rPr>
        <w:t>.</w:t>
      </w:r>
    </w:p>
    <w:p w:rsidR="00C86169" w:rsidRPr="00B0539C" w:rsidRDefault="00C86169" w:rsidP="00D33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169" w:rsidRPr="00D3367E" w:rsidRDefault="00636151" w:rsidP="00C86169">
      <w:pPr>
        <w:ind w:left="426" w:firstLine="294"/>
        <w:jc w:val="both"/>
        <w:rPr>
          <w:rFonts w:ascii="Times New Roman" w:hAnsi="Times New Roman"/>
        </w:rPr>
      </w:pPr>
      <w:r w:rsidRPr="00D3367E">
        <w:rPr>
          <w:rFonts w:ascii="Times New Roman" w:hAnsi="Times New Roman"/>
        </w:rPr>
        <w:t>Rektor</w:t>
      </w:r>
      <w:r w:rsidR="00E543E9" w:rsidRPr="00D3367E">
        <w:rPr>
          <w:rFonts w:ascii="Times New Roman" w:hAnsi="Times New Roman"/>
        </w:rPr>
        <w:t>s</w:t>
      </w:r>
      <w:r w:rsidRPr="00D3367E">
        <w:rPr>
          <w:rFonts w:ascii="Times New Roman" w:hAnsi="Times New Roman"/>
        </w:rPr>
        <w:t xml:space="preserve"> </w:t>
      </w:r>
      <w:r w:rsidRPr="00D3367E">
        <w:rPr>
          <w:rFonts w:ascii="Times New Roman" w:hAnsi="Times New Roman"/>
        </w:rPr>
        <w:tab/>
      </w:r>
      <w:r w:rsidRPr="00D3367E">
        <w:rPr>
          <w:rFonts w:ascii="Times New Roman" w:hAnsi="Times New Roman"/>
        </w:rPr>
        <w:tab/>
      </w:r>
      <w:r w:rsidRPr="00D3367E">
        <w:rPr>
          <w:rFonts w:ascii="Times New Roman" w:hAnsi="Times New Roman"/>
        </w:rPr>
        <w:tab/>
        <w:t>(paraksts</w:t>
      </w:r>
      <w:r>
        <w:rPr>
          <w:rStyle w:val="EndnoteReference"/>
          <w:rFonts w:ascii="Symbol" w:hAnsi="Symbol"/>
        </w:rPr>
        <w:endnoteReference w:customMarkFollows="1" w:id="2"/>
        <w:sym w:font="Symbol" w:char="F02A"/>
      </w:r>
      <w:r w:rsidRPr="00D3367E">
        <w:rPr>
          <w:rFonts w:ascii="Times New Roman" w:hAnsi="Times New Roman"/>
        </w:rPr>
        <w:t>)</w:t>
      </w:r>
      <w:r w:rsidRPr="00D3367E">
        <w:rPr>
          <w:rFonts w:ascii="Times New Roman" w:hAnsi="Times New Roman"/>
        </w:rPr>
        <w:tab/>
      </w:r>
      <w:r w:rsidRPr="00D3367E">
        <w:rPr>
          <w:rFonts w:ascii="Times New Roman" w:hAnsi="Times New Roman"/>
        </w:rPr>
        <w:tab/>
      </w:r>
      <w:r w:rsidRPr="00D3367E">
        <w:rPr>
          <w:rFonts w:ascii="Times New Roman" w:hAnsi="Times New Roman"/>
        </w:rPr>
        <w:tab/>
        <w:t>I. Muižnieks</w:t>
      </w:r>
    </w:p>
    <w:p w:rsidR="00C86169" w:rsidRPr="00D3367E" w:rsidRDefault="00636151" w:rsidP="00C86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proofErr w:type="spellStart"/>
      <w:r w:rsidR="002C5E15">
        <w:rPr>
          <w:rFonts w:ascii="Times New Roman" w:hAnsi="Times New Roman" w:cs="Times New Roman"/>
        </w:rPr>
        <w:t>p.i</w:t>
      </w:r>
      <w:proofErr w:type="spellEnd"/>
      <w:r w:rsidR="002C5E15">
        <w:rPr>
          <w:rFonts w:ascii="Times New Roman" w:hAnsi="Times New Roman" w:cs="Times New Roman"/>
        </w:rPr>
        <w:t>.</w:t>
      </w:r>
      <w:r w:rsidR="002C5E15">
        <w:rPr>
          <w:rFonts w:ascii="Times New Roman" w:hAnsi="Times New Roman" w:cs="Times New Roman"/>
        </w:rPr>
        <w:tab/>
      </w:r>
      <w:r w:rsidR="002C5E15">
        <w:rPr>
          <w:rFonts w:ascii="Times New Roman" w:hAnsi="Times New Roman" w:cs="Times New Roman"/>
        </w:rPr>
        <w:tab/>
      </w:r>
      <w:r w:rsidR="002C5E15">
        <w:rPr>
          <w:rFonts w:ascii="Times New Roman" w:hAnsi="Times New Roman" w:cs="Times New Roman"/>
        </w:rPr>
        <w:tab/>
      </w:r>
      <w:r w:rsidR="002C5E15">
        <w:rPr>
          <w:rFonts w:ascii="Times New Roman" w:hAnsi="Times New Roman" w:cs="Times New Roman"/>
        </w:rPr>
        <w:tab/>
      </w:r>
      <w:r w:rsidR="002C5E15">
        <w:rPr>
          <w:rFonts w:ascii="Times New Roman" w:hAnsi="Times New Roman" w:cs="Times New Roman"/>
        </w:rPr>
        <w:tab/>
      </w:r>
      <w:r w:rsidR="002C5E15">
        <w:rPr>
          <w:rFonts w:ascii="Times New Roman" w:hAnsi="Times New Roman" w:cs="Times New Roman"/>
        </w:rPr>
        <w:tab/>
      </w:r>
      <w:r w:rsidR="002C5E15">
        <w:rPr>
          <w:rFonts w:ascii="Times New Roman" w:hAnsi="Times New Roman" w:cs="Times New Roman"/>
        </w:rPr>
        <w:tab/>
        <w:t>I. Druviete</w:t>
      </w:r>
    </w:p>
    <w:p w:rsidR="007829EF" w:rsidRPr="00B0539C" w:rsidRDefault="007829EF" w:rsidP="00C86169">
      <w:pPr>
        <w:rPr>
          <w:rFonts w:ascii="Times New Roman" w:hAnsi="Times New Roman" w:cs="Times New Roman"/>
          <w:sz w:val="24"/>
          <w:szCs w:val="24"/>
        </w:rPr>
      </w:pPr>
    </w:p>
    <w:p w:rsidR="007829EF" w:rsidRPr="00B0539C" w:rsidRDefault="007829EF" w:rsidP="00C86169">
      <w:pPr>
        <w:rPr>
          <w:rFonts w:ascii="Times New Roman" w:hAnsi="Times New Roman" w:cs="Times New Roman"/>
          <w:sz w:val="24"/>
          <w:szCs w:val="24"/>
        </w:rPr>
      </w:pPr>
    </w:p>
    <w:p w:rsidR="00B0539C" w:rsidRPr="00D3367E" w:rsidRDefault="00636151" w:rsidP="00B0539C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</w:rPr>
      </w:pPr>
      <w:r w:rsidRPr="00D3367E">
        <w:rPr>
          <w:rFonts w:ascii="Times New Roman" w:hAnsi="Times New Roman"/>
        </w:rPr>
        <w:t xml:space="preserve">Izsūtīt: </w:t>
      </w:r>
      <w:r w:rsidRPr="00D3367E">
        <w:rPr>
          <w:rFonts w:ascii="Times New Roman" w:hAnsi="Times New Roman" w:cs="Times New Roman"/>
        </w:rPr>
        <w:t xml:space="preserve">LU Administrācijai, </w:t>
      </w:r>
      <w:r w:rsidRPr="00D3367E">
        <w:rPr>
          <w:rFonts w:ascii="Times New Roman" w:hAnsi="Times New Roman"/>
        </w:rPr>
        <w:t xml:space="preserve">visām </w:t>
      </w:r>
      <w:proofErr w:type="spellStart"/>
      <w:r w:rsidRPr="00D3367E">
        <w:rPr>
          <w:rFonts w:ascii="Times New Roman" w:hAnsi="Times New Roman"/>
        </w:rPr>
        <w:t>pamatstruktūrvienībām</w:t>
      </w:r>
      <w:proofErr w:type="spellEnd"/>
      <w:r w:rsidRPr="00D3367E">
        <w:rPr>
          <w:rFonts w:ascii="Times New Roman" w:hAnsi="Times New Roman" w:cs="Times New Roman"/>
        </w:rPr>
        <w:t>, LU Studentu padomei.</w:t>
      </w:r>
    </w:p>
    <w:p w:rsidR="00C86169" w:rsidRPr="00D3367E" w:rsidRDefault="00C86169" w:rsidP="00B0539C">
      <w:pPr>
        <w:rPr>
          <w:rFonts w:ascii="Times New Roman" w:hAnsi="Times New Roman" w:cs="Times New Roman"/>
        </w:rPr>
      </w:pPr>
    </w:p>
    <w:sectPr w:rsidR="00C86169" w:rsidRPr="00D3367E" w:rsidSect="007829E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4" w:right="851" w:bottom="1702" w:left="1701" w:header="0" w:footer="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51" w:rsidRDefault="00636151" w:rsidP="00C86169">
      <w:pPr>
        <w:spacing w:line="240" w:lineRule="auto"/>
      </w:pPr>
      <w:r>
        <w:separator/>
      </w:r>
    </w:p>
  </w:endnote>
  <w:endnote w:type="continuationSeparator" w:id="0">
    <w:p w:rsidR="00636151" w:rsidRDefault="00636151" w:rsidP="00C86169">
      <w:pPr>
        <w:spacing w:line="240" w:lineRule="auto"/>
      </w:pPr>
      <w:r>
        <w:continuationSeparator/>
      </w:r>
    </w:p>
  </w:endnote>
  <w:endnote w:type="continuationNotice" w:id="1">
    <w:p w:rsidR="00636151" w:rsidRDefault="00636151">
      <w:pPr>
        <w:spacing w:line="240" w:lineRule="auto"/>
      </w:pPr>
    </w:p>
  </w:endnote>
  <w:endnote w:id="2">
    <w:p w:rsidR="002C5E15" w:rsidRPr="007E011D" w:rsidRDefault="00636151" w:rsidP="007E011D">
      <w:pPr>
        <w:autoSpaceDE w:val="0"/>
        <w:autoSpaceDN w:val="0"/>
        <w:adjustRightInd w:val="0"/>
        <w:ind w:right="69" w:firstLine="709"/>
        <w:jc w:val="both"/>
        <w:rPr>
          <w:rFonts w:ascii="Minion Pro SmBd Disp" w:hAnsi="Minion Pro SmBd Disp"/>
          <w:sz w:val="28"/>
          <w:szCs w:val="28"/>
          <w:lang w:eastAsia="lv-LV"/>
        </w:rPr>
      </w:pPr>
      <w:r>
        <w:rPr>
          <w:rStyle w:val="EndnoteReference"/>
          <w:rFonts w:ascii="Symbol" w:hAnsi="Symbol"/>
        </w:rPr>
        <w:sym w:font="Symbol" w:char="F02A"/>
      </w:r>
      <w:r>
        <w:rPr>
          <w:rFonts w:ascii="Minion Pro SmBd Disp" w:hAnsi="Minion Pro SmBd Disp"/>
        </w:rPr>
        <w:t xml:space="preserve"> </w:t>
      </w:r>
      <w:r>
        <w:rPr>
          <w:rFonts w:ascii="Minion Pro SmBd Disp" w:hAnsi="Minion Pro SmBd Disp"/>
          <w:b/>
        </w:rPr>
        <w:t xml:space="preserve">ŠIS DOKUMENTS IR ELEKTRONISKI PARAKSTĪTS AR DROŠU </w:t>
      </w:r>
      <w:r>
        <w:rPr>
          <w:rFonts w:ascii="Minion Pro SmBd Disp" w:hAnsi="Minion Pro SmBd Disp"/>
          <w:b/>
        </w:rPr>
        <w:t>ELEKTRONISKO PARAKSTU UN SATUR LAIKA ZĪMOGU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 SmBd Disp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15" w:rsidRDefault="002C5E15">
    <w:pPr>
      <w:pStyle w:val="Footer"/>
    </w:pPr>
  </w:p>
  <w:p w:rsidR="002C5E15" w:rsidRDefault="002C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15" w:rsidRDefault="00636151">
    <w:pPr>
      <w:pStyle w:val="Footer"/>
    </w:pPr>
    <w:r>
      <w:rPr>
        <w:noProof/>
        <w:lang w:eastAsia="lv-LV"/>
      </w:rPr>
      <w:drawing>
        <wp:inline distT="0" distB="0" distL="0" distR="0">
          <wp:extent cx="5588000" cy="304800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184312" name="Rikojums_adre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51" w:rsidRDefault="00636151">
      <w:pPr>
        <w:spacing w:line="240" w:lineRule="auto"/>
      </w:pPr>
      <w:r>
        <w:separator/>
      </w:r>
    </w:p>
  </w:footnote>
  <w:footnote w:type="continuationSeparator" w:id="0">
    <w:p w:rsidR="00636151" w:rsidRDefault="00636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15" w:rsidRDefault="002C5E15" w:rsidP="008A0B62">
    <w:pPr>
      <w:pStyle w:val="Header"/>
      <w:rPr>
        <w:rFonts w:ascii="Minion Pro" w:hAnsi="Minion Pro"/>
      </w:rPr>
    </w:pPr>
  </w:p>
  <w:p w:rsidR="002C5E15" w:rsidRDefault="002C5E15">
    <w:pPr>
      <w:pStyle w:val="Header"/>
    </w:pPr>
  </w:p>
  <w:p w:rsidR="002C5E15" w:rsidRDefault="002C5E15">
    <w:pPr>
      <w:pStyle w:val="Header"/>
    </w:pPr>
  </w:p>
  <w:p w:rsidR="002C5E15" w:rsidRDefault="002C5E15">
    <w:pPr>
      <w:pStyle w:val="Header"/>
    </w:pPr>
  </w:p>
  <w:p w:rsidR="002C5E15" w:rsidRDefault="002C5E15">
    <w:pPr>
      <w:pStyle w:val="Header"/>
    </w:pPr>
  </w:p>
  <w:p w:rsidR="002C5E15" w:rsidRDefault="002C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15" w:rsidRDefault="00636151" w:rsidP="00E51DA3">
    <w:pPr>
      <w:pStyle w:val="Header"/>
      <w:rPr>
        <w:rFonts w:ascii="Minion Pro" w:hAnsi="Minion Pro"/>
      </w:rPr>
    </w:pPr>
    <w:r>
      <w:rPr>
        <w:noProof/>
        <w:lang w:eastAsia="lv-LV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posOffset>-18415</wp:posOffset>
          </wp:positionH>
          <wp:positionV relativeFrom="page">
            <wp:posOffset>524510</wp:posOffset>
          </wp:positionV>
          <wp:extent cx="2354580" cy="795020"/>
          <wp:effectExtent l="0" t="0" r="7620" b="508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115254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5E15" w:rsidRDefault="00636151">
    <w:pPr>
      <w:pStyle w:val="Header"/>
    </w:pPr>
    <w:r>
      <w:rPr>
        <w:noProof/>
        <w:lang w:eastAsia="lv-LV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93345</wp:posOffset>
              </wp:positionH>
              <wp:positionV relativeFrom="page">
                <wp:posOffset>1762125</wp:posOffset>
              </wp:positionV>
              <wp:extent cx="5748020" cy="328295"/>
              <wp:effectExtent l="0" t="0" r="508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328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E15" w:rsidRDefault="00636151" w:rsidP="00E51DA3">
                          <w:pPr>
                            <w:jc w:val="center"/>
                            <w:rPr>
                              <w:rFonts w:ascii="Minion Pro SmBd" w:hAnsi="Minion Pro SmBd"/>
                              <w:spacing w:val="12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inion Pro SmBd" w:hAnsi="Minion Pro SmBd"/>
                              <w:spacing w:val="120"/>
                              <w:sz w:val="36"/>
                              <w:szCs w:val="36"/>
                            </w:rPr>
                            <w:t>RĪKOJUMS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452.6pt;height:25.85pt;margin-top:138.75pt;margin-left:7.35pt;mso-height-percent:0;mso-height-relative:margin;mso-position-horizontal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59264" filled="f" stroked="f">
              <v:textbox inset="0,0,0,0">
                <w:txbxContent>
                  <w:p w:rsidR="002C5E15" w:rsidP="00E51DA3" w14:paraId="0BBA5393" w14:textId="77777777">
                    <w:pPr>
                      <w:jc w:val="center"/>
                      <w:rPr>
                        <w:rFonts w:ascii="Minion Pro SmBd" w:hAnsi="Minion Pro SmBd"/>
                        <w:spacing w:val="120"/>
                        <w:sz w:val="36"/>
                        <w:szCs w:val="36"/>
                      </w:rPr>
                    </w:pPr>
                    <w:r>
                      <w:rPr>
                        <w:rFonts w:ascii="Minion Pro SmBd" w:hAnsi="Minion Pro SmBd"/>
                        <w:spacing w:val="120"/>
                        <w:sz w:val="36"/>
                        <w:szCs w:val="36"/>
                      </w:rPr>
                      <w:t>RĪKOJUMS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65958D8"/>
    <w:multiLevelType w:val="multilevel"/>
    <w:tmpl w:val="029EC9C8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62"/>
    <w:rsid w:val="00131720"/>
    <w:rsid w:val="0013326E"/>
    <w:rsid w:val="00225334"/>
    <w:rsid w:val="002C5E15"/>
    <w:rsid w:val="00364125"/>
    <w:rsid w:val="004D61BE"/>
    <w:rsid w:val="0056575E"/>
    <w:rsid w:val="005C56E2"/>
    <w:rsid w:val="00636151"/>
    <w:rsid w:val="007829EF"/>
    <w:rsid w:val="007E011D"/>
    <w:rsid w:val="007F274F"/>
    <w:rsid w:val="00800BDD"/>
    <w:rsid w:val="008A0B62"/>
    <w:rsid w:val="00A2554A"/>
    <w:rsid w:val="00AF1170"/>
    <w:rsid w:val="00B0539C"/>
    <w:rsid w:val="00B57733"/>
    <w:rsid w:val="00C86169"/>
    <w:rsid w:val="00D3367E"/>
    <w:rsid w:val="00E51DA3"/>
    <w:rsid w:val="00E543E9"/>
    <w:rsid w:val="00EC7A7E"/>
    <w:rsid w:val="00F759DD"/>
    <w:rsid w:val="00FF146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B88C"/>
  <w15:chartTrackingRefBased/>
  <w15:docId w15:val="{F6E73A54-1D18-4F67-A432-CE2344E7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C8616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86169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EndnoteReference">
    <w:name w:val="endnote reference"/>
    <w:semiHidden/>
    <w:unhideWhenUsed/>
    <w:rsid w:val="00C861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0B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6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A0B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62"/>
    <w:rPr>
      <w:lang w:val="lv-LV"/>
    </w:rPr>
  </w:style>
  <w:style w:type="paragraph" w:styleId="ListParagraph">
    <w:name w:val="List Paragraph"/>
    <w:basedOn w:val="Normal"/>
    <w:uiPriority w:val="34"/>
    <w:qFormat/>
    <w:rsid w:val="002C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Žagars</dc:creator>
  <cp:lastModifiedBy>Ināra Freimane</cp:lastModifiedBy>
  <cp:revision>2</cp:revision>
  <dcterms:created xsi:type="dcterms:W3CDTF">2020-08-17T08:43:00Z</dcterms:created>
  <dcterms:modified xsi:type="dcterms:W3CDTF">2020-08-17T08:43:00Z</dcterms:modified>
</cp:coreProperties>
</file>