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2ECA" w14:textId="77777777" w:rsidR="00627AFE" w:rsidRPr="002033C3" w:rsidRDefault="00000000" w:rsidP="00627AFE">
      <w:pPr>
        <w:spacing w:line="360" w:lineRule="auto"/>
        <w:ind w:left="0" w:hanging="2"/>
        <w:jc w:val="right"/>
      </w:pPr>
      <w:r w:rsidRPr="002033C3">
        <w:t>Pielikums</w:t>
      </w:r>
    </w:p>
    <w:p w14:paraId="7B7FE8DA" w14:textId="77777777" w:rsidR="00627AFE" w:rsidRPr="002033C3" w:rsidRDefault="00000000" w:rsidP="00627AFE">
      <w:pPr>
        <w:spacing w:line="360" w:lineRule="auto"/>
        <w:ind w:left="0" w:hanging="2"/>
        <w:jc w:val="right"/>
      </w:pPr>
      <w:r w:rsidRPr="002033C3">
        <w:t>APSTIPRINĀTS</w:t>
      </w:r>
    </w:p>
    <w:p w14:paraId="7514DB7E" w14:textId="0250324F" w:rsidR="00627AFE" w:rsidRPr="002033C3" w:rsidRDefault="00000000" w:rsidP="00627AFE">
      <w:pPr>
        <w:spacing w:line="360" w:lineRule="auto"/>
        <w:ind w:left="0" w:hanging="2"/>
        <w:jc w:val="right"/>
      </w:pPr>
      <w:r w:rsidRPr="002033C3">
        <w:t xml:space="preserve">ar LU </w:t>
      </w:r>
      <w:r w:rsidR="00815B04">
        <w:rPr>
          <w:rFonts w:eastAsia="Calibri"/>
          <w:noProof/>
        </w:rPr>
        <w:t xml:space="preserve">05.02.2026. </w:t>
      </w:r>
    </w:p>
    <w:p w14:paraId="3C356AFB" w14:textId="77777777" w:rsidR="00627AFE" w:rsidRPr="002033C3" w:rsidRDefault="00000000" w:rsidP="00627AFE">
      <w:pPr>
        <w:spacing w:line="360" w:lineRule="auto"/>
        <w:ind w:left="0" w:hanging="2"/>
        <w:jc w:val="right"/>
      </w:pPr>
      <w:r w:rsidRPr="002033C3">
        <w:t xml:space="preserve">rīkojumu Nr. </w:t>
      </w:r>
      <w:r>
        <w:rPr>
          <w:rFonts w:eastAsia="Calibri"/>
          <w:noProof/>
        </w:rPr>
        <w:t>1-4/51</w:t>
      </w:r>
    </w:p>
    <w:p w14:paraId="685602E9" w14:textId="77777777" w:rsidR="00B10CC6" w:rsidRDefault="00B10CC6">
      <w:pPr>
        <w:ind w:left="0" w:hanging="2"/>
      </w:pPr>
    </w:p>
    <w:p w14:paraId="3F1ED771" w14:textId="77777777" w:rsidR="00475BB1" w:rsidRDefault="00475BB1" w:rsidP="00475BB1">
      <w:pPr>
        <w:ind w:left="0" w:hanging="2"/>
      </w:pPr>
    </w:p>
    <w:p w14:paraId="1D3BEADC" w14:textId="77777777" w:rsidR="00475BB1" w:rsidRPr="00707424" w:rsidRDefault="00000000" w:rsidP="00475BB1">
      <w:pPr>
        <w:pStyle w:val="Title"/>
        <w:spacing w:line="360" w:lineRule="auto"/>
        <w:ind w:right="-2" w:hanging="2"/>
        <w:rPr>
          <w:rFonts w:ascii="Times New Roman" w:hAnsi="Times New Roman"/>
          <w:caps/>
          <w:sz w:val="24"/>
          <w:szCs w:val="24"/>
        </w:rPr>
      </w:pPr>
      <w:r w:rsidRPr="00707424">
        <w:rPr>
          <w:rFonts w:ascii="Times New Roman" w:hAnsi="Times New Roman"/>
          <w:caps/>
          <w:sz w:val="24"/>
          <w:szCs w:val="24"/>
        </w:rPr>
        <w:t>UZŅEMŠANAS kārtība</w:t>
      </w:r>
      <w:r>
        <w:rPr>
          <w:rFonts w:ascii="Times New Roman" w:hAnsi="Times New Roman"/>
          <w:caps/>
          <w:sz w:val="24"/>
          <w:szCs w:val="24"/>
        </w:rPr>
        <w:t xml:space="preserve"> PAMATSTUDIJĀS UN AUGSTĀKĀ LĪMEŅA STUDIJĀS</w:t>
      </w:r>
      <w:r w:rsidRPr="00707424">
        <w:rPr>
          <w:rFonts w:ascii="Times New Roman" w:hAnsi="Times New Roman"/>
          <w:caps/>
          <w:sz w:val="24"/>
          <w:szCs w:val="24"/>
        </w:rPr>
        <w:t xml:space="preserve"> </w:t>
      </w:r>
      <w:r w:rsidRPr="00707424">
        <w:rPr>
          <w:rFonts w:ascii="Times New Roman" w:hAnsi="Times New Roman"/>
          <w:bCs/>
          <w:caps/>
          <w:sz w:val="24"/>
          <w:szCs w:val="24"/>
        </w:rPr>
        <w:t>202</w:t>
      </w:r>
      <w:r>
        <w:rPr>
          <w:rFonts w:ascii="Times New Roman" w:hAnsi="Times New Roman"/>
          <w:bCs/>
          <w:caps/>
          <w:sz w:val="24"/>
          <w:szCs w:val="24"/>
        </w:rPr>
        <w:t>6</w:t>
      </w:r>
      <w:r w:rsidRPr="00707424">
        <w:rPr>
          <w:rFonts w:ascii="Times New Roman" w:hAnsi="Times New Roman"/>
          <w:bCs/>
          <w:caps/>
          <w:sz w:val="24"/>
          <w:szCs w:val="24"/>
        </w:rPr>
        <w:t>./202</w:t>
      </w:r>
      <w:r>
        <w:rPr>
          <w:rFonts w:ascii="Times New Roman" w:hAnsi="Times New Roman"/>
          <w:bCs/>
          <w:caps/>
          <w:sz w:val="24"/>
          <w:szCs w:val="24"/>
        </w:rPr>
        <w:t>7</w:t>
      </w:r>
      <w:r w:rsidRPr="00707424">
        <w:rPr>
          <w:rFonts w:ascii="Times New Roman" w:hAnsi="Times New Roman"/>
          <w:bCs/>
          <w:caps/>
          <w:sz w:val="24"/>
          <w:szCs w:val="24"/>
        </w:rPr>
        <w:t>. akadēmiskajam gadam</w:t>
      </w:r>
    </w:p>
    <w:p w14:paraId="001449C9" w14:textId="77777777" w:rsidR="00815B04" w:rsidRPr="00500676" w:rsidRDefault="00815B04" w:rsidP="00815B04">
      <w:pPr>
        <w:pBdr>
          <w:top w:val="inset" w:sz="6" w:space="1" w:color="auto"/>
          <w:bottom w:val="inset" w:sz="6" w:space="0" w:color="auto"/>
        </w:pBdr>
        <w:spacing w:line="240" w:lineRule="auto"/>
        <w:ind w:left="0" w:hanging="2"/>
        <w:rPr>
          <w:i/>
        </w:rPr>
      </w:pPr>
      <w:r w:rsidRPr="00500676">
        <w:rPr>
          <w:i/>
        </w:rPr>
        <w:t>Šim dokumentam grozījumu nav</w:t>
      </w:r>
    </w:p>
    <w:p w14:paraId="255F4C7C" w14:textId="77777777" w:rsidR="00815B04" w:rsidRPr="00500676" w:rsidRDefault="00815B04" w:rsidP="00815B04">
      <w:pPr>
        <w:spacing w:line="240" w:lineRule="auto"/>
        <w:ind w:left="0" w:hanging="2"/>
      </w:pPr>
      <w:r w:rsidRPr="00500676">
        <w:tab/>
      </w:r>
      <w:r w:rsidRPr="00500676">
        <w:tab/>
      </w:r>
    </w:p>
    <w:p w14:paraId="1EADC77A" w14:textId="77777777" w:rsidR="00475BB1" w:rsidRPr="00E926A1" w:rsidRDefault="00475BB1" w:rsidP="00475BB1">
      <w:pPr>
        <w:ind w:left="0" w:hanging="2"/>
        <w:rPr>
          <w:sz w:val="22"/>
        </w:rPr>
      </w:pPr>
    </w:p>
    <w:p w14:paraId="0BCA46BA" w14:textId="77777777" w:rsidR="00475BB1" w:rsidRPr="00046B03" w:rsidRDefault="00475BB1" w:rsidP="00475BB1">
      <w:pPr>
        <w:suppressAutoHyphens w:val="0"/>
        <w:spacing w:line="240" w:lineRule="auto"/>
        <w:ind w:leftChars="0" w:left="0" w:firstLineChars="0" w:firstLine="0"/>
        <w:textDirection w:val="lrTb"/>
        <w:textAlignment w:val="auto"/>
        <w:outlineLvl w:val="9"/>
        <w:rPr>
          <w:position w:val="0"/>
          <w:sz w:val="22"/>
        </w:rPr>
      </w:pPr>
    </w:p>
    <w:p w14:paraId="6A07F1E9" w14:textId="77777777" w:rsidR="00475BB1" w:rsidRPr="00707424" w:rsidRDefault="00000000" w:rsidP="00475BB1">
      <w:pPr>
        <w:spacing w:line="360" w:lineRule="auto"/>
        <w:ind w:left="0" w:hanging="2"/>
        <w:jc w:val="center"/>
        <w:rPr>
          <w:b/>
          <w:bCs/>
        </w:rPr>
      </w:pPr>
      <w:r w:rsidRPr="00707424">
        <w:rPr>
          <w:b/>
          <w:bCs/>
        </w:rPr>
        <w:t>I. VISPĀRĪGIE NOSACĪJUMI</w:t>
      </w:r>
    </w:p>
    <w:p w14:paraId="4DD85528"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rsidRPr="00707424">
        <w:rPr>
          <w:lang w:eastAsia="en-US"/>
        </w:rPr>
        <w:t xml:space="preserve">Latvijas Republikas pilsoņiem un nepilsoņiem, kā arī ārvalstniekiem, kuriem ir pastāvīgās uzturēšanās atļauja Latvijā, uzņemšanas termiņi un procedūra ir noteikti atbilstoši vispārējai kārtībai. </w:t>
      </w:r>
      <w:r>
        <w:rPr>
          <w:lang w:eastAsia="en-US"/>
        </w:rPr>
        <w:t>Uzņemšanas</w:t>
      </w:r>
      <w:r w:rsidRPr="00707424">
        <w:rPr>
          <w:lang w:eastAsia="en-US"/>
        </w:rPr>
        <w:t xml:space="preserve"> kārtība ārvalstniekiem </w:t>
      </w:r>
      <w:r>
        <w:rPr>
          <w:lang w:eastAsia="en-US"/>
        </w:rPr>
        <w:t>ir</w:t>
      </w:r>
      <w:r w:rsidRPr="00707424">
        <w:rPr>
          <w:lang w:eastAsia="en-US"/>
        </w:rPr>
        <w:t xml:space="preserve"> noteikta ar </w:t>
      </w:r>
      <w:r w:rsidRPr="008D5FD6">
        <w:t xml:space="preserve">LU 20.01.2026. rīkojumu Nr. 1-4/21 </w:t>
      </w:r>
      <w:r w:rsidRPr="008D5FD6">
        <w:rPr>
          <w:lang w:eastAsia="en-US"/>
        </w:rPr>
        <w:t xml:space="preserve"> </w:t>
      </w:r>
      <w:r w:rsidRPr="00707424">
        <w:rPr>
          <w:lang w:eastAsia="en-US"/>
        </w:rPr>
        <w:t>“</w:t>
      </w:r>
      <w:r w:rsidRPr="00643CB1">
        <w:rPr>
          <w:lang w:eastAsia="en-US"/>
        </w:rPr>
        <w:t>Par uzņemšanas kārtību ārvalstniekiem 2026./2027. akadēmiskajam gadam</w:t>
      </w:r>
      <w:r w:rsidRPr="00707424">
        <w:rPr>
          <w:lang w:eastAsia="en-US"/>
        </w:rPr>
        <w:t>”.</w:t>
      </w:r>
    </w:p>
    <w:p w14:paraId="7F47AD61"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rsidRPr="00364F1F">
        <w:t xml:space="preserve">Uzņemšanas kārtība pirmā cikla profesionālās augstākās izglītības studiju programmā </w:t>
      </w:r>
      <w:r w:rsidRPr="00EA4FC7">
        <w:t>“Skolotājs</w:t>
      </w:r>
      <w:r w:rsidRPr="00364F1F">
        <w:t xml:space="preserve">” ir noteikta ar </w:t>
      </w:r>
      <w:r w:rsidRPr="008D5FD6">
        <w:t>LU 20.01.2026. rīkojumu Nr. 1-4/2</w:t>
      </w:r>
      <w:r>
        <w:t xml:space="preserve">3 </w:t>
      </w:r>
      <w:r w:rsidRPr="00364F1F">
        <w:t xml:space="preserve">“Par </w:t>
      </w:r>
      <w:r>
        <w:t>u</w:t>
      </w:r>
      <w:r w:rsidRPr="00364F1F">
        <w:t>zņemšanas kārtību 20</w:t>
      </w:r>
      <w:r>
        <w:t>26</w:t>
      </w:r>
      <w:r w:rsidRPr="00364F1F">
        <w:t>./202</w:t>
      </w:r>
      <w:r>
        <w:t>7</w:t>
      </w:r>
      <w:r w:rsidRPr="00364F1F">
        <w:t>. akadēmiskajam gadam pirmā cikla profesionālās augstākās izglītības studiju programmā “Skolotājs””.</w:t>
      </w:r>
    </w:p>
    <w:p w14:paraId="7BD357DF"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t>Uzņemšana pamatstudiju programmās uz 2026./2027. akadēmiskā gada rudens semestri tiek organizēta divos piegājienos:</w:t>
      </w:r>
    </w:p>
    <w:p w14:paraId="75DF0D1B" w14:textId="77777777" w:rsidR="00475BB1" w:rsidRPr="00425EBD" w:rsidRDefault="00000000" w:rsidP="00475BB1">
      <w:pPr>
        <w:numPr>
          <w:ilvl w:val="1"/>
          <w:numId w:val="1"/>
        </w:numPr>
        <w:spacing w:line="360" w:lineRule="auto"/>
        <w:ind w:leftChars="0" w:firstLineChars="0"/>
        <w:jc w:val="both"/>
        <w:textDirection w:val="lrTb"/>
        <w:textAlignment w:val="auto"/>
      </w:pPr>
      <w:r>
        <w:t>a</w:t>
      </w:r>
      <w:r w:rsidRPr="00425EBD">
        <w:t>gr</w:t>
      </w:r>
      <w:r>
        <w:t>ajā</w:t>
      </w:r>
      <w:r w:rsidRPr="00425EBD">
        <w:t xml:space="preserve"> uzņemšan</w:t>
      </w:r>
      <w:r>
        <w:t>ā</w:t>
      </w:r>
      <w:r w:rsidRPr="00425EBD">
        <w:t xml:space="preserve"> – uzņemšan</w:t>
      </w:r>
      <w:r>
        <w:t>a</w:t>
      </w:r>
      <w:r w:rsidRPr="00425EBD">
        <w:t>, kas tiek organizēta pirms aktuālā vidējās izglītības mācību gada centralizēto eksāmenu</w:t>
      </w:r>
      <w:r>
        <w:t xml:space="preserve"> </w:t>
      </w:r>
      <w:r w:rsidRPr="00D46663">
        <w:rPr>
          <w:bCs/>
        </w:rPr>
        <w:t>(turpmāk</w:t>
      </w:r>
      <w:r>
        <w:rPr>
          <w:bCs/>
        </w:rPr>
        <w:t xml:space="preserve"> tekstā</w:t>
      </w:r>
      <w:r w:rsidRPr="00D46663">
        <w:rPr>
          <w:bCs/>
        </w:rPr>
        <w:t xml:space="preserve"> – CE)</w:t>
      </w:r>
      <w:r w:rsidRPr="00425EBD">
        <w:t xml:space="preserve"> rezultātu paziņošanas</w:t>
      </w:r>
      <w:r>
        <w:t>;</w:t>
      </w:r>
    </w:p>
    <w:p w14:paraId="0906B1D5" w14:textId="77777777" w:rsidR="00475BB1" w:rsidRDefault="00000000" w:rsidP="00475BB1">
      <w:pPr>
        <w:numPr>
          <w:ilvl w:val="1"/>
          <w:numId w:val="1"/>
        </w:numPr>
        <w:spacing w:line="360" w:lineRule="auto"/>
        <w:ind w:leftChars="0" w:firstLineChars="0"/>
        <w:jc w:val="both"/>
        <w:textDirection w:val="lrTb"/>
        <w:textAlignment w:val="auto"/>
      </w:pPr>
      <w:r>
        <w:t>v</w:t>
      </w:r>
      <w:r w:rsidRPr="00425EBD">
        <w:t>asaras uzņemšan</w:t>
      </w:r>
      <w:r>
        <w:t>ā</w:t>
      </w:r>
      <w:r w:rsidRPr="00425EBD">
        <w:t xml:space="preserve"> – uzņemšan</w:t>
      </w:r>
      <w:r>
        <w:t>a</w:t>
      </w:r>
      <w:r w:rsidRPr="00425EBD">
        <w:t xml:space="preserve">, kas tiek organizēta pēc aktuālā vidējās izglītības mācību gada </w:t>
      </w:r>
      <w:r>
        <w:t>CE</w:t>
      </w:r>
      <w:r w:rsidRPr="00425EBD">
        <w:t xml:space="preserve"> rezultātu paziņošanas.</w:t>
      </w:r>
    </w:p>
    <w:p w14:paraId="60E0F6F1" w14:textId="6648EF41" w:rsidR="00475BB1" w:rsidRDefault="00000000" w:rsidP="00475BB1">
      <w:pPr>
        <w:numPr>
          <w:ilvl w:val="0"/>
          <w:numId w:val="1"/>
        </w:numPr>
        <w:spacing w:line="360" w:lineRule="auto"/>
        <w:ind w:leftChars="0" w:firstLineChars="0"/>
        <w:jc w:val="both"/>
        <w:textDirection w:val="lrTb"/>
        <w:textAlignment w:val="auto"/>
      </w:pPr>
      <w:r>
        <w:t xml:space="preserve">Agrā uzņemšana pamatstudiju programmās </w:t>
      </w:r>
      <w:r w:rsidRPr="00707424">
        <w:rPr>
          <w:lang w:eastAsia="en-US"/>
        </w:rPr>
        <w:t>notiek vienotajā uzņemšanā Latvijas Universitātes (</w:t>
      </w:r>
      <w:r>
        <w:rPr>
          <w:lang w:eastAsia="en-US"/>
        </w:rPr>
        <w:t>turpmāk tekstā</w:t>
      </w:r>
      <w:r w:rsidR="00180650">
        <w:rPr>
          <w:lang w:eastAsia="en-US"/>
        </w:rPr>
        <w:t xml:space="preserve"> – </w:t>
      </w:r>
      <w:r w:rsidRPr="00707424">
        <w:rPr>
          <w:lang w:eastAsia="en-US"/>
        </w:rPr>
        <w:t>LU), Latvijas Biozinātņu un tehnoloģiju universitātes</w:t>
      </w:r>
      <w:r>
        <w:rPr>
          <w:lang w:eastAsia="en-US"/>
        </w:rPr>
        <w:t xml:space="preserve"> un </w:t>
      </w:r>
      <w:r w:rsidRPr="00707424">
        <w:rPr>
          <w:lang w:eastAsia="en-US"/>
        </w:rPr>
        <w:t>Rīgas Tehniskās universitātes</w:t>
      </w:r>
      <w:r>
        <w:rPr>
          <w:lang w:eastAsia="en-US"/>
        </w:rPr>
        <w:t xml:space="preserve"> noteiktās pamatstudiju programmās</w:t>
      </w:r>
      <w:r w:rsidRPr="00707424">
        <w:rPr>
          <w:lang w:eastAsia="en-US"/>
        </w:rPr>
        <w:t>,</w:t>
      </w:r>
      <w:r>
        <w:rPr>
          <w:lang w:eastAsia="en-US"/>
        </w:rPr>
        <w:t xml:space="preserve"> izmantojot </w:t>
      </w:r>
      <w:r w:rsidRPr="00B35A17">
        <w:rPr>
          <w:lang w:eastAsia="en-US"/>
        </w:rPr>
        <w:t>pieteikšanās anketu “Pieteikuma forma VUPP agrajā uzņemšanā”</w:t>
      </w:r>
      <w:r>
        <w:rPr>
          <w:lang w:eastAsia="en-US"/>
        </w:rPr>
        <w:t xml:space="preserve"> </w:t>
      </w:r>
      <w:r w:rsidRPr="00B35A17">
        <w:rPr>
          <w:lang w:eastAsia="en-US"/>
        </w:rPr>
        <w:t>vienotās uzņemšanas pamatstudiju programmās (VUPP) informatīvajā portālā vienotauznemsana.lv. </w:t>
      </w:r>
    </w:p>
    <w:p w14:paraId="316E6F17" w14:textId="1D09FBA9" w:rsidR="00475BB1"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rPr>
          <w:lang w:eastAsia="en-US"/>
        </w:rPr>
        <w:t>Vasaras u</w:t>
      </w:r>
      <w:r w:rsidRPr="00707424">
        <w:rPr>
          <w:lang w:eastAsia="en-US"/>
        </w:rPr>
        <w:t xml:space="preserve">zņemšana pamatstudiju programmās notiek vienotajā uzņemšanā LU, Daugavpils Universitātes, Ekonomikas un kultūras augstskolas, </w:t>
      </w:r>
      <w:r>
        <w:rPr>
          <w:lang w:eastAsia="en-US"/>
        </w:rPr>
        <w:t>Rīgas Ziemeļvalstu Augstskolas</w:t>
      </w:r>
      <w:r w:rsidRPr="00707424">
        <w:rPr>
          <w:lang w:eastAsia="en-US"/>
        </w:rPr>
        <w:t xml:space="preserve">, Latvijas Biozinātņu un tehnoloģiju universitātes, Rīgas Tehniskās universitātes, Ventspils Augstskolas un </w:t>
      </w:r>
      <w:r w:rsidRPr="00707424">
        <w:rPr>
          <w:lang w:eastAsia="en-US"/>
        </w:rPr>
        <w:lastRenderedPageBreak/>
        <w:t>Vidzemes Augstskolas pamatstudiju programmās, izmantojot vienotās uzņemšanas pamatstudiju programmās informācijas sistēmu (</w:t>
      </w:r>
      <w:r>
        <w:rPr>
          <w:lang w:eastAsia="en-US"/>
        </w:rPr>
        <w:t>turpmāk tekstā</w:t>
      </w:r>
      <w:r w:rsidR="00180650">
        <w:rPr>
          <w:lang w:eastAsia="en-US"/>
        </w:rPr>
        <w:t xml:space="preserve"> – </w:t>
      </w:r>
      <w:r w:rsidRPr="00707424">
        <w:rPr>
          <w:lang w:eastAsia="en-US"/>
        </w:rPr>
        <w:t xml:space="preserve">VUPP IS). Reflektantiem, izmantojot e-pakalpojumu, ir </w:t>
      </w:r>
      <w:r w:rsidRPr="00A177F7">
        <w:rPr>
          <w:bCs/>
          <w:lang w:eastAsia="en-US"/>
        </w:rPr>
        <w:t xml:space="preserve">iespēja veikt elektronisko pieteikšanos. </w:t>
      </w:r>
      <w:r w:rsidRPr="00707424">
        <w:rPr>
          <w:lang w:eastAsia="en-US"/>
        </w:rPr>
        <w:t xml:space="preserve">Elektroniskā pieteikšanās notiek Latvijas valsts portālā </w:t>
      </w:r>
      <w:hyperlink r:id="rId5" w:history="1">
        <w:r w:rsidR="00475BB1" w:rsidRPr="00707424">
          <w:rPr>
            <w:rStyle w:val="Hyperlink"/>
            <w:lang w:eastAsia="en-US"/>
          </w:rPr>
          <w:t>www.latvija.lv</w:t>
        </w:r>
      </w:hyperlink>
      <w:r w:rsidRPr="00707424">
        <w:rPr>
          <w:lang w:eastAsia="en-US"/>
        </w:rPr>
        <w:t>.</w:t>
      </w:r>
    </w:p>
    <w:p w14:paraId="74A8A2A3" w14:textId="77777777" w:rsidR="00475BB1" w:rsidRPr="00A177F7"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rsidRPr="00A177F7">
        <w:rPr>
          <w:bCs/>
          <w:lang w:eastAsia="en-US"/>
        </w:rPr>
        <w:t xml:space="preserve">Iepazīties ar konkursa vērtējuma aprēķināšanas formulām, ar uzņemšanas norisi un termiņiem personas var LU portālā </w:t>
      </w:r>
      <w:hyperlink r:id="rId6" w:history="1">
        <w:r w:rsidR="00475BB1" w:rsidRPr="00A177F7">
          <w:rPr>
            <w:bCs/>
            <w:lang w:eastAsia="en-US"/>
          </w:rPr>
          <w:t>www.lu.lv</w:t>
        </w:r>
      </w:hyperlink>
      <w:r w:rsidRPr="00A177F7">
        <w:rPr>
          <w:bCs/>
          <w:lang w:eastAsia="en-US"/>
        </w:rPr>
        <w:t xml:space="preserve"> un LU Stud</w:t>
      </w:r>
      <w:r>
        <w:rPr>
          <w:bCs/>
          <w:lang w:eastAsia="en-US"/>
        </w:rPr>
        <w:t>entu</w:t>
      </w:r>
      <w:r w:rsidRPr="00A177F7">
        <w:rPr>
          <w:bCs/>
          <w:lang w:eastAsia="en-US"/>
        </w:rPr>
        <w:t xml:space="preserve"> servis</w:t>
      </w:r>
      <w:r>
        <w:rPr>
          <w:bCs/>
          <w:lang w:eastAsia="en-US"/>
        </w:rPr>
        <w:t>ā</w:t>
      </w:r>
      <w:r w:rsidRPr="00A177F7">
        <w:rPr>
          <w:bCs/>
          <w:lang w:eastAsia="en-US"/>
        </w:rPr>
        <w:t xml:space="preserve"> Rīgā, Raiņa bulvārī 19, 125. telpā.</w:t>
      </w:r>
    </w:p>
    <w:p w14:paraId="04744CE4" w14:textId="77777777" w:rsidR="00475BB1" w:rsidRPr="00A645A2"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rsidRPr="00A177F7">
        <w:rPr>
          <w:bCs/>
          <w:lang w:eastAsia="en-US"/>
        </w:rPr>
        <w:t xml:space="preserve">Fakultātes līdz </w:t>
      </w:r>
      <w:r>
        <w:rPr>
          <w:bCs/>
          <w:lang w:eastAsia="en-US"/>
        </w:rPr>
        <w:t>17</w:t>
      </w:r>
      <w:r w:rsidRPr="00A177F7">
        <w:rPr>
          <w:bCs/>
          <w:lang w:eastAsia="en-US"/>
        </w:rPr>
        <w:t xml:space="preserve">. aprīlim iesniedz </w:t>
      </w:r>
      <w:bookmarkStart w:id="0" w:name="OLE_LINK1"/>
      <w:bookmarkStart w:id="1" w:name="OLE_LINK2"/>
      <w:r w:rsidRPr="00A177F7">
        <w:rPr>
          <w:bCs/>
          <w:lang w:eastAsia="en-US"/>
        </w:rPr>
        <w:t>LU Stud</w:t>
      </w:r>
      <w:r>
        <w:rPr>
          <w:bCs/>
          <w:lang w:eastAsia="en-US"/>
        </w:rPr>
        <w:t>entu</w:t>
      </w:r>
      <w:r w:rsidRPr="00A177F7">
        <w:rPr>
          <w:bCs/>
          <w:lang w:eastAsia="en-US"/>
        </w:rPr>
        <w:t xml:space="preserve"> servis</w:t>
      </w:r>
      <w:r>
        <w:rPr>
          <w:bCs/>
          <w:lang w:eastAsia="en-US"/>
        </w:rPr>
        <w:t>ā</w:t>
      </w:r>
      <w:r w:rsidRPr="00A177F7">
        <w:rPr>
          <w:bCs/>
          <w:lang w:eastAsia="en-US"/>
        </w:rPr>
        <w:t xml:space="preserve"> dekāna apstiprinātu uzņemšanas grafiku</w:t>
      </w:r>
      <w:bookmarkEnd w:id="0"/>
      <w:bookmarkEnd w:id="1"/>
      <w:r w:rsidRPr="00A177F7">
        <w:rPr>
          <w:bCs/>
          <w:lang w:eastAsia="en-US"/>
        </w:rPr>
        <w:t xml:space="preserve"> </w:t>
      </w:r>
      <w:r>
        <w:rPr>
          <w:bCs/>
          <w:lang w:eastAsia="en-US"/>
        </w:rPr>
        <w:t xml:space="preserve">vasaras uzņemšanai </w:t>
      </w:r>
      <w:r w:rsidRPr="00A177F7">
        <w:rPr>
          <w:bCs/>
          <w:lang w:eastAsia="en-US"/>
        </w:rPr>
        <w:t>pamatstudijām un augstākā līmeņa studijām fakultātēs.</w:t>
      </w:r>
    </w:p>
    <w:p w14:paraId="7CB67C19" w14:textId="77777777" w:rsidR="00475BB1" w:rsidRPr="0039585F" w:rsidRDefault="00475BB1" w:rsidP="00475BB1">
      <w:pPr>
        <w:suppressAutoHyphens w:val="0"/>
        <w:spacing w:line="360" w:lineRule="auto"/>
        <w:ind w:leftChars="0" w:left="360" w:firstLineChars="0" w:firstLine="0"/>
        <w:jc w:val="both"/>
        <w:textDirection w:val="lrTb"/>
        <w:textAlignment w:val="auto"/>
        <w:outlineLvl w:val="9"/>
        <w:rPr>
          <w:lang w:eastAsia="en-US"/>
        </w:rPr>
      </w:pPr>
    </w:p>
    <w:p w14:paraId="7FC3D0E7" w14:textId="77777777" w:rsidR="00475BB1" w:rsidRPr="00707424" w:rsidRDefault="00000000" w:rsidP="00475BB1">
      <w:pPr>
        <w:spacing w:line="360" w:lineRule="auto"/>
        <w:ind w:left="0" w:hanging="2"/>
        <w:jc w:val="center"/>
        <w:rPr>
          <w:b/>
          <w:bCs/>
          <w:lang w:eastAsia="en-US"/>
        </w:rPr>
      </w:pPr>
      <w:r w:rsidRPr="00707424">
        <w:rPr>
          <w:b/>
          <w:bCs/>
          <w:caps/>
          <w:lang w:eastAsia="en-US"/>
        </w:rPr>
        <w:t>II. Pieteikšanās studijām</w:t>
      </w:r>
    </w:p>
    <w:p w14:paraId="163217A5" w14:textId="77777777" w:rsidR="00475BB1"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rsidRPr="00707424">
        <w:t>Pamatstudijās</w:t>
      </w:r>
      <w:r>
        <w:t xml:space="preserve"> agrajā uzņemšanā</w:t>
      </w:r>
      <w:r w:rsidRPr="00707424">
        <w:t>:</w:t>
      </w:r>
    </w:p>
    <w:p w14:paraId="1AC1D3CF" w14:textId="77777777" w:rsidR="00475BB1" w:rsidRDefault="00000000" w:rsidP="00475BB1">
      <w:pPr>
        <w:pStyle w:val="ListParagraph"/>
        <w:numPr>
          <w:ilvl w:val="1"/>
          <w:numId w:val="1"/>
        </w:numPr>
        <w:suppressAutoHyphens w:val="0"/>
        <w:spacing w:line="360" w:lineRule="auto"/>
        <w:ind w:leftChars="0" w:firstLineChars="0"/>
        <w:jc w:val="both"/>
        <w:textDirection w:val="lrTb"/>
        <w:textAlignment w:val="auto"/>
        <w:outlineLvl w:val="9"/>
      </w:pPr>
      <w:r>
        <w:t xml:space="preserve">pieteikšanās notiek elektroniski no 2. marta līdz 12. martam, </w:t>
      </w:r>
      <w:r>
        <w:rPr>
          <w:lang w:eastAsia="en-US"/>
        </w:rPr>
        <w:t xml:space="preserve">izmantojot </w:t>
      </w:r>
      <w:r w:rsidRPr="00B35A17">
        <w:rPr>
          <w:lang w:eastAsia="en-US"/>
        </w:rPr>
        <w:t>pieteikšanās anketu “Pieteikuma forma VUPP agrajā uzņemšanā”</w:t>
      </w:r>
      <w:r>
        <w:rPr>
          <w:lang w:eastAsia="en-US"/>
        </w:rPr>
        <w:t xml:space="preserve"> </w:t>
      </w:r>
      <w:r w:rsidRPr="00B35A17">
        <w:rPr>
          <w:lang w:eastAsia="en-US"/>
        </w:rPr>
        <w:t>vienotās uzņemšanas pamatstudiju programmās (VUPP) informatīvajā portālā vienotauznemsana.lv</w:t>
      </w:r>
      <w:r>
        <w:rPr>
          <w:lang w:eastAsia="en-US"/>
        </w:rPr>
        <w:t>;</w:t>
      </w:r>
    </w:p>
    <w:p w14:paraId="18E76EE3" w14:textId="2308454F" w:rsidR="00475BB1" w:rsidRDefault="00000000" w:rsidP="00475BB1">
      <w:pPr>
        <w:pStyle w:val="ListParagraph"/>
        <w:numPr>
          <w:ilvl w:val="1"/>
          <w:numId w:val="1"/>
        </w:numPr>
        <w:suppressAutoHyphens w:val="0"/>
        <w:spacing w:line="360" w:lineRule="auto"/>
        <w:ind w:leftChars="0" w:firstLineChars="0"/>
        <w:jc w:val="both"/>
        <w:textDirection w:val="lrTb"/>
        <w:textAlignment w:val="auto"/>
        <w:outlineLvl w:val="9"/>
      </w:pPr>
      <w:r>
        <w:rPr>
          <w:lang w:eastAsia="en-US"/>
        </w:rPr>
        <w:t xml:space="preserve">pieteikties studijām var personas, </w:t>
      </w:r>
      <w:r w:rsidRPr="00872B52">
        <w:rPr>
          <w:lang w:eastAsia="en-US"/>
        </w:rPr>
        <w:t>kur</w:t>
      </w:r>
      <w:r>
        <w:rPr>
          <w:lang w:eastAsia="en-US"/>
        </w:rPr>
        <w:t>ām</w:t>
      </w:r>
      <w:r w:rsidRPr="00872B52">
        <w:rPr>
          <w:lang w:eastAsia="en-US"/>
        </w:rPr>
        <w:t xml:space="preserve"> jau ir iegūta vidējā izglītība, </w:t>
      </w:r>
      <w:r>
        <w:rPr>
          <w:lang w:eastAsia="en-US"/>
        </w:rPr>
        <w:t>kā arī personas</w:t>
      </w:r>
      <w:r w:rsidRPr="00872B52">
        <w:rPr>
          <w:lang w:eastAsia="en-US"/>
        </w:rPr>
        <w:t>, kur</w:t>
      </w:r>
      <w:r>
        <w:rPr>
          <w:lang w:eastAsia="en-US"/>
        </w:rPr>
        <w:t>as</w:t>
      </w:r>
      <w:r w:rsidRPr="00872B52">
        <w:rPr>
          <w:lang w:eastAsia="en-US"/>
        </w:rPr>
        <w:t xml:space="preserve"> ir aktuālā vispārējās vidējās izglītības mācību gada 12.</w:t>
      </w:r>
      <w:r w:rsidR="00180650">
        <w:rPr>
          <w:lang w:eastAsia="en-US"/>
        </w:rPr>
        <w:t xml:space="preserve"> </w:t>
      </w:r>
      <w:r w:rsidRPr="00872B52">
        <w:rPr>
          <w:lang w:eastAsia="en-US"/>
        </w:rPr>
        <w:t>klases skolēni vai profesionālās vidējās izglītības pēdējā kursa audzēkņi</w:t>
      </w:r>
      <w:r>
        <w:rPr>
          <w:lang w:eastAsia="en-US"/>
        </w:rPr>
        <w:t>;</w:t>
      </w:r>
    </w:p>
    <w:p w14:paraId="0195C745" w14:textId="3016B171" w:rsidR="00475BB1" w:rsidRPr="00140A34" w:rsidRDefault="00000000" w:rsidP="00475BB1">
      <w:pPr>
        <w:pStyle w:val="ListParagraph"/>
        <w:numPr>
          <w:ilvl w:val="1"/>
          <w:numId w:val="1"/>
        </w:numPr>
        <w:suppressAutoHyphens w:val="0"/>
        <w:spacing w:line="360" w:lineRule="auto"/>
        <w:ind w:leftChars="0" w:firstLineChars="0"/>
        <w:jc w:val="both"/>
        <w:textDirection w:val="lrTb"/>
        <w:textAlignment w:val="auto"/>
        <w:outlineLvl w:val="9"/>
      </w:pPr>
      <w:r w:rsidRPr="00140A34">
        <w:rPr>
          <w:lang w:eastAsia="en-US"/>
        </w:rPr>
        <w:t>piesakoties persona augšupielādē personu apliecinoša dokumenta kopiju, reģistrācijas maksas apmaksas apliecinājumu un gadījumos</w:t>
      </w:r>
      <w:r w:rsidR="00180650">
        <w:rPr>
          <w:lang w:eastAsia="en-US"/>
        </w:rPr>
        <w:t>,</w:t>
      </w:r>
      <w:r w:rsidRPr="00140A34">
        <w:rPr>
          <w:lang w:eastAsia="en-US"/>
        </w:rPr>
        <w:t xml:space="preserve"> kad ir jau iegūta vidējā izglītība, arī 9.3.5.2. punktā norādītos vidējās izglītības dokumentus;</w:t>
      </w:r>
    </w:p>
    <w:p w14:paraId="6A0A5C82" w14:textId="77777777" w:rsidR="00475BB1" w:rsidRPr="00A35307" w:rsidRDefault="00000000" w:rsidP="00475BB1">
      <w:pPr>
        <w:pStyle w:val="ListParagraph"/>
        <w:numPr>
          <w:ilvl w:val="1"/>
          <w:numId w:val="1"/>
        </w:numPr>
        <w:suppressAutoHyphens w:val="0"/>
        <w:spacing w:line="360" w:lineRule="auto"/>
        <w:ind w:leftChars="0" w:firstLineChars="0"/>
        <w:jc w:val="both"/>
        <w:textDirection w:val="lrTb"/>
        <w:textAlignment w:val="auto"/>
        <w:outlineLvl w:val="9"/>
      </w:pPr>
      <w:r w:rsidRPr="00A35307">
        <w:rPr>
          <w:lang w:eastAsia="en-US"/>
        </w:rPr>
        <w:t>pieteikšanās laikā Studentu servisa Uzņemšanas nodaļas darbinieki apstiprina VUPP IS</w:t>
      </w:r>
      <w:r>
        <w:rPr>
          <w:lang w:eastAsia="en-US"/>
        </w:rPr>
        <w:t xml:space="preserve"> </w:t>
      </w:r>
      <w:r w:rsidRPr="00A35307">
        <w:rPr>
          <w:lang w:eastAsia="en-US"/>
        </w:rPr>
        <w:t>saņemtos pieteikumus un nosūta reflektantam</w:t>
      </w:r>
      <w:r>
        <w:rPr>
          <w:lang w:eastAsia="en-US"/>
        </w:rPr>
        <w:t xml:space="preserve"> uz viņa pieteikumā norādīto</w:t>
      </w:r>
      <w:r w:rsidRPr="00A35307">
        <w:rPr>
          <w:lang w:eastAsia="en-US"/>
        </w:rPr>
        <w:t xml:space="preserve"> </w:t>
      </w:r>
      <w:r w:rsidRPr="00707424">
        <w:t>elektroniskā pasta adres</w:t>
      </w:r>
      <w:r>
        <w:t>i</w:t>
      </w:r>
      <w:r w:rsidRPr="00A35307">
        <w:rPr>
          <w:lang w:eastAsia="en-US"/>
        </w:rPr>
        <w:t xml:space="preserve"> pieteikuma apliecinājuma izdruku</w:t>
      </w:r>
      <w:r>
        <w:rPr>
          <w:lang w:eastAsia="en-US"/>
        </w:rPr>
        <w:t>.</w:t>
      </w:r>
    </w:p>
    <w:p w14:paraId="2A8BDB25" w14:textId="77777777" w:rsidR="00475BB1" w:rsidRPr="00707424"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t>Pamatstudijās vasaras uzņemšanā:</w:t>
      </w:r>
    </w:p>
    <w:p w14:paraId="5262D94E"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rPr>
          <w:bCs/>
        </w:rPr>
      </w:pPr>
      <w:bookmarkStart w:id="2" w:name="_Ref258483819"/>
      <w:r w:rsidRPr="00707424">
        <w:rPr>
          <w:bCs/>
        </w:rPr>
        <w:t xml:space="preserve">pieteikšanās klātienē LU uzņemšanas punktos </w:t>
      </w:r>
      <w:bookmarkStart w:id="3" w:name="_Ref232923453"/>
      <w:r w:rsidRPr="00707424">
        <w:rPr>
          <w:bCs/>
        </w:rPr>
        <w:t>notiek</w:t>
      </w:r>
      <w:bookmarkEnd w:id="3"/>
      <w:r w:rsidRPr="00707424">
        <w:rPr>
          <w:bCs/>
        </w:rPr>
        <w:t xml:space="preserve"> no 1</w:t>
      </w:r>
      <w:r>
        <w:rPr>
          <w:bCs/>
        </w:rPr>
        <w:t>4</w:t>
      </w:r>
      <w:r w:rsidRPr="00707424">
        <w:rPr>
          <w:bCs/>
        </w:rPr>
        <w:t>. jūlija līdz 2</w:t>
      </w:r>
      <w:r>
        <w:rPr>
          <w:bCs/>
        </w:rPr>
        <w:t>0</w:t>
      </w:r>
      <w:r w:rsidRPr="00707424">
        <w:rPr>
          <w:bCs/>
        </w:rPr>
        <w:t>. jūlijam:</w:t>
      </w:r>
    </w:p>
    <w:p w14:paraId="35376E63" w14:textId="7FB93267" w:rsidR="00475BB1" w:rsidRPr="00A177F7"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t>Rīgā, Raiņa bulvārī 19, LU Lielajā aulā no 1</w:t>
      </w:r>
      <w:r>
        <w:t>4</w:t>
      </w:r>
      <w:r w:rsidRPr="00707424">
        <w:t>. jūlija līdz 2</w:t>
      </w:r>
      <w:r>
        <w:t>0</w:t>
      </w:r>
      <w:r w:rsidRPr="00707424">
        <w:t>. jūlijam darba dienās no plkst. 9.00 līdz 18.00, kā arī</w:t>
      </w:r>
      <w:r>
        <w:t xml:space="preserve"> sestdien,</w:t>
      </w:r>
      <w:r w:rsidRPr="00707424">
        <w:t xml:space="preserve"> </w:t>
      </w:r>
      <w:r>
        <w:t>18</w:t>
      </w:r>
      <w:r w:rsidRPr="00707424">
        <w:t>. jūlijā</w:t>
      </w:r>
      <w:r w:rsidR="001F6E46">
        <w:t>,</w:t>
      </w:r>
      <w:r w:rsidRPr="00707424">
        <w:t xml:space="preserve"> no plkst. 9.00 līdz 13.00;</w:t>
      </w:r>
      <w:bookmarkEnd w:id="2"/>
    </w:p>
    <w:p w14:paraId="2A9298C5"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t>Bauskas filiālē Rīgas ielā 8, Bauskā; filiāles vadītāja noteiktajos laikos;</w:t>
      </w:r>
    </w:p>
    <w:p w14:paraId="54FB7802"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t>Cēsu filiālē L. Katrīnas ielā 2, Cēsīs; filiāles vadītāja noteiktajos laikos;</w:t>
      </w:r>
    </w:p>
    <w:p w14:paraId="4E37D8A4"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t>Jēkabpils filiālē Rīgas ielā 210A, Jēkabpilī; filiāles vadītāja noteiktajos laikos;</w:t>
      </w:r>
    </w:p>
    <w:p w14:paraId="4F7EE557"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t>Kuldīgas filiālē Kalna ielā 19, Kuldīgā; filiāles vadītāja noteiktajos laikos;</w:t>
      </w:r>
    </w:p>
    <w:p w14:paraId="52312BAC"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t>Tukuma filiālē Pils ielā 14, Tukumā; filiāles vadītāja noteiktajos laikos;</w:t>
      </w:r>
    </w:p>
    <w:p w14:paraId="436542FF"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rPr>
          <w:bCs/>
        </w:rPr>
      </w:pPr>
      <w:r w:rsidRPr="00707424">
        <w:t>elektroniskā pieteikšanās:</w:t>
      </w:r>
    </w:p>
    <w:p w14:paraId="1EC7FE7D" w14:textId="77777777" w:rsidR="00475BB1" w:rsidRPr="00D40875" w:rsidRDefault="00000000" w:rsidP="00475BB1">
      <w:pPr>
        <w:numPr>
          <w:ilvl w:val="2"/>
          <w:numId w:val="1"/>
        </w:numPr>
        <w:tabs>
          <w:tab w:val="left" w:pos="1418"/>
        </w:tabs>
        <w:suppressAutoHyphens w:val="0"/>
        <w:spacing w:line="360" w:lineRule="auto"/>
        <w:ind w:leftChars="0" w:firstLineChars="0"/>
        <w:jc w:val="both"/>
        <w:textDirection w:val="lrTb"/>
        <w:textAlignment w:val="auto"/>
        <w:outlineLvl w:val="9"/>
        <w:rPr>
          <w:bCs/>
        </w:rPr>
      </w:pPr>
      <w:bookmarkStart w:id="4" w:name="_Ref258483759"/>
      <w:r w:rsidRPr="00707424">
        <w:lastRenderedPageBreak/>
        <w:t xml:space="preserve">notiek no </w:t>
      </w:r>
      <w:r>
        <w:t>9</w:t>
      </w:r>
      <w:r w:rsidRPr="00707424">
        <w:t>. jūlija līdz 2</w:t>
      </w:r>
      <w:r>
        <w:t>0</w:t>
      </w:r>
      <w:r w:rsidRPr="00707424">
        <w:t xml:space="preserve">. jūlijam plkst. 16.00, izmantojot e-pakalpojumu Latvijas valsts portālā </w:t>
      </w:r>
      <w:hyperlink r:id="rId7" w:history="1">
        <w:r w:rsidR="00475BB1" w:rsidRPr="00707424">
          <w:rPr>
            <w:rStyle w:val="Hyperlink"/>
          </w:rPr>
          <w:t>www.latvija.lv</w:t>
        </w:r>
      </w:hyperlink>
      <w:r w:rsidRPr="00707424">
        <w:t>;</w:t>
      </w:r>
      <w:bookmarkEnd w:id="4"/>
      <w:r w:rsidRPr="00707424">
        <w:t xml:space="preserve"> </w:t>
      </w:r>
    </w:p>
    <w:p w14:paraId="797AD0AE" w14:textId="7ECF8742" w:rsidR="00475BB1" w:rsidRPr="00707424" w:rsidRDefault="00000000" w:rsidP="00475BB1">
      <w:pPr>
        <w:numPr>
          <w:ilvl w:val="2"/>
          <w:numId w:val="1"/>
        </w:numPr>
        <w:tabs>
          <w:tab w:val="left" w:pos="1418"/>
        </w:tabs>
        <w:suppressAutoHyphens w:val="0"/>
        <w:spacing w:line="360" w:lineRule="auto"/>
        <w:ind w:leftChars="0" w:firstLineChars="0"/>
        <w:jc w:val="both"/>
        <w:textDirection w:val="lrTb"/>
        <w:textAlignment w:val="auto"/>
        <w:outlineLvl w:val="9"/>
        <w:rPr>
          <w:bCs/>
        </w:rPr>
      </w:pPr>
      <w:r w:rsidRPr="00707424">
        <w:t>reflektanti, kuri ieguvuši vidējo izglītību</w:t>
      </w:r>
      <w:r w:rsidR="001F6E46">
        <w:t>,</w:t>
      </w:r>
      <w:r>
        <w:t xml:space="preserve"> sākot</w:t>
      </w:r>
      <w:r w:rsidRPr="00707424">
        <w:t xml:space="preserve"> no 2</w:t>
      </w:r>
      <w:r>
        <w:t>019.</w:t>
      </w:r>
      <w:r w:rsidRPr="00707424">
        <w:t xml:space="preserve"> gada, var iesniegt un paši apstiprināt elektronisko pieteikumu, izmantojot e-pakalpojumu Latvijas valsts portālā </w:t>
      </w:r>
      <w:hyperlink r:id="rId8" w:history="1">
        <w:r w:rsidR="00475BB1" w:rsidRPr="00707424">
          <w:rPr>
            <w:rStyle w:val="Hyperlink"/>
          </w:rPr>
          <w:t>www.latvija.lv</w:t>
        </w:r>
      </w:hyperlink>
      <w:r w:rsidRPr="00707424">
        <w:t>, izņemot šādus gadījumus:</w:t>
      </w:r>
    </w:p>
    <w:p w14:paraId="77A4AA27" w14:textId="7A84FA44" w:rsidR="00475BB1" w:rsidRPr="00707424" w:rsidRDefault="00000000" w:rsidP="00475BB1">
      <w:pPr>
        <w:numPr>
          <w:ilvl w:val="3"/>
          <w:numId w:val="1"/>
        </w:numPr>
        <w:tabs>
          <w:tab w:val="left" w:pos="1418"/>
          <w:tab w:val="left" w:pos="1843"/>
        </w:tabs>
        <w:suppressAutoHyphens w:val="0"/>
        <w:spacing w:line="360" w:lineRule="auto"/>
        <w:ind w:leftChars="0" w:firstLineChars="0"/>
        <w:jc w:val="both"/>
        <w:textDirection w:val="lrTb"/>
        <w:textAlignment w:val="auto"/>
        <w:outlineLvl w:val="9"/>
        <w:rPr>
          <w:bCs/>
        </w:rPr>
      </w:pPr>
      <w:r w:rsidRPr="00707424">
        <w:t xml:space="preserve">ja reflektantam ir </w:t>
      </w:r>
      <w:r>
        <w:t xml:space="preserve">tādas </w:t>
      </w:r>
      <w:r w:rsidRPr="00707424">
        <w:t>priekšrocības vai papildu punkti uzņemšanas konkursā, kuru apliecināšanai jāuzrāda atbilstoši dokumenti;</w:t>
      </w:r>
    </w:p>
    <w:p w14:paraId="03209F9F" w14:textId="77777777" w:rsidR="00475BB1" w:rsidRPr="00707424" w:rsidRDefault="00000000" w:rsidP="00475BB1">
      <w:pPr>
        <w:numPr>
          <w:ilvl w:val="3"/>
          <w:numId w:val="1"/>
        </w:numPr>
        <w:tabs>
          <w:tab w:val="left" w:pos="1418"/>
          <w:tab w:val="left" w:pos="1843"/>
        </w:tabs>
        <w:suppressAutoHyphens w:val="0"/>
        <w:spacing w:line="360" w:lineRule="auto"/>
        <w:ind w:leftChars="0" w:firstLineChars="0"/>
        <w:jc w:val="both"/>
        <w:textDirection w:val="lrTb"/>
        <w:textAlignment w:val="auto"/>
        <w:outlineLvl w:val="9"/>
        <w:rPr>
          <w:bCs/>
        </w:rPr>
      </w:pPr>
      <w:r w:rsidRPr="00707424">
        <w:t>ja reflektants</w:t>
      </w:r>
      <w:r>
        <w:t xml:space="preserve"> vidējās izglītības ieguves laikā ir</w:t>
      </w:r>
      <w:r w:rsidRPr="00707424">
        <w:t xml:space="preserve"> aizstāj</w:t>
      </w:r>
      <w:r>
        <w:t>is</w:t>
      </w:r>
      <w:r w:rsidRPr="00707424">
        <w:t xml:space="preserve"> centralizēto eksāmenu svešvalodā ar starptautiska valodas testa rezultātu;</w:t>
      </w:r>
    </w:p>
    <w:p w14:paraId="15983735" w14:textId="77777777" w:rsidR="00475BB1" w:rsidRPr="00707424" w:rsidRDefault="00000000" w:rsidP="00475BB1">
      <w:pPr>
        <w:numPr>
          <w:ilvl w:val="3"/>
          <w:numId w:val="1"/>
        </w:numPr>
        <w:tabs>
          <w:tab w:val="left" w:pos="1418"/>
          <w:tab w:val="left" w:pos="1843"/>
        </w:tabs>
        <w:suppressAutoHyphens w:val="0"/>
        <w:spacing w:line="360" w:lineRule="auto"/>
        <w:ind w:leftChars="0" w:firstLineChars="0"/>
        <w:jc w:val="both"/>
        <w:textDirection w:val="lrTb"/>
        <w:textAlignment w:val="auto"/>
        <w:outlineLvl w:val="9"/>
        <w:rPr>
          <w:bCs/>
        </w:rPr>
      </w:pPr>
      <w:r w:rsidRPr="00707424">
        <w:t>ja reflektants nav Latvijas pilsonis vai nepilsonis, bet ir citas valsts pilsonis;</w:t>
      </w:r>
    </w:p>
    <w:p w14:paraId="0B8AB8B0" w14:textId="77777777" w:rsidR="00475BB1" w:rsidRPr="00A177F7" w:rsidRDefault="00000000" w:rsidP="00475BB1">
      <w:pPr>
        <w:numPr>
          <w:ilvl w:val="3"/>
          <w:numId w:val="1"/>
        </w:numPr>
        <w:tabs>
          <w:tab w:val="left" w:pos="1418"/>
          <w:tab w:val="left" w:pos="1843"/>
        </w:tabs>
        <w:suppressAutoHyphens w:val="0"/>
        <w:spacing w:line="360" w:lineRule="auto"/>
        <w:ind w:leftChars="0" w:firstLineChars="0"/>
        <w:jc w:val="both"/>
        <w:textDirection w:val="lrTb"/>
        <w:textAlignment w:val="auto"/>
        <w:outlineLvl w:val="9"/>
        <w:rPr>
          <w:bCs/>
        </w:rPr>
      </w:pPr>
      <w:r w:rsidRPr="00707424">
        <w:t>ja reflektants nav ieguvis vidējo izglītību Latvijā;</w:t>
      </w:r>
    </w:p>
    <w:p w14:paraId="63DBE68B" w14:textId="77777777" w:rsidR="00475BB1" w:rsidRPr="005B777B" w:rsidRDefault="00000000" w:rsidP="00475BB1">
      <w:pPr>
        <w:numPr>
          <w:ilvl w:val="3"/>
          <w:numId w:val="1"/>
        </w:numPr>
        <w:tabs>
          <w:tab w:val="left" w:pos="1418"/>
          <w:tab w:val="left" w:pos="1843"/>
        </w:tabs>
        <w:suppressAutoHyphens w:val="0"/>
        <w:spacing w:line="360" w:lineRule="auto"/>
        <w:ind w:leftChars="0" w:firstLineChars="0"/>
        <w:jc w:val="both"/>
        <w:textDirection w:val="lrTb"/>
        <w:textAlignment w:val="auto"/>
        <w:outlineLvl w:val="9"/>
        <w:rPr>
          <w:bCs/>
        </w:rPr>
      </w:pPr>
      <w:r>
        <w:t>ja reflektants ir atbrīvots no centralizēto eksāmenu kārtošanas;</w:t>
      </w:r>
    </w:p>
    <w:p w14:paraId="06283B97" w14:textId="77777777" w:rsidR="00475BB1" w:rsidRPr="009C33F5" w:rsidRDefault="00000000" w:rsidP="00475BB1">
      <w:pPr>
        <w:numPr>
          <w:ilvl w:val="3"/>
          <w:numId w:val="1"/>
        </w:numPr>
        <w:tabs>
          <w:tab w:val="left" w:pos="1418"/>
          <w:tab w:val="left" w:pos="1843"/>
        </w:tabs>
        <w:suppressAutoHyphens w:val="0"/>
        <w:spacing w:line="360" w:lineRule="auto"/>
        <w:ind w:leftChars="0" w:firstLineChars="0"/>
        <w:jc w:val="both"/>
        <w:textDirection w:val="lrTb"/>
        <w:textAlignment w:val="auto"/>
        <w:outlineLvl w:val="9"/>
        <w:rPr>
          <w:bCs/>
        </w:rPr>
      </w:pPr>
      <w:r>
        <w:t>ja reflektantam nav pieejams nekāds drošās autentifikācijas līdzeklis;</w:t>
      </w:r>
    </w:p>
    <w:p w14:paraId="5082C235" w14:textId="77777777" w:rsidR="00475BB1" w:rsidRPr="00707424" w:rsidRDefault="00000000" w:rsidP="00475BB1">
      <w:pPr>
        <w:numPr>
          <w:ilvl w:val="2"/>
          <w:numId w:val="1"/>
        </w:numPr>
        <w:tabs>
          <w:tab w:val="left" w:pos="1418"/>
          <w:tab w:val="left" w:pos="1843"/>
        </w:tabs>
        <w:suppressAutoHyphens w:val="0"/>
        <w:spacing w:line="360" w:lineRule="auto"/>
        <w:ind w:leftChars="0" w:firstLineChars="0"/>
        <w:jc w:val="both"/>
        <w:textDirection w:val="lrTb"/>
        <w:textAlignment w:val="auto"/>
        <w:outlineLvl w:val="9"/>
        <w:rPr>
          <w:bCs/>
        </w:rPr>
      </w:pPr>
      <w:r w:rsidRPr="00B03E14">
        <w:t xml:space="preserve">gadījumos, kad reflektants pats nevar apstiprināt savu elektronisko pieteikumu, </w:t>
      </w:r>
      <w:r>
        <w:t>viņam</w:t>
      </w:r>
      <w:r w:rsidRPr="00B03E14">
        <w:t xml:space="preserve"> </w:t>
      </w:r>
      <w:r w:rsidRPr="00707424">
        <w:t xml:space="preserve">ir jāierodas personiski, kā norādīts </w:t>
      </w:r>
      <w:r>
        <w:t>9</w:t>
      </w:r>
      <w:r w:rsidRPr="00707424">
        <w:t>.1. punktā, lai apstiprinātu pieteikumu studijām, uzrād</w:t>
      </w:r>
      <w:r>
        <w:t>ot</w:t>
      </w:r>
      <w:r w:rsidRPr="00707424">
        <w:t xml:space="preserve"> </w:t>
      </w:r>
      <w:r>
        <w:t>9</w:t>
      </w:r>
      <w:r w:rsidRPr="00707424">
        <w:t>.3.5.2. punktā minētos dokumentus;</w:t>
      </w:r>
    </w:p>
    <w:p w14:paraId="4361477E" w14:textId="77777777" w:rsidR="00475BB1" w:rsidRPr="00707424" w:rsidRDefault="00000000" w:rsidP="00475BB1">
      <w:pPr>
        <w:numPr>
          <w:ilvl w:val="2"/>
          <w:numId w:val="1"/>
        </w:numPr>
        <w:tabs>
          <w:tab w:val="left" w:pos="1418"/>
        </w:tabs>
        <w:suppressAutoHyphens w:val="0"/>
        <w:spacing w:line="360" w:lineRule="auto"/>
        <w:ind w:leftChars="0" w:firstLineChars="0"/>
        <w:jc w:val="both"/>
        <w:textDirection w:val="lrTb"/>
        <w:textAlignment w:val="auto"/>
        <w:outlineLvl w:val="9"/>
        <w:rPr>
          <w:bCs/>
        </w:rPr>
      </w:pPr>
      <w:r w:rsidRPr="00707424">
        <w:t xml:space="preserve">gadījumos, kad reflektants objektīvu iemeslu dēļ nevar personiski ierasties apstiprināt savu elektronisko pieteikumu, viņš nosūta </w:t>
      </w:r>
      <w:r>
        <w:t>9</w:t>
      </w:r>
      <w:r w:rsidRPr="00707424">
        <w:t xml:space="preserve">.3.5.2. punktā minētos dokumentus un reģistrācijas maksas apmaksas apliecinājumu ieskenētā veidā uz e-pasta adresi </w:t>
      </w:r>
      <w:hyperlink r:id="rId9" w:history="1">
        <w:r w:rsidR="00475BB1" w:rsidRPr="00707424">
          <w:t>studijas@lu.lv</w:t>
        </w:r>
      </w:hyperlink>
      <w:r w:rsidRPr="00707424">
        <w:t>;</w:t>
      </w:r>
    </w:p>
    <w:p w14:paraId="06007742" w14:textId="77777777" w:rsidR="00475BB1" w:rsidRPr="00707424" w:rsidRDefault="00000000" w:rsidP="00475BB1">
      <w:pPr>
        <w:numPr>
          <w:ilvl w:val="2"/>
          <w:numId w:val="1"/>
        </w:numPr>
        <w:tabs>
          <w:tab w:val="left" w:pos="1418"/>
        </w:tabs>
        <w:suppressAutoHyphens w:val="0"/>
        <w:spacing w:line="360" w:lineRule="auto"/>
        <w:ind w:leftChars="0" w:firstLineChars="0"/>
        <w:jc w:val="both"/>
        <w:textDirection w:val="lrTb"/>
        <w:textAlignment w:val="auto"/>
        <w:outlineLvl w:val="9"/>
        <w:rPr>
          <w:bCs/>
        </w:rPr>
      </w:pPr>
      <w:r w:rsidRPr="00707424">
        <w:rPr>
          <w:bCs/>
        </w:rPr>
        <w:t>pēc pieteikuma apstiprināšanas reflektants, izmantojot e-pakalpojumu, pieteikumā var mainīt tikai programmu</w:t>
      </w:r>
      <w:r>
        <w:rPr>
          <w:bCs/>
        </w:rPr>
        <w:t xml:space="preserve"> (prioritāšu)</w:t>
      </w:r>
      <w:r w:rsidRPr="00707424">
        <w:rPr>
          <w:bCs/>
        </w:rPr>
        <w:t xml:space="preserve"> kārtību;</w:t>
      </w:r>
    </w:p>
    <w:p w14:paraId="5AEBC138"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rPr>
          <w:bCs/>
        </w:rPr>
      </w:pPr>
      <w:r w:rsidRPr="00707424">
        <w:rPr>
          <w:bCs/>
        </w:rPr>
        <w:t>pieteikšanās laikā reflektants:</w:t>
      </w:r>
    </w:p>
    <w:p w14:paraId="21605B8F" w14:textId="77777777" w:rsidR="00475BB1" w:rsidRPr="00707424" w:rsidRDefault="00000000" w:rsidP="00475BB1">
      <w:pPr>
        <w:numPr>
          <w:ilvl w:val="2"/>
          <w:numId w:val="1"/>
        </w:numPr>
        <w:tabs>
          <w:tab w:val="left" w:pos="1276"/>
        </w:tabs>
        <w:suppressAutoHyphens w:val="0"/>
        <w:spacing w:line="360" w:lineRule="auto"/>
        <w:ind w:leftChars="0" w:firstLineChars="0"/>
        <w:jc w:val="both"/>
        <w:textDirection w:val="lrTb"/>
        <w:textAlignment w:val="auto"/>
        <w:outlineLvl w:val="9"/>
        <w:rPr>
          <w:bCs/>
        </w:rPr>
      </w:pPr>
      <w:r w:rsidRPr="00707424">
        <w:rPr>
          <w:bCs/>
        </w:rPr>
        <w:t>iepazīstas ar uzņemšanas noteikumiem;</w:t>
      </w:r>
    </w:p>
    <w:p w14:paraId="08A54B1A" w14:textId="77777777" w:rsidR="00475BB1" w:rsidRPr="00707424" w:rsidRDefault="00000000" w:rsidP="00475BB1">
      <w:pPr>
        <w:numPr>
          <w:ilvl w:val="2"/>
          <w:numId w:val="1"/>
        </w:numPr>
        <w:tabs>
          <w:tab w:val="left" w:pos="1276"/>
        </w:tabs>
        <w:suppressAutoHyphens w:val="0"/>
        <w:spacing w:line="360" w:lineRule="auto"/>
        <w:ind w:leftChars="0" w:firstLineChars="0"/>
        <w:jc w:val="both"/>
        <w:textDirection w:val="lrTb"/>
        <w:textAlignment w:val="auto"/>
        <w:outlineLvl w:val="9"/>
        <w:rPr>
          <w:bCs/>
        </w:rPr>
      </w:pPr>
      <w:r w:rsidRPr="00707424">
        <w:rPr>
          <w:bCs/>
        </w:rPr>
        <w:t xml:space="preserve"> veic studiju programmu izvēli, norādot savā pieteikumā ne vairāk kā desmit no </w:t>
      </w:r>
      <w:r>
        <w:rPr>
          <w:bCs/>
        </w:rPr>
        <w:t>4</w:t>
      </w:r>
      <w:r w:rsidRPr="00707424">
        <w:rPr>
          <w:bCs/>
        </w:rPr>
        <w:t>.</w:t>
      </w:r>
      <w:r>
        <w:rPr>
          <w:bCs/>
        </w:rPr>
        <w:t xml:space="preserve"> vai 5.</w:t>
      </w:r>
      <w:r w:rsidRPr="00707424">
        <w:rPr>
          <w:bCs/>
        </w:rPr>
        <w:t xml:space="preserve"> punktā minēto augstskolu studiju programmām un sakārtojot tās prioritāšu secībā, kur katru prioritāti veido studiju programma, studiju forma un studiju finansējums (ne vairāk kā 20 prioritātes);</w:t>
      </w:r>
    </w:p>
    <w:p w14:paraId="483EE93B" w14:textId="77777777" w:rsidR="00475BB1" w:rsidRPr="00707424" w:rsidRDefault="00000000" w:rsidP="00475BB1">
      <w:pPr>
        <w:numPr>
          <w:ilvl w:val="2"/>
          <w:numId w:val="1"/>
        </w:numPr>
        <w:tabs>
          <w:tab w:val="left" w:pos="1316"/>
        </w:tabs>
        <w:suppressAutoHyphens w:val="0"/>
        <w:spacing w:line="360" w:lineRule="auto"/>
        <w:ind w:leftChars="0" w:firstLineChars="0"/>
        <w:jc w:val="both"/>
        <w:textDirection w:val="lrTb"/>
        <w:textAlignment w:val="auto"/>
        <w:outlineLvl w:val="9"/>
        <w:rPr>
          <w:bCs/>
        </w:rPr>
      </w:pPr>
      <w:r w:rsidRPr="00707424">
        <w:rPr>
          <w:bCs/>
        </w:rPr>
        <w:t>samaksā reģistrācijas maksu:</w:t>
      </w:r>
    </w:p>
    <w:p w14:paraId="30864C89"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rPr>
          <w:bCs/>
        </w:rPr>
      </w:pPr>
      <w:r w:rsidRPr="00707424">
        <w:rPr>
          <w:bCs/>
        </w:rPr>
        <w:t>ar e-pakalpojumu – izmantojot portālā piedāvātos banku pakalpojumus;</w:t>
      </w:r>
    </w:p>
    <w:p w14:paraId="2B32DDEA"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rPr>
          <w:bCs/>
        </w:rPr>
      </w:pPr>
      <w:r w:rsidRPr="00707424">
        <w:rPr>
          <w:bCs/>
        </w:rPr>
        <w:t>pieteikumu pieņemšanas vietās – kasē;</w:t>
      </w:r>
    </w:p>
    <w:p w14:paraId="5978320C" w14:textId="77777777" w:rsidR="00475BB1" w:rsidRPr="00707424" w:rsidRDefault="00000000" w:rsidP="00475BB1">
      <w:pPr>
        <w:numPr>
          <w:ilvl w:val="2"/>
          <w:numId w:val="1"/>
        </w:numPr>
        <w:tabs>
          <w:tab w:val="left" w:pos="1316"/>
        </w:tabs>
        <w:suppressAutoHyphens w:val="0"/>
        <w:spacing w:line="360" w:lineRule="auto"/>
        <w:ind w:leftChars="0" w:firstLineChars="0"/>
        <w:jc w:val="both"/>
        <w:textDirection w:val="lrTb"/>
        <w:textAlignment w:val="auto"/>
        <w:outlineLvl w:val="9"/>
      </w:pPr>
      <w:r w:rsidRPr="00707424">
        <w:t>iesniedzot un apstiprinot pieteikumu elektroniski portālā</w:t>
      </w:r>
      <w:r w:rsidRPr="00707424">
        <w:rPr>
          <w:i/>
          <w:caps/>
        </w:rPr>
        <w:t xml:space="preserve"> </w:t>
      </w:r>
      <w:r w:rsidRPr="00707424">
        <w:t>www.latvija.lv, apliecina, ka:</w:t>
      </w:r>
    </w:p>
    <w:p w14:paraId="7324E09B"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r w:rsidRPr="00707424">
        <w:rPr>
          <w:bCs/>
        </w:rPr>
        <w:t>programmu izvēli veicis saskaņā ar uzņemšanas noteikumiem;</w:t>
      </w:r>
    </w:p>
    <w:p w14:paraId="68C989E0"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r w:rsidRPr="00707424">
        <w:rPr>
          <w:bCs/>
        </w:rPr>
        <w:lastRenderedPageBreak/>
        <w:t>uzņemas atbildību par savu ievadīto datu pareizību;</w:t>
      </w:r>
    </w:p>
    <w:p w14:paraId="16BB420D"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r w:rsidRPr="00707424">
        <w:rPr>
          <w:bCs/>
        </w:rPr>
        <w:t>iepazīstas ar pieteikuma apliecinājuma izdrukā norādīto informāciju, tai skaitā ar iestājpārbaudījumu grafiku;</w:t>
      </w:r>
    </w:p>
    <w:p w14:paraId="28E1A0E0"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bCs/>
        </w:rPr>
      </w:pPr>
      <w:r w:rsidRPr="00707424">
        <w:rPr>
          <w:bCs/>
        </w:rPr>
        <w:t>piesakoties klātienē vai apstiprinot elektronisko pieteikumu uzņemšanas punktā:</w:t>
      </w:r>
    </w:p>
    <w:p w14:paraId="72E57508"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rPr>
          <w:bCs/>
        </w:rPr>
      </w:pPr>
      <w:r w:rsidRPr="00707424">
        <w:rPr>
          <w:bCs/>
        </w:rPr>
        <w:t xml:space="preserve">ja nav iesniedzis pieteikumu elektroniski portālā </w:t>
      </w:r>
      <w:hyperlink r:id="rId10" w:history="1">
        <w:r w:rsidR="00475BB1" w:rsidRPr="00707424">
          <w:rPr>
            <w:rStyle w:val="Hyperlink"/>
            <w:bCs/>
          </w:rPr>
          <w:t>www.latvija.lv</w:t>
        </w:r>
      </w:hyperlink>
      <w:r w:rsidRPr="00707424">
        <w:rPr>
          <w:bCs/>
        </w:rPr>
        <w:t xml:space="preserve">, tad iesniedz to elektroniski, </w:t>
      </w:r>
      <w:r w:rsidRPr="002D04C8">
        <w:rPr>
          <w:bCs/>
        </w:rPr>
        <w:t>izmantojot iespēju strādāt datorklasē</w:t>
      </w:r>
      <w:r w:rsidRPr="00707424">
        <w:rPr>
          <w:bCs/>
        </w:rPr>
        <w:t>, vai arī rakstiski aizpilda noteikta parauga veidlapu;</w:t>
      </w:r>
    </w:p>
    <w:p w14:paraId="67C7B4EE"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rPr>
          <w:bCs/>
        </w:rPr>
      </w:pPr>
      <w:r w:rsidRPr="00707424">
        <w:rPr>
          <w:bCs/>
        </w:rPr>
        <w:t>uzrāda:</w:t>
      </w:r>
    </w:p>
    <w:p w14:paraId="73750691" w14:textId="77777777" w:rsidR="00475BB1" w:rsidRPr="00707424"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r w:rsidRPr="00707424">
        <w:rPr>
          <w:bCs/>
        </w:rPr>
        <w:t>personu apliecinošu dokumentu;</w:t>
      </w:r>
    </w:p>
    <w:p w14:paraId="6B89EF65" w14:textId="77777777" w:rsidR="00475BB1" w:rsidRPr="00707424"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bookmarkStart w:id="5" w:name="_Ref258483959"/>
      <w:r w:rsidRPr="00707424">
        <w:rPr>
          <w:bCs/>
        </w:rPr>
        <w:t>dokumentus un to pielikumus (ja tādi ir), kas apliecina iegūto vidējo izglītību;</w:t>
      </w:r>
      <w:bookmarkEnd w:id="5"/>
    </w:p>
    <w:p w14:paraId="25B1E650" w14:textId="77777777" w:rsidR="00475BB1" w:rsidRPr="00707424"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r w:rsidRPr="00707424">
        <w:t>izglītību apliecinoša dokumenta un tā pielikuma oficiāli apstiprinātu tulkojumu latviešu vai angļu valodā, ja dokumenti nav izdoti iepriekš minētajās valodās;</w:t>
      </w:r>
    </w:p>
    <w:p w14:paraId="34DD3ED7" w14:textId="77777777" w:rsidR="00475BB1" w:rsidRPr="00707424"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r w:rsidRPr="00707424">
        <w:t>Akadēmiskās informācijas centra izziņu par izglītības dokumenta akadēmisko atzīšanu Latvijā, ja vidējā izglītība iegūta ārvalstīs;</w:t>
      </w:r>
    </w:p>
    <w:p w14:paraId="26C0854A" w14:textId="77777777" w:rsidR="00475BB1" w:rsidRPr="00707424"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r w:rsidRPr="00707424">
        <w:rPr>
          <w:bCs/>
        </w:rPr>
        <w:t xml:space="preserve">attiecīgās studiju programmas sākšanai nepieciešamo centralizēto eksāmenu sertifikātus, ja uzņemšana notiek, pamatojoties uz centralizēto eksāmenu rezultātiem; </w:t>
      </w:r>
    </w:p>
    <w:p w14:paraId="42C630CA" w14:textId="77777777" w:rsidR="00475BB1"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r w:rsidRPr="00707424">
        <w:rPr>
          <w:bCs/>
        </w:rPr>
        <w:t>dokumentus, kas pamato reflektanta priekšrocības konkursā (mācību priekšmetu olimpiāžu diplomi u. tml.);</w:t>
      </w:r>
    </w:p>
    <w:p w14:paraId="484A851B" w14:textId="77777777" w:rsidR="00475BB1" w:rsidRPr="00707424" w:rsidRDefault="00000000" w:rsidP="00475BB1">
      <w:pPr>
        <w:numPr>
          <w:ilvl w:val="4"/>
          <w:numId w:val="1"/>
        </w:numPr>
        <w:tabs>
          <w:tab w:val="left" w:pos="1843"/>
          <w:tab w:val="left" w:pos="2410"/>
        </w:tabs>
        <w:suppressAutoHyphens w:val="0"/>
        <w:spacing w:line="360" w:lineRule="auto"/>
        <w:ind w:leftChars="0" w:firstLineChars="0"/>
        <w:jc w:val="both"/>
        <w:textDirection w:val="lrTb"/>
        <w:textAlignment w:val="auto"/>
        <w:outlineLvl w:val="9"/>
        <w:rPr>
          <w:bCs/>
        </w:rPr>
      </w:pPr>
      <w:r>
        <w:t>dokumentu, kas apliecina uzvārda (vārda) maiņu, piemēram, laulības apliecību, ja kādos no uzņemšanā uzrādītajiem dokumentiem ir cits personas uzvārds (vārds) nekā personu apliecinošā dokumentā;</w:t>
      </w:r>
    </w:p>
    <w:p w14:paraId="6DE140D6" w14:textId="77777777" w:rsidR="00475BB1" w:rsidRPr="00707424" w:rsidRDefault="00000000" w:rsidP="00475BB1">
      <w:pPr>
        <w:numPr>
          <w:ilvl w:val="3"/>
          <w:numId w:val="1"/>
        </w:numPr>
        <w:tabs>
          <w:tab w:val="left" w:pos="1843"/>
          <w:tab w:val="left" w:pos="2410"/>
        </w:tabs>
        <w:suppressAutoHyphens w:val="0"/>
        <w:spacing w:line="360" w:lineRule="auto"/>
        <w:ind w:leftChars="0" w:firstLineChars="0"/>
        <w:jc w:val="both"/>
        <w:textDirection w:val="lrTb"/>
        <w:textAlignment w:val="auto"/>
        <w:outlineLvl w:val="9"/>
        <w:rPr>
          <w:bCs/>
        </w:rPr>
      </w:pPr>
      <w:r w:rsidRPr="00707424">
        <w:rPr>
          <w:bCs/>
        </w:rPr>
        <w:t xml:space="preserve">ar parakstu uz pieteikuma apliecinājuma izdrukas apstiprina, ka dati reģistrēti pareizi un reflektants ir iepazinies ar iestājpārbaudījumu grafiku; </w:t>
      </w:r>
    </w:p>
    <w:p w14:paraId="75813E63"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bookmarkStart w:id="6" w:name="_Ref232923847"/>
      <w:r w:rsidRPr="00707424">
        <w:t>nofotografējas studiju dokumentācijai;</w:t>
      </w:r>
      <w:bookmarkEnd w:id="6"/>
    </w:p>
    <w:p w14:paraId="7A43447D"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pPr>
      <w:r w:rsidRPr="00707424">
        <w:t>pieteikšanās laikā ar LU Stud</w:t>
      </w:r>
      <w:r>
        <w:t>entu</w:t>
      </w:r>
      <w:r w:rsidRPr="00707424">
        <w:t xml:space="preserve"> servisa direktora norādījumiem norīkots LU personāls veic šādus pienākumus: </w:t>
      </w:r>
    </w:p>
    <w:p w14:paraId="01A7583D"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pPr>
      <w:r w:rsidRPr="00707424">
        <w:rPr>
          <w:iCs/>
        </w:rPr>
        <w:t>konsultanti</w:t>
      </w:r>
      <w:r w:rsidRPr="00707424">
        <w:t xml:space="preserve"> informē reflektantus par viņu studiju iespējām un uzņemšanas norisi, palīdz pareizi aizpildīt pieteikuma veidlapu vai elektronisko pieteikumu, skaidro uzņemšanas noteikumus;</w:t>
      </w:r>
    </w:p>
    <w:p w14:paraId="0BF0D423"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pPr>
      <w:r w:rsidRPr="00707424">
        <w:rPr>
          <w:iCs/>
        </w:rPr>
        <w:t>reģistratori</w:t>
      </w:r>
      <w:r w:rsidRPr="00707424">
        <w:t>:</w:t>
      </w:r>
    </w:p>
    <w:p w14:paraId="3106EA21"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r w:rsidRPr="00707424">
        <w:lastRenderedPageBreak/>
        <w:t xml:space="preserve">pārliecinās, ka reflektants ir pareizi aizpildījis pieteikuma veidlapu vai elektronisko pieteikumu (saskaņā ar savām vēlmēm un augstskolu piedāvājumu) un sapratis konkursa norises nosacījumus; </w:t>
      </w:r>
    </w:p>
    <w:p w14:paraId="7150C7CB"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r w:rsidRPr="00707424">
        <w:t xml:space="preserve">pārliecinās, ka reflektanta uzrādītie dokumenti nodrošina tiesības pieteikties studijām un piedalīties konkursā uz studiju vietām; </w:t>
      </w:r>
    </w:p>
    <w:p w14:paraId="430DAA19" w14:textId="77777777" w:rsidR="00475BB1" w:rsidRPr="00707424" w:rsidRDefault="00000000" w:rsidP="00475BB1">
      <w:pPr>
        <w:numPr>
          <w:ilvl w:val="3"/>
          <w:numId w:val="1"/>
        </w:numPr>
        <w:tabs>
          <w:tab w:val="left" w:pos="1843"/>
        </w:tabs>
        <w:suppressAutoHyphens w:val="0"/>
        <w:spacing w:line="360" w:lineRule="auto"/>
        <w:ind w:leftChars="0" w:firstLineChars="0"/>
        <w:jc w:val="both"/>
        <w:textDirection w:val="lrTb"/>
        <w:textAlignment w:val="auto"/>
        <w:outlineLvl w:val="9"/>
      </w:pPr>
      <w:r w:rsidRPr="00707424">
        <w:t>reģistrē pieteikumu, izsniedz pieteikuma apliecinājuma izdruku no VUPP IS un ar savu parakstu apliecina veikto darbību tiesiskumu;</w:t>
      </w:r>
    </w:p>
    <w:p w14:paraId="7E43602A"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pPr>
      <w:r w:rsidRPr="00707424">
        <w:rPr>
          <w:iCs/>
        </w:rPr>
        <w:t xml:space="preserve">kasieri </w:t>
      </w:r>
      <w:r w:rsidRPr="00707424">
        <w:t>iekasē reģistrācijas maksu un izsniedz čeku.</w:t>
      </w:r>
    </w:p>
    <w:p w14:paraId="79CD185A"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rPr>
          <w:bCs/>
        </w:rPr>
        <w:t xml:space="preserve">Pieteikšanās augstākā līmeņa studijām notiek elektroniski, ierodoties pieteikumu pieņemšanas vietās vai aizpildot un iesniedzot elektronisko pieteikuma veidlapu LU mājaslapā </w:t>
      </w:r>
      <w:hyperlink r:id="rId11" w:history="1">
        <w:r w:rsidR="00475BB1" w:rsidRPr="00707424">
          <w:rPr>
            <w:rStyle w:val="Hyperlink"/>
            <w:bCs/>
          </w:rPr>
          <w:t>www.lu.lv</w:t>
        </w:r>
      </w:hyperlink>
      <w:r w:rsidRPr="00707424">
        <w:rPr>
          <w:bCs/>
        </w:rPr>
        <w:t>:</w:t>
      </w:r>
    </w:p>
    <w:p w14:paraId="4C2C2084" w14:textId="54858AA0"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pPr>
      <w:bookmarkStart w:id="7" w:name="_Ref232925903"/>
      <w:r w:rsidRPr="00707424">
        <w:t>elektroniskā pieteikšanās studijām LU Informācijas sistēmā (</w:t>
      </w:r>
      <w:r>
        <w:t>turpmāk tekstā</w:t>
      </w:r>
      <w:r w:rsidR="0006415E">
        <w:t xml:space="preserve"> – </w:t>
      </w:r>
      <w:r w:rsidRPr="00707424">
        <w:t xml:space="preserve">LUIS) ir pieejama reflektantiem, kuri var nodrošināt reģistrācijas maksas samaksāšanu </w:t>
      </w:r>
      <w:r>
        <w:t>internetbankā</w:t>
      </w:r>
      <w:r w:rsidRPr="00B120C7">
        <w:rPr>
          <w:color w:val="EE0000"/>
        </w:rPr>
        <w:t xml:space="preserve"> </w:t>
      </w:r>
      <w:r w:rsidRPr="00707424">
        <w:t>un ir:</w:t>
      </w:r>
      <w:bookmarkEnd w:id="7"/>
    </w:p>
    <w:p w14:paraId="53E8507A"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LU absolventi (</w:t>
      </w:r>
      <w:r w:rsidRPr="00707424">
        <w:t>studiju programmā, kas ir atbilstoša izvēlētās studiju programmas iepriekšējās izglītības nosacījumiem)</w:t>
      </w:r>
      <w:r w:rsidRPr="00707424">
        <w:rPr>
          <w:iCs/>
        </w:rPr>
        <w:t xml:space="preserve">, kuri ir eksmatrikulēti, sākot no 2003. gada; pieteikšanās notiek no </w:t>
      </w:r>
      <w:r>
        <w:rPr>
          <w:iCs/>
        </w:rPr>
        <w:t>29</w:t>
      </w:r>
      <w:r w:rsidRPr="00707424">
        <w:rPr>
          <w:iCs/>
        </w:rPr>
        <w:t>. jū</w:t>
      </w:r>
      <w:r>
        <w:rPr>
          <w:iCs/>
        </w:rPr>
        <w:t>n</w:t>
      </w:r>
      <w:r w:rsidRPr="00707424">
        <w:rPr>
          <w:iCs/>
        </w:rPr>
        <w:t xml:space="preserve">ija līdz </w:t>
      </w:r>
      <w:r>
        <w:rPr>
          <w:iCs/>
        </w:rPr>
        <w:t>9</w:t>
      </w:r>
      <w:r w:rsidRPr="00707424">
        <w:rPr>
          <w:iCs/>
        </w:rPr>
        <w:t>. jūlijam;</w:t>
      </w:r>
    </w:p>
    <w:p w14:paraId="12644113"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 xml:space="preserve">ieguvuši tiesības pretendēt uz ārpuskonkursa reģistrāciju; pieteikšanās notiek no </w:t>
      </w:r>
      <w:r>
        <w:rPr>
          <w:iCs/>
        </w:rPr>
        <w:t>29</w:t>
      </w:r>
      <w:r w:rsidRPr="00707424">
        <w:rPr>
          <w:iCs/>
        </w:rPr>
        <w:t>. jū</w:t>
      </w:r>
      <w:r>
        <w:rPr>
          <w:iCs/>
        </w:rPr>
        <w:t>n</w:t>
      </w:r>
      <w:r w:rsidRPr="00707424">
        <w:rPr>
          <w:iCs/>
        </w:rPr>
        <w:t xml:space="preserve">ija līdz </w:t>
      </w:r>
      <w:r>
        <w:rPr>
          <w:iCs/>
        </w:rPr>
        <w:t>2</w:t>
      </w:r>
      <w:r w:rsidRPr="00707424">
        <w:rPr>
          <w:iCs/>
        </w:rPr>
        <w:t>. jūlijam;</w:t>
      </w:r>
    </w:p>
    <w:p w14:paraId="2B2126D5"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pPr>
      <w:r w:rsidRPr="00707424">
        <w:t>piesakoties elektroniski:</w:t>
      </w:r>
    </w:p>
    <w:p w14:paraId="31DB844F"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reflektantam LUIS elektroniskajā pieteikuma veidlapā jānorāda studiju programma. Reflektants var norādīt vienlaicīgi vairākas studiju programmas (apakšprogrammas) un to formas, katra izvēlētā studiju programma (apakšprogramma) un forma tiek uzskatīta par atsevišķu pieteikumu, un par katru ir jāmaksā noteiktā reģistrācijas maksa;</w:t>
      </w:r>
    </w:p>
    <w:p w14:paraId="4D6F96C0"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reflektantam ir jāsamaksā reģistrācijas maksa</w:t>
      </w:r>
      <w:r>
        <w:rPr>
          <w:iCs/>
        </w:rPr>
        <w:t xml:space="preserve"> internetbankā</w:t>
      </w:r>
      <w:r w:rsidRPr="00707424">
        <w:rPr>
          <w:iCs/>
        </w:rPr>
        <w:t xml:space="preserve">, izmantojot saiti no LUIS; </w:t>
      </w:r>
    </w:p>
    <w:p w14:paraId="4CF72B9A"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papildus elektroniskajam pieteikumam reflektantam ir jānosūta uz elektroniskajā pieteikumā norādīto e-pasta adresi citi dokumenti, ja tādi nepieciešami saskaņā ar Uzņemšanas prasībām un kritērijiem augstākā līmeņa studiju programmās 202</w:t>
      </w:r>
      <w:r>
        <w:rPr>
          <w:iCs/>
        </w:rPr>
        <w:t>6</w:t>
      </w:r>
      <w:r w:rsidRPr="00707424">
        <w:rPr>
          <w:iCs/>
        </w:rPr>
        <w:t>./202</w:t>
      </w:r>
      <w:r>
        <w:rPr>
          <w:iCs/>
        </w:rPr>
        <w:t>7</w:t>
      </w:r>
      <w:r w:rsidRPr="00707424">
        <w:rPr>
          <w:iCs/>
        </w:rPr>
        <w:t>. akadēmiskajā gadā (</w:t>
      </w:r>
      <w:r w:rsidRPr="00000D92">
        <w:rPr>
          <w:iCs/>
        </w:rPr>
        <w:t>apstiprināti ar LU 27.11.2025. rīkojumu Nr. 1-4/506</w:t>
      </w:r>
      <w:r w:rsidRPr="00707424">
        <w:rPr>
          <w:iCs/>
        </w:rPr>
        <w:t xml:space="preserve">); </w:t>
      </w:r>
    </w:p>
    <w:p w14:paraId="41508358"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pPr>
      <w:r w:rsidRPr="00707424">
        <w:t xml:space="preserve">pieteikšanās pieteikumu pieņemšanas vietās notiek: </w:t>
      </w:r>
    </w:p>
    <w:p w14:paraId="48CB9CFC"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 xml:space="preserve">no </w:t>
      </w:r>
      <w:r>
        <w:rPr>
          <w:iCs/>
        </w:rPr>
        <w:t>29</w:t>
      </w:r>
      <w:r w:rsidRPr="00707424">
        <w:rPr>
          <w:iCs/>
        </w:rPr>
        <w:t>. jū</w:t>
      </w:r>
      <w:r>
        <w:rPr>
          <w:iCs/>
        </w:rPr>
        <w:t>n</w:t>
      </w:r>
      <w:r w:rsidRPr="00707424">
        <w:rPr>
          <w:iCs/>
        </w:rPr>
        <w:t>ija līdz 1</w:t>
      </w:r>
      <w:r>
        <w:rPr>
          <w:iCs/>
        </w:rPr>
        <w:t>0</w:t>
      </w:r>
      <w:r w:rsidRPr="00707424">
        <w:rPr>
          <w:iCs/>
        </w:rPr>
        <w:t xml:space="preserve">. jūlijam fakultātēs dekāna vai filiāles vadītāja noteiktajos laikos un norādītajās vietās; </w:t>
      </w:r>
    </w:p>
    <w:p w14:paraId="46525D77"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 xml:space="preserve">personām, kuras ieguvušas tiesības pretendēt uz ārpuskonkursa reģistrāciju, – no </w:t>
      </w:r>
      <w:r>
        <w:rPr>
          <w:iCs/>
        </w:rPr>
        <w:t>29</w:t>
      </w:r>
      <w:r w:rsidRPr="00707424">
        <w:rPr>
          <w:iCs/>
        </w:rPr>
        <w:t>. jū</w:t>
      </w:r>
      <w:r>
        <w:rPr>
          <w:iCs/>
        </w:rPr>
        <w:t>n</w:t>
      </w:r>
      <w:r w:rsidRPr="00707424">
        <w:rPr>
          <w:iCs/>
        </w:rPr>
        <w:t xml:space="preserve">ija līdz </w:t>
      </w:r>
      <w:r>
        <w:rPr>
          <w:iCs/>
        </w:rPr>
        <w:t>3</w:t>
      </w:r>
      <w:r w:rsidRPr="00707424">
        <w:rPr>
          <w:iCs/>
        </w:rPr>
        <w:t>. jūlijam fakultātēs dekāna noteiktajos laikos un norādītajās vietās;</w:t>
      </w:r>
    </w:p>
    <w:p w14:paraId="60D889FA"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pPr>
      <w:r w:rsidRPr="00707424">
        <w:lastRenderedPageBreak/>
        <w:t>piesakoties pieteikumu pieņemšanas vietās, reflektantam:</w:t>
      </w:r>
    </w:p>
    <w:p w14:paraId="6E321D4D"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jāuzrāda personu apliecinošs dokuments un jāiesniedz šī dokumenta kopija, kurā skaidri salasāms vārds, uzvārds un personas kods;</w:t>
      </w:r>
    </w:p>
    <w:p w14:paraId="139AF8E1"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jāiesniedz studiju pieteikums uz noteikta parauga veidlapas. Var iesniegt neierobežotu skaitu pieteikumu, katrā norādot vienu studiju programmu (apakšprogrammu) un formu;</w:t>
      </w:r>
    </w:p>
    <w:p w14:paraId="3B4A846A"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jāiesniedz iepriekšējo izglītību apliecinoša dokumenta un tā pielikuma (ja tāds pastāv) kopijas, vienlaikus uzrādot šo dokumentu oriģinālus. LU absolventiem jāuzrāda  dokumentu oriģināli, kopijas nav jāiesniedz;</w:t>
      </w:r>
    </w:p>
    <w:p w14:paraId="34C6A496"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jāiesniedz oficiāli apstiprināta izglītību apliecinoša dokumenta un tā pielikuma tulkojuma latviešu vai angļu valodā kopijas, ja dokumenti nav izdoti iepriekš minētajās valodās, vienlaikus uzrādot šo dokumentu oriģinālus;</w:t>
      </w:r>
    </w:p>
    <w:p w14:paraId="43A4CC4F"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t>jāiesniedz Akadēmiskās informācijas centra izziņas par izglītības dokumenta akadēmisko atzīšanu Latvijā kopija, vienlaikus uzrādot oriģinālu, ja iepriekšējā izglītība iegūta ārvalstīs;</w:t>
      </w:r>
    </w:p>
    <w:p w14:paraId="243EC6EC" w14:textId="77777777" w:rsidR="00475BB1"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jāiesniedz cit</w:t>
      </w:r>
      <w:r>
        <w:rPr>
          <w:iCs/>
        </w:rPr>
        <w:t>i</w:t>
      </w:r>
      <w:r w:rsidRPr="00707424">
        <w:rPr>
          <w:iCs/>
        </w:rPr>
        <w:t xml:space="preserve"> dokument</w:t>
      </w:r>
      <w:r>
        <w:rPr>
          <w:iCs/>
        </w:rPr>
        <w:t>i</w:t>
      </w:r>
      <w:r w:rsidRPr="00707424">
        <w:rPr>
          <w:iCs/>
        </w:rPr>
        <w:t>, ja tādi nepieciešami saskaņā ar Uzņemšanas prasībām un kritērijiem augstākā līmeņa studiju programmās 202</w:t>
      </w:r>
      <w:r>
        <w:rPr>
          <w:iCs/>
        </w:rPr>
        <w:t>6</w:t>
      </w:r>
      <w:r w:rsidRPr="00707424">
        <w:rPr>
          <w:iCs/>
        </w:rPr>
        <w:t>./20</w:t>
      </w:r>
      <w:r>
        <w:rPr>
          <w:iCs/>
        </w:rPr>
        <w:t>27</w:t>
      </w:r>
      <w:r w:rsidRPr="00707424">
        <w:rPr>
          <w:iCs/>
        </w:rPr>
        <w:t>. akadēmiskajā gadā (</w:t>
      </w:r>
      <w:r w:rsidRPr="00B73A57">
        <w:rPr>
          <w:iCs/>
        </w:rPr>
        <w:t>apstiprināti ar LU 27.11.2025. rīkojumu Nr. 1-4/506</w:t>
      </w:r>
      <w:r w:rsidRPr="00707424">
        <w:rPr>
          <w:iCs/>
        </w:rPr>
        <w:t>);</w:t>
      </w:r>
    </w:p>
    <w:p w14:paraId="17620582"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t>jāuzrāda dokuments, kas apliecina uzvārda (vārda) maiņu, piemēram, laulības apliecība, ja kādos no uzņemšanā uzrādītajiem dokumentiem ir cits personas uzvārds (vārds) nekā personu apliecinošā dokumentā;</w:t>
      </w:r>
    </w:p>
    <w:p w14:paraId="267A016D"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rPr>
          <w:iCs/>
        </w:rPr>
      </w:pPr>
      <w:r w:rsidRPr="00707424">
        <w:rPr>
          <w:iCs/>
        </w:rPr>
        <w:t>jā</w:t>
      </w:r>
      <w:r>
        <w:rPr>
          <w:iCs/>
        </w:rPr>
        <w:t>uzrāda</w:t>
      </w:r>
      <w:r w:rsidRPr="00707424">
        <w:rPr>
          <w:iCs/>
        </w:rPr>
        <w:t xml:space="preserve"> reģistrācijas maksa</w:t>
      </w:r>
      <w:r>
        <w:rPr>
          <w:iCs/>
        </w:rPr>
        <w:t>s apmaksas apliecinājums</w:t>
      </w:r>
      <w:r w:rsidRPr="00707424">
        <w:rPr>
          <w:iCs/>
        </w:rPr>
        <w:t xml:space="preserve"> par katru pieteikumu;</w:t>
      </w:r>
    </w:p>
    <w:p w14:paraId="31958B17"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rPr>
          <w:iCs/>
        </w:rPr>
      </w:pPr>
      <w:r w:rsidRPr="00707424">
        <w:t xml:space="preserve">pieteikšanās, aizpildot un iesniedzot elektronisko pieteikuma veidlapu LU mājaslapā www.lu.lv, notiek no </w:t>
      </w:r>
      <w:r>
        <w:t>29</w:t>
      </w:r>
      <w:r w:rsidRPr="00707424">
        <w:t>. jū</w:t>
      </w:r>
      <w:r>
        <w:t>n</w:t>
      </w:r>
      <w:r w:rsidRPr="00707424">
        <w:t>ija līdz 1</w:t>
      </w:r>
      <w:r>
        <w:t>0</w:t>
      </w:r>
      <w:r w:rsidRPr="00707424">
        <w:t xml:space="preserve">. jūlijam plkst. 12.00. Reflektantam nepieciešams augšupielādēt </w:t>
      </w:r>
      <w:r>
        <w:t>10</w:t>
      </w:r>
      <w:r w:rsidRPr="00707424">
        <w:t>.4. punktā norādītos dokumentus un reģistrācijas maksas apmaksas apliecinājumu;</w:t>
      </w:r>
    </w:p>
    <w:p w14:paraId="5105B8B0"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rPr>
          <w:iCs/>
        </w:rPr>
      </w:pPr>
      <w:r w:rsidRPr="00707424">
        <w:t>pieteikšanās laikā ar fakultāšu dekānu vai filiāļu vadītāju norādījumiem norīkots LU personāls</w:t>
      </w:r>
      <w:r>
        <w:t xml:space="preserve"> –</w:t>
      </w:r>
      <w:r w:rsidRPr="00707424">
        <w:t xml:space="preserve"> reģistratori veic šādus pienākumus: </w:t>
      </w:r>
    </w:p>
    <w:p w14:paraId="638B0EC7" w14:textId="77777777" w:rsidR="00475BB1" w:rsidRPr="00707424" w:rsidRDefault="00000000" w:rsidP="00475BB1">
      <w:pPr>
        <w:numPr>
          <w:ilvl w:val="2"/>
          <w:numId w:val="1"/>
        </w:numPr>
        <w:tabs>
          <w:tab w:val="left" w:pos="1276"/>
        </w:tabs>
        <w:suppressAutoHyphens w:val="0"/>
        <w:spacing w:line="360" w:lineRule="auto"/>
        <w:ind w:leftChars="0" w:firstLineChars="0"/>
        <w:jc w:val="both"/>
        <w:textDirection w:val="lrTb"/>
        <w:textAlignment w:val="auto"/>
        <w:outlineLvl w:val="9"/>
      </w:pPr>
      <w:r w:rsidRPr="00707424">
        <w:t xml:space="preserve">pārliecinās, ka reflektants ir pareizi aizpildījis pieteikuma veidlapu un sapratis konkursa norises nosacījumus; </w:t>
      </w:r>
    </w:p>
    <w:p w14:paraId="68C2D623" w14:textId="77777777" w:rsidR="00475BB1" w:rsidRPr="00707424" w:rsidRDefault="00000000" w:rsidP="00475BB1">
      <w:pPr>
        <w:numPr>
          <w:ilvl w:val="2"/>
          <w:numId w:val="1"/>
        </w:numPr>
        <w:tabs>
          <w:tab w:val="left" w:pos="1276"/>
        </w:tabs>
        <w:suppressAutoHyphens w:val="0"/>
        <w:spacing w:line="360" w:lineRule="auto"/>
        <w:ind w:leftChars="0" w:firstLineChars="0"/>
        <w:jc w:val="both"/>
        <w:textDirection w:val="lrTb"/>
        <w:textAlignment w:val="auto"/>
        <w:outlineLvl w:val="9"/>
      </w:pPr>
      <w:r w:rsidRPr="00707424">
        <w:t xml:space="preserve">pārliecinās, ka reflektanta uzrādītie dokumenti nodrošina tiesības pieteikties studijām un piedalīties konkursā uz studiju vietām; </w:t>
      </w:r>
    </w:p>
    <w:p w14:paraId="159DE17F" w14:textId="77777777" w:rsidR="00475BB1" w:rsidRPr="00707424" w:rsidRDefault="00000000" w:rsidP="00475BB1">
      <w:pPr>
        <w:numPr>
          <w:ilvl w:val="2"/>
          <w:numId w:val="1"/>
        </w:numPr>
        <w:tabs>
          <w:tab w:val="left" w:pos="1276"/>
        </w:tabs>
        <w:suppressAutoHyphens w:val="0"/>
        <w:spacing w:line="360" w:lineRule="auto"/>
        <w:ind w:leftChars="0" w:firstLineChars="0"/>
        <w:jc w:val="both"/>
        <w:textDirection w:val="lrTb"/>
        <w:textAlignment w:val="auto"/>
        <w:outlineLvl w:val="9"/>
      </w:pPr>
      <w:r w:rsidRPr="00707424">
        <w:t>reģistrē pieteikumu LUIS, izsniedz pieteikuma apliecinājuma izdruku un ar savu parakstu apliecina veikto darbību tiesiskumu;</w:t>
      </w:r>
    </w:p>
    <w:p w14:paraId="64E08460" w14:textId="77777777" w:rsidR="00475BB1" w:rsidRPr="00707424" w:rsidRDefault="00000000" w:rsidP="00475BB1">
      <w:pPr>
        <w:numPr>
          <w:ilvl w:val="2"/>
          <w:numId w:val="1"/>
        </w:numPr>
        <w:tabs>
          <w:tab w:val="left" w:pos="1276"/>
        </w:tabs>
        <w:suppressAutoHyphens w:val="0"/>
        <w:spacing w:line="360" w:lineRule="auto"/>
        <w:ind w:leftChars="0" w:firstLineChars="0"/>
        <w:jc w:val="both"/>
        <w:textDirection w:val="lrTb"/>
        <w:textAlignment w:val="auto"/>
        <w:outlineLvl w:val="9"/>
      </w:pPr>
      <w:r w:rsidRPr="00707424">
        <w:lastRenderedPageBreak/>
        <w:t>pārbauda reflektantu LUIS elektronisko pieteikumu atbilstību Uzņemšanas prasībām un kritērijiem augstākā līmeņa studiju programmās 202</w:t>
      </w:r>
      <w:r>
        <w:t>6</w:t>
      </w:r>
      <w:r w:rsidRPr="00707424">
        <w:t>./202</w:t>
      </w:r>
      <w:r>
        <w:t>7</w:t>
      </w:r>
      <w:r w:rsidRPr="00707424">
        <w:t>. akadēmiskajā gadā (</w:t>
      </w:r>
      <w:r w:rsidRPr="005D7B1C">
        <w:t>apstiprināti ar LU 2</w:t>
      </w:r>
      <w:r>
        <w:t>7</w:t>
      </w:r>
      <w:r w:rsidRPr="005D7B1C">
        <w:t>.11.202</w:t>
      </w:r>
      <w:r>
        <w:t>5</w:t>
      </w:r>
      <w:r w:rsidRPr="005D7B1C">
        <w:t>. rīkojumu Nr. 1-4/</w:t>
      </w:r>
      <w:r>
        <w:t>506</w:t>
      </w:r>
      <w:r w:rsidRPr="00707424">
        <w:t>) un apstiprina tos.</w:t>
      </w:r>
    </w:p>
    <w:p w14:paraId="14433C68" w14:textId="77777777" w:rsidR="00475BB1" w:rsidRPr="0084365E" w:rsidRDefault="00475BB1" w:rsidP="00475BB1">
      <w:pPr>
        <w:tabs>
          <w:tab w:val="left" w:pos="993"/>
        </w:tabs>
        <w:suppressAutoHyphens w:val="0"/>
        <w:spacing w:line="360" w:lineRule="auto"/>
        <w:ind w:leftChars="0" w:left="792" w:firstLineChars="0" w:firstLine="0"/>
        <w:jc w:val="both"/>
        <w:textDirection w:val="lrTb"/>
        <w:textAlignment w:val="auto"/>
        <w:outlineLvl w:val="9"/>
        <w:rPr>
          <w:iCs/>
        </w:rPr>
      </w:pPr>
    </w:p>
    <w:p w14:paraId="727119FA" w14:textId="77777777" w:rsidR="00475BB1" w:rsidRPr="00707424" w:rsidRDefault="00000000" w:rsidP="00475BB1">
      <w:pPr>
        <w:spacing w:line="360" w:lineRule="auto"/>
        <w:ind w:left="0" w:hanging="2"/>
        <w:jc w:val="center"/>
        <w:rPr>
          <w:b/>
          <w:bCs/>
          <w:caps/>
        </w:rPr>
      </w:pPr>
      <w:r w:rsidRPr="00707424">
        <w:rPr>
          <w:b/>
          <w:bCs/>
          <w:caps/>
        </w:rPr>
        <w:t>III. iestājpārbaudījumi un konkursa rezultāti</w:t>
      </w:r>
    </w:p>
    <w:p w14:paraId="77FE6E7F" w14:textId="77777777" w:rsidR="00475BB1" w:rsidRPr="00707424"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rPr>
          <w:bCs/>
          <w:caps/>
        </w:rPr>
      </w:pPr>
      <w:r w:rsidRPr="00707424">
        <w:t xml:space="preserve">Iestājpārbaudījumos reflektantam jābūt līdzi </w:t>
      </w:r>
      <w:r w:rsidRPr="00707424">
        <w:rPr>
          <w:bCs/>
        </w:rPr>
        <w:t xml:space="preserve">pieteikuma apliecinājuma </w:t>
      </w:r>
      <w:r w:rsidRPr="00707424">
        <w:t>izdrukai un personu apliecinošam dokumentam. Iestājpārbaudījumu laikā reflektants drīkst izmantot tikai iestājpārbaudījuma organizatoru norādītos palīglīdzekļus. Reflektantam precīzi jāpilda visi iestājpārbaudījumu organizatoru norādījumi. Nav pieļaujama citu reflektantu darba traucēšana. Par šo noteikumu neievērošanu reflektants var tikt izraidīts no iestājpārbaudījumiem un zaudēt tiesības pretendēt uz reģistrēšanos studijām LU.</w:t>
      </w:r>
    </w:p>
    <w:p w14:paraId="76E206E1"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rPr>
          <w:bCs/>
          <w:caps/>
        </w:rPr>
      </w:pPr>
      <w:r w:rsidRPr="00707424">
        <w:t>Iestājpārbaudījumu organizatoriem ir tiesības pārtraukt pārbaudījumu reflektantiem, kuri lieto neatļautus palīglīdzekļus, traucē darbu citiem reflektantiem vai atsakās pildīt organizatoru norādījumus.</w:t>
      </w:r>
    </w:p>
    <w:p w14:paraId="582ED29C"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rPr>
          <w:bCs/>
          <w:caps/>
        </w:rPr>
      </w:pPr>
      <w:r w:rsidRPr="00707424">
        <w:t>Ja iestājpārbaudījuma specifika atļauj, iestājpārbaudījums var notikt arī tiešsaistē.</w:t>
      </w:r>
    </w:p>
    <w:p w14:paraId="175281AB"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rPr>
          <w:bCs/>
          <w:caps/>
        </w:rPr>
      </w:pPr>
      <w:r w:rsidRPr="00707424">
        <w:t>Reflektantiem tiesības reģistrēties:</w:t>
      </w:r>
    </w:p>
    <w:p w14:paraId="53452C2D"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pamatstudiju programmās tiek noteiktas, izmantojot VUPP IS konkursa aprēķināšanas algoritmu, kas atrod katram reflektantam vienu vietu augstākajā iespējamajā prioritātē saskaņā ar katrā studiju programmā un studiju formā iegūto konkursa kritēriju vērtējumu. Par rezultātu aprēķināšanu un paziņošanu ir atbildīgs LU Stud</w:t>
      </w:r>
      <w:r>
        <w:t>entu serviss</w:t>
      </w:r>
      <w:r w:rsidRPr="00707424">
        <w:t>;</w:t>
      </w:r>
    </w:p>
    <w:p w14:paraId="1FBC96E3"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augstākā līmeņa studijām tiek noteiktas, izmantojot LUIS, katrai studiju programmai (apakšprogrammai) un studiju formai atsevišķi, sakārtojot reflektantus rindā saskaņā ar iegūto konkursa kritēriju vērtējumu. Par rezultātu aprēķināšanu un paziņošanu ir atbildīga fakultāte</w:t>
      </w:r>
      <w:r>
        <w:t>.</w:t>
      </w:r>
    </w:p>
    <w:p w14:paraId="20F54275"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Uzņemšanas komisijas lēmumu par konkursa rezultātiem paziņo visiem reflektantiem pieejamā veidā.</w:t>
      </w:r>
    </w:p>
    <w:p w14:paraId="7C033A9F"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Pamatstudijās</w:t>
      </w:r>
      <w:r>
        <w:t xml:space="preserve"> agrajā uzņemšanā</w:t>
      </w:r>
      <w:r w:rsidRPr="00707424">
        <w:t>:</w:t>
      </w:r>
    </w:p>
    <w:p w14:paraId="22ECE7D7" w14:textId="77777777" w:rsidR="00475BB1" w:rsidRDefault="00000000" w:rsidP="00475BB1">
      <w:pPr>
        <w:numPr>
          <w:ilvl w:val="1"/>
          <w:numId w:val="1"/>
        </w:numPr>
        <w:suppressAutoHyphens w:val="0"/>
        <w:spacing w:line="360" w:lineRule="auto"/>
        <w:ind w:leftChars="0" w:firstLineChars="0"/>
        <w:jc w:val="both"/>
        <w:textDirection w:val="lrTb"/>
        <w:textAlignment w:val="auto"/>
        <w:outlineLvl w:val="9"/>
      </w:pPr>
      <w:r w:rsidRPr="00707424">
        <w:t>iestājpārbaudījumus organizē LU noteiktā kārtībā apstiprinātas iestājpārbaudījumu komisijas;</w:t>
      </w:r>
    </w:p>
    <w:p w14:paraId="7586E32B" w14:textId="77777777" w:rsidR="00475BB1"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 xml:space="preserve">iestājpārbaudījumi notiek saskaņā ar LU noteiktā kārtībā apstiprinātu grafiku no </w:t>
      </w:r>
      <w:r>
        <w:t>21</w:t>
      </w:r>
      <w:r w:rsidRPr="00707424">
        <w:t>.</w:t>
      </w:r>
      <w:r>
        <w:t xml:space="preserve"> marta</w:t>
      </w:r>
      <w:r w:rsidRPr="00707424">
        <w:t xml:space="preserve"> līdz 2</w:t>
      </w:r>
      <w:r>
        <w:t>6</w:t>
      </w:r>
      <w:r w:rsidRPr="00707424">
        <w:t xml:space="preserve">. </w:t>
      </w:r>
      <w:r>
        <w:t>aprīlim</w:t>
      </w:r>
      <w:r w:rsidRPr="00707424">
        <w:t>;</w:t>
      </w:r>
    </w:p>
    <w:p w14:paraId="52C5CE13"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rPr>
          <w:iCs/>
        </w:rPr>
        <w:t xml:space="preserve">piedaloties konkursā, reflektants var iegūt tiesības reģistrēties vienā </w:t>
      </w:r>
      <w:r w:rsidRPr="00707424">
        <w:t>studiju programmā un studiju formā atbilstoši pieteikumā norādītajām prioritātēm un saskaņā ar konkursa kritēriju vērtējumu</w:t>
      </w:r>
      <w:r w:rsidRPr="00707424">
        <w:rPr>
          <w:iCs/>
        </w:rPr>
        <w:t>;</w:t>
      </w:r>
    </w:p>
    <w:p w14:paraId="097F86A6" w14:textId="77777777" w:rsidR="00475BB1"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lastRenderedPageBreak/>
        <w:t>uzņemšanas konkursa rezultāti tiek paziņoti 30. aprīlī. Pretendentiem</w:t>
      </w:r>
      <w:r w:rsidRPr="00707424">
        <w:t xml:space="preserve">, kuri norādījuši mobilo tālruņu numurus, rezultātus izsūta īsziņu veidā; </w:t>
      </w:r>
      <w:r>
        <w:t>pretendentiem</w:t>
      </w:r>
      <w:r w:rsidRPr="00707424">
        <w:t>, kuri norādījuši elektroniskā pasta adreses, rezultātus nosūta elektroniskās vēstules veidā</w:t>
      </w:r>
      <w:r>
        <w:t>;</w:t>
      </w:r>
    </w:p>
    <w:p w14:paraId="7C5D3650" w14:textId="77777777" w:rsidR="00475BB1"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t>pretendentiem, kuriem uzņemšanas konkursa rezultātu paziņošanas brīdī vēl nav iegūta vidējā izglītība, tiesības reģistrēties iegūtajā studiju vietā tiek piešķirtas ar nosacījumu, ka tās stāsies spēkā tad, kad tiks iegūta vidējā izglītība.</w:t>
      </w:r>
    </w:p>
    <w:p w14:paraId="1EF99B1E"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pPr>
      <w:r>
        <w:t>Pamatstudijās vasaras uzņemšanā:</w:t>
      </w:r>
    </w:p>
    <w:p w14:paraId="68C091B5" w14:textId="77777777" w:rsidR="00475BB1" w:rsidRPr="00707424" w:rsidRDefault="00000000" w:rsidP="00475BB1">
      <w:pPr>
        <w:numPr>
          <w:ilvl w:val="1"/>
          <w:numId w:val="1"/>
        </w:numPr>
        <w:suppressAutoHyphens w:val="0"/>
        <w:spacing w:line="360" w:lineRule="auto"/>
        <w:ind w:leftChars="0" w:firstLineChars="0"/>
        <w:jc w:val="both"/>
        <w:textDirection w:val="lrTb"/>
        <w:textAlignment w:val="auto"/>
        <w:outlineLvl w:val="9"/>
      </w:pPr>
      <w:r w:rsidRPr="00707424">
        <w:t>iestājpārbaudījumus organizē LU noteiktā kārtībā apstiprinātas iestājpārbaudījumu komisijas;</w:t>
      </w:r>
    </w:p>
    <w:p w14:paraId="3EA2B55B"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 xml:space="preserve">iestājpārbaudījumi notiek saskaņā ar LU noteiktā kārtībā apstiprinātu grafiku no </w:t>
      </w:r>
      <w:r>
        <w:t>21</w:t>
      </w:r>
      <w:r w:rsidRPr="00707424">
        <w:t>. līdz 2</w:t>
      </w:r>
      <w:r>
        <w:t>4</w:t>
      </w:r>
      <w:r w:rsidRPr="00707424">
        <w:t>. jūlijam;</w:t>
      </w:r>
    </w:p>
    <w:p w14:paraId="03142D6B"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rPr>
          <w:iCs/>
        </w:rPr>
        <w:t xml:space="preserve">piedaloties konkursā, reflektants var iegūt tiesības reģistrēties vienā </w:t>
      </w:r>
      <w:r w:rsidRPr="00707424">
        <w:t>studiju programmā un studiju formā atbilstoši pieteikumā norādītajām prioritātēm un saskaņā ar konkursa kritēriju vērtējumu</w:t>
      </w:r>
      <w:r w:rsidRPr="00707424">
        <w:rPr>
          <w:iCs/>
        </w:rPr>
        <w:t>;</w:t>
      </w:r>
    </w:p>
    <w:p w14:paraId="381F0EAE"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uzņemšanas konkurss tiek realizēts divās kārtās:</w:t>
      </w:r>
    </w:p>
    <w:p w14:paraId="1A82F485"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pirmajā kārtā piedalās visi reflektanti, kuri iesnieguši pieteikumu;</w:t>
      </w:r>
    </w:p>
    <w:p w14:paraId="2CEB4B7D"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Uzņemšanas komisijas lēmumu par konkursa pirmās kārtas rezultātiem paziņo 2</w:t>
      </w:r>
      <w:r>
        <w:t>7</w:t>
      </w:r>
      <w:r w:rsidRPr="00707424">
        <w:t>. jūlijā;</w:t>
      </w:r>
    </w:p>
    <w:p w14:paraId="59BBC497"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reflektanti, kuri vēlas turpināt pretendēt uz studiju vietām, reģistrējas konkursa otrajai kārtai;</w:t>
      </w:r>
    </w:p>
    <w:p w14:paraId="1371A7F4"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reflektanti, kuri konkursa pirmajā kārtā ieguvuši studiju vietu pirmajā prioritātē, reģistrējas studijām;</w:t>
      </w:r>
    </w:p>
    <w:p w14:paraId="0A44FFFB"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reflektanti, kuri nereģistrējas konkursa otrajai kārtai, zaudē iespēju pretendēt uz studiju vietām vienotajā uzņemšanā;</w:t>
      </w:r>
    </w:p>
    <w:p w14:paraId="141CE67A"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 xml:space="preserve">Uzņemšanas komisijas lēmumu par konkursa otrās kārtas rezultātiem paziņo </w:t>
      </w:r>
      <w:r>
        <w:t>29</w:t>
      </w:r>
      <w:r w:rsidRPr="00707424">
        <w:t xml:space="preserve">. </w:t>
      </w:r>
      <w:r>
        <w:t>jūlijā</w:t>
      </w:r>
      <w:r w:rsidRPr="00707424">
        <w:t>;</w:t>
      </w:r>
    </w:p>
    <w:p w14:paraId="33C282D4"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reflektantiem, kuri norādījuši mobilo tālruņu numurus, rezultātus izsūta īsziņu veidā; reflektantiem, kuri norādījuši elektroniskā pasta adreses, rezultātus nosūta elektroniskās vēstules veidā;</w:t>
      </w:r>
    </w:p>
    <w:p w14:paraId="4821D4CF"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reflektanti saņem iespēju, izmantojot e-pakalpojumu portālā www.latvija.lv, piekļūt VUPP IS, sekot pieteikšanās gaitai un iepazīties ar konkursa rezultātiem.</w:t>
      </w:r>
    </w:p>
    <w:p w14:paraId="54EDE237"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Augstākā līmeņa studijās:</w:t>
      </w:r>
    </w:p>
    <w:p w14:paraId="450C29BA"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iestājpārbaudījumus organizē LU noteiktā kārtībā apstiprinātas iestājpārbaudījumu komisijas;</w:t>
      </w:r>
    </w:p>
    <w:p w14:paraId="7EA9A4ED"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lastRenderedPageBreak/>
        <w:t>iestājpārbaudījumi notiek saskaņā ar LU noteiktā kārtībā apstiprinātu grafiku no 1</w:t>
      </w:r>
      <w:r>
        <w:t>3</w:t>
      </w:r>
      <w:r w:rsidRPr="00707424">
        <w:t>. līdz 1</w:t>
      </w:r>
      <w:r>
        <w:t>5</w:t>
      </w:r>
      <w:r w:rsidRPr="00707424">
        <w:t>. jūlijam;</w:t>
      </w:r>
    </w:p>
    <w:p w14:paraId="4D290891"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Uzņemšanas komisijas lēmumu par konkursa rezultātiem paziņo LUIS:</w:t>
      </w:r>
    </w:p>
    <w:p w14:paraId="3A3A6EE1"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 xml:space="preserve">pretendentiem, kuri ieguvuši tiesības uz ārpuskonkursa reģistrāciju, – </w:t>
      </w:r>
      <w:r>
        <w:t>6</w:t>
      </w:r>
      <w:r w:rsidRPr="00707424">
        <w:t>. jūlijā;</w:t>
      </w:r>
    </w:p>
    <w:p w14:paraId="6EBC7D29"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pPr>
      <w:r w:rsidRPr="00707424">
        <w:t>vispārējā kārtībā studiju programmās, kurās nav noteikti iestājpārbaudījumi, – 1</w:t>
      </w:r>
      <w:r>
        <w:t>3</w:t>
      </w:r>
      <w:r w:rsidRPr="00707424">
        <w:t>. jūlijā;</w:t>
      </w:r>
    </w:p>
    <w:p w14:paraId="501A7C6A" w14:textId="77777777" w:rsidR="00475BB1" w:rsidRPr="00707424" w:rsidRDefault="00000000" w:rsidP="00475BB1">
      <w:pPr>
        <w:numPr>
          <w:ilvl w:val="2"/>
          <w:numId w:val="1"/>
        </w:numPr>
        <w:suppressAutoHyphens w:val="0"/>
        <w:spacing w:line="360" w:lineRule="auto"/>
        <w:ind w:leftChars="0" w:firstLineChars="0"/>
        <w:jc w:val="both"/>
        <w:textDirection w:val="lrTb"/>
        <w:textAlignment w:val="auto"/>
        <w:outlineLvl w:val="9"/>
      </w:pPr>
      <w:r w:rsidRPr="00707424">
        <w:t xml:space="preserve">vispārējā kārtībā studiju programmās, kurās ir noteikti iestājpārbaudījumi, – pēc iestājpārbaudījumu rezultātu noteikšanas, bet ne vēlāk kā līdz </w:t>
      </w:r>
      <w:r>
        <w:t>17</w:t>
      </w:r>
      <w:r w:rsidRPr="00707424">
        <w:t>. jūlijam.</w:t>
      </w:r>
    </w:p>
    <w:p w14:paraId="2323C55A" w14:textId="77777777" w:rsidR="00475BB1" w:rsidRDefault="00475BB1" w:rsidP="00475BB1">
      <w:pPr>
        <w:tabs>
          <w:tab w:val="left" w:pos="993"/>
        </w:tabs>
        <w:spacing w:line="360" w:lineRule="auto"/>
        <w:ind w:left="0" w:hanging="2"/>
        <w:jc w:val="center"/>
        <w:rPr>
          <w:b/>
          <w:bCs/>
          <w:caps/>
        </w:rPr>
      </w:pPr>
    </w:p>
    <w:p w14:paraId="2E56D52E" w14:textId="77777777" w:rsidR="00475BB1" w:rsidRPr="00707424" w:rsidRDefault="00000000" w:rsidP="00475BB1">
      <w:pPr>
        <w:tabs>
          <w:tab w:val="left" w:pos="993"/>
        </w:tabs>
        <w:spacing w:line="360" w:lineRule="auto"/>
        <w:ind w:left="0" w:hanging="2"/>
        <w:jc w:val="center"/>
      </w:pPr>
      <w:r w:rsidRPr="00707424">
        <w:rPr>
          <w:b/>
          <w:bCs/>
          <w:caps/>
        </w:rPr>
        <w:t>IV. Reģistrēšanās studijām</w:t>
      </w:r>
    </w:p>
    <w:p w14:paraId="543D0420" w14:textId="77777777" w:rsidR="00475BB1" w:rsidRPr="00707424"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rPr>
          <w:bCs/>
          <w:caps/>
        </w:rPr>
      </w:pPr>
      <w:r w:rsidRPr="00707424">
        <w:t>Pretendentiem, kuri ieguvuši tiesības reģistrēties:</w:t>
      </w:r>
    </w:p>
    <w:p w14:paraId="43D4253A"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rPr>
          <w:bCs/>
          <w:caps/>
        </w:rPr>
      </w:pPr>
      <w:r w:rsidRPr="00707424">
        <w:t xml:space="preserve">jāreģistrējas studijām elektroniski ar drošu elektronisko parakstu vai ierodoties personīgi, vai pilnvarojot citu personu, kura uzrāda notariāli apstiprinātu </w:t>
      </w:r>
      <w:smartTag w:uri="schemas-tilde-lv/tildestengine" w:element="veidnes">
        <w:smartTagPr>
          <w:attr w:name="text" w:val="pilnvaru"/>
          <w:attr w:name="id" w:val="-1"/>
          <w:attr w:name="baseform" w:val="pilnvar|a"/>
        </w:smartTagPr>
        <w:r w:rsidRPr="00707424">
          <w:t>pilnvaru</w:t>
        </w:r>
      </w:smartTag>
      <w:r w:rsidRPr="00707424">
        <w:t xml:space="preserve">, pilnvaras devēja personu apliecinoša dokumenta kopiju un veic </w:t>
      </w:r>
      <w:r>
        <w:t>21</w:t>
      </w:r>
      <w:r w:rsidRPr="00707424">
        <w:t xml:space="preserve">. vai </w:t>
      </w:r>
      <w:r>
        <w:t>22</w:t>
      </w:r>
      <w:r w:rsidRPr="00707424">
        <w:t>. punktā noteiktās darbības;</w:t>
      </w:r>
    </w:p>
    <w:p w14:paraId="3CA50799"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rPr>
          <w:bCs/>
          <w:caps/>
        </w:rPr>
      </w:pPr>
      <w:r w:rsidRPr="00707424">
        <w:t>ja pretendentam ir iespēja parakstīt studiju līgumu ar drošu elektronisko parakstu, tad:</w:t>
      </w:r>
    </w:p>
    <w:p w14:paraId="22215725"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rPr>
          <w:bCs/>
          <w:caps/>
        </w:rPr>
      </w:pPr>
      <w:r w:rsidRPr="00707424">
        <w:t xml:space="preserve">reģistrējoties pamatstudijām, pretendents paraksta studiju līgumu ar drošu elektronisko  parakstu un augšupielādē </w:t>
      </w:r>
      <w:r>
        <w:t>21</w:t>
      </w:r>
      <w:r w:rsidRPr="00707424">
        <w:t>. punktā norādītos dokumentus LUIS;</w:t>
      </w:r>
    </w:p>
    <w:p w14:paraId="7418E2C1"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rPr>
          <w:bCs/>
          <w:caps/>
        </w:rPr>
      </w:pPr>
      <w:r w:rsidRPr="00707424">
        <w:t>reģistrējoties augstākā līmeņa studijām, pretendents paraksta studiju līgumu ar drošu elektronisko parakstu;</w:t>
      </w:r>
    </w:p>
    <w:p w14:paraId="79C00EC7" w14:textId="77777777" w:rsidR="00475BB1" w:rsidRPr="008B749B"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8B749B">
        <w:t>pamatstudijām agrajā uzņemšanā jāreģistrējas:</w:t>
      </w:r>
    </w:p>
    <w:p w14:paraId="5803F47C" w14:textId="6C0FB22B" w:rsidR="00475BB1" w:rsidRPr="008B749B"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8B749B">
        <w:rPr>
          <w:color w:val="1B1B1B"/>
        </w:rPr>
        <w:t>pretendentiem, kuriem jau ir iegūta vidējā izglītība</w:t>
      </w:r>
      <w:r>
        <w:rPr>
          <w:color w:val="1B1B1B"/>
        </w:rPr>
        <w:t xml:space="preserve">, </w:t>
      </w:r>
      <w:r w:rsidR="008A28EE" w:rsidRPr="00707424">
        <w:t>–</w:t>
      </w:r>
      <w:r w:rsidRPr="005F6B6C">
        <w:rPr>
          <w:b/>
          <w:bCs/>
          <w:color w:val="1B1B1B"/>
        </w:rPr>
        <w:t> </w:t>
      </w:r>
      <w:r>
        <w:rPr>
          <w:b/>
          <w:bCs/>
          <w:color w:val="1B1B1B"/>
        </w:rPr>
        <w:t xml:space="preserve"> </w:t>
      </w:r>
      <w:r w:rsidRPr="005F6B6C">
        <w:rPr>
          <w:rStyle w:val="Strong"/>
          <w:b w:val="0"/>
          <w:bCs w:val="0"/>
          <w:color w:val="1B1B1B"/>
        </w:rPr>
        <w:t>no 5. maija līdz 8. maijam</w:t>
      </w:r>
      <w:r w:rsidRPr="008B749B">
        <w:rPr>
          <w:color w:val="1B1B1B"/>
        </w:rPr>
        <w:t> fakultātēs to noteiktajā laikā un norādītajā vietā;</w:t>
      </w:r>
      <w:r w:rsidR="008A28EE">
        <w:rPr>
          <w:color w:val="1B1B1B"/>
        </w:rPr>
        <w:t xml:space="preserve"> </w:t>
      </w:r>
    </w:p>
    <w:p w14:paraId="2AC70D31" w14:textId="4F6D0C77" w:rsidR="00475BB1" w:rsidRPr="008B749B"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8B749B">
        <w:rPr>
          <w:color w:val="1B1B1B"/>
        </w:rPr>
        <w:t xml:space="preserve">pretendentiem, kuri ir aktuālā vispārējās vidējās izglītības mācību gada skolēni vai profesionālās vidējās izglītības mācību gada audzēkņi, </w:t>
      </w:r>
      <w:r>
        <w:rPr>
          <w:color w:val="1B1B1B"/>
        </w:rPr>
        <w:t>jāreģistrējas</w:t>
      </w:r>
      <w:r w:rsidRPr="008B749B">
        <w:rPr>
          <w:color w:val="1B1B1B"/>
        </w:rPr>
        <w:t xml:space="preserve"> pēc vidēj</w:t>
      </w:r>
      <w:r>
        <w:rPr>
          <w:color w:val="1B1B1B"/>
        </w:rPr>
        <w:t>o</w:t>
      </w:r>
      <w:r w:rsidRPr="008B749B">
        <w:rPr>
          <w:color w:val="1B1B1B"/>
        </w:rPr>
        <w:t xml:space="preserve"> izglītīb</w:t>
      </w:r>
      <w:r>
        <w:rPr>
          <w:color w:val="1B1B1B"/>
        </w:rPr>
        <w:t>u apliecinošu dokumentu</w:t>
      </w:r>
      <w:r w:rsidRPr="008B749B">
        <w:rPr>
          <w:color w:val="1B1B1B"/>
        </w:rPr>
        <w:t xml:space="preserve"> iegūšanas </w:t>
      </w:r>
      <w:r w:rsidR="008A28EE" w:rsidRPr="00707424">
        <w:t>–</w:t>
      </w:r>
      <w:r w:rsidRPr="008B749B">
        <w:rPr>
          <w:color w:val="1B1B1B"/>
        </w:rPr>
        <w:t xml:space="preserve"> no </w:t>
      </w:r>
      <w:r w:rsidRPr="00E45368">
        <w:rPr>
          <w:rStyle w:val="Strong"/>
          <w:b w:val="0"/>
          <w:bCs w:val="0"/>
          <w:color w:val="1B1B1B"/>
        </w:rPr>
        <w:t>6. jūlija līdz 9. jūlijam</w:t>
      </w:r>
      <w:r w:rsidRPr="008B749B">
        <w:rPr>
          <w:color w:val="1B1B1B"/>
        </w:rPr>
        <w:t> fakultātēs to noteiktajā laikā un norādītajā vietā</w:t>
      </w:r>
      <w:r>
        <w:rPr>
          <w:color w:val="1B1B1B"/>
        </w:rPr>
        <w:t>;</w:t>
      </w:r>
      <w:r w:rsidR="008A28EE">
        <w:rPr>
          <w:color w:val="1B1B1B"/>
        </w:rPr>
        <w:t xml:space="preserve"> </w:t>
      </w:r>
    </w:p>
    <w:p w14:paraId="3151E9F7"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t>pamatstudijām vasaras uzņemšanā jāreģistrējas:</w:t>
      </w:r>
    </w:p>
    <w:p w14:paraId="2E89886A"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 xml:space="preserve">pretendentiem, kuri ieguvuši studiju vietu konkursa 1. kārtā pirmajā prioritātē, – no </w:t>
      </w:r>
      <w:r>
        <w:t>28</w:t>
      </w:r>
      <w:r w:rsidRPr="00707424">
        <w:t xml:space="preserve">. jūlija līdz </w:t>
      </w:r>
      <w:r>
        <w:t>31</w:t>
      </w:r>
      <w:r w:rsidRPr="00707424">
        <w:t xml:space="preserve">. </w:t>
      </w:r>
      <w:r>
        <w:t>jūlijam</w:t>
      </w:r>
      <w:r w:rsidRPr="00707424">
        <w:t xml:space="preserve"> fakultātēs dekāna vai filiāles vadītāja noteiktajos laikos un norādītajās vietās;</w:t>
      </w:r>
    </w:p>
    <w:p w14:paraId="6D43229F" w14:textId="77777777" w:rsidR="00475BB1" w:rsidRPr="00707424" w:rsidRDefault="00000000" w:rsidP="00475BB1">
      <w:pPr>
        <w:numPr>
          <w:ilvl w:val="2"/>
          <w:numId w:val="1"/>
        </w:numPr>
        <w:tabs>
          <w:tab w:val="left" w:pos="993"/>
        </w:tabs>
        <w:suppressAutoHyphens w:val="0"/>
        <w:spacing w:line="360" w:lineRule="auto"/>
        <w:ind w:leftChars="0" w:firstLineChars="0"/>
        <w:jc w:val="both"/>
        <w:textDirection w:val="lrTb"/>
        <w:textAlignment w:val="auto"/>
        <w:outlineLvl w:val="9"/>
      </w:pPr>
      <w:r w:rsidRPr="00707424">
        <w:t xml:space="preserve"> pretendentiem, kuri ieguvuši studiju vietu konkursa 2. kārtā, – no </w:t>
      </w:r>
      <w:r>
        <w:t>30</w:t>
      </w:r>
      <w:r w:rsidRPr="00707424">
        <w:t>.</w:t>
      </w:r>
      <w:r>
        <w:t xml:space="preserve"> jūlija</w:t>
      </w:r>
      <w:r w:rsidRPr="00707424">
        <w:t xml:space="preserve"> līdz </w:t>
      </w:r>
      <w:r>
        <w:t>31</w:t>
      </w:r>
      <w:r w:rsidRPr="00707424">
        <w:t xml:space="preserve">. </w:t>
      </w:r>
      <w:r>
        <w:t>jūlijam</w:t>
      </w:r>
      <w:r w:rsidRPr="00707424">
        <w:t xml:space="preserve"> fakultātēs dekāna vai filiāles vadītāja noteiktajos laikos un norādītajās vietās;</w:t>
      </w:r>
    </w:p>
    <w:p w14:paraId="43941EFA"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rPr>
          <w:bCs/>
          <w:caps/>
        </w:rPr>
      </w:pPr>
      <w:r w:rsidRPr="00707424">
        <w:lastRenderedPageBreak/>
        <w:t>augstākā līmeņa studijām jāreģistrējas no 1</w:t>
      </w:r>
      <w:r>
        <w:t>3</w:t>
      </w:r>
      <w:r w:rsidRPr="00707424">
        <w:t xml:space="preserve">. līdz </w:t>
      </w:r>
      <w:r>
        <w:t>17</w:t>
      </w:r>
      <w:r w:rsidRPr="00707424">
        <w:t>. jūlijam fakultātēs dekāna vai filiāles vadītāja noteiktajos laikos un norādītajās vietās, bet pēc iestājpārbaudījumu rezultātu noteikšanas un konkursa rezultātu paziņošanas;</w:t>
      </w:r>
    </w:p>
    <w:p w14:paraId="24754858"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rPr>
          <w:bCs/>
          <w:caps/>
        </w:rPr>
      </w:pPr>
      <w:r w:rsidRPr="00707424">
        <w:t xml:space="preserve">augstākā līmeņa studijām ārpuskonkursa kārtībā jāreģistrējas no </w:t>
      </w:r>
      <w:r>
        <w:t>6</w:t>
      </w:r>
      <w:r w:rsidRPr="00707424">
        <w:t xml:space="preserve">. līdz </w:t>
      </w:r>
      <w:r>
        <w:t>17</w:t>
      </w:r>
      <w:r w:rsidRPr="00707424">
        <w:t>. jūlijam fakultātēs dekāna noteiktajos laikos un norādītajās vietās.</w:t>
      </w:r>
    </w:p>
    <w:p w14:paraId="4265248C"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rPr>
          <w:lang w:eastAsia="en-US"/>
        </w:rPr>
      </w:pPr>
      <w:r w:rsidRPr="00707424">
        <w:rPr>
          <w:lang w:eastAsia="en-US"/>
        </w:rPr>
        <w:t>Ja studiju programmā noteikta reģistrēšanās studijām, norādot studiju apakšprogrammu, tad pretendentu tiesības reģistrēties izvēlētajās studiju apakšprogrammās tiek noteiktas saskaņā ar iegūto uzņemšanas konkursa kritēriju vērtējumu.</w:t>
      </w:r>
    </w:p>
    <w:p w14:paraId="3D37DAC3"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bookmarkStart w:id="8" w:name="_Ref258489306"/>
      <w:r w:rsidRPr="00707424">
        <w:t>Reģistrējoties pamatstudijām klātienē, pretendentam jāuzrāda personu apliecinošs dokuments, jāparaksta studiju līgums un jāiesniedz:</w:t>
      </w:r>
      <w:bookmarkEnd w:id="8"/>
    </w:p>
    <w:p w14:paraId="22D044C2"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rPr>
          <w:bCs/>
        </w:rPr>
        <w:t>personu apliecinoša dokumenta</w:t>
      </w:r>
      <w:r w:rsidRPr="00707424">
        <w:t xml:space="preserve"> kopija, kurā skaidri salasāms vārds, uzvārds un personas kods; </w:t>
      </w:r>
    </w:p>
    <w:p w14:paraId="2AEA78C1"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vidējo izglītību apliecinoša dokumenta un tā pielikuma (ja tāds pastāv) kopijas, vienlaikus uzrādot šo dokumentu oriģinālus;</w:t>
      </w:r>
    </w:p>
    <w:p w14:paraId="00275963"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oficiāli apstiprināta izglītību apliecinoša dokumenta un tā pielikuma tulkojuma latviešu vai angļu valodā kopijas, ja dokumenti nav izdoti iepriekš minētajās valodās, vienlaikus uzrādot šo dokumentu oriģinālus;</w:t>
      </w:r>
    </w:p>
    <w:p w14:paraId="009CD335"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Akadēmiskās informācijas centra izziņas par izglītības dokumenta akadēmisko atzīšanu Latvijā kopija, vienlaikus uzrādot oriģinālu, ja iepriekšējā izglītība iegūta ārvalstīs;</w:t>
      </w:r>
    </w:p>
    <w:p w14:paraId="1B5F3A20"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dokumentu kopijas, vienlaikus uzrādot šo dokumentu oriģinālus, kas dod reflektantam kādas papildu tiesības vai garantijas (mācību priekšmetu olimpiāžu diplomi u.tml.);</w:t>
      </w:r>
    </w:p>
    <w:p w14:paraId="2F45A35F"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centralizēto eksāmenu sertifikātu kopijas, vienlaikus uzrādot oriģinālus,</w:t>
      </w:r>
      <w:r>
        <w:t xml:space="preserve"> vai arī centralizēto eksāmenu sertifikāti elektroniskā formā,</w:t>
      </w:r>
      <w:r w:rsidRPr="00707424">
        <w:t xml:space="preserve"> ja uzņemšana notikusi, pamatojoties uz centralizēto eksāmenu </w:t>
      </w:r>
      <w:r w:rsidRPr="0060004B">
        <w:t>rezultātiem</w:t>
      </w:r>
      <w:r w:rsidRPr="00707424">
        <w:t>.</w:t>
      </w:r>
    </w:p>
    <w:p w14:paraId="1D994616"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Reģistrējoties augstākā līmeņa studijām klātienē, pretendentam jāuzrāda personu apliecinošs dokuments, jāparaksta studiju līgums un jāiesniedz personu apliecinoša dokumenta kopija, ja pieteikšanās studijām notikusi elektroniski LUIS.</w:t>
      </w:r>
    </w:p>
    <w:p w14:paraId="1C2273EA"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rPr>
          <w:iCs/>
        </w:rPr>
        <w:t>Reģistratori:</w:t>
      </w:r>
    </w:p>
    <w:p w14:paraId="70C59B24"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rPr>
          <w:iCs/>
        </w:rPr>
        <w:t xml:space="preserve">pieņemot </w:t>
      </w:r>
      <w:r>
        <w:rPr>
          <w:iCs/>
        </w:rPr>
        <w:t>21</w:t>
      </w:r>
      <w:r w:rsidRPr="00707424">
        <w:rPr>
          <w:iCs/>
        </w:rPr>
        <w:t xml:space="preserve">. vai </w:t>
      </w:r>
      <w:r>
        <w:rPr>
          <w:iCs/>
        </w:rPr>
        <w:t>22</w:t>
      </w:r>
      <w:r w:rsidRPr="00707424">
        <w:rPr>
          <w:iCs/>
        </w:rPr>
        <w:t>. punktā norādītās dokumentu kopijas no pretendentiem, salīdzina tās ar uzrādītajiem attiecīgo dokumentu oriģināliem;</w:t>
      </w:r>
    </w:p>
    <w:p w14:paraId="67DDAAB0"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rPr>
          <w:iCs/>
        </w:rPr>
        <w:t>izdrukā no LUIS līgumu un pēc parakstīšanas atzīmē to LUIS;</w:t>
      </w:r>
    </w:p>
    <w:p w14:paraId="3DEA1075"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rPr>
          <w:iCs/>
        </w:rPr>
        <w:t>pamatstudijām reģistrētajiem pretendentiem izsniedz LUIS piekļuves rekvizītus.</w:t>
      </w:r>
    </w:p>
    <w:p w14:paraId="57862F45"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Pēc reģistrācijas termiņa beigām</w:t>
      </w:r>
      <w:r>
        <w:t xml:space="preserve"> </w:t>
      </w:r>
      <w:r w:rsidRPr="00707424">
        <w:t>brīvajās budžeta studiju vietās:</w:t>
      </w:r>
    </w:p>
    <w:p w14:paraId="51D050F1"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lastRenderedPageBreak/>
        <w:t>attiecīgajā pamatstudiju programmā konkursā iegūto punktu skaita secībā tiek reģistrēti nākamie pretendenti, kuri ir reģistrējušies maksas studiju vietās, vai reflektanti, kuri ir piedalījušies konkursā, norādījuši attiecīgo studiju programmu kā pirmo prioritāti, bet nav ieguvuši tiesības reģistrēties studijām (rezervē);</w:t>
      </w:r>
    </w:p>
    <w:p w14:paraId="3FBE1673"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attiecīgajā augstākā līmeņa studiju programmā (apakšprogrammā) konkursā iegūto punktu skaita secībā tiek reģistrēti nākamie pretendenti, kuri ir reģistrējušies maksas studiju vietās, vai reflektanti, kuri ir piedalījušies konkursā, bet nav ieguvuši tiesības reģistrēties studijām (rezervē).</w:t>
      </w:r>
    </w:p>
    <w:p w14:paraId="7A701F01"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Pēc reģistrācijas termiņa beigām</w:t>
      </w:r>
      <w:r>
        <w:t xml:space="preserve"> </w:t>
      </w:r>
      <w:r w:rsidRPr="00707424">
        <w:t>brīvajās maksas studiju vietās:</w:t>
      </w:r>
    </w:p>
    <w:p w14:paraId="3A62526A" w14:textId="77777777" w:rsidR="00475BB1" w:rsidRPr="00707424" w:rsidRDefault="00000000" w:rsidP="00475BB1">
      <w:pPr>
        <w:numPr>
          <w:ilvl w:val="1"/>
          <w:numId w:val="1"/>
        </w:numPr>
        <w:tabs>
          <w:tab w:val="left" w:pos="993"/>
        </w:tabs>
        <w:suppressAutoHyphens w:val="0"/>
        <w:spacing w:line="360" w:lineRule="auto"/>
        <w:ind w:leftChars="0" w:firstLineChars="0"/>
        <w:jc w:val="both"/>
        <w:textDirection w:val="lrTb"/>
        <w:textAlignment w:val="auto"/>
        <w:outlineLvl w:val="9"/>
      </w:pPr>
      <w:r w:rsidRPr="00707424">
        <w:t>attiecīgajā pamatstudiju programmā konkursā iegūto punktu skaita secībā tiek reģistrēti nākamie reflektanti, kuri ir piedalījušies konkursā, norādījuši attiecīgo studiju programmu kā pirmo prioritāti, bet nav ieguvuši tiesības reģistrēties studijām (rezervē);</w:t>
      </w:r>
    </w:p>
    <w:p w14:paraId="69007975" w14:textId="77777777" w:rsidR="00475BB1" w:rsidRDefault="00000000" w:rsidP="00475BB1">
      <w:pPr>
        <w:numPr>
          <w:ilvl w:val="1"/>
          <w:numId w:val="1"/>
        </w:numPr>
        <w:tabs>
          <w:tab w:val="left" w:pos="993"/>
          <w:tab w:val="left" w:pos="1276"/>
          <w:tab w:val="left" w:pos="1418"/>
        </w:tabs>
        <w:suppressAutoHyphens w:val="0"/>
        <w:spacing w:line="360" w:lineRule="auto"/>
        <w:ind w:leftChars="0" w:firstLineChars="0"/>
        <w:jc w:val="both"/>
        <w:textDirection w:val="lrTb"/>
        <w:textAlignment w:val="auto"/>
        <w:outlineLvl w:val="9"/>
      </w:pPr>
      <w:r w:rsidRPr="00707424">
        <w:t>attiecīgajā augstākā līmeņa studiju programmā (apakšprogrammā) konkursā iegūto punktu skaita secībā tiek reģistrēti nākamie reflektanti, kuri ir piedalījušies konkursā, bet nav ieguvuši tiesības reģistrēties studijām (rezervē).</w:t>
      </w:r>
    </w:p>
    <w:p w14:paraId="52406C3F" w14:textId="77777777" w:rsidR="00475BB1" w:rsidRPr="00A7168A" w:rsidRDefault="00000000" w:rsidP="00475BB1">
      <w:pPr>
        <w:numPr>
          <w:ilvl w:val="0"/>
          <w:numId w:val="1"/>
        </w:numPr>
        <w:suppressAutoHyphens w:val="0"/>
        <w:spacing w:line="360" w:lineRule="auto"/>
        <w:ind w:leftChars="0" w:firstLineChars="0"/>
        <w:jc w:val="both"/>
        <w:textDirection w:val="lrTb"/>
        <w:textAlignment w:val="auto"/>
        <w:outlineLvl w:val="9"/>
      </w:pPr>
      <w:r w:rsidRPr="00A7168A">
        <w:t>Ja pamatstudijās pēc vasaras uzņemšanas termiņa beigām studiju programmās atbrīvojas budžeta studiju vietas, kuras bija iegūtas agrajā uzņemšanā, tajās konkursā iegūto punktu skaita secībā tiek reģistrēti nākamie pretendenti, kuri attiecīgajās studiju programmās ir reģistrējušies maksas studiju vietās, neatkarīgi no tā, vai šī vieta iegūta agrās uzņemšanas rezultātā vai vasaras uzņemšanas rezultātā.</w:t>
      </w:r>
    </w:p>
    <w:p w14:paraId="0C859890" w14:textId="576805FF" w:rsidR="00475BB1" w:rsidRPr="001D2534" w:rsidRDefault="00000000" w:rsidP="00475BB1">
      <w:pPr>
        <w:numPr>
          <w:ilvl w:val="0"/>
          <w:numId w:val="1"/>
        </w:numPr>
        <w:suppressAutoHyphens w:val="0"/>
        <w:spacing w:line="360" w:lineRule="auto"/>
        <w:ind w:leftChars="0" w:firstLineChars="0"/>
        <w:jc w:val="both"/>
        <w:textDirection w:val="lrTb"/>
        <w:textAlignment w:val="auto"/>
        <w:outlineLvl w:val="9"/>
      </w:pPr>
      <w:bookmarkStart w:id="9" w:name="_Hlk189040388"/>
      <w:bookmarkStart w:id="10" w:name="_Hlk187925489"/>
      <w:r w:rsidRPr="001D2534">
        <w:t>Reflektantiem studiju dokumentācijas izgatavošanai obligāti jānofotografējas LU līdz 15. augustam.</w:t>
      </w:r>
    </w:p>
    <w:bookmarkEnd w:id="9"/>
    <w:p w14:paraId="7C3A8076"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Pamatstudiju reflektantiem, kuri apstiprina pieteikumus LU uzņemšanas punktos, obligāti jāfotografējas pēc pieteikumu iesniegšanas.</w:t>
      </w:r>
    </w:p>
    <w:p w14:paraId="6B5F18E3"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Reflektantiem, kuri nav nofotografējušies pieteikuma iesniegšanas laikā, jānofotografējas reģistrācijas nedēļā.</w:t>
      </w:r>
    </w:p>
    <w:bookmarkEnd w:id="10"/>
    <w:p w14:paraId="3A4ABD91" w14:textId="77777777" w:rsidR="00475BB1" w:rsidRPr="00707424" w:rsidRDefault="00475BB1" w:rsidP="00475BB1">
      <w:pPr>
        <w:suppressAutoHyphens w:val="0"/>
        <w:spacing w:line="360" w:lineRule="auto"/>
        <w:ind w:leftChars="0" w:left="360" w:firstLineChars="0" w:firstLine="0"/>
        <w:jc w:val="both"/>
        <w:textDirection w:val="lrTb"/>
        <w:textAlignment w:val="auto"/>
        <w:outlineLvl w:val="9"/>
      </w:pPr>
    </w:p>
    <w:p w14:paraId="60573C50" w14:textId="77777777" w:rsidR="00475BB1" w:rsidRPr="00707424" w:rsidRDefault="00000000" w:rsidP="00475BB1">
      <w:pPr>
        <w:spacing w:line="360" w:lineRule="auto"/>
        <w:ind w:left="0" w:hanging="2"/>
        <w:jc w:val="center"/>
        <w:rPr>
          <w:b/>
        </w:rPr>
      </w:pPr>
      <w:r w:rsidRPr="00707424">
        <w:rPr>
          <w:b/>
        </w:rPr>
        <w:t>V. IMATRIKULĀCIJA</w:t>
      </w:r>
    </w:p>
    <w:p w14:paraId="0DB1C4B3" w14:textId="77777777" w:rsidR="00475BB1" w:rsidRPr="00707424"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t>Pretendentiem, kuri agrajā uzņemšanā ir reģistrējušies uz maksas studiju vietām, studiju maksa par pirmo studiju semestri ir jāsamaksā līdz 16. jūlijam.</w:t>
      </w:r>
    </w:p>
    <w:p w14:paraId="77D3AF43"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pPr>
      <w:r w:rsidRPr="0047590E">
        <w:t>Pretendentiem, kuri vasaras uzņemšanā ir reģistrējušies uz maksas studiju vietām, studiju maksa par pirmo studiju semestri ir jāsamaksā vienas nedēļas laikā pēc līguma noslēgšanas.</w:t>
      </w:r>
    </w:p>
    <w:p w14:paraId="0EF78BF0" w14:textId="4CBAF4BB" w:rsidR="00475BB1"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lastRenderedPageBreak/>
        <w:t>Pretendentiem, kuri agrajā uzņemšanā ir reģistrējušies uz budžeta vai maksas studiju vietām, imatrikulācija notiek</w:t>
      </w:r>
      <w:r w:rsidR="009D58B9">
        <w:t>,</w:t>
      </w:r>
      <w:r>
        <w:t xml:space="preserve"> sākot no 1. augusta.</w:t>
      </w:r>
    </w:p>
    <w:p w14:paraId="49C02D8F" w14:textId="77777777" w:rsidR="00475BB1" w:rsidRPr="0047590E"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rsidRPr="00707424">
        <w:t>Pretendentiem, kuri</w:t>
      </w:r>
      <w:r>
        <w:t xml:space="preserve"> vasaras uzņemšanā ir</w:t>
      </w:r>
      <w:r w:rsidRPr="00707424">
        <w:t xml:space="preserve"> reģistrējušies uz maksas studiju vietām, imatrikulācija notiek pēc studiju maksas samaksāšanas.</w:t>
      </w:r>
    </w:p>
    <w:p w14:paraId="6CA0A9B4"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Iemaksātā studiju maksa tiek atmaksāta, ja students saņem studiju kredītu.</w:t>
      </w:r>
    </w:p>
    <w:p w14:paraId="6A9B47AA" w14:textId="77777777" w:rsidR="00475BB1" w:rsidRPr="00707424" w:rsidRDefault="00475BB1" w:rsidP="00475BB1">
      <w:pPr>
        <w:suppressAutoHyphens w:val="0"/>
        <w:spacing w:line="360" w:lineRule="auto"/>
        <w:ind w:leftChars="0" w:left="360" w:firstLineChars="0" w:firstLine="0"/>
        <w:jc w:val="both"/>
        <w:textDirection w:val="lrTb"/>
        <w:textAlignment w:val="auto"/>
        <w:outlineLvl w:val="9"/>
      </w:pPr>
    </w:p>
    <w:p w14:paraId="6219268A" w14:textId="77777777" w:rsidR="00475BB1" w:rsidRPr="00707424" w:rsidRDefault="00000000" w:rsidP="00475BB1">
      <w:pPr>
        <w:keepNext/>
        <w:spacing w:line="360" w:lineRule="auto"/>
        <w:ind w:left="0" w:hanging="2"/>
        <w:jc w:val="center"/>
        <w:rPr>
          <w:b/>
          <w:bCs/>
          <w:kern w:val="32"/>
        </w:rPr>
      </w:pPr>
      <w:r w:rsidRPr="00707424">
        <w:rPr>
          <w:b/>
          <w:bCs/>
          <w:kern w:val="32"/>
        </w:rPr>
        <w:t>VI. UZŅEMŠANAS TURPINĀŠANA</w:t>
      </w:r>
    </w:p>
    <w:p w14:paraId="79E8578B" w14:textId="77777777" w:rsidR="00475BB1" w:rsidRPr="00707424"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rsidRPr="00707424">
        <w:t>Fakultātēm jāiesniedz LU Stud</w:t>
      </w:r>
      <w:r>
        <w:t>entu</w:t>
      </w:r>
      <w:r w:rsidRPr="00707424">
        <w:t xml:space="preserve"> servis</w:t>
      </w:r>
      <w:r>
        <w:t>ā</w:t>
      </w:r>
      <w:r w:rsidRPr="00707424">
        <w:t xml:space="preserve"> priekšlikumi par uzņemšanas turpināšanu</w:t>
      </w:r>
      <w:r>
        <w:t xml:space="preserve"> </w:t>
      </w:r>
      <w:r w:rsidRPr="00707424">
        <w:t>pamatstudiju programmās</w:t>
      </w:r>
      <w:r>
        <w:t xml:space="preserve"> un</w:t>
      </w:r>
      <w:r w:rsidRPr="00707424">
        <w:t xml:space="preserve"> augstākā līmeņa studiju programmās līdz </w:t>
      </w:r>
      <w:r>
        <w:t>4</w:t>
      </w:r>
      <w:r w:rsidRPr="00707424">
        <w:t>. augustam.</w:t>
      </w:r>
    </w:p>
    <w:p w14:paraId="61736069" w14:textId="77777777" w:rsidR="00475BB1" w:rsidRPr="00707424"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Uzņemšanas turpināšanā pamatstudijās un augstākā līmeņa studijās pieteikumu pieņemšana notiek fakultātēs, izmantojot LUIS. Pamatstudijās jāiesniedz noteikta parauga pieteikuma veidlapa uzņemšanas turpināšanā.</w:t>
      </w:r>
    </w:p>
    <w:p w14:paraId="22469229" w14:textId="77777777" w:rsidR="00475BB1" w:rsidRDefault="00000000" w:rsidP="00475BB1">
      <w:pPr>
        <w:numPr>
          <w:ilvl w:val="0"/>
          <w:numId w:val="1"/>
        </w:numPr>
        <w:suppressAutoHyphens w:val="0"/>
        <w:spacing w:line="360" w:lineRule="auto"/>
        <w:ind w:leftChars="0" w:firstLineChars="0"/>
        <w:jc w:val="both"/>
        <w:textDirection w:val="lrTb"/>
        <w:textAlignment w:val="auto"/>
        <w:outlineLvl w:val="9"/>
      </w:pPr>
      <w:r w:rsidRPr="00707424">
        <w:t>Ja pēc uzņemšanas turpināšanas termiņa beigām studiju programmās atbrīvojas budžeta studiju vietas, tajās konkursā iegūto punktu skaita secībā tiek reģistrēti nākamie pretendenti, kuri attiecīgajās studiju programmās ir reģistrējušies maksas studiju vietās, neatkarīgi no tā, vai šī vieta iegūta pamatuzņemšanas rezultātā vai uzņemšanas turpināšanas rezultātā.</w:t>
      </w:r>
    </w:p>
    <w:p w14:paraId="0861E599" w14:textId="77777777" w:rsidR="00475BB1" w:rsidRPr="00707424" w:rsidRDefault="00475BB1" w:rsidP="00475BB1">
      <w:pPr>
        <w:suppressAutoHyphens w:val="0"/>
        <w:spacing w:line="360" w:lineRule="auto"/>
        <w:ind w:leftChars="0" w:left="360" w:firstLineChars="0" w:firstLine="0"/>
        <w:jc w:val="both"/>
        <w:textDirection w:val="lrTb"/>
        <w:textAlignment w:val="auto"/>
        <w:outlineLvl w:val="9"/>
      </w:pPr>
    </w:p>
    <w:p w14:paraId="2EB1C2A0" w14:textId="77777777" w:rsidR="00475BB1" w:rsidRPr="00707424" w:rsidRDefault="00000000" w:rsidP="00475BB1">
      <w:pPr>
        <w:keepNext/>
        <w:spacing w:line="360" w:lineRule="auto"/>
        <w:ind w:left="0" w:hanging="2"/>
        <w:jc w:val="center"/>
        <w:outlineLvl w:val="1"/>
        <w:rPr>
          <w:b/>
          <w:bCs/>
        </w:rPr>
      </w:pPr>
      <w:r w:rsidRPr="00707424">
        <w:rPr>
          <w:b/>
          <w:bCs/>
        </w:rPr>
        <w:t>VII. UZŅEMŠANA PAVASARA SEMESTRĪ</w:t>
      </w:r>
    </w:p>
    <w:p w14:paraId="46BA9BC8" w14:textId="28221D89" w:rsidR="00627AFE" w:rsidRDefault="00000000" w:rsidP="00475BB1">
      <w:pPr>
        <w:pStyle w:val="ListParagraph"/>
        <w:numPr>
          <w:ilvl w:val="0"/>
          <w:numId w:val="1"/>
        </w:numPr>
        <w:suppressAutoHyphens w:val="0"/>
        <w:spacing w:line="360" w:lineRule="auto"/>
        <w:ind w:leftChars="0" w:firstLineChars="0"/>
        <w:jc w:val="both"/>
        <w:textDirection w:val="lrTb"/>
        <w:textAlignment w:val="auto"/>
        <w:outlineLvl w:val="9"/>
      </w:pPr>
      <w:r w:rsidRPr="00707424">
        <w:t>Fakultātēm jāiesniedz LU Stud</w:t>
      </w:r>
      <w:r>
        <w:t>entu</w:t>
      </w:r>
      <w:r w:rsidRPr="00707424">
        <w:t xml:space="preserve"> servisa</w:t>
      </w:r>
      <w:r>
        <w:t xml:space="preserve">m </w:t>
      </w:r>
      <w:r w:rsidRPr="00707424">
        <w:t>priekšlikumi par uzņemšanu pavasara semestrim – līdz 1</w:t>
      </w:r>
      <w:r>
        <w:t>2</w:t>
      </w:r>
      <w:r w:rsidRPr="00707424">
        <w:t>. oktobrim</w:t>
      </w:r>
      <w:r>
        <w:t xml:space="preserve">; </w:t>
      </w:r>
      <w:r w:rsidRPr="00612D0D">
        <w:rPr>
          <w:bCs/>
        </w:rPr>
        <w:t>LU Studentu servisam jāsagatavo</w:t>
      </w:r>
      <w:r>
        <w:rPr>
          <w:bCs/>
        </w:rPr>
        <w:t xml:space="preserve"> </w:t>
      </w:r>
      <w:r w:rsidRPr="00612D0D">
        <w:rPr>
          <w:bCs/>
        </w:rPr>
        <w:t>grafiks uzņemšanai pavasara semestrī – līdz 2. novembrim</w:t>
      </w:r>
      <w:r>
        <w:rPr>
          <w:bCs/>
        </w:rPr>
        <w:t>.</w:t>
      </w:r>
    </w:p>
    <w:sectPr w:rsidR="00627AFE" w:rsidSect="0018065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66A6A"/>
    <w:multiLevelType w:val="multilevel"/>
    <w:tmpl w:val="6A3E4B1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780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00D92"/>
    <w:rsid w:val="00046B03"/>
    <w:rsid w:val="0006415E"/>
    <w:rsid w:val="00140A34"/>
    <w:rsid w:val="00180650"/>
    <w:rsid w:val="001D2534"/>
    <w:rsid w:val="001F6E46"/>
    <w:rsid w:val="002033C3"/>
    <w:rsid w:val="00290C30"/>
    <w:rsid w:val="002D04C8"/>
    <w:rsid w:val="00364F1F"/>
    <w:rsid w:val="0039585F"/>
    <w:rsid w:val="00425EBD"/>
    <w:rsid w:val="00463B9B"/>
    <w:rsid w:val="0047590E"/>
    <w:rsid w:val="00475BB1"/>
    <w:rsid w:val="005B777B"/>
    <w:rsid w:val="005D7B1C"/>
    <w:rsid w:val="005F6B6C"/>
    <w:rsid w:val="0060004B"/>
    <w:rsid w:val="00612D0D"/>
    <w:rsid w:val="00627AFE"/>
    <w:rsid w:val="00643CB1"/>
    <w:rsid w:val="00707424"/>
    <w:rsid w:val="00815B04"/>
    <w:rsid w:val="0084365E"/>
    <w:rsid w:val="00872B52"/>
    <w:rsid w:val="008A28EE"/>
    <w:rsid w:val="008B55FF"/>
    <w:rsid w:val="008B749B"/>
    <w:rsid w:val="008D5FD6"/>
    <w:rsid w:val="009C33F5"/>
    <w:rsid w:val="009D58B9"/>
    <w:rsid w:val="00A177F7"/>
    <w:rsid w:val="00A35307"/>
    <w:rsid w:val="00A645A2"/>
    <w:rsid w:val="00A7168A"/>
    <w:rsid w:val="00B03E14"/>
    <w:rsid w:val="00B10CC6"/>
    <w:rsid w:val="00B120C7"/>
    <w:rsid w:val="00B35A17"/>
    <w:rsid w:val="00B73A57"/>
    <w:rsid w:val="00CF214E"/>
    <w:rsid w:val="00D40875"/>
    <w:rsid w:val="00D46663"/>
    <w:rsid w:val="00E45368"/>
    <w:rsid w:val="00E926A1"/>
    <w:rsid w:val="00EA4FC7"/>
    <w:rsid w:val="00F1585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55E4E38"/>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75BB1"/>
    <w:pPr>
      <w:suppressAutoHyphens w:val="0"/>
      <w:spacing w:line="240" w:lineRule="auto"/>
      <w:ind w:leftChars="0" w:left="0" w:firstLineChars="0" w:firstLine="0"/>
      <w:jc w:val="center"/>
      <w:textDirection w:val="lrTb"/>
      <w:textAlignment w:val="auto"/>
      <w:outlineLvl w:val="9"/>
    </w:pPr>
    <w:rPr>
      <w:rFonts w:ascii="Arial" w:hAnsi="Arial"/>
      <w:b/>
      <w:position w:val="0"/>
      <w:sz w:val="28"/>
      <w:szCs w:val="20"/>
      <w:lang w:eastAsia="en-US"/>
    </w:rPr>
  </w:style>
  <w:style w:type="character" w:customStyle="1" w:styleId="TitleChar">
    <w:name w:val="Title Char"/>
    <w:basedOn w:val="DefaultParagraphFont"/>
    <w:link w:val="Title"/>
    <w:rsid w:val="00475BB1"/>
    <w:rPr>
      <w:rFonts w:ascii="Arial" w:eastAsia="Times New Roman" w:hAnsi="Arial" w:cs="Times New Roman"/>
      <w:b/>
      <w:sz w:val="28"/>
      <w:szCs w:val="20"/>
      <w:lang w:val="lv-LV"/>
    </w:rPr>
  </w:style>
  <w:style w:type="character" w:styleId="Hyperlink">
    <w:name w:val="Hyperlink"/>
    <w:rsid w:val="00475BB1"/>
    <w:rPr>
      <w:color w:val="0563C1"/>
      <w:u w:val="single"/>
    </w:rPr>
  </w:style>
  <w:style w:type="paragraph" w:styleId="ListParagraph">
    <w:name w:val="List Paragraph"/>
    <w:basedOn w:val="Normal"/>
    <w:uiPriority w:val="34"/>
    <w:qFormat/>
    <w:rsid w:val="00475BB1"/>
    <w:pPr>
      <w:ind w:left="720"/>
      <w:contextualSpacing/>
    </w:pPr>
  </w:style>
  <w:style w:type="character" w:styleId="Strong">
    <w:name w:val="Strong"/>
    <w:basedOn w:val="DefaultParagraphFont"/>
    <w:uiPriority w:val="22"/>
    <w:qFormat/>
    <w:rsid w:val="00475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lv" TargetMode="External"/><Relationship Id="rId11" Type="http://schemas.openxmlformats.org/officeDocument/2006/relationships/hyperlink" Target="http://www.lu.lv" TargetMode="External"/><Relationship Id="rId5" Type="http://schemas.openxmlformats.org/officeDocument/2006/relationships/hyperlink" Target="http://www.latvija.lv" TargetMode="Externa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mailto:studijas@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dcterms:created xsi:type="dcterms:W3CDTF">2026-02-06T07:03:00Z</dcterms:created>
  <dcterms:modified xsi:type="dcterms:W3CDTF">2026-02-06T07:03:00Z</dcterms:modified>
</cp:coreProperties>
</file>