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684" w:rsidRDefault="008D2684"/>
    <w:tbl>
      <w:tblPr>
        <w:tblW w:w="9354" w:type="dxa"/>
        <w:tblBorders>
          <w:top w:val="nil"/>
          <w:left w:val="nil"/>
          <w:bottom w:val="nil"/>
          <w:right w:val="nil"/>
          <w:insideH w:val="nil"/>
          <w:insideV w:val="nil"/>
        </w:tblBorders>
        <w:tblLook w:val="0000"/>
      </w:tblPr>
      <w:tblGrid>
        <w:gridCol w:w="2160"/>
        <w:gridCol w:w="4808"/>
        <w:gridCol w:w="2386"/>
      </w:tblGrid>
      <w:tr w:rsidR="008D2684">
        <w:trPr>
          <w:trHeight w:val="2337"/>
        </w:trPr>
        <w:tc>
          <w:tcPr>
            <w:tcW w:w="2160" w:type="dxa"/>
            <w:tcBorders>
              <w:top w:val="nil"/>
              <w:left w:val="nil"/>
              <w:bottom w:val="nil"/>
              <w:right w:val="nil"/>
            </w:tcBorders>
            <w:shd w:val="clear" w:color="auto" w:fill="FFFFFF"/>
            <w:vAlign w:val="center"/>
          </w:tcPr>
          <w:p w:rsidR="008D2684" w:rsidRDefault="008D2684">
            <w:pPr>
              <w:jc w:val="center"/>
              <w:rPr>
                <w:b/>
                <w:lang w:val="en-GB"/>
              </w:rPr>
            </w:pPr>
          </w:p>
          <w:p w:rsidR="008D2684" w:rsidRDefault="001379CA">
            <w:pPr>
              <w:jc w:val="center"/>
              <w:rPr>
                <w:b/>
                <w:lang w:val="en-GB" w:eastAsia="lv-LV"/>
              </w:rPr>
            </w:pPr>
            <w:r>
              <w:rPr>
                <w:b/>
                <w:noProof/>
                <w:lang w:eastAsia="lv-LV"/>
              </w:rPr>
              <w:drawing>
                <wp:anchor distT="0" distB="0" distL="0" distR="0" simplePos="0" relativeHeight="251658240" behindDoc="0" locked="0" layoutInCell="1" allowOverlap="1">
                  <wp:simplePos x="0" y="0"/>
                  <wp:positionH relativeFrom="column">
                    <wp:posOffset>222885</wp:posOffset>
                  </wp:positionH>
                  <wp:positionV relativeFrom="paragraph">
                    <wp:posOffset>6350</wp:posOffset>
                  </wp:positionV>
                  <wp:extent cx="765810" cy="760730"/>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cstate="print"/>
                          <a:srcRect/>
                          <a:stretch>
                            <a:fillRect/>
                          </a:stretch>
                        </pic:blipFill>
                        <pic:spPr bwMode="auto">
                          <a:xfrm>
                            <a:off x="0" y="0"/>
                            <a:ext cx="765810" cy="760730"/>
                          </a:xfrm>
                          <a:prstGeom prst="rect">
                            <a:avLst/>
                          </a:prstGeom>
                          <a:noFill/>
                          <a:ln w="9525">
                            <a:noFill/>
                            <a:miter lim="800000"/>
                            <a:headEnd/>
                            <a:tailEnd/>
                          </a:ln>
                        </pic:spPr>
                      </pic:pic>
                    </a:graphicData>
                  </a:graphic>
                </wp:anchor>
              </w:drawing>
            </w:r>
          </w:p>
          <w:p w:rsidR="008D2684" w:rsidRDefault="008D2684">
            <w:pPr>
              <w:jc w:val="center"/>
              <w:rPr>
                <w:b/>
                <w:lang w:val="en-GB"/>
              </w:rPr>
            </w:pPr>
          </w:p>
          <w:p w:rsidR="008D2684" w:rsidRDefault="008D2684">
            <w:pPr>
              <w:jc w:val="center"/>
              <w:rPr>
                <w:b/>
                <w:lang w:val="en-GB"/>
              </w:rPr>
            </w:pPr>
          </w:p>
          <w:p w:rsidR="008D2684" w:rsidRDefault="008D2684">
            <w:pPr>
              <w:jc w:val="center"/>
              <w:rPr>
                <w:b/>
                <w:lang w:val="en-GB"/>
              </w:rPr>
            </w:pPr>
          </w:p>
          <w:p w:rsidR="008D2684" w:rsidRDefault="001379CA">
            <w:pPr>
              <w:jc w:val="center"/>
              <w:rPr>
                <w:b/>
                <w:lang w:val="en-GB"/>
              </w:rPr>
            </w:pPr>
            <w:r>
              <w:rPr>
                <w:b/>
                <w:sz w:val="22"/>
                <w:szCs w:val="22"/>
                <w:lang w:val="en-GB"/>
              </w:rPr>
              <w:t>UNIVERSITY OF LATVIA</w:t>
            </w:r>
          </w:p>
        </w:tc>
        <w:tc>
          <w:tcPr>
            <w:tcW w:w="4808" w:type="dxa"/>
            <w:tcBorders>
              <w:top w:val="nil"/>
              <w:left w:val="nil"/>
              <w:bottom w:val="nil"/>
              <w:right w:val="nil"/>
            </w:tcBorders>
            <w:shd w:val="clear" w:color="auto" w:fill="FFFFFF"/>
            <w:vAlign w:val="center"/>
          </w:tcPr>
          <w:p w:rsidR="008D2684" w:rsidRDefault="008D2684">
            <w:pPr>
              <w:pStyle w:val="Zemsvitr-text"/>
              <w:spacing w:before="100" w:line="100" w:lineRule="atLeast"/>
              <w:jc w:val="center"/>
              <w:rPr>
                <w:rFonts w:ascii="Times New Roman" w:hAnsi="Times New Roman" w:cs="Times New Roman"/>
                <w:b/>
                <w:bCs/>
                <w:i/>
                <w:iCs/>
                <w:sz w:val="36"/>
              </w:rPr>
            </w:pPr>
          </w:p>
          <w:p w:rsidR="008D2684" w:rsidRDefault="001379CA">
            <w:pPr>
              <w:pStyle w:val="TextBody"/>
              <w:jc w:val="center"/>
              <w:rPr>
                <w:b/>
                <w:sz w:val="32"/>
                <w:szCs w:val="32"/>
                <w:lang w:val="en-GB"/>
              </w:rPr>
            </w:pPr>
            <w:r>
              <w:rPr>
                <w:b/>
                <w:sz w:val="32"/>
                <w:szCs w:val="32"/>
                <w:lang w:val="en-GB"/>
              </w:rPr>
              <w:t>RULES</w:t>
            </w:r>
          </w:p>
          <w:p w:rsidR="008D2684" w:rsidRDefault="001379CA">
            <w:pPr>
              <w:pStyle w:val="TextBody"/>
              <w:jc w:val="center"/>
              <w:rPr>
                <w:b/>
                <w:sz w:val="32"/>
                <w:szCs w:val="32"/>
                <w:lang w:val="en-GB"/>
              </w:rPr>
            </w:pPr>
            <w:r>
              <w:rPr>
                <w:b/>
                <w:sz w:val="32"/>
                <w:szCs w:val="32"/>
                <w:lang w:val="en-GB"/>
              </w:rPr>
              <w:t xml:space="preserve">On Individual Study Plan </w:t>
            </w:r>
          </w:p>
          <w:p w:rsidR="008D2684" w:rsidRDefault="008D2684">
            <w:pPr>
              <w:jc w:val="center"/>
              <w:rPr>
                <w:lang w:val="en-GB"/>
              </w:rPr>
            </w:pPr>
          </w:p>
        </w:tc>
        <w:tc>
          <w:tcPr>
            <w:tcW w:w="2386" w:type="dxa"/>
            <w:tcBorders>
              <w:top w:val="nil"/>
              <w:left w:val="nil"/>
              <w:bottom w:val="nil"/>
              <w:right w:val="nil"/>
            </w:tcBorders>
            <w:shd w:val="clear" w:color="auto" w:fill="FFFFFF"/>
            <w:vAlign w:val="center"/>
          </w:tcPr>
          <w:p w:rsidR="008D2684" w:rsidRDefault="001379CA">
            <w:pPr>
              <w:spacing w:after="0" w:line="100" w:lineRule="atLeast"/>
              <w:rPr>
                <w:b/>
                <w:lang w:val="en-GB"/>
              </w:rPr>
            </w:pPr>
            <w:r>
              <w:rPr>
                <w:b/>
                <w:lang w:val="en-GB"/>
              </w:rPr>
              <w:t>Enclosure</w:t>
            </w:r>
          </w:p>
          <w:p w:rsidR="008D2684" w:rsidRDefault="001379CA">
            <w:pPr>
              <w:spacing w:after="0" w:line="100" w:lineRule="atLeast"/>
              <w:rPr>
                <w:b/>
                <w:lang w:val="en-GB"/>
              </w:rPr>
            </w:pPr>
            <w:r>
              <w:rPr>
                <w:b/>
                <w:lang w:val="en-GB"/>
              </w:rPr>
              <w:t>APPROVED</w:t>
            </w:r>
          </w:p>
          <w:p w:rsidR="008D2684" w:rsidRDefault="001379CA">
            <w:pPr>
              <w:spacing w:after="0" w:line="100" w:lineRule="atLeast"/>
              <w:rPr>
                <w:b/>
                <w:lang w:val="en-GB"/>
              </w:rPr>
            </w:pPr>
            <w:r>
              <w:rPr>
                <w:b/>
                <w:lang w:val="en-GB"/>
              </w:rPr>
              <w:t>by UL ordinance</w:t>
            </w:r>
          </w:p>
          <w:p w:rsidR="008D2684" w:rsidRDefault="001379CA">
            <w:pPr>
              <w:spacing w:after="0" w:line="100" w:lineRule="atLeast"/>
              <w:rPr>
                <w:b/>
                <w:bCs/>
                <w:lang w:val="en-GB"/>
              </w:rPr>
            </w:pPr>
            <w:r>
              <w:rPr>
                <w:b/>
                <w:lang w:val="en-GB"/>
              </w:rPr>
              <w:t>No</w:t>
            </w:r>
            <w:r>
              <w:rPr>
                <w:b/>
                <w:bCs/>
                <w:lang w:val="en-GB"/>
              </w:rPr>
              <w:t>1/79</w:t>
            </w:r>
          </w:p>
          <w:p w:rsidR="008D2684" w:rsidRDefault="001379CA">
            <w:pPr>
              <w:spacing w:after="0" w:line="100" w:lineRule="atLeast"/>
              <w:rPr>
                <w:b/>
                <w:lang w:val="en-GB"/>
              </w:rPr>
            </w:pPr>
            <w:r>
              <w:rPr>
                <w:b/>
                <w:lang w:val="en-GB"/>
              </w:rPr>
              <w:t xml:space="preserve"> of 22.03.2010.</w:t>
            </w:r>
          </w:p>
          <w:p w:rsidR="008D2684" w:rsidRDefault="008D2684">
            <w:pPr>
              <w:rPr>
                <w:b/>
                <w:bCs/>
                <w:lang w:val="en-GB"/>
              </w:rPr>
            </w:pPr>
          </w:p>
        </w:tc>
      </w:tr>
    </w:tbl>
    <w:p w:rsidR="008D2684" w:rsidRDefault="001379CA">
      <w:pPr>
        <w:pBdr>
          <w:top w:val="thinThickLargeGap" w:sz="6" w:space="0" w:color="C0C0C0"/>
          <w:left w:val="nil"/>
          <w:bottom w:val="thinThickLargeGap" w:sz="6" w:space="0" w:color="C0C0C0"/>
          <w:right w:val="nil"/>
        </w:pBdr>
        <w:rPr>
          <w:i/>
          <w:lang w:val="en-GB"/>
        </w:rPr>
      </w:pPr>
      <w:r>
        <w:rPr>
          <w:i/>
          <w:lang w:val="en-GB"/>
        </w:rPr>
        <w:t>This document has no amendments</w:t>
      </w:r>
    </w:p>
    <w:p w:rsidR="008D2684" w:rsidRDefault="008D2684">
      <w:pPr>
        <w:pStyle w:val="TextBody"/>
        <w:jc w:val="center"/>
        <w:rPr>
          <w:b/>
          <w:sz w:val="32"/>
          <w:szCs w:val="32"/>
          <w:lang w:val="en-GB"/>
        </w:rPr>
      </w:pPr>
    </w:p>
    <w:p w:rsidR="008D2684" w:rsidRDefault="001379CA">
      <w:pPr>
        <w:numPr>
          <w:ilvl w:val="0"/>
          <w:numId w:val="2"/>
        </w:numPr>
        <w:spacing w:line="360" w:lineRule="auto"/>
        <w:jc w:val="both"/>
        <w:rPr>
          <w:b/>
          <w:lang w:val="en-GB"/>
        </w:rPr>
      </w:pPr>
      <w:r>
        <w:rPr>
          <w:b/>
          <w:lang w:val="en-GB"/>
        </w:rPr>
        <w:t xml:space="preserve"> General principles</w:t>
      </w:r>
    </w:p>
    <w:p w:rsidR="008D2684" w:rsidRDefault="001379CA">
      <w:pPr>
        <w:numPr>
          <w:ilvl w:val="1"/>
          <w:numId w:val="2"/>
        </w:numPr>
        <w:spacing w:line="360" w:lineRule="auto"/>
        <w:ind w:left="0"/>
        <w:jc w:val="both"/>
        <w:rPr>
          <w:lang w:val="en-GB"/>
        </w:rPr>
      </w:pPr>
      <w:r>
        <w:rPr>
          <w:b/>
          <w:bCs/>
          <w:i/>
          <w:lang w:val="en-GB"/>
        </w:rPr>
        <w:t>Study</w:t>
      </w:r>
      <w:r>
        <w:rPr>
          <w:b/>
          <w:bCs/>
          <w:lang w:val="en-GB"/>
        </w:rPr>
        <w:t xml:space="preserve"> </w:t>
      </w:r>
      <w:r>
        <w:rPr>
          <w:b/>
          <w:bCs/>
          <w:i/>
          <w:lang w:val="en-GB"/>
        </w:rPr>
        <w:t xml:space="preserve">plan </w:t>
      </w:r>
      <w:r>
        <w:rPr>
          <w:bCs/>
          <w:lang w:val="en-GB"/>
        </w:rPr>
        <w:t xml:space="preserve">is an arrangement of the study courses included in a study programme in a logical sequence and timescale, in compliance with the stipulated duration of a licensed or accredited </w:t>
      </w:r>
      <w:r>
        <w:rPr>
          <w:lang w:val="en-GB"/>
        </w:rPr>
        <w:t>study programme.</w:t>
      </w:r>
    </w:p>
    <w:p w:rsidR="008D2684" w:rsidRDefault="001379CA">
      <w:pPr>
        <w:numPr>
          <w:ilvl w:val="1"/>
          <w:numId w:val="2"/>
        </w:numPr>
        <w:spacing w:line="360" w:lineRule="auto"/>
        <w:ind w:left="0"/>
        <w:jc w:val="both"/>
        <w:rPr>
          <w:rFonts w:ascii="TimesNewRoman;Times New Roman" w:hAnsi="TimesNewRoman;Times New Roman" w:cs="TimesNewRoman;Times New Roman"/>
          <w:lang w:val="en-GB"/>
        </w:rPr>
      </w:pPr>
      <w:r>
        <w:rPr>
          <w:rFonts w:ascii="TimesNewRoman,Bold;Times New Ro" w:hAnsi="TimesNewRoman,Bold;Times New Ro" w:cs="TimesNewRoman,Bold;Times New Ro"/>
          <w:b/>
          <w:bCs/>
          <w:i/>
          <w:lang w:val="en-GB"/>
        </w:rPr>
        <w:t>Individual study plan</w:t>
      </w:r>
      <w:r>
        <w:rPr>
          <w:rFonts w:ascii="TimesNewRoman,Bold;Times New Ro" w:hAnsi="TimesNewRoman,Bold;Times New Ro" w:cs="TimesNewRoman,Bold;Times New Ro"/>
          <w:b/>
          <w:bCs/>
          <w:lang w:val="en-GB"/>
        </w:rPr>
        <w:t xml:space="preserve"> </w:t>
      </w:r>
      <w:r>
        <w:rPr>
          <w:rFonts w:ascii="TimesNewRoman;Times New Roman" w:hAnsi="TimesNewRoman;Times New Roman" w:cs="TimesNewRoman;Times New Roman"/>
          <w:lang w:val="en-GB"/>
        </w:rPr>
        <w:t xml:space="preserve">– a written agreement between the student and study programme director on the study courses to be acquired during a certain semester. </w:t>
      </w:r>
    </w:p>
    <w:p w:rsidR="008D2684" w:rsidRDefault="001379CA">
      <w:pPr>
        <w:numPr>
          <w:ilvl w:val="1"/>
          <w:numId w:val="2"/>
        </w:numPr>
        <w:spacing w:line="360" w:lineRule="auto"/>
        <w:ind w:left="0"/>
        <w:jc w:val="both"/>
        <w:rPr>
          <w:lang w:val="en-GB"/>
        </w:rPr>
      </w:pPr>
      <w:r>
        <w:rPr>
          <w:lang w:val="en-GB"/>
        </w:rPr>
        <w:t xml:space="preserve">At the University of Latvia an individual study plan is used when: </w:t>
      </w:r>
    </w:p>
    <w:p w:rsidR="008D2684" w:rsidRDefault="001379CA">
      <w:pPr>
        <w:numPr>
          <w:ilvl w:val="2"/>
          <w:numId w:val="2"/>
        </w:numPr>
        <w:spacing w:line="360" w:lineRule="auto"/>
        <w:ind w:left="540"/>
        <w:jc w:val="both"/>
        <w:rPr>
          <w:lang w:val="en-GB"/>
        </w:rPr>
      </w:pPr>
      <w:r>
        <w:rPr>
          <w:b/>
          <w:i/>
          <w:lang w:val="en-GB"/>
        </w:rPr>
        <w:t>choosing an individual study pace</w:t>
      </w:r>
      <w:r>
        <w:rPr>
          <w:lang w:val="en-GB"/>
        </w:rPr>
        <w:t xml:space="preserve"> for acquiring a study programme in line with one’s learning aptitude and financial capacity. In such a case, the study pace shall be slower than the stipulated one, and studies shall be funded by a legal entity or private person;</w:t>
      </w:r>
    </w:p>
    <w:p w:rsidR="008D2684" w:rsidRDefault="001379CA">
      <w:pPr>
        <w:numPr>
          <w:ilvl w:val="2"/>
          <w:numId w:val="2"/>
        </w:numPr>
        <w:spacing w:line="360" w:lineRule="auto"/>
        <w:ind w:left="540"/>
        <w:jc w:val="both"/>
        <w:rPr>
          <w:lang w:val="en-GB"/>
        </w:rPr>
      </w:pPr>
      <w:r>
        <w:rPr>
          <w:b/>
          <w:i/>
          <w:lang w:val="en-GB"/>
        </w:rPr>
        <w:t xml:space="preserve">setting individual study modules for the B part of a study programme </w:t>
      </w:r>
      <w:r>
        <w:rPr>
          <w:lang w:val="en-GB"/>
        </w:rPr>
        <w:t>in compliance with the UL Regulation On Study Programmes.</w:t>
      </w:r>
    </w:p>
    <w:p w:rsidR="008D2684" w:rsidRDefault="001379CA">
      <w:pPr>
        <w:pStyle w:val="TextBody"/>
        <w:numPr>
          <w:ilvl w:val="1"/>
          <w:numId w:val="2"/>
        </w:numPr>
        <w:spacing w:after="0" w:line="360" w:lineRule="auto"/>
        <w:ind w:left="0"/>
        <w:jc w:val="both"/>
        <w:rPr>
          <w:lang w:val="en-GB"/>
        </w:rPr>
      </w:pPr>
      <w:r>
        <w:rPr>
          <w:lang w:val="en-GB"/>
        </w:rPr>
        <w:t>Individual study plan may be introduced beginning from the second semester of the study period.</w:t>
      </w:r>
    </w:p>
    <w:p w:rsidR="008D2684" w:rsidRDefault="001379CA">
      <w:pPr>
        <w:pStyle w:val="TextBody"/>
        <w:numPr>
          <w:ilvl w:val="1"/>
          <w:numId w:val="2"/>
        </w:numPr>
        <w:spacing w:after="0" w:line="360" w:lineRule="auto"/>
        <w:ind w:left="0"/>
        <w:jc w:val="both"/>
        <w:rPr>
          <w:lang w:val="en-GB"/>
        </w:rPr>
      </w:pPr>
      <w:r>
        <w:rPr>
          <w:lang w:val="en-GB"/>
        </w:rPr>
        <w:t>The student makes an individual study plan for one semester of the academic year.</w:t>
      </w:r>
    </w:p>
    <w:p w:rsidR="008D2684" w:rsidRDefault="001379CA">
      <w:pPr>
        <w:pStyle w:val="TextBody"/>
        <w:numPr>
          <w:ilvl w:val="1"/>
          <w:numId w:val="2"/>
        </w:numPr>
        <w:spacing w:after="0" w:line="360" w:lineRule="auto"/>
        <w:ind w:left="0"/>
        <w:jc w:val="both"/>
        <w:rPr>
          <w:lang w:val="en-GB"/>
        </w:rPr>
      </w:pPr>
      <w:r>
        <w:rPr>
          <w:lang w:val="en-GB"/>
        </w:rPr>
        <w:t>When developing an individual study plan, the previous knowledge, as required by the study course description for acquiring the respective study course, shall be taken into account.</w:t>
      </w:r>
    </w:p>
    <w:p w:rsidR="008D2684" w:rsidRDefault="001379CA">
      <w:pPr>
        <w:pStyle w:val="TextBody"/>
        <w:numPr>
          <w:ilvl w:val="1"/>
          <w:numId w:val="2"/>
        </w:numPr>
        <w:spacing w:after="0" w:line="360" w:lineRule="auto"/>
        <w:ind w:left="0"/>
        <w:jc w:val="both"/>
        <w:rPr>
          <w:lang w:val="en-GB"/>
        </w:rPr>
      </w:pPr>
      <w:r>
        <w:rPr>
          <w:lang w:val="en-GB"/>
        </w:rPr>
        <w:t xml:space="preserve">An individual study plan shall envisage the acquisition of at least 4 credit points per semester. The maximum number of credit points to be acquired during one semester of full time </w:t>
      </w:r>
      <w:r>
        <w:rPr>
          <w:lang w:val="en-GB"/>
        </w:rPr>
        <w:lastRenderedPageBreak/>
        <w:t>study mode is 20 credit points. The maximum number of credit points to be acquired during one semester of part time study mode is set by the plan of the respective study programme.</w:t>
      </w:r>
    </w:p>
    <w:p w:rsidR="008D2684" w:rsidRDefault="001379CA">
      <w:pPr>
        <w:pStyle w:val="TextBody"/>
        <w:numPr>
          <w:ilvl w:val="0"/>
          <w:numId w:val="2"/>
        </w:numPr>
        <w:spacing w:before="240" w:after="0" w:line="360" w:lineRule="auto"/>
        <w:jc w:val="both"/>
        <w:rPr>
          <w:lang w:val="en-GB"/>
        </w:rPr>
      </w:pPr>
      <w:r>
        <w:rPr>
          <w:b/>
          <w:lang w:val="en-GB"/>
        </w:rPr>
        <w:t xml:space="preserve">Studies following an individual study pace </w:t>
      </w:r>
      <w:r>
        <w:rPr>
          <w:lang w:val="en-GB"/>
        </w:rPr>
        <w:t>(article 1.3.1. of these Rules)</w:t>
      </w:r>
    </w:p>
    <w:p w:rsidR="008D2684" w:rsidRDefault="001379CA">
      <w:pPr>
        <w:pStyle w:val="TextBody"/>
        <w:numPr>
          <w:ilvl w:val="1"/>
          <w:numId w:val="2"/>
        </w:numPr>
        <w:spacing w:after="0" w:line="360" w:lineRule="auto"/>
        <w:ind w:left="0"/>
        <w:jc w:val="both"/>
        <w:rPr>
          <w:lang w:val="en-GB"/>
        </w:rPr>
      </w:pPr>
      <w:r>
        <w:rPr>
          <w:lang w:val="en-GB"/>
        </w:rPr>
        <w:t xml:space="preserve">Before the semester’s registration week, the student shall submit to the programme secretary a filled-in form of the </w:t>
      </w:r>
      <w:r>
        <w:rPr>
          <w:b/>
          <w:lang w:val="en-GB"/>
        </w:rPr>
        <w:t xml:space="preserve">individual study plan </w:t>
      </w:r>
      <w:r>
        <w:rPr>
          <w:lang w:val="en-GB"/>
        </w:rPr>
        <w:t xml:space="preserve">(Annex 1). </w:t>
      </w:r>
    </w:p>
    <w:p w:rsidR="008D2684" w:rsidRDefault="001379CA">
      <w:pPr>
        <w:pStyle w:val="TextBody"/>
        <w:numPr>
          <w:ilvl w:val="1"/>
          <w:numId w:val="2"/>
        </w:numPr>
        <w:spacing w:after="0" w:line="360" w:lineRule="auto"/>
        <w:ind w:left="0"/>
        <w:jc w:val="both"/>
        <w:rPr>
          <w:lang w:val="en-GB"/>
        </w:rPr>
      </w:pPr>
      <w:r>
        <w:rPr>
          <w:lang w:val="en-GB"/>
        </w:rPr>
        <w:t xml:space="preserve">During the semester’s registration week, the programme secretary shall agree </w:t>
      </w:r>
      <w:r>
        <w:rPr>
          <w:lang w:val="en-US"/>
        </w:rPr>
        <w:t xml:space="preserve">on </w:t>
      </w:r>
      <w:r>
        <w:rPr>
          <w:lang w:val="en-GB"/>
        </w:rPr>
        <w:t xml:space="preserve">the list of student’s selected courses with the programme director, inform the student about the decision of the programme director and register the study courses selected by the student in the information system of </w:t>
      </w:r>
      <w:r>
        <w:rPr>
          <w:lang w:val="en-US"/>
        </w:rPr>
        <w:t xml:space="preserve">the </w:t>
      </w:r>
      <w:r>
        <w:rPr>
          <w:lang w:val="en-GB"/>
        </w:rPr>
        <w:t>UL (LUIS).</w:t>
      </w:r>
    </w:p>
    <w:p w:rsidR="008D2684" w:rsidRDefault="001379CA">
      <w:pPr>
        <w:pStyle w:val="TextBody"/>
        <w:numPr>
          <w:ilvl w:val="1"/>
          <w:numId w:val="2"/>
        </w:numPr>
        <w:spacing w:after="0" w:line="360" w:lineRule="auto"/>
        <w:ind w:left="0"/>
        <w:jc w:val="both"/>
        <w:rPr>
          <w:lang w:val="en-GB"/>
        </w:rPr>
      </w:pPr>
      <w:r>
        <w:rPr>
          <w:lang w:val="en-GB"/>
        </w:rPr>
        <w:t>The programme secretary shall place the individual study plan in the student’s personal file.</w:t>
      </w:r>
    </w:p>
    <w:p w:rsidR="008D2684" w:rsidRDefault="001379CA">
      <w:pPr>
        <w:pStyle w:val="TextBody"/>
        <w:numPr>
          <w:ilvl w:val="1"/>
          <w:numId w:val="2"/>
        </w:numPr>
        <w:spacing w:after="0" w:line="360" w:lineRule="auto"/>
        <w:ind w:left="0"/>
        <w:jc w:val="both"/>
        <w:rPr>
          <w:lang w:val="en-GB"/>
        </w:rPr>
      </w:pPr>
      <w:r>
        <w:rPr>
          <w:lang w:val="en-GB"/>
        </w:rPr>
        <w:t>The student shall pay for the selected study courses and settled academic commitments in compliance with the number of credit points of the selected study courses and the price list Study Service Fees, valid for the respective academic year, together with an additional agreement – annex to the Study Agreement (a separate one for each semester)</w:t>
      </w:r>
      <w:bookmarkStart w:id="0" w:name="_GoBack"/>
      <w:bookmarkEnd w:id="0"/>
      <w:r>
        <w:rPr>
          <w:lang w:val="en-GB"/>
        </w:rPr>
        <w:t xml:space="preserve"> (Annex 2).</w:t>
      </w:r>
    </w:p>
    <w:p w:rsidR="008D2684" w:rsidRDefault="001379CA">
      <w:pPr>
        <w:pStyle w:val="TextBody"/>
        <w:numPr>
          <w:ilvl w:val="1"/>
          <w:numId w:val="2"/>
        </w:numPr>
        <w:spacing w:after="0" w:line="360" w:lineRule="auto"/>
        <w:ind w:left="0"/>
        <w:jc w:val="both"/>
        <w:rPr>
          <w:lang w:val="en-GB"/>
        </w:rPr>
      </w:pPr>
      <w:r>
        <w:rPr>
          <w:lang w:val="en-GB"/>
        </w:rPr>
        <w:t>In such a case, the duration of the study period exceeds the stipulated duration of the study programme, and the total tuition fee to be paid for the acquisition of the study programme exceeds the tuition fee set for the stipulated duration of the study period.</w:t>
      </w:r>
    </w:p>
    <w:p w:rsidR="008D2684" w:rsidRDefault="001379CA">
      <w:pPr>
        <w:pStyle w:val="TextBody"/>
        <w:numPr>
          <w:ilvl w:val="1"/>
          <w:numId w:val="2"/>
        </w:numPr>
        <w:spacing w:after="0" w:line="360" w:lineRule="auto"/>
        <w:ind w:left="0"/>
        <w:jc w:val="both"/>
        <w:rPr>
          <w:lang w:val="en-GB"/>
        </w:rPr>
      </w:pPr>
      <w:r>
        <w:rPr>
          <w:lang w:val="en-GB"/>
        </w:rPr>
        <w:t>Study fee shall be paid within 7 days from the date the additional agreement is concluded.</w:t>
      </w:r>
    </w:p>
    <w:p w:rsidR="00B37D69" w:rsidRPr="00B37D69" w:rsidRDefault="00B37D69" w:rsidP="00B37D69">
      <w:pPr>
        <w:pStyle w:val="BodyText"/>
        <w:spacing w:after="0" w:line="360" w:lineRule="auto"/>
        <w:ind w:firstLine="284"/>
        <w:jc w:val="both"/>
      </w:pPr>
      <w:r w:rsidRPr="00B37D69">
        <w:t xml:space="preserve">2.7. </w:t>
      </w:r>
      <w:proofErr w:type="spellStart"/>
      <w:r w:rsidRPr="00B37D69">
        <w:t>The</w:t>
      </w:r>
      <w:proofErr w:type="spellEnd"/>
      <w:r w:rsidRPr="00B37D69">
        <w:t xml:space="preserve"> Olaine </w:t>
      </w:r>
      <w:proofErr w:type="spellStart"/>
      <w:r w:rsidRPr="00B37D69">
        <w:t>Mechanics</w:t>
      </w:r>
      <w:proofErr w:type="spellEnd"/>
      <w:r w:rsidRPr="00B37D69">
        <w:t xml:space="preserve"> </w:t>
      </w:r>
      <w:proofErr w:type="spellStart"/>
      <w:r w:rsidRPr="00B37D69">
        <w:t>and</w:t>
      </w:r>
      <w:proofErr w:type="spellEnd"/>
      <w:r w:rsidRPr="00B37D69">
        <w:t xml:space="preserve"> </w:t>
      </w:r>
      <w:proofErr w:type="spellStart"/>
      <w:r w:rsidRPr="00B37D69">
        <w:t>Technology</w:t>
      </w:r>
      <w:proofErr w:type="spellEnd"/>
      <w:r w:rsidRPr="00B37D69">
        <w:t xml:space="preserve"> </w:t>
      </w:r>
      <w:proofErr w:type="spellStart"/>
      <w:r w:rsidRPr="00B37D69">
        <w:t>college</w:t>
      </w:r>
      <w:proofErr w:type="spellEnd"/>
      <w:r w:rsidRPr="00B37D69">
        <w:t xml:space="preserve"> (</w:t>
      </w:r>
      <w:proofErr w:type="spellStart"/>
      <w:r w:rsidRPr="00B37D69">
        <w:t>hereinafter</w:t>
      </w:r>
      <w:proofErr w:type="spellEnd"/>
      <w:r w:rsidRPr="00B37D69">
        <w:t xml:space="preserve"> – OMTC) </w:t>
      </w:r>
      <w:proofErr w:type="spellStart"/>
      <w:r w:rsidRPr="00B37D69">
        <w:t>graduates</w:t>
      </w:r>
      <w:proofErr w:type="spellEnd"/>
      <w:r w:rsidRPr="00B37D69">
        <w:t xml:space="preserve"> </w:t>
      </w:r>
      <w:proofErr w:type="spellStart"/>
      <w:r w:rsidRPr="00B37D69">
        <w:t>who</w:t>
      </w:r>
      <w:proofErr w:type="spellEnd"/>
      <w:r w:rsidRPr="00B37D69">
        <w:t xml:space="preserve"> </w:t>
      </w:r>
      <w:proofErr w:type="spellStart"/>
      <w:r w:rsidRPr="00B37D69">
        <w:t>have</w:t>
      </w:r>
      <w:proofErr w:type="spellEnd"/>
      <w:r w:rsidRPr="00B37D69">
        <w:t xml:space="preserve"> </w:t>
      </w:r>
      <w:proofErr w:type="spellStart"/>
      <w:r w:rsidRPr="00B37D69">
        <w:t>started</w:t>
      </w:r>
      <w:proofErr w:type="spellEnd"/>
      <w:r w:rsidRPr="00B37D69">
        <w:t xml:space="preserve"> </w:t>
      </w:r>
      <w:proofErr w:type="spellStart"/>
      <w:r w:rsidRPr="00B37D69">
        <w:t>studies</w:t>
      </w:r>
      <w:proofErr w:type="spellEnd"/>
      <w:r w:rsidRPr="00B37D69">
        <w:t xml:space="preserve"> </w:t>
      </w:r>
      <w:proofErr w:type="spellStart"/>
      <w:r w:rsidRPr="00B37D69">
        <w:t>at</w:t>
      </w:r>
      <w:proofErr w:type="spellEnd"/>
      <w:r w:rsidRPr="00B37D69">
        <w:t xml:space="preserve"> </w:t>
      </w:r>
      <w:proofErr w:type="spellStart"/>
      <w:r w:rsidRPr="00B37D69">
        <w:t>the</w:t>
      </w:r>
      <w:proofErr w:type="spellEnd"/>
      <w:r w:rsidRPr="00B37D69">
        <w:t xml:space="preserve"> </w:t>
      </w:r>
      <w:proofErr w:type="spellStart"/>
      <w:r w:rsidRPr="00B37D69">
        <w:t>University</w:t>
      </w:r>
      <w:proofErr w:type="spellEnd"/>
      <w:r w:rsidRPr="00B37D69">
        <w:t xml:space="preserve"> </w:t>
      </w:r>
      <w:proofErr w:type="spellStart"/>
      <w:r w:rsidRPr="00B37D69">
        <w:t>of</w:t>
      </w:r>
      <w:proofErr w:type="spellEnd"/>
      <w:r w:rsidRPr="00B37D69">
        <w:t xml:space="preserve"> </w:t>
      </w:r>
      <w:proofErr w:type="spellStart"/>
      <w:r w:rsidRPr="00B37D69">
        <w:t>Latvia</w:t>
      </w:r>
      <w:proofErr w:type="spellEnd"/>
      <w:r w:rsidRPr="00B37D69">
        <w:t xml:space="preserve"> </w:t>
      </w:r>
      <w:proofErr w:type="spellStart"/>
      <w:r w:rsidRPr="00B37D69">
        <w:t>in</w:t>
      </w:r>
      <w:proofErr w:type="spellEnd"/>
      <w:r w:rsidRPr="00B37D69">
        <w:t xml:space="preserve"> </w:t>
      </w:r>
      <w:proofErr w:type="spellStart"/>
      <w:r w:rsidRPr="00B37D69">
        <w:t>the</w:t>
      </w:r>
      <w:proofErr w:type="spellEnd"/>
      <w:r w:rsidRPr="00B37D69">
        <w:t xml:space="preserve"> </w:t>
      </w:r>
      <w:proofErr w:type="spellStart"/>
      <w:r w:rsidRPr="00B37D69">
        <w:t>later</w:t>
      </w:r>
      <w:proofErr w:type="spellEnd"/>
      <w:r w:rsidRPr="00B37D69">
        <w:t xml:space="preserve"> </w:t>
      </w:r>
      <w:proofErr w:type="spellStart"/>
      <w:r w:rsidRPr="00B37D69">
        <w:t>stages</w:t>
      </w:r>
      <w:proofErr w:type="spellEnd"/>
      <w:r w:rsidRPr="00B37D69">
        <w:t xml:space="preserve"> </w:t>
      </w:r>
      <w:proofErr w:type="spellStart"/>
      <w:r w:rsidRPr="00B37D69">
        <w:t>of</w:t>
      </w:r>
      <w:proofErr w:type="spellEnd"/>
      <w:r w:rsidRPr="00B37D69">
        <w:t xml:space="preserve"> </w:t>
      </w:r>
      <w:proofErr w:type="spellStart"/>
      <w:r w:rsidRPr="00B37D69">
        <w:t>studies</w:t>
      </w:r>
      <w:proofErr w:type="spellEnd"/>
      <w:r w:rsidRPr="00B37D69">
        <w:t xml:space="preserve"> </w:t>
      </w:r>
      <w:proofErr w:type="spellStart"/>
      <w:r w:rsidRPr="00B37D69">
        <w:t>and</w:t>
      </w:r>
      <w:proofErr w:type="spellEnd"/>
      <w:r w:rsidRPr="00B37D69">
        <w:t xml:space="preserve"> </w:t>
      </w:r>
      <w:proofErr w:type="spellStart"/>
      <w:r w:rsidRPr="00B37D69">
        <w:t>have</w:t>
      </w:r>
      <w:proofErr w:type="spellEnd"/>
      <w:r w:rsidRPr="00B37D69">
        <w:t xml:space="preserve"> </w:t>
      </w:r>
      <w:proofErr w:type="spellStart"/>
      <w:r w:rsidRPr="00B37D69">
        <w:t>obtained</w:t>
      </w:r>
      <w:proofErr w:type="spellEnd"/>
      <w:r w:rsidRPr="00B37D69">
        <w:t xml:space="preserve"> </w:t>
      </w:r>
      <w:proofErr w:type="spellStart"/>
      <w:r w:rsidRPr="00B37D69">
        <w:t>the</w:t>
      </w:r>
      <w:proofErr w:type="spellEnd"/>
      <w:r w:rsidRPr="00B37D69">
        <w:t xml:space="preserve"> </w:t>
      </w:r>
      <w:proofErr w:type="spellStart"/>
      <w:r w:rsidRPr="00B37D69">
        <w:t>state</w:t>
      </w:r>
      <w:proofErr w:type="spellEnd"/>
      <w:r w:rsidRPr="00B37D69">
        <w:t xml:space="preserve"> </w:t>
      </w:r>
      <w:proofErr w:type="spellStart"/>
      <w:r w:rsidRPr="00B37D69">
        <w:t>budget-funded</w:t>
      </w:r>
      <w:proofErr w:type="spellEnd"/>
      <w:r w:rsidRPr="00B37D69">
        <w:t xml:space="preserve"> </w:t>
      </w:r>
      <w:proofErr w:type="spellStart"/>
      <w:r w:rsidRPr="00B37D69">
        <w:t>place</w:t>
      </w:r>
      <w:proofErr w:type="spellEnd"/>
      <w:r w:rsidRPr="00B37D69">
        <w:t xml:space="preserve"> </w:t>
      </w:r>
      <w:proofErr w:type="spellStart"/>
      <w:r w:rsidRPr="00B37D69">
        <w:t>on</w:t>
      </w:r>
      <w:proofErr w:type="spellEnd"/>
      <w:r w:rsidRPr="00B37D69">
        <w:t xml:space="preserve"> </w:t>
      </w:r>
      <w:proofErr w:type="spellStart"/>
      <w:r w:rsidRPr="00B37D69">
        <w:t>the</w:t>
      </w:r>
      <w:proofErr w:type="spellEnd"/>
      <w:r w:rsidRPr="00B37D69">
        <w:t xml:space="preserve"> </w:t>
      </w:r>
      <w:proofErr w:type="spellStart"/>
      <w:r w:rsidRPr="00B37D69">
        <w:t>basis</w:t>
      </w:r>
      <w:proofErr w:type="spellEnd"/>
      <w:r w:rsidRPr="00B37D69">
        <w:t xml:space="preserve"> </w:t>
      </w:r>
      <w:proofErr w:type="spellStart"/>
      <w:r w:rsidRPr="00B37D69">
        <w:t>of</w:t>
      </w:r>
      <w:proofErr w:type="spellEnd"/>
      <w:r w:rsidRPr="00B37D69">
        <w:t xml:space="preserve"> </w:t>
      </w:r>
      <w:proofErr w:type="spellStart"/>
      <w:r w:rsidRPr="00B37D69">
        <w:t>prior</w:t>
      </w:r>
      <w:proofErr w:type="spellEnd"/>
      <w:r w:rsidRPr="00B37D69">
        <w:t xml:space="preserve"> </w:t>
      </w:r>
      <w:proofErr w:type="spellStart"/>
      <w:r w:rsidRPr="00B37D69">
        <w:t>alignment</w:t>
      </w:r>
      <w:proofErr w:type="spellEnd"/>
      <w:r w:rsidRPr="00B37D69">
        <w:t xml:space="preserve"> </w:t>
      </w:r>
      <w:proofErr w:type="spellStart"/>
      <w:r w:rsidRPr="00B37D69">
        <w:t>of</w:t>
      </w:r>
      <w:proofErr w:type="spellEnd"/>
      <w:r w:rsidRPr="00B37D69">
        <w:t xml:space="preserve"> </w:t>
      </w:r>
      <w:proofErr w:type="spellStart"/>
      <w:r w:rsidRPr="00B37D69">
        <w:t>the</w:t>
      </w:r>
      <w:proofErr w:type="spellEnd"/>
      <w:r w:rsidRPr="00B37D69">
        <w:t xml:space="preserve"> </w:t>
      </w:r>
      <w:proofErr w:type="spellStart"/>
      <w:r w:rsidRPr="00B37D69">
        <w:t>previous</w:t>
      </w:r>
      <w:proofErr w:type="spellEnd"/>
      <w:r w:rsidRPr="00B37D69">
        <w:t xml:space="preserve"> </w:t>
      </w:r>
      <w:proofErr w:type="spellStart"/>
      <w:r w:rsidRPr="00B37D69">
        <w:t>education</w:t>
      </w:r>
      <w:proofErr w:type="spellEnd"/>
      <w:r w:rsidRPr="00B37D69">
        <w:t xml:space="preserve"> </w:t>
      </w:r>
      <w:proofErr w:type="spellStart"/>
      <w:r w:rsidRPr="00B37D69">
        <w:t>and</w:t>
      </w:r>
      <w:proofErr w:type="spellEnd"/>
      <w:r w:rsidRPr="00B37D69">
        <w:t xml:space="preserve"> </w:t>
      </w:r>
      <w:proofErr w:type="spellStart"/>
      <w:r w:rsidRPr="00B37D69">
        <w:t>provision</w:t>
      </w:r>
      <w:proofErr w:type="spellEnd"/>
      <w:r w:rsidRPr="00B37D69">
        <w:t xml:space="preserve"> </w:t>
      </w:r>
      <w:proofErr w:type="spellStart"/>
      <w:r w:rsidRPr="00B37D69">
        <w:t>of</w:t>
      </w:r>
      <w:proofErr w:type="spellEnd"/>
      <w:r w:rsidRPr="00B37D69">
        <w:t xml:space="preserve"> </w:t>
      </w:r>
      <w:proofErr w:type="spellStart"/>
      <w:r w:rsidRPr="00B37D69">
        <w:t>the</w:t>
      </w:r>
      <w:proofErr w:type="spellEnd"/>
      <w:r w:rsidRPr="00B37D69">
        <w:t xml:space="preserve"> </w:t>
      </w:r>
      <w:proofErr w:type="spellStart"/>
      <w:r w:rsidRPr="00B37D69">
        <w:t>additional</w:t>
      </w:r>
      <w:proofErr w:type="spellEnd"/>
      <w:r w:rsidRPr="00B37D69">
        <w:t xml:space="preserve"> </w:t>
      </w:r>
      <w:proofErr w:type="spellStart"/>
      <w:r w:rsidRPr="00B37D69">
        <w:t>state</w:t>
      </w:r>
      <w:proofErr w:type="spellEnd"/>
      <w:r w:rsidRPr="00B37D69">
        <w:t xml:space="preserve"> </w:t>
      </w:r>
      <w:proofErr w:type="spellStart"/>
      <w:r w:rsidRPr="00B37D69">
        <w:t>budget-funded</w:t>
      </w:r>
      <w:proofErr w:type="spellEnd"/>
      <w:r w:rsidRPr="00B37D69">
        <w:t xml:space="preserve"> </w:t>
      </w:r>
      <w:proofErr w:type="spellStart"/>
      <w:r w:rsidRPr="00B37D69">
        <w:t>place</w:t>
      </w:r>
      <w:proofErr w:type="spellEnd"/>
      <w:r w:rsidRPr="00B37D69">
        <w:t xml:space="preserve"> </w:t>
      </w:r>
      <w:proofErr w:type="spellStart"/>
      <w:r w:rsidRPr="00B37D69">
        <w:t>are</w:t>
      </w:r>
      <w:proofErr w:type="spellEnd"/>
      <w:r w:rsidRPr="00B37D69">
        <w:t xml:space="preserve"> </w:t>
      </w:r>
      <w:proofErr w:type="spellStart"/>
      <w:r w:rsidRPr="00B37D69">
        <w:t>released</w:t>
      </w:r>
      <w:proofErr w:type="spellEnd"/>
      <w:r w:rsidRPr="00B37D69">
        <w:t xml:space="preserve"> </w:t>
      </w:r>
      <w:proofErr w:type="spellStart"/>
      <w:r w:rsidRPr="00B37D69">
        <w:t>from</w:t>
      </w:r>
      <w:proofErr w:type="spellEnd"/>
      <w:r w:rsidRPr="00B37D69">
        <w:t xml:space="preserve"> </w:t>
      </w:r>
      <w:proofErr w:type="spellStart"/>
      <w:r w:rsidRPr="00B37D69">
        <w:t>the</w:t>
      </w:r>
      <w:proofErr w:type="spellEnd"/>
      <w:r w:rsidRPr="00B37D69">
        <w:t xml:space="preserve"> </w:t>
      </w:r>
      <w:proofErr w:type="spellStart"/>
      <w:r w:rsidRPr="00B37D69">
        <w:t>fees</w:t>
      </w:r>
      <w:proofErr w:type="spellEnd"/>
      <w:r w:rsidRPr="00B37D69">
        <w:t xml:space="preserve"> </w:t>
      </w:r>
      <w:proofErr w:type="spellStart"/>
      <w:r w:rsidRPr="00B37D69">
        <w:t>for</w:t>
      </w:r>
      <w:proofErr w:type="spellEnd"/>
      <w:r w:rsidRPr="00B37D69">
        <w:t xml:space="preserve"> </w:t>
      </w:r>
      <w:proofErr w:type="spellStart"/>
      <w:r w:rsidRPr="00B37D69">
        <w:t>the</w:t>
      </w:r>
      <w:proofErr w:type="spellEnd"/>
      <w:r w:rsidRPr="00B37D69">
        <w:t xml:space="preserve"> </w:t>
      </w:r>
      <w:proofErr w:type="spellStart"/>
      <w:r w:rsidRPr="00B37D69">
        <w:t>selected</w:t>
      </w:r>
      <w:proofErr w:type="spellEnd"/>
      <w:r w:rsidRPr="00B37D69">
        <w:t xml:space="preserve"> </w:t>
      </w:r>
      <w:proofErr w:type="spellStart"/>
      <w:r w:rsidRPr="00B37D69">
        <w:t>courses</w:t>
      </w:r>
      <w:proofErr w:type="spellEnd"/>
      <w:r w:rsidRPr="00B37D69">
        <w:t xml:space="preserve"> </w:t>
      </w:r>
      <w:proofErr w:type="spellStart"/>
      <w:r w:rsidRPr="00B37D69">
        <w:t>and</w:t>
      </w:r>
      <w:proofErr w:type="spellEnd"/>
      <w:r w:rsidRPr="00B37D69">
        <w:t xml:space="preserve"> </w:t>
      </w:r>
      <w:proofErr w:type="spellStart"/>
      <w:r w:rsidRPr="00B37D69">
        <w:t>settled</w:t>
      </w:r>
      <w:proofErr w:type="spellEnd"/>
      <w:r w:rsidRPr="00B37D69">
        <w:t xml:space="preserve"> </w:t>
      </w:r>
      <w:proofErr w:type="spellStart"/>
      <w:r w:rsidRPr="00B37D69">
        <w:t>academic</w:t>
      </w:r>
      <w:proofErr w:type="spellEnd"/>
      <w:r w:rsidRPr="00B37D69">
        <w:t xml:space="preserve"> </w:t>
      </w:r>
      <w:proofErr w:type="spellStart"/>
      <w:r w:rsidRPr="00B37D69">
        <w:t>commitments</w:t>
      </w:r>
      <w:proofErr w:type="spellEnd"/>
      <w:r w:rsidRPr="00B37D69">
        <w:t xml:space="preserve">. </w:t>
      </w:r>
      <w:proofErr w:type="spellStart"/>
      <w:r w:rsidRPr="00B37D69">
        <w:t>The</w:t>
      </w:r>
      <w:proofErr w:type="spellEnd"/>
      <w:r w:rsidRPr="00B37D69">
        <w:t xml:space="preserve"> OMTC </w:t>
      </w:r>
      <w:proofErr w:type="spellStart"/>
      <w:r w:rsidRPr="00B37D69">
        <w:t>graduate</w:t>
      </w:r>
      <w:proofErr w:type="spellEnd"/>
      <w:r w:rsidRPr="00B37D69">
        <w:t xml:space="preserve"> </w:t>
      </w:r>
      <w:proofErr w:type="spellStart"/>
      <w:r w:rsidRPr="00B37D69">
        <w:t>individual</w:t>
      </w:r>
      <w:proofErr w:type="spellEnd"/>
      <w:r w:rsidRPr="00B37D69">
        <w:t xml:space="preserve"> </w:t>
      </w:r>
      <w:proofErr w:type="spellStart"/>
      <w:r w:rsidRPr="00B37D69">
        <w:t>study</w:t>
      </w:r>
      <w:proofErr w:type="spellEnd"/>
      <w:r w:rsidRPr="00B37D69">
        <w:t xml:space="preserve"> </w:t>
      </w:r>
      <w:proofErr w:type="spellStart"/>
      <w:r w:rsidRPr="00B37D69">
        <w:t>plan</w:t>
      </w:r>
      <w:proofErr w:type="spellEnd"/>
      <w:r w:rsidRPr="00B37D69">
        <w:t xml:space="preserve"> </w:t>
      </w:r>
      <w:proofErr w:type="spellStart"/>
      <w:r w:rsidRPr="00B37D69">
        <w:t>can</w:t>
      </w:r>
      <w:proofErr w:type="spellEnd"/>
      <w:r w:rsidRPr="00B37D69">
        <w:t xml:space="preserve"> </w:t>
      </w:r>
      <w:proofErr w:type="spellStart"/>
      <w:r w:rsidRPr="00B37D69">
        <w:t>be</w:t>
      </w:r>
      <w:proofErr w:type="spellEnd"/>
      <w:r w:rsidRPr="00B37D69">
        <w:t xml:space="preserve"> </w:t>
      </w:r>
      <w:proofErr w:type="spellStart"/>
      <w:r w:rsidRPr="00B37D69">
        <w:t>designed</w:t>
      </w:r>
      <w:proofErr w:type="spellEnd"/>
      <w:r w:rsidRPr="00B37D69">
        <w:t xml:space="preserve"> </w:t>
      </w:r>
      <w:proofErr w:type="spellStart"/>
      <w:r w:rsidRPr="00B37D69">
        <w:t>for</w:t>
      </w:r>
      <w:proofErr w:type="spellEnd"/>
      <w:r w:rsidRPr="00B37D69">
        <w:t xml:space="preserve"> </w:t>
      </w:r>
      <w:proofErr w:type="spellStart"/>
      <w:r w:rsidRPr="00B37D69">
        <w:t>the</w:t>
      </w:r>
      <w:proofErr w:type="spellEnd"/>
      <w:r w:rsidRPr="00B37D69">
        <w:t xml:space="preserve"> </w:t>
      </w:r>
      <w:proofErr w:type="spellStart"/>
      <w:r w:rsidRPr="00B37D69">
        <w:t>whole</w:t>
      </w:r>
      <w:proofErr w:type="spellEnd"/>
      <w:r w:rsidRPr="00B37D69">
        <w:t xml:space="preserve"> </w:t>
      </w:r>
      <w:proofErr w:type="spellStart"/>
      <w:r w:rsidRPr="00B37D69">
        <w:t>term</w:t>
      </w:r>
      <w:proofErr w:type="spellEnd"/>
      <w:r w:rsidRPr="00B37D69">
        <w:t xml:space="preserve"> </w:t>
      </w:r>
      <w:proofErr w:type="spellStart"/>
      <w:r w:rsidRPr="00B37D69">
        <w:t>of</w:t>
      </w:r>
      <w:proofErr w:type="spellEnd"/>
      <w:r w:rsidRPr="00B37D69">
        <w:t xml:space="preserve"> </w:t>
      </w:r>
      <w:proofErr w:type="spellStart"/>
      <w:r w:rsidRPr="00B37D69">
        <w:t>study</w:t>
      </w:r>
      <w:proofErr w:type="spellEnd"/>
      <w:r w:rsidRPr="00B37D69">
        <w:t xml:space="preserve">. </w:t>
      </w:r>
      <w:proofErr w:type="spellStart"/>
      <w:r w:rsidRPr="00B37D69">
        <w:t>If</w:t>
      </w:r>
      <w:proofErr w:type="spellEnd"/>
      <w:r w:rsidRPr="00B37D69">
        <w:t xml:space="preserve"> </w:t>
      </w:r>
      <w:proofErr w:type="spellStart"/>
      <w:r w:rsidRPr="00B37D69">
        <w:t>the</w:t>
      </w:r>
      <w:proofErr w:type="spellEnd"/>
      <w:r w:rsidRPr="00B37D69">
        <w:t xml:space="preserve"> OMTC </w:t>
      </w:r>
      <w:proofErr w:type="spellStart"/>
      <w:r w:rsidRPr="00B37D69">
        <w:t>graduate</w:t>
      </w:r>
      <w:proofErr w:type="spellEnd"/>
      <w:r w:rsidRPr="00B37D69">
        <w:t xml:space="preserve"> </w:t>
      </w:r>
      <w:proofErr w:type="spellStart"/>
      <w:r w:rsidRPr="00B37D69">
        <w:t>loses</w:t>
      </w:r>
      <w:proofErr w:type="spellEnd"/>
      <w:r w:rsidRPr="00B37D69">
        <w:t xml:space="preserve"> </w:t>
      </w:r>
      <w:proofErr w:type="spellStart"/>
      <w:r w:rsidRPr="00B37D69">
        <w:t>the</w:t>
      </w:r>
      <w:proofErr w:type="spellEnd"/>
      <w:r w:rsidRPr="00B37D69">
        <w:t xml:space="preserve"> </w:t>
      </w:r>
      <w:proofErr w:type="spellStart"/>
      <w:r w:rsidRPr="00B37D69">
        <w:t>state</w:t>
      </w:r>
      <w:proofErr w:type="spellEnd"/>
      <w:r w:rsidRPr="00B37D69">
        <w:t xml:space="preserve"> </w:t>
      </w:r>
      <w:proofErr w:type="spellStart"/>
      <w:r w:rsidRPr="00B37D69">
        <w:t>budget-funded</w:t>
      </w:r>
      <w:proofErr w:type="spellEnd"/>
      <w:r w:rsidRPr="00B37D69">
        <w:t xml:space="preserve"> </w:t>
      </w:r>
      <w:proofErr w:type="spellStart"/>
      <w:r w:rsidRPr="00B37D69">
        <w:t>place</w:t>
      </w:r>
      <w:proofErr w:type="spellEnd"/>
      <w:r w:rsidRPr="00B37D69">
        <w:t xml:space="preserve"> </w:t>
      </w:r>
      <w:proofErr w:type="spellStart"/>
      <w:r w:rsidRPr="00B37D69">
        <w:t>according</w:t>
      </w:r>
      <w:proofErr w:type="spellEnd"/>
      <w:r w:rsidRPr="00B37D69">
        <w:t xml:space="preserve"> to </w:t>
      </w:r>
      <w:proofErr w:type="spellStart"/>
      <w:r w:rsidRPr="00B37D69">
        <w:t>the</w:t>
      </w:r>
      <w:proofErr w:type="spellEnd"/>
      <w:r w:rsidRPr="00B37D69">
        <w:t xml:space="preserve"> </w:t>
      </w:r>
      <w:proofErr w:type="spellStart"/>
      <w:r w:rsidRPr="00B37D69">
        <w:t>results</w:t>
      </w:r>
      <w:proofErr w:type="spellEnd"/>
      <w:r w:rsidRPr="00B37D69">
        <w:t xml:space="preserve"> </w:t>
      </w:r>
      <w:proofErr w:type="spellStart"/>
      <w:r w:rsidRPr="00B37D69">
        <w:t>of</w:t>
      </w:r>
      <w:proofErr w:type="spellEnd"/>
      <w:r w:rsidRPr="00B37D69">
        <w:t xml:space="preserve"> </w:t>
      </w:r>
      <w:proofErr w:type="spellStart"/>
      <w:r w:rsidRPr="00B37D69">
        <w:t>the</w:t>
      </w:r>
      <w:proofErr w:type="spellEnd"/>
      <w:r w:rsidRPr="00B37D69">
        <w:t xml:space="preserve"> </w:t>
      </w:r>
      <w:proofErr w:type="spellStart"/>
      <w:r w:rsidRPr="00B37D69">
        <w:t>annual</w:t>
      </w:r>
      <w:proofErr w:type="spellEnd"/>
      <w:r w:rsidRPr="00B37D69">
        <w:t xml:space="preserve"> </w:t>
      </w:r>
      <w:proofErr w:type="spellStart"/>
      <w:r w:rsidRPr="00B37D69">
        <w:t>rotation</w:t>
      </w:r>
      <w:proofErr w:type="spellEnd"/>
      <w:r w:rsidRPr="00B37D69">
        <w:t xml:space="preserve"> </w:t>
      </w:r>
      <w:proofErr w:type="spellStart"/>
      <w:r w:rsidRPr="00B37D69">
        <w:t>then</w:t>
      </w:r>
      <w:proofErr w:type="spellEnd"/>
      <w:r w:rsidRPr="00B37D69">
        <w:t xml:space="preserve"> </w:t>
      </w:r>
      <w:proofErr w:type="spellStart"/>
      <w:r w:rsidRPr="00B37D69">
        <w:t>the</w:t>
      </w:r>
      <w:proofErr w:type="spellEnd"/>
      <w:r w:rsidRPr="00B37D69">
        <w:t xml:space="preserve"> </w:t>
      </w:r>
      <w:proofErr w:type="spellStart"/>
      <w:r w:rsidRPr="00B37D69">
        <w:t>fees</w:t>
      </w:r>
      <w:proofErr w:type="spellEnd"/>
      <w:r w:rsidRPr="00B37D69">
        <w:t xml:space="preserve"> </w:t>
      </w:r>
      <w:proofErr w:type="spellStart"/>
      <w:r w:rsidRPr="00B37D69">
        <w:t>for</w:t>
      </w:r>
      <w:proofErr w:type="spellEnd"/>
      <w:r w:rsidRPr="00B37D69">
        <w:t xml:space="preserve"> </w:t>
      </w:r>
      <w:proofErr w:type="spellStart"/>
      <w:r w:rsidRPr="00B37D69">
        <w:t>the</w:t>
      </w:r>
      <w:proofErr w:type="spellEnd"/>
      <w:r w:rsidRPr="00B37D69">
        <w:t xml:space="preserve"> </w:t>
      </w:r>
      <w:proofErr w:type="spellStart"/>
      <w:r w:rsidRPr="00B37D69">
        <w:t>selected</w:t>
      </w:r>
      <w:proofErr w:type="spellEnd"/>
      <w:r w:rsidRPr="00B37D69">
        <w:t xml:space="preserve"> </w:t>
      </w:r>
      <w:proofErr w:type="spellStart"/>
      <w:r w:rsidRPr="00B37D69">
        <w:t>cousrses</w:t>
      </w:r>
      <w:proofErr w:type="spellEnd"/>
      <w:r w:rsidRPr="00B37D69">
        <w:t xml:space="preserve"> </w:t>
      </w:r>
      <w:proofErr w:type="spellStart"/>
      <w:r w:rsidRPr="00B37D69">
        <w:t>and</w:t>
      </w:r>
      <w:proofErr w:type="spellEnd"/>
      <w:r w:rsidRPr="00B37D69">
        <w:t xml:space="preserve"> </w:t>
      </w:r>
      <w:proofErr w:type="spellStart"/>
      <w:r w:rsidRPr="00B37D69">
        <w:t>settled</w:t>
      </w:r>
      <w:proofErr w:type="spellEnd"/>
      <w:r w:rsidRPr="00B37D69">
        <w:t xml:space="preserve"> </w:t>
      </w:r>
      <w:proofErr w:type="spellStart"/>
      <w:r w:rsidRPr="00B37D69">
        <w:t>academic</w:t>
      </w:r>
      <w:proofErr w:type="spellEnd"/>
      <w:r w:rsidRPr="00B37D69">
        <w:t xml:space="preserve"> </w:t>
      </w:r>
      <w:proofErr w:type="spellStart"/>
      <w:r w:rsidRPr="00B37D69">
        <w:t>commitments</w:t>
      </w:r>
      <w:proofErr w:type="spellEnd"/>
      <w:r w:rsidRPr="00B37D69">
        <w:t xml:space="preserve"> </w:t>
      </w:r>
      <w:proofErr w:type="spellStart"/>
      <w:r w:rsidRPr="00B37D69">
        <w:t>that</w:t>
      </w:r>
      <w:proofErr w:type="spellEnd"/>
      <w:r w:rsidRPr="00B37D69">
        <w:t xml:space="preserve"> </w:t>
      </w:r>
      <w:proofErr w:type="spellStart"/>
      <w:r w:rsidRPr="00B37D69">
        <w:t>have</w:t>
      </w:r>
      <w:proofErr w:type="spellEnd"/>
      <w:r w:rsidRPr="00B37D69">
        <w:t xml:space="preserve"> no </w:t>
      </w:r>
      <w:proofErr w:type="spellStart"/>
      <w:r w:rsidRPr="00B37D69">
        <w:t>been</w:t>
      </w:r>
      <w:proofErr w:type="spellEnd"/>
      <w:r w:rsidRPr="00B37D69">
        <w:t xml:space="preserve"> </w:t>
      </w:r>
      <w:proofErr w:type="spellStart"/>
      <w:r w:rsidRPr="00B37D69">
        <w:t>finished</w:t>
      </w:r>
      <w:proofErr w:type="spellEnd"/>
      <w:r w:rsidRPr="00B37D69">
        <w:t xml:space="preserve"> </w:t>
      </w:r>
      <w:proofErr w:type="spellStart"/>
      <w:r w:rsidRPr="00B37D69">
        <w:t>according</w:t>
      </w:r>
      <w:proofErr w:type="spellEnd"/>
      <w:r w:rsidRPr="00B37D69">
        <w:t xml:space="preserve"> to </w:t>
      </w:r>
      <w:proofErr w:type="spellStart"/>
      <w:r w:rsidRPr="00B37D69">
        <w:t>the</w:t>
      </w:r>
      <w:proofErr w:type="spellEnd"/>
      <w:r w:rsidRPr="00B37D69">
        <w:t xml:space="preserve"> </w:t>
      </w:r>
      <w:proofErr w:type="spellStart"/>
      <w:r w:rsidRPr="00B37D69">
        <w:t>individual</w:t>
      </w:r>
      <w:proofErr w:type="spellEnd"/>
      <w:r w:rsidRPr="00B37D69">
        <w:t xml:space="preserve"> </w:t>
      </w:r>
      <w:proofErr w:type="spellStart"/>
      <w:r w:rsidRPr="00B37D69">
        <w:t>study</w:t>
      </w:r>
      <w:proofErr w:type="spellEnd"/>
      <w:r w:rsidRPr="00B37D69">
        <w:t xml:space="preserve"> </w:t>
      </w:r>
      <w:proofErr w:type="spellStart"/>
      <w:r w:rsidRPr="00B37D69">
        <w:t>plan</w:t>
      </w:r>
      <w:proofErr w:type="spellEnd"/>
      <w:r w:rsidRPr="00B37D69">
        <w:t xml:space="preserve"> </w:t>
      </w:r>
      <w:proofErr w:type="spellStart"/>
      <w:r w:rsidRPr="00B37D69">
        <w:t>have</w:t>
      </w:r>
      <w:proofErr w:type="spellEnd"/>
      <w:r w:rsidRPr="00B37D69">
        <w:t xml:space="preserve"> to </w:t>
      </w:r>
      <w:proofErr w:type="spellStart"/>
      <w:r w:rsidRPr="00B37D69">
        <w:t>be</w:t>
      </w:r>
      <w:proofErr w:type="spellEnd"/>
      <w:r w:rsidRPr="00B37D69">
        <w:t xml:space="preserve"> </w:t>
      </w:r>
      <w:proofErr w:type="spellStart"/>
      <w:r w:rsidRPr="00B37D69">
        <w:t>paid</w:t>
      </w:r>
      <w:proofErr w:type="spellEnd"/>
      <w:r w:rsidRPr="00B37D69">
        <w:t xml:space="preserve"> </w:t>
      </w:r>
      <w:proofErr w:type="spellStart"/>
      <w:r w:rsidRPr="00B37D69">
        <w:t>by</w:t>
      </w:r>
      <w:proofErr w:type="spellEnd"/>
      <w:r w:rsidRPr="00B37D69">
        <w:t xml:space="preserve"> </w:t>
      </w:r>
      <w:proofErr w:type="spellStart"/>
      <w:r w:rsidRPr="00B37D69">
        <w:t>the</w:t>
      </w:r>
      <w:proofErr w:type="spellEnd"/>
      <w:r w:rsidRPr="00B37D69">
        <w:t xml:space="preserve"> </w:t>
      </w:r>
      <w:proofErr w:type="spellStart"/>
      <w:r w:rsidRPr="00B37D69">
        <w:t>graduate</w:t>
      </w:r>
      <w:proofErr w:type="spellEnd"/>
      <w:r w:rsidRPr="00B37D69">
        <w:t xml:space="preserve"> </w:t>
      </w:r>
      <w:proofErr w:type="spellStart"/>
      <w:r w:rsidRPr="00B37D69">
        <w:t>according</w:t>
      </w:r>
      <w:proofErr w:type="spellEnd"/>
      <w:r w:rsidRPr="00B37D69">
        <w:t xml:space="preserve"> to </w:t>
      </w:r>
      <w:proofErr w:type="spellStart"/>
      <w:r w:rsidRPr="00B37D69">
        <w:t>the</w:t>
      </w:r>
      <w:proofErr w:type="spellEnd"/>
      <w:r w:rsidRPr="00B37D69">
        <w:t xml:space="preserve"> </w:t>
      </w:r>
      <w:proofErr w:type="spellStart"/>
      <w:r w:rsidRPr="00B37D69">
        <w:t>regulations</w:t>
      </w:r>
      <w:proofErr w:type="spellEnd"/>
      <w:r w:rsidRPr="00B37D69">
        <w:t xml:space="preserve"> </w:t>
      </w:r>
      <w:proofErr w:type="spellStart"/>
      <w:r w:rsidRPr="00B37D69">
        <w:t>of</w:t>
      </w:r>
      <w:proofErr w:type="spellEnd"/>
      <w:r w:rsidRPr="00B37D69">
        <w:t xml:space="preserve"> </w:t>
      </w:r>
      <w:proofErr w:type="spellStart"/>
      <w:r w:rsidRPr="00B37D69">
        <w:t>the</w:t>
      </w:r>
      <w:proofErr w:type="spellEnd"/>
      <w:r w:rsidRPr="00B37D69">
        <w:t xml:space="preserve"> UL.</w:t>
      </w:r>
    </w:p>
    <w:p w:rsidR="008D2684" w:rsidRDefault="001379CA">
      <w:pPr>
        <w:pStyle w:val="TextBody"/>
        <w:numPr>
          <w:ilvl w:val="0"/>
          <w:numId w:val="2"/>
        </w:numPr>
        <w:spacing w:before="240" w:after="0" w:line="360" w:lineRule="auto"/>
        <w:jc w:val="both"/>
        <w:rPr>
          <w:lang w:val="en-GB"/>
        </w:rPr>
      </w:pPr>
      <w:r>
        <w:rPr>
          <w:b/>
          <w:lang w:val="en-GB"/>
        </w:rPr>
        <w:t xml:space="preserve">Studies following an individual study plan with individual study modules </w:t>
      </w:r>
      <w:r>
        <w:rPr>
          <w:lang w:val="en-GB"/>
        </w:rPr>
        <w:t>(article 1.3.2. of these Rules)</w:t>
      </w:r>
    </w:p>
    <w:p w:rsidR="008D2684" w:rsidRDefault="001379CA">
      <w:pPr>
        <w:pStyle w:val="TextBody"/>
        <w:numPr>
          <w:ilvl w:val="1"/>
          <w:numId w:val="2"/>
        </w:numPr>
        <w:spacing w:after="0" w:line="360" w:lineRule="auto"/>
        <w:ind w:left="0"/>
        <w:jc w:val="both"/>
        <w:rPr>
          <w:b/>
          <w:lang w:val="en-GB"/>
        </w:rPr>
      </w:pPr>
      <w:r>
        <w:rPr>
          <w:lang w:val="en-GB"/>
        </w:rPr>
        <w:t xml:space="preserve">During the registration week, the student shall make a draft </w:t>
      </w:r>
      <w:r>
        <w:rPr>
          <w:b/>
          <w:lang w:val="en-GB"/>
        </w:rPr>
        <w:t xml:space="preserve">individual study plan </w:t>
      </w:r>
      <w:r>
        <w:rPr>
          <w:lang w:val="en-GB"/>
        </w:rPr>
        <w:t xml:space="preserve">(Annex 1) </w:t>
      </w:r>
      <w:bookmarkStart w:id="1" w:name="__DdeLink__1546_574511865"/>
      <w:r>
        <w:rPr>
          <w:lang w:val="en-GB"/>
        </w:rPr>
        <w:t>and agree it with the programme director</w:t>
      </w:r>
      <w:bookmarkEnd w:id="1"/>
      <w:r>
        <w:rPr>
          <w:lang w:val="en-GB"/>
        </w:rPr>
        <w:t>.</w:t>
      </w:r>
      <w:r>
        <w:rPr>
          <w:b/>
          <w:lang w:val="en-GB"/>
        </w:rPr>
        <w:t xml:space="preserve"> </w:t>
      </w:r>
    </w:p>
    <w:p w:rsidR="008D2684" w:rsidRDefault="001379CA">
      <w:pPr>
        <w:pStyle w:val="TextBody"/>
        <w:numPr>
          <w:ilvl w:val="1"/>
          <w:numId w:val="2"/>
        </w:numPr>
        <w:spacing w:after="0" w:line="360" w:lineRule="auto"/>
        <w:ind w:left="0"/>
        <w:jc w:val="both"/>
        <w:rPr>
          <w:lang w:val="en-GB"/>
        </w:rPr>
      </w:pPr>
      <w:r>
        <w:rPr>
          <w:lang w:val="en-GB"/>
        </w:rPr>
        <w:t xml:space="preserve">Beginning from the second week of the semester, the student shall register for the acquisition of the selected study courses following the procedure set by </w:t>
      </w:r>
      <w:r>
        <w:rPr>
          <w:lang w:val="en-US"/>
        </w:rPr>
        <w:t xml:space="preserve">the </w:t>
      </w:r>
      <w:r>
        <w:rPr>
          <w:lang w:val="en-GB"/>
        </w:rPr>
        <w:t xml:space="preserve">UL. If necessary, the </w:t>
      </w:r>
      <w:r>
        <w:rPr>
          <w:lang w:val="en-GB"/>
        </w:rPr>
        <w:lastRenderedPageBreak/>
        <w:t xml:space="preserve">student shall make amendments to the draft individual study plan after their agreement with the programme director. </w:t>
      </w:r>
    </w:p>
    <w:p w:rsidR="008D2684" w:rsidRDefault="001379CA">
      <w:pPr>
        <w:pStyle w:val="TextBody"/>
        <w:numPr>
          <w:ilvl w:val="1"/>
          <w:numId w:val="2"/>
        </w:numPr>
        <w:spacing w:after="0" w:line="360" w:lineRule="auto"/>
        <w:ind w:left="0"/>
        <w:jc w:val="both"/>
        <w:rPr>
          <w:lang w:val="en-GB"/>
        </w:rPr>
      </w:pPr>
      <w:r>
        <w:rPr>
          <w:lang w:val="en-GB"/>
        </w:rPr>
        <w:t>The student shall submit to the programme secretary the individual study plan approved by the study programme director till the end of the third week of the semester, and the programme secretary shall place it in the student’s personal file.</w:t>
      </w:r>
    </w:p>
    <w:p w:rsidR="008D2684" w:rsidRDefault="001379CA">
      <w:pPr>
        <w:pStyle w:val="TextBody"/>
        <w:numPr>
          <w:ilvl w:val="1"/>
          <w:numId w:val="2"/>
        </w:numPr>
        <w:spacing w:after="0" w:line="360" w:lineRule="auto"/>
        <w:ind w:left="0"/>
        <w:jc w:val="both"/>
        <w:rPr>
          <w:lang w:val="en-GB"/>
        </w:rPr>
      </w:pPr>
      <w:r>
        <w:rPr>
          <w:lang w:val="en-GB"/>
        </w:rPr>
        <w:t>Studies following an individual study plan with individual study modules shall be financed in compliance with the Study Agreement of the student.</w:t>
      </w:r>
    </w:p>
    <w:p w:rsidR="00CE1086" w:rsidRDefault="00CE1086" w:rsidP="00CE1086">
      <w:pPr>
        <w:pStyle w:val="TextBody"/>
        <w:spacing w:after="0" w:line="360" w:lineRule="auto"/>
        <w:ind w:left="284"/>
        <w:jc w:val="both"/>
        <w:rPr>
          <w:lang w:val="en-GB"/>
        </w:rPr>
      </w:pPr>
    </w:p>
    <w:p w:rsidR="00CE1086" w:rsidRDefault="00CE1086" w:rsidP="00CE1086">
      <w:pPr>
        <w:pStyle w:val="ListParagraph"/>
        <w:spacing w:before="120" w:after="120"/>
        <w:ind w:left="567"/>
        <w:jc w:val="center"/>
      </w:pPr>
      <w:r w:rsidRPr="00CE1086">
        <w:rPr>
          <w:b/>
          <w:sz w:val="32"/>
          <w:lang w:val="en-GB"/>
        </w:rPr>
        <w:t>Individual Study Plan</w:t>
      </w:r>
    </w:p>
    <w:p w:rsidR="00CE1086" w:rsidRDefault="00CE1086" w:rsidP="00CE1086">
      <w:pPr>
        <w:pStyle w:val="ListParagraph"/>
        <w:spacing w:before="120"/>
        <w:ind w:left="567"/>
        <w:jc w:val="center"/>
      </w:pPr>
      <w:r w:rsidRPr="00CE1086">
        <w:rPr>
          <w:b/>
          <w:lang w:val="en-GB"/>
        </w:rPr>
        <w:t>(Student`s Name, Surname), student card number (js00000)</w:t>
      </w:r>
    </w:p>
    <w:p w:rsidR="00CE1086" w:rsidRPr="00CE1086" w:rsidRDefault="00CE1086" w:rsidP="00CE1086">
      <w:pPr>
        <w:pStyle w:val="ListParagraph"/>
        <w:ind w:left="567"/>
        <w:rPr>
          <w:b/>
          <w:lang w:val="en-GB"/>
        </w:rPr>
      </w:pPr>
    </w:p>
    <w:p w:rsidR="00CE1086" w:rsidRDefault="00CE1086" w:rsidP="00CE1086">
      <w:r w:rsidRPr="00CE1086">
        <w:rPr>
          <w:b/>
          <w:lang w:val="en-GB"/>
        </w:rPr>
        <w:t>Semester – 2013.Autumn</w:t>
      </w:r>
    </w:p>
    <w:p w:rsidR="00CE1086" w:rsidRDefault="00CE1086" w:rsidP="00CE1086">
      <w:pPr>
        <w:spacing w:after="0" w:line="240" w:lineRule="auto"/>
        <w:jc w:val="both"/>
      </w:pPr>
      <w:r w:rsidRPr="00CE1086">
        <w:rPr>
          <w:b/>
          <w:lang w:val="en-GB"/>
        </w:rPr>
        <w:t xml:space="preserve">___________________________________________________________study programme </w:t>
      </w:r>
    </w:p>
    <w:p w:rsidR="00CE1086" w:rsidRDefault="00CE1086" w:rsidP="00CE1086">
      <w:pPr>
        <w:spacing w:after="0" w:line="240" w:lineRule="auto"/>
        <w:jc w:val="center"/>
      </w:pPr>
      <w:r w:rsidRPr="00CE1086">
        <w:rPr>
          <w:sz w:val="20"/>
          <w:lang w:val="en-GB"/>
        </w:rPr>
        <w:t>Title of the Study Programme</w:t>
      </w:r>
    </w:p>
    <w:p w:rsidR="00CE1086" w:rsidRPr="00CE1086" w:rsidRDefault="00CE1086" w:rsidP="00CE1086">
      <w:pPr>
        <w:pStyle w:val="ListParagraph"/>
        <w:spacing w:before="120"/>
        <w:ind w:left="567"/>
        <w:jc w:val="both"/>
        <w:rPr>
          <w:b/>
          <w:lang w:val="en-GB"/>
        </w:rPr>
      </w:pPr>
    </w:p>
    <w:tbl>
      <w:tblPr>
        <w:tblW w:w="0" w:type="auto"/>
        <w:tblInd w:w="5" w:type="dxa"/>
        <w:tblLayout w:type="fixed"/>
        <w:tblCellMar>
          <w:left w:w="0" w:type="dxa"/>
          <w:right w:w="0" w:type="dxa"/>
        </w:tblCellMar>
        <w:tblLook w:val="0000"/>
      </w:tblPr>
      <w:tblGrid>
        <w:gridCol w:w="780"/>
        <w:gridCol w:w="1836"/>
        <w:gridCol w:w="1848"/>
        <w:gridCol w:w="1539"/>
        <w:gridCol w:w="3918"/>
      </w:tblGrid>
      <w:tr w:rsidR="00CE1086" w:rsidTr="00234C9B">
        <w:tc>
          <w:tcPr>
            <w:tcW w:w="780" w:type="dxa"/>
            <w:tcBorders>
              <w:top w:val="single" w:sz="4" w:space="0" w:color="000001"/>
              <w:left w:val="single" w:sz="4" w:space="0" w:color="000001"/>
              <w:bottom w:val="single" w:sz="4" w:space="0" w:color="000001"/>
              <w:right w:val="nil"/>
            </w:tcBorders>
            <w:shd w:val="clear" w:color="auto" w:fill="FFFFFF"/>
            <w:vAlign w:val="center"/>
          </w:tcPr>
          <w:p w:rsidR="00CE1086" w:rsidRDefault="00CE1086" w:rsidP="00234C9B">
            <w:pPr>
              <w:jc w:val="center"/>
            </w:pPr>
            <w:r>
              <w:rPr>
                <w:b/>
                <w:lang w:val="en-GB"/>
              </w:rPr>
              <w:t>No.</w:t>
            </w:r>
          </w:p>
        </w:tc>
        <w:tc>
          <w:tcPr>
            <w:tcW w:w="1836" w:type="dxa"/>
            <w:tcBorders>
              <w:top w:val="single" w:sz="4" w:space="0" w:color="000001"/>
              <w:left w:val="single" w:sz="4" w:space="0" w:color="000001"/>
              <w:bottom w:val="single" w:sz="4" w:space="0" w:color="000001"/>
              <w:right w:val="nil"/>
            </w:tcBorders>
            <w:shd w:val="clear" w:color="auto" w:fill="FFFFFF"/>
            <w:vAlign w:val="center"/>
          </w:tcPr>
          <w:p w:rsidR="00CE1086" w:rsidRDefault="00CE1086" w:rsidP="00CE1086">
            <w:pPr>
              <w:spacing w:after="0" w:line="240" w:lineRule="auto"/>
              <w:jc w:val="center"/>
            </w:pPr>
            <w:r>
              <w:rPr>
                <w:b/>
                <w:lang w:val="en-GB"/>
              </w:rPr>
              <w:t>Part of the Programme</w:t>
            </w:r>
          </w:p>
          <w:p w:rsidR="00CE1086" w:rsidRDefault="00CE1086" w:rsidP="00CE1086">
            <w:pPr>
              <w:spacing w:after="0" w:line="240" w:lineRule="auto"/>
              <w:jc w:val="center"/>
            </w:pPr>
            <w:r>
              <w:rPr>
                <w:b/>
                <w:lang w:val="en-GB"/>
              </w:rPr>
              <w:t>(A, B, C)</w:t>
            </w:r>
          </w:p>
        </w:tc>
        <w:tc>
          <w:tcPr>
            <w:tcW w:w="1848" w:type="dxa"/>
            <w:tcBorders>
              <w:top w:val="single" w:sz="4" w:space="0" w:color="000001"/>
              <w:left w:val="single" w:sz="4" w:space="0" w:color="000001"/>
              <w:bottom w:val="single" w:sz="4" w:space="0" w:color="000001"/>
              <w:right w:val="nil"/>
            </w:tcBorders>
            <w:shd w:val="clear" w:color="auto" w:fill="FFFFFF"/>
            <w:vAlign w:val="center"/>
          </w:tcPr>
          <w:p w:rsidR="00CE1086" w:rsidRDefault="00CE1086" w:rsidP="00234C9B">
            <w:pPr>
              <w:jc w:val="center"/>
            </w:pPr>
            <w:r>
              <w:rPr>
                <w:b/>
                <w:lang w:val="en-GB"/>
              </w:rPr>
              <w:t>Workload (Credit Points)</w:t>
            </w:r>
          </w:p>
        </w:tc>
        <w:tc>
          <w:tcPr>
            <w:tcW w:w="1539" w:type="dxa"/>
            <w:tcBorders>
              <w:top w:val="single" w:sz="4" w:space="0" w:color="000001"/>
              <w:left w:val="single" w:sz="4" w:space="0" w:color="000001"/>
              <w:bottom w:val="single" w:sz="4" w:space="0" w:color="000001"/>
              <w:right w:val="nil"/>
            </w:tcBorders>
            <w:shd w:val="clear" w:color="auto" w:fill="FFFFFF"/>
            <w:vAlign w:val="center"/>
          </w:tcPr>
          <w:p w:rsidR="00CE1086" w:rsidRDefault="00CE1086" w:rsidP="00CE1086">
            <w:pPr>
              <w:spacing w:after="0" w:line="240" w:lineRule="auto"/>
              <w:jc w:val="center"/>
            </w:pPr>
            <w:r>
              <w:rPr>
                <w:b/>
                <w:lang w:val="en-GB"/>
              </w:rPr>
              <w:t>Course</w:t>
            </w:r>
          </w:p>
          <w:p w:rsidR="00CE1086" w:rsidRDefault="00CE1086" w:rsidP="00CE1086">
            <w:pPr>
              <w:spacing w:after="0" w:line="240" w:lineRule="auto"/>
              <w:jc w:val="center"/>
            </w:pPr>
            <w:r>
              <w:rPr>
                <w:b/>
                <w:lang w:val="en-GB"/>
              </w:rPr>
              <w:t>Code</w:t>
            </w:r>
          </w:p>
        </w:tc>
        <w:tc>
          <w:tcPr>
            <w:tcW w:w="3918"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E1086" w:rsidRDefault="00CE1086" w:rsidP="00234C9B">
            <w:pPr>
              <w:jc w:val="center"/>
            </w:pPr>
            <w:r>
              <w:rPr>
                <w:b/>
                <w:lang w:val="en-GB"/>
              </w:rPr>
              <w:t>Title of the Study Course</w:t>
            </w:r>
          </w:p>
        </w:tc>
      </w:tr>
      <w:tr w:rsidR="00CE1086" w:rsidTr="00234C9B">
        <w:tc>
          <w:tcPr>
            <w:tcW w:w="780"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b/>
                <w:lang w:val="en-GB"/>
              </w:rPr>
            </w:pPr>
          </w:p>
        </w:tc>
        <w:tc>
          <w:tcPr>
            <w:tcW w:w="1836"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rPr>
                <w:lang w:val="en-GB"/>
              </w:rPr>
            </w:pPr>
          </w:p>
        </w:tc>
      </w:tr>
      <w:tr w:rsidR="00CE1086" w:rsidTr="00234C9B">
        <w:tc>
          <w:tcPr>
            <w:tcW w:w="780"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36"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rPr>
                <w:lang w:val="en-GB"/>
              </w:rPr>
            </w:pPr>
          </w:p>
        </w:tc>
      </w:tr>
      <w:tr w:rsidR="00CE1086" w:rsidTr="00234C9B">
        <w:tc>
          <w:tcPr>
            <w:tcW w:w="780"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36"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rPr>
                <w:lang w:val="en-GB"/>
              </w:rPr>
            </w:pPr>
          </w:p>
        </w:tc>
      </w:tr>
      <w:tr w:rsidR="00CE1086" w:rsidTr="00234C9B">
        <w:tc>
          <w:tcPr>
            <w:tcW w:w="780"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36"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rPr>
                <w:lang w:val="en-GB"/>
              </w:rPr>
            </w:pPr>
          </w:p>
        </w:tc>
      </w:tr>
      <w:tr w:rsidR="00CE1086" w:rsidTr="00234C9B">
        <w:tc>
          <w:tcPr>
            <w:tcW w:w="780"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36"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rPr>
                <w:lang w:val="en-GB"/>
              </w:rPr>
            </w:pPr>
          </w:p>
        </w:tc>
      </w:tr>
      <w:tr w:rsidR="00CE1086" w:rsidTr="00234C9B">
        <w:tc>
          <w:tcPr>
            <w:tcW w:w="780"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36"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rPr>
                <w:lang w:val="en-GB"/>
              </w:rPr>
            </w:pPr>
          </w:p>
        </w:tc>
      </w:tr>
      <w:tr w:rsidR="00CE1086" w:rsidTr="00234C9B">
        <w:tc>
          <w:tcPr>
            <w:tcW w:w="780"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36"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rPr>
                <w:lang w:val="en-GB"/>
              </w:rPr>
            </w:pPr>
          </w:p>
        </w:tc>
      </w:tr>
      <w:tr w:rsidR="00CE1086" w:rsidTr="00234C9B">
        <w:tc>
          <w:tcPr>
            <w:tcW w:w="780"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36"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rPr>
                <w:b/>
                <w:lang w:val="en-GB"/>
              </w:rPr>
            </w:pPr>
          </w:p>
        </w:tc>
      </w:tr>
      <w:tr w:rsidR="00CE1086" w:rsidTr="00234C9B">
        <w:tc>
          <w:tcPr>
            <w:tcW w:w="2616" w:type="dxa"/>
            <w:gridSpan w:val="2"/>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pPr>
            <w:r>
              <w:rPr>
                <w:b/>
                <w:lang w:val="en-GB"/>
              </w:rPr>
              <w:t>Planned Study Workload:</w:t>
            </w: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rPr>
                <w:lang w:val="en-GB"/>
              </w:rPr>
            </w:pPr>
          </w:p>
        </w:tc>
      </w:tr>
      <w:tr w:rsidR="00CE1086" w:rsidTr="00234C9B">
        <w:tc>
          <w:tcPr>
            <w:tcW w:w="2616" w:type="dxa"/>
            <w:gridSpan w:val="2"/>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pPr>
            <w:r>
              <w:rPr>
                <w:b/>
                <w:lang w:val="en-GB"/>
              </w:rPr>
              <w:t>A</w:t>
            </w: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jc w:val="right"/>
              <w:rPr>
                <w:lang w:val="en-GB"/>
              </w:rPr>
            </w:pPr>
          </w:p>
        </w:tc>
      </w:tr>
      <w:tr w:rsidR="00CE1086" w:rsidTr="00234C9B">
        <w:tc>
          <w:tcPr>
            <w:tcW w:w="2616" w:type="dxa"/>
            <w:gridSpan w:val="2"/>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pPr>
            <w:r>
              <w:rPr>
                <w:b/>
                <w:lang w:val="en-GB"/>
              </w:rPr>
              <w:t>B</w:t>
            </w: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jc w:val="right"/>
              <w:rPr>
                <w:lang w:val="en-GB"/>
              </w:rPr>
            </w:pPr>
          </w:p>
        </w:tc>
      </w:tr>
      <w:tr w:rsidR="00CE1086" w:rsidTr="00234C9B">
        <w:tc>
          <w:tcPr>
            <w:tcW w:w="2616" w:type="dxa"/>
            <w:gridSpan w:val="2"/>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pPr>
            <w:r>
              <w:rPr>
                <w:b/>
                <w:lang w:val="en-GB"/>
              </w:rPr>
              <w:t>C</w:t>
            </w: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jc w:val="right"/>
              <w:rPr>
                <w:lang w:val="en-GB"/>
              </w:rPr>
            </w:pPr>
          </w:p>
        </w:tc>
      </w:tr>
      <w:tr w:rsidR="00CE1086" w:rsidTr="00234C9B">
        <w:tc>
          <w:tcPr>
            <w:tcW w:w="2616" w:type="dxa"/>
            <w:gridSpan w:val="2"/>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right"/>
            </w:pPr>
            <w:r>
              <w:rPr>
                <w:b/>
                <w:lang w:val="en-GB"/>
              </w:rPr>
              <w:lastRenderedPageBreak/>
              <w:t>Total</w:t>
            </w:r>
          </w:p>
        </w:tc>
        <w:tc>
          <w:tcPr>
            <w:tcW w:w="1848"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1539" w:type="dxa"/>
            <w:tcBorders>
              <w:top w:val="single" w:sz="4" w:space="0" w:color="000001"/>
              <w:left w:val="single" w:sz="4" w:space="0" w:color="000001"/>
              <w:bottom w:val="single" w:sz="4" w:space="0" w:color="000001"/>
              <w:right w:val="nil"/>
            </w:tcBorders>
            <w:shd w:val="clear" w:color="auto" w:fill="FFFFFF"/>
          </w:tcPr>
          <w:p w:rsidR="00CE1086" w:rsidRDefault="00CE1086" w:rsidP="00234C9B">
            <w:pPr>
              <w:spacing w:before="120" w:after="120"/>
              <w:jc w:val="center"/>
              <w:rPr>
                <w:lang w:val="en-GB"/>
              </w:rPr>
            </w:pPr>
          </w:p>
        </w:tc>
        <w:tc>
          <w:tcPr>
            <w:tcW w:w="3918" w:type="dxa"/>
            <w:tcBorders>
              <w:top w:val="single" w:sz="4" w:space="0" w:color="000001"/>
              <w:left w:val="single" w:sz="4" w:space="0" w:color="000001"/>
              <w:bottom w:val="single" w:sz="4" w:space="0" w:color="000001"/>
              <w:right w:val="single" w:sz="4" w:space="0" w:color="000001"/>
            </w:tcBorders>
            <w:shd w:val="clear" w:color="auto" w:fill="FFFFFF"/>
          </w:tcPr>
          <w:p w:rsidR="00CE1086" w:rsidRDefault="00CE1086" w:rsidP="00234C9B">
            <w:pPr>
              <w:spacing w:before="120" w:after="120"/>
              <w:jc w:val="right"/>
              <w:rPr>
                <w:lang w:val="en-GB"/>
              </w:rPr>
            </w:pPr>
          </w:p>
        </w:tc>
      </w:tr>
    </w:tbl>
    <w:p w:rsidR="00CE1086" w:rsidRPr="00CE1086" w:rsidRDefault="00CE1086" w:rsidP="00CE1086">
      <w:pPr>
        <w:rPr>
          <w:lang w:val="en-GB"/>
        </w:rPr>
      </w:pPr>
    </w:p>
    <w:p w:rsidR="00CE1086" w:rsidRPr="00BE2872" w:rsidRDefault="00CE1086" w:rsidP="00CE1086">
      <w:pPr>
        <w:spacing w:after="0"/>
      </w:pPr>
      <w:r w:rsidRPr="00CE1086">
        <w:rPr>
          <w:lang w:val="en-GB"/>
        </w:rPr>
        <w:t>Student: _______________________ /_Name, Surname/</w:t>
      </w:r>
      <w:r w:rsidRPr="00CE1086">
        <w:rPr>
          <w:lang w:val="en-GB"/>
        </w:rPr>
        <w:tab/>
        <w:t>/dd.mm.</w:t>
      </w:r>
      <w:proofErr w:type="spellStart"/>
      <w:r w:rsidRPr="00CE1086">
        <w:rPr>
          <w:lang w:val="en-US"/>
        </w:rPr>
        <w:t>yyyy</w:t>
      </w:r>
      <w:proofErr w:type="spellEnd"/>
      <w:r w:rsidRPr="00CE1086">
        <w:rPr>
          <w:lang w:val="en-GB"/>
        </w:rPr>
        <w:t>/</w:t>
      </w:r>
    </w:p>
    <w:p w:rsidR="00CE1086" w:rsidRPr="00BE2872" w:rsidRDefault="00CE1086" w:rsidP="00CE1086">
      <w:pPr>
        <w:pStyle w:val="ListParagraph"/>
        <w:spacing w:after="0"/>
        <w:ind w:left="2007" w:firstLine="153"/>
      </w:pPr>
      <w:r w:rsidRPr="00CE1086">
        <w:rPr>
          <w:sz w:val="20"/>
          <w:lang w:val="en-GB"/>
        </w:rPr>
        <w:t>Signature</w:t>
      </w:r>
    </w:p>
    <w:p w:rsidR="00CE1086" w:rsidRPr="00CE1086" w:rsidRDefault="00CE1086" w:rsidP="00CE1086">
      <w:pPr>
        <w:pStyle w:val="ListParagraph"/>
        <w:spacing w:after="0"/>
        <w:ind w:left="567"/>
        <w:rPr>
          <w:lang w:val="en-GB"/>
        </w:rPr>
      </w:pPr>
    </w:p>
    <w:p w:rsidR="00CE1086" w:rsidRPr="00BE2872" w:rsidRDefault="00CE1086" w:rsidP="00CE1086">
      <w:pPr>
        <w:spacing w:after="0"/>
      </w:pPr>
      <w:r w:rsidRPr="00CE1086">
        <w:rPr>
          <w:lang w:val="en-GB"/>
        </w:rPr>
        <w:t xml:space="preserve"> Programme Director</w:t>
      </w:r>
      <w:proofErr w:type="gramStart"/>
      <w:r w:rsidRPr="00CE1086">
        <w:rPr>
          <w:lang w:val="en-GB"/>
        </w:rPr>
        <w:t>:_</w:t>
      </w:r>
      <w:proofErr w:type="gramEnd"/>
      <w:r w:rsidRPr="00CE1086">
        <w:rPr>
          <w:lang w:val="en-GB"/>
        </w:rPr>
        <w:t>____________________ / Name, Surname/ /dd.mm.</w:t>
      </w:r>
      <w:proofErr w:type="spellStart"/>
      <w:r w:rsidRPr="00CE1086">
        <w:rPr>
          <w:lang w:val="en-US"/>
        </w:rPr>
        <w:t>yyyy</w:t>
      </w:r>
      <w:proofErr w:type="spellEnd"/>
      <w:r w:rsidRPr="00CE1086">
        <w:rPr>
          <w:lang w:val="en-GB"/>
        </w:rPr>
        <w:t>/</w:t>
      </w:r>
    </w:p>
    <w:p w:rsidR="00CE1086" w:rsidRDefault="00CE1086" w:rsidP="00CE1086">
      <w:pPr>
        <w:pStyle w:val="ListParagraph"/>
        <w:spacing w:after="0"/>
        <w:ind w:left="567"/>
      </w:pPr>
      <w:r w:rsidRPr="00CE1086">
        <w:rPr>
          <w:lang w:val="en-GB"/>
        </w:rPr>
        <w:t xml:space="preserve">        </w:t>
      </w:r>
      <w:r w:rsidRPr="00CE1086">
        <w:rPr>
          <w:lang w:val="en-GB"/>
        </w:rPr>
        <w:tab/>
      </w:r>
      <w:r w:rsidRPr="00CE1086">
        <w:rPr>
          <w:lang w:val="en-GB"/>
        </w:rPr>
        <w:tab/>
        <w:t xml:space="preserve"> </w:t>
      </w:r>
      <w:r>
        <w:rPr>
          <w:lang w:val="en-GB"/>
        </w:rPr>
        <w:tab/>
      </w:r>
      <w:r w:rsidRPr="00CE1086">
        <w:rPr>
          <w:sz w:val="20"/>
          <w:lang w:val="en-GB"/>
        </w:rPr>
        <w:t xml:space="preserve">Signature </w:t>
      </w:r>
    </w:p>
    <w:p w:rsidR="00CE1086" w:rsidRDefault="00CE1086" w:rsidP="00CE1086">
      <w:pPr>
        <w:pStyle w:val="ListParagraph"/>
        <w:spacing w:after="0"/>
        <w:ind w:left="567"/>
      </w:pPr>
    </w:p>
    <w:p w:rsidR="00661590" w:rsidRDefault="00661590" w:rsidP="00661590">
      <w:pPr>
        <w:jc w:val="center"/>
        <w:rPr>
          <w:b/>
          <w:color w:val="000000" w:themeColor="text1"/>
          <w:lang w:val="en-US"/>
        </w:rPr>
      </w:pPr>
    </w:p>
    <w:p w:rsidR="00661590" w:rsidRPr="00DE2D21" w:rsidRDefault="00661590" w:rsidP="00661590">
      <w:pPr>
        <w:spacing w:after="0" w:line="240" w:lineRule="auto"/>
        <w:jc w:val="center"/>
        <w:rPr>
          <w:color w:val="000000" w:themeColor="text1"/>
        </w:rPr>
      </w:pPr>
      <w:proofErr w:type="gramStart"/>
      <w:r w:rsidRPr="00DE2D21">
        <w:rPr>
          <w:b/>
          <w:color w:val="000000" w:themeColor="text1"/>
          <w:lang w:val="en-US"/>
        </w:rPr>
        <w:t>ANNEX</w:t>
      </w:r>
      <w:r w:rsidRPr="00DE2D21">
        <w:rPr>
          <w:b/>
          <w:color w:val="000000" w:themeColor="text1"/>
          <w:lang w:val="en-GB"/>
        </w:rPr>
        <w:t xml:space="preserve"> to Agreement 20___ N</w:t>
      </w:r>
      <w:r w:rsidRPr="00DE2D21">
        <w:rPr>
          <w:b/>
          <w:color w:val="000000" w:themeColor="text1"/>
          <w:lang w:val="en-US"/>
        </w:rPr>
        <w:t>o</w:t>
      </w:r>
      <w:r w:rsidRPr="00DE2D21">
        <w:rPr>
          <w:b/>
          <w:color w:val="000000" w:themeColor="text1"/>
          <w:lang w:val="en-GB"/>
        </w:rPr>
        <w:t>.</w:t>
      </w:r>
      <w:proofErr w:type="gramEnd"/>
      <w:r w:rsidRPr="00DE2D21">
        <w:rPr>
          <w:b/>
          <w:color w:val="000000" w:themeColor="text1"/>
          <w:lang w:val="en-GB"/>
        </w:rPr>
        <w:t xml:space="preserve"> _______</w:t>
      </w:r>
    </w:p>
    <w:p w:rsidR="00661590" w:rsidRPr="00DE2D21" w:rsidRDefault="00661590" w:rsidP="00661590">
      <w:pPr>
        <w:spacing w:after="0" w:line="240" w:lineRule="auto"/>
        <w:jc w:val="center"/>
        <w:rPr>
          <w:color w:val="000000" w:themeColor="text1"/>
        </w:rPr>
      </w:pPr>
      <w:proofErr w:type="gramStart"/>
      <w:r w:rsidRPr="00DE2D21">
        <w:rPr>
          <w:color w:val="000000" w:themeColor="text1"/>
          <w:lang w:val="en-GB"/>
        </w:rPr>
        <w:t>for</w:t>
      </w:r>
      <w:proofErr w:type="gramEnd"/>
      <w:r w:rsidRPr="00DE2D21">
        <w:rPr>
          <w:color w:val="000000" w:themeColor="text1"/>
          <w:lang w:val="en-GB"/>
        </w:rPr>
        <w:t xml:space="preserve"> studies at the University of Latvia</w:t>
      </w:r>
    </w:p>
    <w:p w:rsidR="00661590" w:rsidRPr="00DE2D21" w:rsidRDefault="00661590" w:rsidP="00661590">
      <w:pPr>
        <w:spacing w:after="0" w:line="240" w:lineRule="auto"/>
        <w:jc w:val="center"/>
        <w:rPr>
          <w:color w:val="000000" w:themeColor="text1"/>
          <w:sz w:val="16"/>
          <w:lang w:val="en-GB"/>
        </w:rPr>
      </w:pPr>
    </w:p>
    <w:p w:rsidR="00661590" w:rsidRPr="00DE2D21" w:rsidRDefault="00661590" w:rsidP="00661590">
      <w:pPr>
        <w:jc w:val="both"/>
        <w:rPr>
          <w:color w:val="000000" w:themeColor="text1"/>
          <w:sz w:val="16"/>
          <w:lang w:val="en-GB"/>
        </w:rPr>
      </w:pPr>
    </w:p>
    <w:p w:rsidR="00661590" w:rsidRPr="00661590" w:rsidRDefault="00661590" w:rsidP="00661590">
      <w:pPr>
        <w:jc w:val="both"/>
        <w:rPr>
          <w:color w:val="000000" w:themeColor="text1"/>
        </w:rPr>
      </w:pPr>
      <w:proofErr w:type="gramStart"/>
      <w:r w:rsidRPr="00DE2D21">
        <w:rPr>
          <w:color w:val="000000" w:themeColor="text1"/>
          <w:lang w:val="en-GB"/>
        </w:rPr>
        <w:t>Riga, 20___.</w:t>
      </w:r>
      <w:proofErr w:type="gramEnd"/>
      <w:r w:rsidRPr="00DE2D21">
        <w:rPr>
          <w:color w:val="000000" w:themeColor="text1"/>
          <w:lang w:val="en-GB"/>
        </w:rPr>
        <w:t xml:space="preserve"> “_____”____________</w:t>
      </w:r>
    </w:p>
    <w:p w:rsidR="00661590" w:rsidRPr="00DE2D21" w:rsidRDefault="00661590" w:rsidP="00661590">
      <w:pPr>
        <w:spacing w:line="360" w:lineRule="auto"/>
        <w:ind w:firstLine="357"/>
        <w:jc w:val="both"/>
        <w:rPr>
          <w:color w:val="000000" w:themeColor="text1"/>
        </w:rPr>
      </w:pPr>
      <w:r w:rsidRPr="00DE2D21">
        <w:rPr>
          <w:color w:val="000000" w:themeColor="text1"/>
          <w:lang w:val="en-GB"/>
        </w:rPr>
        <w:t xml:space="preserve">The present </w:t>
      </w:r>
      <w:r w:rsidRPr="00DE2D21">
        <w:rPr>
          <w:color w:val="000000" w:themeColor="text1"/>
          <w:lang w:val="en-US"/>
        </w:rPr>
        <w:t>Annex</w:t>
      </w:r>
      <w:r w:rsidRPr="00DE2D21">
        <w:rPr>
          <w:color w:val="000000" w:themeColor="text1"/>
          <w:lang w:val="en-GB"/>
        </w:rPr>
        <w:t xml:space="preserve"> </w:t>
      </w:r>
      <w:r w:rsidRPr="00DE2D21">
        <w:rPr>
          <w:color w:val="000000" w:themeColor="text1"/>
          <w:lang w:val="en-US"/>
        </w:rPr>
        <w:t>forms</w:t>
      </w:r>
      <w:r w:rsidRPr="00DE2D21">
        <w:rPr>
          <w:color w:val="000000" w:themeColor="text1"/>
          <w:lang w:val="en-GB"/>
        </w:rPr>
        <w:t xml:space="preserve"> an integral part of </w:t>
      </w:r>
      <w:r w:rsidRPr="00DE2D21">
        <w:rPr>
          <w:color w:val="000000" w:themeColor="text1"/>
          <w:lang w:val="en-US"/>
        </w:rPr>
        <w:t xml:space="preserve">the </w:t>
      </w:r>
      <w:r w:rsidRPr="00DE2D21">
        <w:rPr>
          <w:color w:val="000000" w:themeColor="text1"/>
          <w:lang w:val="en-GB"/>
        </w:rPr>
        <w:t>Agreement 20___ N</w:t>
      </w:r>
      <w:r w:rsidRPr="00DE2D21">
        <w:rPr>
          <w:color w:val="000000" w:themeColor="text1"/>
          <w:lang w:val="en-US"/>
        </w:rPr>
        <w:t>o</w:t>
      </w:r>
      <w:r w:rsidRPr="00DE2D21">
        <w:rPr>
          <w:color w:val="000000" w:themeColor="text1"/>
          <w:lang w:val="en-GB"/>
        </w:rPr>
        <w:t xml:space="preserve">._______ for studies at the University of Latvia; it sets the </w:t>
      </w:r>
      <w:r w:rsidRPr="00DE2D21">
        <w:rPr>
          <w:color w:val="000000" w:themeColor="text1"/>
          <w:lang w:val="en-US"/>
        </w:rPr>
        <w:t>tuition</w:t>
      </w:r>
      <w:r w:rsidRPr="00DE2D21">
        <w:rPr>
          <w:color w:val="000000" w:themeColor="text1"/>
          <w:lang w:val="en-GB"/>
        </w:rPr>
        <w:t xml:space="preserve"> fee for the acquisition of the ________________________________________ study programme implemented by </w:t>
      </w:r>
      <w:r w:rsidRPr="00DE2D21">
        <w:rPr>
          <w:color w:val="000000" w:themeColor="text1"/>
          <w:lang w:val="en-US"/>
        </w:rPr>
        <w:t xml:space="preserve">the </w:t>
      </w:r>
      <w:r w:rsidRPr="00DE2D21">
        <w:rPr>
          <w:color w:val="000000" w:themeColor="text1"/>
          <w:lang w:val="en-GB"/>
        </w:rPr>
        <w:t xml:space="preserve">UL in accordance with </w:t>
      </w:r>
      <w:r w:rsidRPr="00DE2D21">
        <w:rPr>
          <w:color w:val="000000" w:themeColor="text1"/>
          <w:lang w:val="en-US"/>
        </w:rPr>
        <w:t xml:space="preserve">the </w:t>
      </w:r>
      <w:r w:rsidRPr="00DE2D21">
        <w:rPr>
          <w:color w:val="000000" w:themeColor="text1"/>
          <w:lang w:val="en-GB"/>
        </w:rPr>
        <w:t xml:space="preserve">individual study plan. </w:t>
      </w:r>
    </w:p>
    <w:p w:rsidR="00661590" w:rsidRPr="00DE2D21" w:rsidRDefault="00661590" w:rsidP="00661590">
      <w:pPr>
        <w:numPr>
          <w:ilvl w:val="0"/>
          <w:numId w:val="4"/>
        </w:numPr>
        <w:suppressAutoHyphens w:val="0"/>
        <w:autoSpaceDE w:val="0"/>
        <w:autoSpaceDN w:val="0"/>
        <w:adjustRightInd w:val="0"/>
        <w:spacing w:after="0" w:line="360" w:lineRule="auto"/>
        <w:jc w:val="both"/>
        <w:rPr>
          <w:color w:val="000000" w:themeColor="text1"/>
        </w:rPr>
      </w:pPr>
      <w:r w:rsidRPr="00DE2D21">
        <w:rPr>
          <w:color w:val="000000" w:themeColor="text1"/>
          <w:lang w:val="en-GB"/>
        </w:rPr>
        <w:t xml:space="preserve">In accordance with </w:t>
      </w:r>
      <w:r w:rsidRPr="00DE2D21">
        <w:rPr>
          <w:color w:val="000000" w:themeColor="text1"/>
          <w:lang w:val="en-US"/>
        </w:rPr>
        <w:t xml:space="preserve">the </w:t>
      </w:r>
      <w:r w:rsidRPr="00DE2D21">
        <w:rPr>
          <w:color w:val="000000" w:themeColor="text1"/>
          <w:lang w:val="en-GB"/>
        </w:rPr>
        <w:t xml:space="preserve">individual study plan </w:t>
      </w:r>
      <w:r w:rsidRPr="00DE2D21">
        <w:rPr>
          <w:color w:val="000000" w:themeColor="text1"/>
          <w:lang w:val="en-US"/>
        </w:rPr>
        <w:t xml:space="preserve">and the </w:t>
      </w:r>
      <w:r w:rsidRPr="00DE2D21">
        <w:rPr>
          <w:color w:val="000000" w:themeColor="text1"/>
          <w:lang w:val="en-GB"/>
        </w:rPr>
        <w:t xml:space="preserve">workload in credit points </w:t>
      </w:r>
      <w:r w:rsidRPr="00DE2D21">
        <w:rPr>
          <w:color w:val="000000" w:themeColor="text1"/>
          <w:lang w:val="en-US"/>
        </w:rPr>
        <w:t>agreed with the</w:t>
      </w:r>
      <w:r w:rsidRPr="00DE2D21">
        <w:rPr>
          <w:color w:val="000000" w:themeColor="text1"/>
          <w:lang w:val="en-GB"/>
        </w:rPr>
        <w:t xml:space="preserve"> programme director and </w:t>
      </w:r>
      <w:r w:rsidRPr="00DE2D21">
        <w:rPr>
          <w:color w:val="000000" w:themeColor="text1"/>
          <w:lang w:val="en-US"/>
        </w:rPr>
        <w:t>tuition</w:t>
      </w:r>
      <w:r w:rsidRPr="00DE2D21">
        <w:rPr>
          <w:color w:val="000000" w:themeColor="text1"/>
          <w:lang w:val="en-GB"/>
        </w:rPr>
        <w:t xml:space="preserve"> fees (</w:t>
      </w:r>
      <w:r w:rsidRPr="00DE2D21">
        <w:rPr>
          <w:color w:val="000000" w:themeColor="text1"/>
          <w:lang w:val="en-US"/>
        </w:rPr>
        <w:t xml:space="preserve">tuition fee per one credit set by </w:t>
      </w:r>
      <w:r w:rsidRPr="00DE2D21">
        <w:rPr>
          <w:color w:val="000000" w:themeColor="text1"/>
          <w:lang w:val="en-GB"/>
        </w:rPr>
        <w:t xml:space="preserve">UL </w:t>
      </w:r>
      <w:bookmarkStart w:id="2" w:name="__DdeLink__1963_574511865"/>
      <w:r w:rsidRPr="00DE2D21">
        <w:rPr>
          <w:color w:val="000000" w:themeColor="text1"/>
          <w:lang w:val="en-GB"/>
        </w:rPr>
        <w:t>ordinance</w:t>
      </w:r>
      <w:bookmarkEnd w:id="2"/>
      <w:r w:rsidRPr="00DE2D21">
        <w:rPr>
          <w:color w:val="000000" w:themeColor="text1"/>
          <w:lang w:val="en-GB"/>
        </w:rPr>
        <w:t xml:space="preserve"> No.1/___ “</w:t>
      </w:r>
      <w:r w:rsidRPr="00DE2D21">
        <w:rPr>
          <w:color w:val="000000" w:themeColor="text1"/>
          <w:lang w:val="en-US"/>
        </w:rPr>
        <w:t>Tuition</w:t>
      </w:r>
      <w:r w:rsidRPr="00DE2D21">
        <w:rPr>
          <w:color w:val="000000" w:themeColor="text1"/>
          <w:lang w:val="en-GB"/>
        </w:rPr>
        <w:t xml:space="preserve"> Fees in Academic Year 20___/20___” </w:t>
      </w:r>
      <w:r w:rsidRPr="00DE2D21">
        <w:rPr>
          <w:color w:val="000000" w:themeColor="text1"/>
          <w:lang w:val="en-US"/>
        </w:rPr>
        <w:t xml:space="preserve">of </w:t>
      </w:r>
      <w:r w:rsidRPr="00DE2D21">
        <w:rPr>
          <w:color w:val="000000" w:themeColor="text1"/>
          <w:lang w:val="en-GB"/>
        </w:rPr>
        <w:t xml:space="preserve">___.___.20___.) 20___. Autumn/Spring semester </w:t>
      </w:r>
      <w:r w:rsidRPr="00DE2D21">
        <w:rPr>
          <w:color w:val="000000" w:themeColor="text1"/>
          <w:lang w:val="en-US"/>
        </w:rPr>
        <w:t>tuition</w:t>
      </w:r>
      <w:r w:rsidRPr="00DE2D21">
        <w:rPr>
          <w:color w:val="000000" w:themeColor="text1"/>
          <w:lang w:val="en-GB"/>
        </w:rPr>
        <w:t xml:space="preserve"> fee is as follows:  </w:t>
      </w:r>
    </w:p>
    <w:p w:rsidR="00661590" w:rsidRPr="00DE2D21" w:rsidRDefault="00661590" w:rsidP="00661590">
      <w:pPr>
        <w:spacing w:after="0" w:line="240" w:lineRule="auto"/>
        <w:rPr>
          <w:color w:val="000000" w:themeColor="text1"/>
          <w:lang w:val="en-GB"/>
        </w:rPr>
      </w:pPr>
    </w:p>
    <w:tbl>
      <w:tblPr>
        <w:tblW w:w="0" w:type="auto"/>
        <w:tblInd w:w="5" w:type="dxa"/>
        <w:tblLayout w:type="fixed"/>
        <w:tblCellMar>
          <w:left w:w="0" w:type="dxa"/>
          <w:right w:w="0" w:type="dxa"/>
        </w:tblCellMar>
        <w:tblLook w:val="0000"/>
      </w:tblPr>
      <w:tblGrid>
        <w:gridCol w:w="2479"/>
        <w:gridCol w:w="2480"/>
        <w:gridCol w:w="2480"/>
        <w:gridCol w:w="2480"/>
      </w:tblGrid>
      <w:tr w:rsidR="00661590" w:rsidRPr="00DE2D21" w:rsidTr="00234C9B">
        <w:tc>
          <w:tcPr>
            <w:tcW w:w="2479" w:type="dxa"/>
            <w:tcBorders>
              <w:top w:val="single" w:sz="4" w:space="0" w:color="000001"/>
              <w:left w:val="single" w:sz="4" w:space="0" w:color="000001"/>
              <w:bottom w:val="single" w:sz="4" w:space="0" w:color="000001"/>
              <w:right w:val="nil"/>
            </w:tcBorders>
            <w:shd w:val="clear" w:color="auto" w:fill="FFFFFF"/>
            <w:vAlign w:val="center"/>
          </w:tcPr>
          <w:p w:rsidR="00661590" w:rsidRPr="00DE2D21" w:rsidRDefault="00661590" w:rsidP="00661590">
            <w:pPr>
              <w:spacing w:after="0" w:line="240" w:lineRule="auto"/>
              <w:jc w:val="center"/>
              <w:rPr>
                <w:color w:val="000000" w:themeColor="text1"/>
              </w:rPr>
            </w:pPr>
            <w:r w:rsidRPr="00DE2D21">
              <w:rPr>
                <w:b/>
                <w:color w:val="000000" w:themeColor="text1"/>
                <w:lang w:val="en-GB"/>
              </w:rPr>
              <w:t>No.</w:t>
            </w:r>
          </w:p>
        </w:tc>
        <w:tc>
          <w:tcPr>
            <w:tcW w:w="2480" w:type="dxa"/>
            <w:tcBorders>
              <w:top w:val="single" w:sz="4" w:space="0" w:color="000001"/>
              <w:left w:val="single" w:sz="4" w:space="0" w:color="000001"/>
              <w:bottom w:val="single" w:sz="4" w:space="0" w:color="000001"/>
              <w:right w:val="nil"/>
            </w:tcBorders>
            <w:shd w:val="clear" w:color="auto" w:fill="FFFFFF"/>
            <w:vAlign w:val="center"/>
          </w:tcPr>
          <w:p w:rsidR="00661590" w:rsidRPr="00DE2D21" w:rsidRDefault="00661590" w:rsidP="00661590">
            <w:pPr>
              <w:spacing w:after="0" w:line="240" w:lineRule="auto"/>
              <w:jc w:val="center"/>
              <w:rPr>
                <w:color w:val="000000" w:themeColor="text1"/>
              </w:rPr>
            </w:pPr>
            <w:r w:rsidRPr="00DE2D21">
              <w:rPr>
                <w:b/>
                <w:color w:val="000000" w:themeColor="text1"/>
                <w:lang w:val="en-GB"/>
              </w:rPr>
              <w:t>Part of the Programme</w:t>
            </w:r>
          </w:p>
          <w:p w:rsidR="00661590" w:rsidRPr="00DE2D21" w:rsidRDefault="00661590" w:rsidP="00661590">
            <w:pPr>
              <w:spacing w:after="0" w:line="240" w:lineRule="auto"/>
              <w:jc w:val="center"/>
              <w:rPr>
                <w:color w:val="000000" w:themeColor="text1"/>
              </w:rPr>
            </w:pPr>
            <w:r w:rsidRPr="00DE2D21">
              <w:rPr>
                <w:b/>
                <w:color w:val="000000" w:themeColor="text1"/>
                <w:lang w:val="en-GB"/>
              </w:rPr>
              <w:t>(A, B, C)</w:t>
            </w:r>
          </w:p>
        </w:tc>
        <w:tc>
          <w:tcPr>
            <w:tcW w:w="2480" w:type="dxa"/>
            <w:tcBorders>
              <w:top w:val="single" w:sz="4" w:space="0" w:color="000001"/>
              <w:left w:val="single" w:sz="4" w:space="0" w:color="000001"/>
              <w:bottom w:val="single" w:sz="4" w:space="0" w:color="000001"/>
              <w:right w:val="nil"/>
            </w:tcBorders>
            <w:shd w:val="clear" w:color="auto" w:fill="FFFFFF"/>
            <w:vAlign w:val="center"/>
          </w:tcPr>
          <w:p w:rsidR="00661590" w:rsidRPr="00DE2D21" w:rsidRDefault="00661590" w:rsidP="00661590">
            <w:pPr>
              <w:spacing w:after="0" w:line="240" w:lineRule="auto"/>
              <w:jc w:val="center"/>
              <w:rPr>
                <w:color w:val="000000" w:themeColor="text1"/>
              </w:rPr>
            </w:pPr>
            <w:r w:rsidRPr="00DE2D21">
              <w:rPr>
                <w:b/>
                <w:color w:val="000000" w:themeColor="text1"/>
                <w:lang w:val="en-GB"/>
              </w:rPr>
              <w:t>Workload (</w:t>
            </w:r>
            <w:r w:rsidRPr="00DE2D21">
              <w:rPr>
                <w:b/>
                <w:color w:val="000000" w:themeColor="text1"/>
                <w:lang w:val="en-US"/>
              </w:rPr>
              <w:t>credit points</w:t>
            </w:r>
            <w:r w:rsidRPr="00DE2D21">
              <w:rPr>
                <w:b/>
                <w:color w:val="000000" w:themeColor="text1"/>
                <w:lang w:val="en-GB"/>
              </w:rPr>
              <w:t>)</w:t>
            </w:r>
          </w:p>
        </w:tc>
        <w:tc>
          <w:tcPr>
            <w:tcW w:w="248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661590" w:rsidRPr="00DE2D21" w:rsidRDefault="00661590" w:rsidP="00661590">
            <w:pPr>
              <w:spacing w:after="0" w:line="240" w:lineRule="auto"/>
              <w:jc w:val="center"/>
              <w:rPr>
                <w:color w:val="000000" w:themeColor="text1"/>
              </w:rPr>
            </w:pPr>
            <w:r w:rsidRPr="00DE2D21">
              <w:rPr>
                <w:b/>
                <w:color w:val="000000" w:themeColor="text1"/>
                <w:lang w:val="en-GB"/>
              </w:rPr>
              <w:t>Course Code and Title</w:t>
            </w:r>
          </w:p>
        </w:tc>
      </w:tr>
      <w:tr w:rsidR="00661590" w:rsidRPr="00DE2D21" w:rsidTr="00234C9B">
        <w:tc>
          <w:tcPr>
            <w:tcW w:w="2479"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b/>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shd w:val="clear" w:color="auto" w:fill="00FFFF"/>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single" w:sz="4" w:space="0" w:color="000001"/>
            </w:tcBorders>
            <w:shd w:val="clear" w:color="auto" w:fill="FFFFFF"/>
          </w:tcPr>
          <w:p w:rsidR="00661590" w:rsidRPr="00DE2D21" w:rsidRDefault="00661590" w:rsidP="00661590">
            <w:pPr>
              <w:spacing w:after="0" w:line="240" w:lineRule="auto"/>
              <w:rPr>
                <w:color w:val="000000" w:themeColor="text1"/>
                <w:lang w:val="en-GB"/>
              </w:rPr>
            </w:pPr>
          </w:p>
        </w:tc>
      </w:tr>
      <w:tr w:rsidR="00661590" w:rsidRPr="00DE2D21" w:rsidTr="00234C9B">
        <w:tc>
          <w:tcPr>
            <w:tcW w:w="2479"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shd w:val="clear" w:color="auto" w:fill="00FFFF"/>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single" w:sz="4" w:space="0" w:color="000001"/>
            </w:tcBorders>
            <w:shd w:val="clear" w:color="auto" w:fill="FFFFFF"/>
          </w:tcPr>
          <w:p w:rsidR="00661590" w:rsidRPr="00DE2D21" w:rsidRDefault="00661590" w:rsidP="00661590">
            <w:pPr>
              <w:spacing w:after="0" w:line="240" w:lineRule="auto"/>
              <w:rPr>
                <w:color w:val="000000" w:themeColor="text1"/>
                <w:lang w:val="en-GB"/>
              </w:rPr>
            </w:pPr>
          </w:p>
        </w:tc>
      </w:tr>
      <w:tr w:rsidR="00661590" w:rsidRPr="00DE2D21" w:rsidTr="00234C9B">
        <w:tc>
          <w:tcPr>
            <w:tcW w:w="2479"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single" w:sz="4" w:space="0" w:color="000001"/>
            </w:tcBorders>
            <w:shd w:val="clear" w:color="auto" w:fill="FFFFFF"/>
          </w:tcPr>
          <w:p w:rsidR="00661590" w:rsidRPr="00DE2D21" w:rsidRDefault="00661590" w:rsidP="00661590">
            <w:pPr>
              <w:spacing w:after="0" w:line="240" w:lineRule="auto"/>
              <w:rPr>
                <w:color w:val="000000" w:themeColor="text1"/>
                <w:lang w:val="en-GB"/>
              </w:rPr>
            </w:pPr>
          </w:p>
        </w:tc>
      </w:tr>
      <w:tr w:rsidR="00661590" w:rsidRPr="00DE2D21" w:rsidTr="00234C9B">
        <w:tc>
          <w:tcPr>
            <w:tcW w:w="2479"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shd w:val="clear" w:color="auto" w:fill="00FFFF"/>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single" w:sz="4" w:space="0" w:color="000001"/>
            </w:tcBorders>
            <w:shd w:val="clear" w:color="auto" w:fill="FFFFFF"/>
          </w:tcPr>
          <w:p w:rsidR="00661590" w:rsidRPr="00DE2D21" w:rsidRDefault="00661590" w:rsidP="00661590">
            <w:pPr>
              <w:spacing w:after="0" w:line="240" w:lineRule="auto"/>
              <w:rPr>
                <w:color w:val="000000" w:themeColor="text1"/>
                <w:lang w:val="en-GB"/>
              </w:rPr>
            </w:pPr>
          </w:p>
        </w:tc>
      </w:tr>
      <w:tr w:rsidR="00661590" w:rsidRPr="00DE2D21" w:rsidTr="00234C9B">
        <w:tc>
          <w:tcPr>
            <w:tcW w:w="2479"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shd w:val="clear" w:color="auto" w:fill="00FFFF"/>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single" w:sz="4" w:space="0" w:color="000001"/>
            </w:tcBorders>
            <w:shd w:val="clear" w:color="auto" w:fill="FFFFFF"/>
          </w:tcPr>
          <w:p w:rsidR="00661590" w:rsidRPr="00DE2D21" w:rsidRDefault="00661590" w:rsidP="00661590">
            <w:pPr>
              <w:spacing w:after="0" w:line="240" w:lineRule="auto"/>
              <w:rPr>
                <w:color w:val="000000" w:themeColor="text1"/>
                <w:lang w:val="en-GB"/>
              </w:rPr>
            </w:pPr>
          </w:p>
        </w:tc>
      </w:tr>
      <w:tr w:rsidR="00661590" w:rsidRPr="00DE2D21" w:rsidTr="00234C9B">
        <w:tc>
          <w:tcPr>
            <w:tcW w:w="2479"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shd w:val="clear" w:color="auto" w:fill="00FFFF"/>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single" w:sz="4" w:space="0" w:color="000001"/>
            </w:tcBorders>
            <w:shd w:val="clear" w:color="auto" w:fill="FFFFFF"/>
          </w:tcPr>
          <w:p w:rsidR="00661590" w:rsidRPr="00DE2D21" w:rsidRDefault="00661590" w:rsidP="00661590">
            <w:pPr>
              <w:spacing w:after="0" w:line="240" w:lineRule="auto"/>
              <w:rPr>
                <w:color w:val="000000" w:themeColor="text1"/>
                <w:lang w:val="en-GB"/>
              </w:rPr>
            </w:pPr>
          </w:p>
        </w:tc>
      </w:tr>
      <w:tr w:rsidR="00661590" w:rsidRPr="00DE2D21" w:rsidTr="00234C9B">
        <w:tc>
          <w:tcPr>
            <w:tcW w:w="2479"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shd w:val="clear" w:color="auto" w:fill="00FFFF"/>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single" w:sz="4" w:space="0" w:color="000001"/>
            </w:tcBorders>
            <w:shd w:val="clear" w:color="auto" w:fill="FFFFFF"/>
          </w:tcPr>
          <w:p w:rsidR="00661590" w:rsidRPr="00DE2D21" w:rsidRDefault="00661590" w:rsidP="00661590">
            <w:pPr>
              <w:spacing w:after="0" w:line="240" w:lineRule="auto"/>
              <w:rPr>
                <w:color w:val="000000" w:themeColor="text1"/>
                <w:lang w:val="en-GB"/>
              </w:rPr>
            </w:pPr>
          </w:p>
        </w:tc>
      </w:tr>
      <w:tr w:rsidR="00661590" w:rsidRPr="00DE2D21" w:rsidTr="00234C9B">
        <w:tc>
          <w:tcPr>
            <w:tcW w:w="2479"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shd w:val="clear" w:color="auto" w:fill="00FFFF"/>
                <w:lang w:val="en-GB"/>
              </w:rPr>
            </w:pPr>
          </w:p>
        </w:tc>
        <w:tc>
          <w:tcPr>
            <w:tcW w:w="2480" w:type="dxa"/>
            <w:tcBorders>
              <w:top w:val="single" w:sz="4" w:space="0" w:color="000001"/>
              <w:left w:val="single" w:sz="4" w:space="0" w:color="000001"/>
              <w:bottom w:val="single" w:sz="4" w:space="0" w:color="000001"/>
              <w:right w:val="nil"/>
            </w:tcBorders>
            <w:shd w:val="clear" w:color="auto" w:fill="FFFFFF"/>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single" w:sz="4" w:space="0" w:color="000001"/>
            </w:tcBorders>
            <w:shd w:val="clear" w:color="auto" w:fill="FFFFFF"/>
          </w:tcPr>
          <w:p w:rsidR="00661590" w:rsidRPr="00DE2D21" w:rsidRDefault="00661590" w:rsidP="00661590">
            <w:pPr>
              <w:spacing w:after="0" w:line="240" w:lineRule="auto"/>
              <w:rPr>
                <w:b/>
                <w:color w:val="000000" w:themeColor="text1"/>
                <w:lang w:val="en-GB"/>
              </w:rPr>
            </w:pPr>
          </w:p>
        </w:tc>
      </w:tr>
      <w:tr w:rsidR="00661590" w:rsidRPr="00DE2D21" w:rsidTr="00234C9B">
        <w:tc>
          <w:tcPr>
            <w:tcW w:w="2479" w:type="dxa"/>
            <w:tcBorders>
              <w:top w:val="nil"/>
              <w:left w:val="nil"/>
              <w:bottom w:val="nil"/>
              <w:right w:val="nil"/>
            </w:tcBorders>
            <w:shd w:val="clear" w:color="auto" w:fill="FFFFFF"/>
          </w:tcPr>
          <w:p w:rsidR="00661590" w:rsidRPr="00DE2D21" w:rsidRDefault="00661590" w:rsidP="00661590">
            <w:pPr>
              <w:spacing w:after="0" w:line="240" w:lineRule="auto"/>
              <w:rPr>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rsidR="00661590" w:rsidRPr="00DE2D21" w:rsidRDefault="00661590" w:rsidP="00661590">
            <w:pPr>
              <w:spacing w:after="0" w:line="240" w:lineRule="auto"/>
              <w:jc w:val="center"/>
              <w:rPr>
                <w:color w:val="000000" w:themeColor="text1"/>
              </w:rPr>
            </w:pPr>
            <w:r w:rsidRPr="00DE2D21">
              <w:rPr>
                <w:b/>
                <w:color w:val="000000" w:themeColor="text1"/>
                <w:lang w:val="en-GB"/>
              </w:rPr>
              <w:t xml:space="preserve">Total </w:t>
            </w:r>
          </w:p>
          <w:p w:rsidR="00661590" w:rsidRPr="00DE2D21" w:rsidRDefault="00661590" w:rsidP="00661590">
            <w:pPr>
              <w:spacing w:after="0" w:line="240" w:lineRule="auto"/>
              <w:jc w:val="center"/>
              <w:rPr>
                <w:color w:val="000000" w:themeColor="text1"/>
              </w:rPr>
            </w:pPr>
            <w:r w:rsidRPr="00DE2D21">
              <w:rPr>
                <w:b/>
                <w:color w:val="000000" w:themeColor="text1"/>
                <w:lang w:val="en-GB"/>
              </w:rPr>
              <w:t>(</w:t>
            </w:r>
            <w:r w:rsidRPr="00DE2D21">
              <w:rPr>
                <w:b/>
                <w:color w:val="000000" w:themeColor="text1"/>
                <w:lang w:val="en-US"/>
              </w:rPr>
              <w:t>credit points</w:t>
            </w:r>
            <w:r w:rsidRPr="00DE2D21">
              <w:rPr>
                <w:b/>
                <w:color w:val="000000" w:themeColor="text1"/>
                <w:lang w:val="en-GB"/>
              </w:rPr>
              <w:t>)</w:t>
            </w:r>
          </w:p>
        </w:tc>
        <w:tc>
          <w:tcPr>
            <w:tcW w:w="24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rsidR="00661590" w:rsidRPr="00DE2D21" w:rsidRDefault="00661590" w:rsidP="00661590">
            <w:pPr>
              <w:spacing w:after="0" w:line="240" w:lineRule="auto"/>
              <w:jc w:val="center"/>
              <w:rPr>
                <w:color w:val="000000" w:themeColor="text1"/>
              </w:rPr>
            </w:pPr>
            <w:r w:rsidRPr="00DE2D21">
              <w:rPr>
                <w:b/>
                <w:color w:val="000000" w:themeColor="text1"/>
                <w:lang w:val="en-GB"/>
              </w:rPr>
              <w:t xml:space="preserve">Fee for 1 </w:t>
            </w:r>
            <w:r w:rsidRPr="00DE2D21">
              <w:rPr>
                <w:b/>
                <w:color w:val="000000" w:themeColor="text1"/>
                <w:lang w:val="en-US"/>
              </w:rPr>
              <w:t>credit point</w:t>
            </w:r>
          </w:p>
          <w:p w:rsidR="00661590" w:rsidRPr="00DE2D21" w:rsidRDefault="00661590" w:rsidP="00661590">
            <w:pPr>
              <w:spacing w:after="0" w:line="240" w:lineRule="auto"/>
              <w:jc w:val="center"/>
              <w:rPr>
                <w:color w:val="000000" w:themeColor="text1"/>
              </w:rPr>
            </w:pPr>
            <w:r w:rsidRPr="00DE2D21">
              <w:rPr>
                <w:b/>
                <w:color w:val="000000" w:themeColor="text1"/>
                <w:lang w:val="en-GB"/>
              </w:rPr>
              <w:t>(</w:t>
            </w:r>
            <w:r>
              <w:rPr>
                <w:b/>
                <w:color w:val="000000" w:themeColor="text1"/>
                <w:lang w:val="en-GB"/>
              </w:rPr>
              <w:t>EUR</w:t>
            </w:r>
            <w:r w:rsidRPr="00DE2D21">
              <w:rPr>
                <w:b/>
                <w:color w:val="000000" w:themeColor="text1"/>
                <w:lang w:val="en-GB"/>
              </w:rPr>
              <w:t>)</w:t>
            </w:r>
          </w:p>
        </w:tc>
        <w:tc>
          <w:tcPr>
            <w:tcW w:w="248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rsidR="00661590" w:rsidRPr="00DE2D21" w:rsidRDefault="00661590" w:rsidP="00661590">
            <w:pPr>
              <w:spacing w:after="0" w:line="240" w:lineRule="auto"/>
              <w:jc w:val="center"/>
              <w:rPr>
                <w:color w:val="000000" w:themeColor="text1"/>
              </w:rPr>
            </w:pPr>
            <w:r>
              <w:rPr>
                <w:b/>
                <w:color w:val="000000" w:themeColor="text1"/>
                <w:lang w:val="en-GB"/>
              </w:rPr>
              <w:t xml:space="preserve">Tuition </w:t>
            </w:r>
            <w:r w:rsidRPr="00DE2D21">
              <w:rPr>
                <w:b/>
                <w:color w:val="000000" w:themeColor="text1"/>
                <w:lang w:val="en-GB"/>
              </w:rPr>
              <w:t>Fee</w:t>
            </w:r>
          </w:p>
          <w:p w:rsidR="00661590" w:rsidRPr="00DE2D21" w:rsidRDefault="00661590" w:rsidP="00661590">
            <w:pPr>
              <w:spacing w:after="0" w:line="240" w:lineRule="auto"/>
              <w:jc w:val="center"/>
              <w:rPr>
                <w:color w:val="000000" w:themeColor="text1"/>
              </w:rPr>
            </w:pPr>
            <w:r w:rsidRPr="00DE2D21">
              <w:rPr>
                <w:b/>
                <w:color w:val="000000" w:themeColor="text1"/>
                <w:lang w:val="en-GB"/>
              </w:rPr>
              <w:t>(</w:t>
            </w:r>
            <w:r>
              <w:rPr>
                <w:b/>
                <w:color w:val="000000" w:themeColor="text1"/>
                <w:lang w:val="en-GB"/>
              </w:rPr>
              <w:t>EUR</w:t>
            </w:r>
            <w:r w:rsidRPr="00DE2D21">
              <w:rPr>
                <w:b/>
                <w:color w:val="000000" w:themeColor="text1"/>
                <w:lang w:val="en-GB"/>
              </w:rPr>
              <w:t>)</w:t>
            </w:r>
          </w:p>
        </w:tc>
      </w:tr>
      <w:tr w:rsidR="00661590" w:rsidRPr="00DE2D21" w:rsidTr="00234C9B">
        <w:trPr>
          <w:cantSplit/>
        </w:trPr>
        <w:tc>
          <w:tcPr>
            <w:tcW w:w="2479" w:type="dxa"/>
            <w:tcBorders>
              <w:top w:val="nil"/>
              <w:left w:val="nil"/>
              <w:bottom w:val="nil"/>
              <w:right w:val="nil"/>
            </w:tcBorders>
            <w:shd w:val="clear" w:color="auto" w:fill="FFFFFF"/>
          </w:tcPr>
          <w:p w:rsidR="00661590" w:rsidRPr="00DE2D21" w:rsidRDefault="00661590" w:rsidP="00661590">
            <w:pPr>
              <w:spacing w:after="0" w:line="240" w:lineRule="auto"/>
              <w:rPr>
                <w:b/>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rsidR="00661590" w:rsidRPr="00DE2D21" w:rsidRDefault="00661590" w:rsidP="00661590">
            <w:pPr>
              <w:spacing w:after="0" w:line="240" w:lineRule="auto"/>
              <w:jc w:val="center"/>
              <w:rPr>
                <w:color w:val="000000" w:themeColor="text1"/>
                <w:lang w:val="en-GB"/>
              </w:rPr>
            </w:pPr>
          </w:p>
        </w:tc>
        <w:tc>
          <w:tcPr>
            <w:tcW w:w="248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rsidR="00661590" w:rsidRPr="00DE2D21" w:rsidRDefault="00661590" w:rsidP="00661590">
            <w:pPr>
              <w:spacing w:after="0" w:line="240" w:lineRule="auto"/>
              <w:jc w:val="center"/>
              <w:rPr>
                <w:color w:val="000000" w:themeColor="text1"/>
                <w:lang w:val="en-GB"/>
              </w:rPr>
            </w:pPr>
          </w:p>
        </w:tc>
      </w:tr>
    </w:tbl>
    <w:p w:rsidR="00661590" w:rsidRPr="00DE2D21" w:rsidRDefault="00661590" w:rsidP="00661590">
      <w:pPr>
        <w:jc w:val="center"/>
        <w:rPr>
          <w:b/>
          <w:color w:val="000000" w:themeColor="text1"/>
          <w:lang w:val="en-GB"/>
        </w:rPr>
      </w:pPr>
    </w:p>
    <w:p w:rsidR="00661590" w:rsidRPr="00DE2D21" w:rsidRDefault="00661590" w:rsidP="00661590">
      <w:pPr>
        <w:spacing w:line="360" w:lineRule="auto"/>
        <w:ind w:firstLine="360"/>
        <w:jc w:val="both"/>
        <w:rPr>
          <w:color w:val="000000" w:themeColor="text1"/>
        </w:rPr>
      </w:pPr>
      <w:r w:rsidRPr="00DE2D21">
        <w:rPr>
          <w:color w:val="000000" w:themeColor="text1"/>
          <w:lang w:val="en-GB"/>
        </w:rPr>
        <w:t xml:space="preserve">2. The </w:t>
      </w:r>
      <w:r w:rsidRPr="00DE2D21">
        <w:rPr>
          <w:color w:val="000000" w:themeColor="text1"/>
          <w:lang w:val="en-US"/>
        </w:rPr>
        <w:t>Tuition</w:t>
      </w:r>
      <w:r w:rsidRPr="00DE2D21">
        <w:rPr>
          <w:color w:val="000000" w:themeColor="text1"/>
          <w:lang w:val="en-GB"/>
        </w:rPr>
        <w:t xml:space="preserve"> Fee defined in Article 1 must be paid within 7 </w:t>
      </w:r>
      <w:r w:rsidRPr="00DE2D21">
        <w:rPr>
          <w:color w:val="000000" w:themeColor="text1"/>
          <w:lang w:val="en-US"/>
        </w:rPr>
        <w:t>(seven)</w:t>
      </w:r>
      <w:r w:rsidRPr="00DE2D21">
        <w:rPr>
          <w:color w:val="000000" w:themeColor="text1"/>
          <w:lang w:val="en-GB"/>
        </w:rPr>
        <w:t xml:space="preserve"> days </w:t>
      </w:r>
      <w:r w:rsidRPr="00DE2D21">
        <w:rPr>
          <w:color w:val="000000" w:themeColor="text1"/>
          <w:lang w:val="en-US"/>
        </w:rPr>
        <w:t>from the date the Annex of Agreement becomes effective.</w:t>
      </w:r>
    </w:p>
    <w:p w:rsidR="00661590" w:rsidRPr="00DE2D21" w:rsidRDefault="00661590" w:rsidP="00661590">
      <w:pPr>
        <w:ind w:left="357"/>
        <w:jc w:val="both"/>
        <w:rPr>
          <w:color w:val="000000" w:themeColor="text1"/>
          <w:lang w:val="en-GB"/>
        </w:rPr>
      </w:pPr>
    </w:p>
    <w:p w:rsidR="00661590" w:rsidRPr="00DE2D21" w:rsidRDefault="00661590" w:rsidP="00661590">
      <w:pPr>
        <w:spacing w:after="0" w:line="240" w:lineRule="auto"/>
        <w:jc w:val="both"/>
        <w:rPr>
          <w:color w:val="000000" w:themeColor="text1"/>
        </w:rPr>
      </w:pPr>
      <w:r w:rsidRPr="00DE2D21">
        <w:rPr>
          <w:color w:val="000000" w:themeColor="text1"/>
          <w:lang w:val="en-GB"/>
        </w:rPr>
        <w:lastRenderedPageBreak/>
        <w:t>On behalf of the University of Latvia:</w:t>
      </w:r>
    </w:p>
    <w:p w:rsidR="00661590" w:rsidRPr="00DE2D21" w:rsidRDefault="00661590" w:rsidP="00661590">
      <w:pPr>
        <w:spacing w:after="0" w:line="240" w:lineRule="auto"/>
        <w:jc w:val="both"/>
        <w:rPr>
          <w:color w:val="000000" w:themeColor="text1"/>
        </w:rPr>
      </w:pPr>
      <w:r w:rsidRPr="00DE2D21">
        <w:rPr>
          <w:i/>
          <w:color w:val="000000" w:themeColor="text1"/>
          <w:lang w:val="en-GB"/>
        </w:rPr>
        <w:t xml:space="preserve">Dean of the Faculty: </w:t>
      </w:r>
      <w:r w:rsidRPr="00DE2D21">
        <w:rPr>
          <w:i/>
          <w:color w:val="000000" w:themeColor="text1"/>
          <w:lang w:val="en-GB"/>
        </w:rPr>
        <w:tab/>
      </w:r>
      <w:r w:rsidRPr="00DE2D21">
        <w:rPr>
          <w:b/>
          <w:color w:val="000000" w:themeColor="text1"/>
          <w:lang w:val="en-GB"/>
        </w:rPr>
        <w:tab/>
      </w:r>
      <w:r w:rsidRPr="00DE2D21">
        <w:rPr>
          <w:b/>
          <w:color w:val="000000" w:themeColor="text1"/>
          <w:lang w:val="en-GB"/>
        </w:rPr>
        <w:tab/>
      </w:r>
      <w:r w:rsidRPr="00DE2D21">
        <w:rPr>
          <w:b/>
          <w:color w:val="000000" w:themeColor="text1"/>
          <w:lang w:val="en-GB"/>
        </w:rPr>
        <w:tab/>
      </w:r>
      <w:r w:rsidRPr="00DE2D21">
        <w:rPr>
          <w:b/>
          <w:color w:val="000000" w:themeColor="text1"/>
          <w:lang w:val="en-GB"/>
        </w:rPr>
        <w:tab/>
      </w:r>
      <w:r w:rsidRPr="00DE2D21">
        <w:rPr>
          <w:b/>
          <w:color w:val="000000" w:themeColor="text1"/>
          <w:lang w:val="en-GB"/>
        </w:rPr>
        <w:tab/>
      </w:r>
      <w:r w:rsidRPr="00DE2D21">
        <w:rPr>
          <w:i/>
          <w:color w:val="000000" w:themeColor="text1"/>
          <w:lang w:val="en-GB"/>
        </w:rPr>
        <w:t xml:space="preserve"> Student:</w:t>
      </w:r>
      <w:r w:rsidRPr="00DE2D21">
        <w:rPr>
          <w:i/>
          <w:color w:val="000000" w:themeColor="text1"/>
          <w:lang w:val="en-GB"/>
        </w:rPr>
        <w:tab/>
      </w:r>
    </w:p>
    <w:p w:rsidR="00661590" w:rsidRPr="00DE2D21" w:rsidRDefault="00661590" w:rsidP="00661590">
      <w:pPr>
        <w:pStyle w:val="BodyText3"/>
        <w:tabs>
          <w:tab w:val="left" w:pos="5040"/>
        </w:tabs>
        <w:spacing w:line="360" w:lineRule="auto"/>
        <w:rPr>
          <w:color w:val="000000" w:themeColor="text1"/>
          <w:szCs w:val="24"/>
        </w:rPr>
      </w:pPr>
      <w:r w:rsidRPr="00DE2D21">
        <w:rPr>
          <w:color w:val="000000" w:themeColor="text1"/>
          <w:szCs w:val="24"/>
          <w:lang w:val="en-GB"/>
        </w:rPr>
        <w:tab/>
      </w:r>
    </w:p>
    <w:p w:rsidR="00661590" w:rsidRPr="00DE2D21" w:rsidRDefault="00661590" w:rsidP="00661590">
      <w:pPr>
        <w:spacing w:line="360" w:lineRule="auto"/>
        <w:jc w:val="both"/>
        <w:rPr>
          <w:color w:val="000000" w:themeColor="text1"/>
        </w:rPr>
      </w:pPr>
      <w:r w:rsidRPr="00DE2D21">
        <w:rPr>
          <w:color w:val="000000" w:themeColor="text1"/>
          <w:lang w:val="en-GB"/>
        </w:rPr>
        <w:t>___________________ /_______________/</w:t>
      </w:r>
      <w:r w:rsidRPr="00DE2D21">
        <w:rPr>
          <w:color w:val="000000" w:themeColor="text1"/>
          <w:lang w:val="en-GB"/>
        </w:rPr>
        <w:tab/>
      </w:r>
      <w:r w:rsidRPr="00DE2D21">
        <w:rPr>
          <w:color w:val="000000" w:themeColor="text1"/>
          <w:lang w:val="en-GB"/>
        </w:rPr>
        <w:tab/>
        <w:t>_________________ /_______________/</w:t>
      </w:r>
    </w:p>
    <w:p w:rsidR="00661590" w:rsidRPr="00DE2D21" w:rsidRDefault="00661590" w:rsidP="00661590">
      <w:pPr>
        <w:spacing w:line="360" w:lineRule="auto"/>
        <w:ind w:firstLine="720"/>
        <w:jc w:val="both"/>
        <w:rPr>
          <w:color w:val="000000" w:themeColor="text1"/>
        </w:rPr>
      </w:pPr>
      <w:r w:rsidRPr="00DE2D21">
        <w:rPr>
          <w:color w:val="000000" w:themeColor="text1"/>
          <w:vertAlign w:val="superscript"/>
          <w:lang w:val="en-GB"/>
        </w:rPr>
        <w:t>(</w:t>
      </w:r>
      <w:proofErr w:type="gramStart"/>
      <w:r w:rsidRPr="00DE2D21">
        <w:rPr>
          <w:color w:val="000000" w:themeColor="text1"/>
          <w:vertAlign w:val="superscript"/>
          <w:lang w:val="en-GB"/>
        </w:rPr>
        <w:t>signature</w:t>
      </w:r>
      <w:proofErr w:type="gramEnd"/>
      <w:r w:rsidRPr="00DE2D21">
        <w:rPr>
          <w:color w:val="000000" w:themeColor="text1"/>
          <w:vertAlign w:val="superscript"/>
          <w:lang w:val="en-GB"/>
        </w:rPr>
        <w:t xml:space="preserve">) </w:t>
      </w:r>
      <w:r w:rsidRPr="00DE2D21">
        <w:rPr>
          <w:color w:val="000000" w:themeColor="text1"/>
          <w:vertAlign w:val="superscript"/>
          <w:lang w:val="en-GB"/>
        </w:rPr>
        <w:tab/>
      </w:r>
      <w:r w:rsidRPr="00DE2D21">
        <w:rPr>
          <w:color w:val="000000" w:themeColor="text1"/>
          <w:vertAlign w:val="superscript"/>
          <w:lang w:val="en-GB"/>
        </w:rPr>
        <w:tab/>
        <w:t xml:space="preserve">     </w:t>
      </w:r>
      <w:r w:rsidRPr="00DE2D21">
        <w:rPr>
          <w:color w:val="000000" w:themeColor="text1"/>
          <w:vertAlign w:val="superscript"/>
          <w:lang w:val="en-GB"/>
        </w:rPr>
        <w:tab/>
      </w:r>
      <w:r w:rsidRPr="00DE2D21">
        <w:rPr>
          <w:color w:val="000000" w:themeColor="text1"/>
          <w:vertAlign w:val="superscript"/>
          <w:lang w:val="en-GB"/>
        </w:rPr>
        <w:tab/>
        <w:t xml:space="preserve"> (</w:t>
      </w:r>
      <w:proofErr w:type="gramStart"/>
      <w:r w:rsidRPr="00DE2D21">
        <w:rPr>
          <w:color w:val="000000" w:themeColor="text1"/>
          <w:vertAlign w:val="superscript"/>
          <w:lang w:val="en-GB"/>
        </w:rPr>
        <w:t>signature</w:t>
      </w:r>
      <w:proofErr w:type="gramEnd"/>
      <w:r w:rsidRPr="00DE2D21">
        <w:rPr>
          <w:color w:val="000000" w:themeColor="text1"/>
          <w:vertAlign w:val="superscript"/>
          <w:lang w:val="en-GB"/>
        </w:rPr>
        <w:t xml:space="preserve">) </w:t>
      </w:r>
      <w:r w:rsidRPr="00DE2D21">
        <w:rPr>
          <w:color w:val="000000" w:themeColor="text1"/>
          <w:vertAlign w:val="superscript"/>
          <w:lang w:val="en-GB"/>
        </w:rPr>
        <w:tab/>
      </w:r>
    </w:p>
    <w:p w:rsidR="008D2684" w:rsidRDefault="008D2684"/>
    <w:sectPr w:rsidR="008D2684" w:rsidSect="008D2684">
      <w:pgSz w:w="11906" w:h="16838"/>
      <w:pgMar w:top="1134" w:right="851"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RimHelvetica;Times New Roman">
    <w:panose1 w:val="00000000000000000000"/>
    <w:charset w:val="00"/>
    <w:family w:val="roman"/>
    <w:notTrueType/>
    <w:pitch w:val="default"/>
    <w:sig w:usb0="00000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Bold;Times New Ro">
    <w:altName w:val="Times New Roman"/>
    <w:panose1 w:val="00000000000000000000"/>
    <w:charset w:val="00"/>
    <w:family w:val="roman"/>
    <w:notTrueType/>
    <w:pitch w:val="default"/>
    <w:sig w:usb0="00000000" w:usb1="00000000" w:usb2="00000000" w:usb3="00000000" w:csb0="00000000" w:csb1="00000000"/>
  </w:font>
  <w:font w:name="TimesNewRoman;Times 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0"/>
      <w:lvlJc w:val="left"/>
      <w:pPr>
        <w:ind w:left="720" w:hanging="360"/>
      </w:pPr>
      <w:rPr>
        <w:sz w:val="24"/>
        <w:szCs w:val="24"/>
      </w:rPr>
    </w:lvl>
    <w:lvl w:ilvl="1">
      <w:start w:val="1"/>
      <w:numFmt w:val="lowerLetter"/>
      <w:lvlText w:val="%20"/>
      <w:lvlJc w:val="left"/>
      <w:pPr>
        <w:ind w:left="1440" w:hanging="360"/>
      </w:pPr>
    </w:lvl>
    <w:lvl w:ilvl="2">
      <w:start w:val="1"/>
      <w:numFmt w:val="lowerRoman"/>
      <w:lvlText w:val="%30"/>
      <w:lvlJc w:val="right"/>
      <w:pPr>
        <w:ind w:left="2160" w:hanging="180"/>
      </w:pPr>
    </w:lvl>
    <w:lvl w:ilvl="3">
      <w:start w:val="1"/>
      <w:numFmt w:val="decimal"/>
      <w:lvlText w:val="%40"/>
      <w:lvlJc w:val="left"/>
      <w:pPr>
        <w:ind w:left="2880" w:hanging="360"/>
      </w:pPr>
    </w:lvl>
    <w:lvl w:ilvl="4">
      <w:start w:val="1"/>
      <w:numFmt w:val="lowerLetter"/>
      <w:lvlText w:val="%50"/>
      <w:lvlJc w:val="left"/>
      <w:pPr>
        <w:ind w:left="3600" w:hanging="360"/>
      </w:pPr>
    </w:lvl>
    <w:lvl w:ilvl="5">
      <w:start w:val="1"/>
      <w:numFmt w:val="lowerRoman"/>
      <w:lvlText w:val="%60"/>
      <w:lvlJc w:val="right"/>
      <w:pPr>
        <w:ind w:left="4320" w:hanging="180"/>
      </w:pPr>
    </w:lvl>
    <w:lvl w:ilvl="6">
      <w:start w:val="1"/>
      <w:numFmt w:val="decimal"/>
      <w:lvlText w:val="%70"/>
      <w:lvlJc w:val="left"/>
      <w:pPr>
        <w:ind w:left="5040" w:hanging="360"/>
      </w:pPr>
    </w:lvl>
    <w:lvl w:ilvl="7">
      <w:start w:val="1"/>
      <w:numFmt w:val="lowerLetter"/>
      <w:lvlText w:val="%80"/>
      <w:lvlJc w:val="left"/>
      <w:pPr>
        <w:ind w:left="5760" w:hanging="360"/>
      </w:pPr>
    </w:lvl>
    <w:lvl w:ilvl="8">
      <w:start w:val="1"/>
      <w:numFmt w:val="lowerRoman"/>
      <w:lvlText w:val="%90"/>
      <w:lvlJc w:val="right"/>
      <w:pPr>
        <w:ind w:left="6480" w:hanging="180"/>
      </w:pPr>
    </w:lvl>
  </w:abstractNum>
  <w:abstractNum w:abstractNumId="1">
    <w:nsid w:val="0E02036B"/>
    <w:multiLevelType w:val="multilevel"/>
    <w:tmpl w:val="CB72726A"/>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pStyle w:val="Heading4"/>
      <w:suff w:val="nothing"/>
      <w:lvlText w:val=""/>
      <w:lvlJc w:val="left"/>
      <w:pPr>
        <w:ind w:left="864" w:hanging="864"/>
      </w:pPr>
    </w:lvl>
    <w:lvl w:ilvl="4">
      <w:start w:val="1"/>
      <w:numFmt w:val="none"/>
      <w:suff w:val="nothing"/>
      <w:lvlText w:val=""/>
      <w:lvlJc w:val="left"/>
      <w:pPr>
        <w:ind w:left="1008" w:hanging="1008"/>
      </w:pPr>
    </w:lvl>
    <w:lvl w:ilvl="5">
      <w:start w:val="1"/>
      <w:numFmt w:val="none"/>
      <w:pStyle w:val="Heading6"/>
      <w:suff w:val="nothing"/>
      <w:lvlText w:val=""/>
      <w:lvlJc w:val="left"/>
      <w:pPr>
        <w:ind w:left="1152" w:hanging="1152"/>
      </w:pPr>
    </w:lvl>
    <w:lvl w:ilvl="6">
      <w:start w:val="1"/>
      <w:numFmt w:val="none"/>
      <w:pStyle w:val="Heading7"/>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20EF2586"/>
    <w:multiLevelType w:val="multilevel"/>
    <w:tmpl w:val="6E1EE27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5B470996"/>
    <w:multiLevelType w:val="multilevel"/>
    <w:tmpl w:val="65FC06E8"/>
    <w:lvl w:ilvl="0">
      <w:start w:val="1"/>
      <w:numFmt w:val="decimal"/>
      <w:suff w:val="space"/>
      <w:lvlText w:val="%1."/>
      <w:lvlJc w:val="left"/>
      <w:pPr>
        <w:ind w:left="0" w:firstLine="567"/>
      </w:pPr>
      <w:rPr>
        <w:b/>
        <w:lang w:val="lv-LV"/>
      </w:rPr>
    </w:lvl>
    <w:lvl w:ilvl="1">
      <w:start w:val="1"/>
      <w:numFmt w:val="decimal"/>
      <w:suff w:val="space"/>
      <w:lvlText w:val="%1.%2."/>
      <w:lvlJc w:val="left"/>
      <w:pPr>
        <w:ind w:left="2056" w:firstLine="284"/>
      </w:pPr>
    </w:lvl>
    <w:lvl w:ilvl="2">
      <w:start w:val="1"/>
      <w:numFmt w:val="decimal"/>
      <w:suff w:val="space"/>
      <w:lvlText w:val="%1.%2.%3."/>
      <w:lvlJc w:val="left"/>
      <w:pPr>
        <w:ind w:left="851" w:firstLine="283"/>
      </w:pPr>
    </w:lvl>
    <w:lvl w:ilvl="3">
      <w:start w:val="1"/>
      <w:numFmt w:val="decimal"/>
      <w:suff w:val="space"/>
      <w:lvlText w:val="%1.%2.%3.%4."/>
      <w:lvlJc w:val="left"/>
      <w:pPr>
        <w:ind w:left="1134" w:firstLine="284"/>
      </w:pPr>
    </w:lvl>
    <w:lvl w:ilvl="4">
      <w:start w:val="1"/>
      <w:numFmt w:val="decimal"/>
      <w:lvlText w:val="%1.%2.%3.%4.%5."/>
      <w:lvlJc w:val="left"/>
      <w:pPr>
        <w:tabs>
          <w:tab w:val="num" w:pos="1920"/>
        </w:tabs>
        <w:ind w:left="1920" w:hanging="1080"/>
      </w:pPr>
    </w:lvl>
    <w:lvl w:ilvl="5">
      <w:start w:val="1"/>
      <w:numFmt w:val="decimal"/>
      <w:lvlText w:val="%1.%2.%3.%4.%5.%6."/>
      <w:lvlJc w:val="left"/>
      <w:pPr>
        <w:tabs>
          <w:tab w:val="num" w:pos="2040"/>
        </w:tabs>
        <w:ind w:left="204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640"/>
        </w:tabs>
        <w:ind w:left="2640" w:hanging="1440"/>
      </w:pPr>
    </w:lvl>
    <w:lvl w:ilvl="8">
      <w:start w:val="1"/>
      <w:numFmt w:val="decimal"/>
      <w:lvlText w:val="%1.%2.%3.%4.%5.%6.%7.%8.%9."/>
      <w:lvlJc w:val="left"/>
      <w:pPr>
        <w:tabs>
          <w:tab w:val="num" w:pos="3120"/>
        </w:tabs>
        <w:ind w:left="3120" w:hanging="180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D2684"/>
    <w:rsid w:val="001379CA"/>
    <w:rsid w:val="001B4A35"/>
    <w:rsid w:val="005B6DFA"/>
    <w:rsid w:val="00661590"/>
    <w:rsid w:val="008D2684"/>
    <w:rsid w:val="00B37D69"/>
    <w:rsid w:val="00CE1086"/>
    <w:rsid w:val="00CF2CD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2684"/>
    <w:pPr>
      <w:suppressAutoHyphens/>
    </w:pPr>
    <w:rPr>
      <w:rFonts w:ascii="Times New Roman" w:eastAsia="Times New Roman" w:hAnsi="Times New Roman" w:cs="Times New Roman"/>
      <w:sz w:val="24"/>
      <w:szCs w:val="24"/>
      <w:lang w:eastAsia="zh-CN"/>
    </w:rPr>
  </w:style>
  <w:style w:type="paragraph" w:styleId="Heading1">
    <w:name w:val="heading 1"/>
    <w:basedOn w:val="Normal"/>
    <w:rsid w:val="008D2684"/>
    <w:pPr>
      <w:keepNext/>
      <w:numPr>
        <w:numId w:val="1"/>
      </w:numPr>
      <w:spacing w:before="240" w:after="60"/>
      <w:outlineLvl w:val="0"/>
    </w:pPr>
    <w:rPr>
      <w:rFonts w:ascii="Arial" w:hAnsi="Arial" w:cs="Arial"/>
      <w:b/>
      <w:bCs/>
      <w:sz w:val="32"/>
      <w:szCs w:val="32"/>
    </w:rPr>
  </w:style>
  <w:style w:type="paragraph" w:styleId="Heading2">
    <w:name w:val="heading 2"/>
    <w:basedOn w:val="Normal"/>
    <w:rsid w:val="008D2684"/>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rsid w:val="008D2684"/>
    <w:pPr>
      <w:keepNext/>
      <w:numPr>
        <w:ilvl w:val="2"/>
        <w:numId w:val="1"/>
      </w:numPr>
      <w:spacing w:before="240" w:after="60"/>
      <w:outlineLvl w:val="2"/>
    </w:pPr>
    <w:rPr>
      <w:rFonts w:ascii="Arial" w:hAnsi="Arial" w:cs="Arial"/>
      <w:b/>
      <w:bCs/>
      <w:sz w:val="26"/>
      <w:szCs w:val="26"/>
      <w:lang w:val="en-GB"/>
    </w:rPr>
  </w:style>
  <w:style w:type="paragraph" w:styleId="Heading4">
    <w:name w:val="heading 4"/>
    <w:basedOn w:val="Normal"/>
    <w:rsid w:val="008D2684"/>
    <w:pPr>
      <w:keepNext/>
      <w:numPr>
        <w:ilvl w:val="3"/>
        <w:numId w:val="1"/>
      </w:numPr>
      <w:spacing w:before="240" w:after="60"/>
      <w:outlineLvl w:val="3"/>
    </w:pPr>
    <w:rPr>
      <w:b/>
      <w:bCs/>
      <w:sz w:val="28"/>
      <w:szCs w:val="28"/>
    </w:rPr>
  </w:style>
  <w:style w:type="paragraph" w:styleId="Heading6">
    <w:name w:val="heading 6"/>
    <w:basedOn w:val="Normal"/>
    <w:rsid w:val="008D2684"/>
    <w:pPr>
      <w:numPr>
        <w:ilvl w:val="5"/>
        <w:numId w:val="1"/>
      </w:numPr>
      <w:spacing w:before="240" w:after="60"/>
      <w:outlineLvl w:val="5"/>
    </w:pPr>
    <w:rPr>
      <w:b/>
      <w:bCs/>
      <w:sz w:val="22"/>
      <w:szCs w:val="22"/>
    </w:rPr>
  </w:style>
  <w:style w:type="paragraph" w:styleId="Heading7">
    <w:name w:val="heading 7"/>
    <w:basedOn w:val="Normal"/>
    <w:rsid w:val="008D2684"/>
    <w:pPr>
      <w:numPr>
        <w:ilvl w:val="6"/>
        <w:numId w:val="1"/>
      </w:num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8D2684"/>
    <w:rPr>
      <w:rFonts w:ascii="Symbol" w:hAnsi="Symbol" w:cs="Symbol"/>
    </w:rPr>
  </w:style>
  <w:style w:type="character" w:customStyle="1" w:styleId="WW8Num1z1">
    <w:name w:val="WW8Num1z1"/>
    <w:rsid w:val="008D2684"/>
    <w:rPr>
      <w:rFonts w:ascii="Courier New" w:hAnsi="Courier New" w:cs="Courier New"/>
    </w:rPr>
  </w:style>
  <w:style w:type="character" w:customStyle="1" w:styleId="WW8Num1z2">
    <w:name w:val="WW8Num1z2"/>
    <w:rsid w:val="008D2684"/>
    <w:rPr>
      <w:rFonts w:ascii="Wingdings" w:hAnsi="Wingdings" w:cs="Wingdings"/>
    </w:rPr>
  </w:style>
  <w:style w:type="character" w:customStyle="1" w:styleId="WW8Num2z0">
    <w:name w:val="WW8Num2z0"/>
    <w:rsid w:val="008D2684"/>
  </w:style>
  <w:style w:type="character" w:customStyle="1" w:styleId="WW8Num2z1">
    <w:name w:val="WW8Num2z1"/>
    <w:rsid w:val="008D2684"/>
  </w:style>
  <w:style w:type="character" w:customStyle="1" w:styleId="WW8Num2z2">
    <w:name w:val="WW8Num2z2"/>
    <w:rsid w:val="008D2684"/>
  </w:style>
  <w:style w:type="character" w:customStyle="1" w:styleId="WW8Num2z3">
    <w:name w:val="WW8Num2z3"/>
    <w:rsid w:val="008D2684"/>
  </w:style>
  <w:style w:type="character" w:customStyle="1" w:styleId="WW8Num2z4">
    <w:name w:val="WW8Num2z4"/>
    <w:rsid w:val="008D2684"/>
  </w:style>
  <w:style w:type="character" w:customStyle="1" w:styleId="WW8Num2z5">
    <w:name w:val="WW8Num2z5"/>
    <w:rsid w:val="008D2684"/>
  </w:style>
  <w:style w:type="character" w:customStyle="1" w:styleId="WW8Num2z6">
    <w:name w:val="WW8Num2z6"/>
    <w:rsid w:val="008D2684"/>
  </w:style>
  <w:style w:type="character" w:customStyle="1" w:styleId="WW8Num2z7">
    <w:name w:val="WW8Num2z7"/>
    <w:rsid w:val="008D2684"/>
  </w:style>
  <w:style w:type="character" w:customStyle="1" w:styleId="WW8Num2z8">
    <w:name w:val="WW8Num2z8"/>
    <w:rsid w:val="008D2684"/>
  </w:style>
  <w:style w:type="character" w:customStyle="1" w:styleId="WW8Num3z0">
    <w:name w:val="WW8Num3z0"/>
    <w:rsid w:val="008D2684"/>
  </w:style>
  <w:style w:type="character" w:customStyle="1" w:styleId="WW8Num3z1">
    <w:name w:val="WW8Num3z1"/>
    <w:rsid w:val="008D2684"/>
  </w:style>
  <w:style w:type="character" w:customStyle="1" w:styleId="WW8Num3z2">
    <w:name w:val="WW8Num3z2"/>
    <w:rsid w:val="008D2684"/>
  </w:style>
  <w:style w:type="character" w:customStyle="1" w:styleId="WW8Num3z3">
    <w:name w:val="WW8Num3z3"/>
    <w:rsid w:val="008D2684"/>
  </w:style>
  <w:style w:type="character" w:customStyle="1" w:styleId="WW8Num3z4">
    <w:name w:val="WW8Num3z4"/>
    <w:rsid w:val="008D2684"/>
  </w:style>
  <w:style w:type="character" w:customStyle="1" w:styleId="WW8Num3z5">
    <w:name w:val="WW8Num3z5"/>
    <w:rsid w:val="008D2684"/>
  </w:style>
  <w:style w:type="character" w:customStyle="1" w:styleId="WW8Num3z6">
    <w:name w:val="WW8Num3z6"/>
    <w:rsid w:val="008D2684"/>
  </w:style>
  <w:style w:type="character" w:customStyle="1" w:styleId="WW8Num3z7">
    <w:name w:val="WW8Num3z7"/>
    <w:rsid w:val="008D2684"/>
  </w:style>
  <w:style w:type="character" w:customStyle="1" w:styleId="WW8Num3z8">
    <w:name w:val="WW8Num3z8"/>
    <w:rsid w:val="008D2684"/>
  </w:style>
  <w:style w:type="character" w:customStyle="1" w:styleId="WW8Num4z0">
    <w:name w:val="WW8Num4z0"/>
    <w:rsid w:val="008D2684"/>
  </w:style>
  <w:style w:type="character" w:customStyle="1" w:styleId="WW8Num4z1">
    <w:name w:val="WW8Num4z1"/>
    <w:rsid w:val="008D2684"/>
  </w:style>
  <w:style w:type="character" w:customStyle="1" w:styleId="WW8Num4z2">
    <w:name w:val="WW8Num4z2"/>
    <w:rsid w:val="008D2684"/>
  </w:style>
  <w:style w:type="character" w:customStyle="1" w:styleId="WW8Num4z3">
    <w:name w:val="WW8Num4z3"/>
    <w:rsid w:val="008D2684"/>
  </w:style>
  <w:style w:type="character" w:customStyle="1" w:styleId="WW8Num4z4">
    <w:name w:val="WW8Num4z4"/>
    <w:rsid w:val="008D2684"/>
  </w:style>
  <w:style w:type="character" w:customStyle="1" w:styleId="WW8Num4z5">
    <w:name w:val="WW8Num4z5"/>
    <w:rsid w:val="008D2684"/>
  </w:style>
  <w:style w:type="character" w:customStyle="1" w:styleId="WW8Num4z6">
    <w:name w:val="WW8Num4z6"/>
    <w:rsid w:val="008D2684"/>
  </w:style>
  <w:style w:type="character" w:customStyle="1" w:styleId="WW8Num4z7">
    <w:name w:val="WW8Num4z7"/>
    <w:rsid w:val="008D2684"/>
  </w:style>
  <w:style w:type="character" w:customStyle="1" w:styleId="WW8Num4z8">
    <w:name w:val="WW8Num4z8"/>
    <w:rsid w:val="008D2684"/>
  </w:style>
  <w:style w:type="character" w:customStyle="1" w:styleId="WW8Num5z0">
    <w:name w:val="WW8Num5z0"/>
    <w:rsid w:val="008D2684"/>
    <w:rPr>
      <w:sz w:val="24"/>
      <w:szCs w:val="24"/>
    </w:rPr>
  </w:style>
  <w:style w:type="character" w:customStyle="1" w:styleId="WW8Num5z1">
    <w:name w:val="WW8Num5z1"/>
    <w:rsid w:val="008D2684"/>
  </w:style>
  <w:style w:type="character" w:customStyle="1" w:styleId="WW8Num5z2">
    <w:name w:val="WW8Num5z2"/>
    <w:rsid w:val="008D2684"/>
  </w:style>
  <w:style w:type="character" w:customStyle="1" w:styleId="WW8Num5z3">
    <w:name w:val="WW8Num5z3"/>
    <w:rsid w:val="008D2684"/>
  </w:style>
  <w:style w:type="character" w:customStyle="1" w:styleId="WW8Num5z4">
    <w:name w:val="WW8Num5z4"/>
    <w:rsid w:val="008D2684"/>
  </w:style>
  <w:style w:type="character" w:customStyle="1" w:styleId="WW8Num5z5">
    <w:name w:val="WW8Num5z5"/>
    <w:rsid w:val="008D2684"/>
  </w:style>
  <w:style w:type="character" w:customStyle="1" w:styleId="WW8Num5z6">
    <w:name w:val="WW8Num5z6"/>
    <w:rsid w:val="008D2684"/>
  </w:style>
  <w:style w:type="character" w:customStyle="1" w:styleId="WW8Num5z7">
    <w:name w:val="WW8Num5z7"/>
    <w:rsid w:val="008D2684"/>
  </w:style>
  <w:style w:type="character" w:customStyle="1" w:styleId="WW8Num5z8">
    <w:name w:val="WW8Num5z8"/>
    <w:rsid w:val="008D2684"/>
  </w:style>
  <w:style w:type="character" w:customStyle="1" w:styleId="WW8Num6z0">
    <w:name w:val="WW8Num6z0"/>
    <w:rsid w:val="008D2684"/>
    <w:rPr>
      <w:color w:val="000000"/>
    </w:rPr>
  </w:style>
  <w:style w:type="character" w:customStyle="1" w:styleId="WW8Num6z1">
    <w:name w:val="WW8Num6z1"/>
    <w:rsid w:val="008D2684"/>
  </w:style>
  <w:style w:type="character" w:customStyle="1" w:styleId="WW8Num6z2">
    <w:name w:val="WW8Num6z2"/>
    <w:rsid w:val="008D2684"/>
  </w:style>
  <w:style w:type="character" w:customStyle="1" w:styleId="WW8Num6z3">
    <w:name w:val="WW8Num6z3"/>
    <w:rsid w:val="008D2684"/>
  </w:style>
  <w:style w:type="character" w:customStyle="1" w:styleId="WW8Num6z4">
    <w:name w:val="WW8Num6z4"/>
    <w:rsid w:val="008D2684"/>
  </w:style>
  <w:style w:type="character" w:customStyle="1" w:styleId="WW8Num6z5">
    <w:name w:val="WW8Num6z5"/>
    <w:rsid w:val="008D2684"/>
  </w:style>
  <w:style w:type="character" w:customStyle="1" w:styleId="WW8Num6z6">
    <w:name w:val="WW8Num6z6"/>
    <w:rsid w:val="008D2684"/>
  </w:style>
  <w:style w:type="character" w:customStyle="1" w:styleId="WW8Num6z7">
    <w:name w:val="WW8Num6z7"/>
    <w:rsid w:val="008D2684"/>
  </w:style>
  <w:style w:type="character" w:customStyle="1" w:styleId="WW8Num6z8">
    <w:name w:val="WW8Num6z8"/>
    <w:rsid w:val="008D2684"/>
  </w:style>
  <w:style w:type="character" w:customStyle="1" w:styleId="WW8Num7z0">
    <w:name w:val="WW8Num7z0"/>
    <w:rsid w:val="008D2684"/>
    <w:rPr>
      <w:rFonts w:ascii="Symbol" w:hAnsi="Symbol" w:cs="Symbol"/>
    </w:rPr>
  </w:style>
  <w:style w:type="character" w:customStyle="1" w:styleId="WW8Num7z1">
    <w:name w:val="WW8Num7z1"/>
    <w:rsid w:val="008D2684"/>
    <w:rPr>
      <w:rFonts w:ascii="Courier New" w:hAnsi="Courier New" w:cs="Courier New"/>
    </w:rPr>
  </w:style>
  <w:style w:type="character" w:customStyle="1" w:styleId="WW8Num7z2">
    <w:name w:val="WW8Num7z2"/>
    <w:rsid w:val="008D2684"/>
    <w:rPr>
      <w:rFonts w:ascii="Wingdings" w:hAnsi="Wingdings" w:cs="Wingdings"/>
    </w:rPr>
  </w:style>
  <w:style w:type="character" w:customStyle="1" w:styleId="WW8Num8z0">
    <w:name w:val="WW8Num8z0"/>
    <w:rsid w:val="008D2684"/>
  </w:style>
  <w:style w:type="character" w:customStyle="1" w:styleId="WW8Num8z1">
    <w:name w:val="WW8Num8z1"/>
    <w:rsid w:val="008D2684"/>
  </w:style>
  <w:style w:type="character" w:customStyle="1" w:styleId="WW8Num8z2">
    <w:name w:val="WW8Num8z2"/>
    <w:rsid w:val="008D2684"/>
  </w:style>
  <w:style w:type="character" w:customStyle="1" w:styleId="WW8Num8z3">
    <w:name w:val="WW8Num8z3"/>
    <w:rsid w:val="008D2684"/>
  </w:style>
  <w:style w:type="character" w:customStyle="1" w:styleId="WW8Num8z4">
    <w:name w:val="WW8Num8z4"/>
    <w:rsid w:val="008D2684"/>
  </w:style>
  <w:style w:type="character" w:customStyle="1" w:styleId="WW8Num8z5">
    <w:name w:val="WW8Num8z5"/>
    <w:rsid w:val="008D2684"/>
  </w:style>
  <w:style w:type="character" w:customStyle="1" w:styleId="WW8Num8z6">
    <w:name w:val="WW8Num8z6"/>
    <w:rsid w:val="008D2684"/>
  </w:style>
  <w:style w:type="character" w:customStyle="1" w:styleId="WW8Num8z7">
    <w:name w:val="WW8Num8z7"/>
    <w:rsid w:val="008D2684"/>
  </w:style>
  <w:style w:type="character" w:customStyle="1" w:styleId="WW8Num8z8">
    <w:name w:val="WW8Num8z8"/>
    <w:rsid w:val="008D2684"/>
  </w:style>
  <w:style w:type="character" w:customStyle="1" w:styleId="WW8Num9z0">
    <w:name w:val="WW8Num9z0"/>
    <w:rsid w:val="008D2684"/>
    <w:rPr>
      <w:i w:val="0"/>
    </w:rPr>
  </w:style>
  <w:style w:type="character" w:customStyle="1" w:styleId="WW8Num9z1">
    <w:name w:val="WW8Num9z1"/>
    <w:rsid w:val="008D2684"/>
    <w:rPr>
      <w:i w:val="0"/>
      <w:strike w:val="0"/>
      <w:dstrike w:val="0"/>
      <w:szCs w:val="20"/>
    </w:rPr>
  </w:style>
  <w:style w:type="character" w:customStyle="1" w:styleId="WW8Num9z2">
    <w:name w:val="WW8Num9z2"/>
    <w:rsid w:val="008D2684"/>
    <w:rPr>
      <w:strike w:val="0"/>
      <w:dstrike w:val="0"/>
    </w:rPr>
  </w:style>
  <w:style w:type="character" w:customStyle="1" w:styleId="WW8Num9z3">
    <w:name w:val="WW8Num9z3"/>
    <w:rsid w:val="008D2684"/>
  </w:style>
  <w:style w:type="character" w:customStyle="1" w:styleId="WW8Num9z4">
    <w:name w:val="WW8Num9z4"/>
    <w:rsid w:val="008D2684"/>
  </w:style>
  <w:style w:type="character" w:customStyle="1" w:styleId="WW8Num9z5">
    <w:name w:val="WW8Num9z5"/>
    <w:rsid w:val="008D2684"/>
  </w:style>
  <w:style w:type="character" w:customStyle="1" w:styleId="WW8Num9z6">
    <w:name w:val="WW8Num9z6"/>
    <w:rsid w:val="008D2684"/>
  </w:style>
  <w:style w:type="character" w:customStyle="1" w:styleId="WW8Num9z7">
    <w:name w:val="WW8Num9z7"/>
    <w:rsid w:val="008D2684"/>
  </w:style>
  <w:style w:type="character" w:customStyle="1" w:styleId="WW8Num9z8">
    <w:name w:val="WW8Num9z8"/>
    <w:rsid w:val="008D2684"/>
  </w:style>
  <w:style w:type="character" w:customStyle="1" w:styleId="WW8Num10z0">
    <w:name w:val="WW8Num10z0"/>
    <w:rsid w:val="008D2684"/>
    <w:rPr>
      <w:rFonts w:ascii="Symbol" w:hAnsi="Symbol" w:cs="Symbol"/>
    </w:rPr>
  </w:style>
  <w:style w:type="character" w:customStyle="1" w:styleId="WW8Num10z1">
    <w:name w:val="WW8Num10z1"/>
    <w:rsid w:val="008D2684"/>
    <w:rPr>
      <w:rFonts w:ascii="Courier New" w:hAnsi="Courier New" w:cs="Courier New"/>
    </w:rPr>
  </w:style>
  <w:style w:type="character" w:customStyle="1" w:styleId="WW8Num10z2">
    <w:name w:val="WW8Num10z2"/>
    <w:rsid w:val="008D2684"/>
    <w:rPr>
      <w:rFonts w:ascii="Wingdings" w:hAnsi="Wingdings" w:cs="Wingdings"/>
    </w:rPr>
  </w:style>
  <w:style w:type="character" w:customStyle="1" w:styleId="WW8Num11z0">
    <w:name w:val="WW8Num11z0"/>
    <w:rsid w:val="008D2684"/>
    <w:rPr>
      <w:b/>
    </w:rPr>
  </w:style>
  <w:style w:type="character" w:customStyle="1" w:styleId="WW8Num11z1">
    <w:name w:val="WW8Num11z1"/>
    <w:rsid w:val="008D2684"/>
  </w:style>
  <w:style w:type="character" w:customStyle="1" w:styleId="WW8Num11z2">
    <w:name w:val="WW8Num11z2"/>
    <w:rsid w:val="008D2684"/>
  </w:style>
  <w:style w:type="character" w:customStyle="1" w:styleId="WW8Num11z3">
    <w:name w:val="WW8Num11z3"/>
    <w:rsid w:val="008D2684"/>
  </w:style>
  <w:style w:type="character" w:customStyle="1" w:styleId="WW8Num11z4">
    <w:name w:val="WW8Num11z4"/>
    <w:rsid w:val="008D2684"/>
  </w:style>
  <w:style w:type="character" w:customStyle="1" w:styleId="WW8Num11z5">
    <w:name w:val="WW8Num11z5"/>
    <w:rsid w:val="008D2684"/>
  </w:style>
  <w:style w:type="character" w:customStyle="1" w:styleId="WW8Num11z6">
    <w:name w:val="WW8Num11z6"/>
    <w:rsid w:val="008D2684"/>
  </w:style>
  <w:style w:type="character" w:customStyle="1" w:styleId="WW8Num11z7">
    <w:name w:val="WW8Num11z7"/>
    <w:rsid w:val="008D2684"/>
  </w:style>
  <w:style w:type="character" w:customStyle="1" w:styleId="WW8Num11z8">
    <w:name w:val="WW8Num11z8"/>
    <w:rsid w:val="008D2684"/>
  </w:style>
  <w:style w:type="character" w:customStyle="1" w:styleId="WW8Num12z0">
    <w:name w:val="WW8Num12z0"/>
    <w:rsid w:val="008D2684"/>
    <w:rPr>
      <w:rFonts w:ascii="Symbol" w:hAnsi="Symbol" w:cs="Symbol"/>
    </w:rPr>
  </w:style>
  <w:style w:type="character" w:customStyle="1" w:styleId="WW8Num12z1">
    <w:name w:val="WW8Num12z1"/>
    <w:rsid w:val="008D2684"/>
    <w:rPr>
      <w:rFonts w:ascii="Courier New" w:hAnsi="Courier New" w:cs="Courier New"/>
    </w:rPr>
  </w:style>
  <w:style w:type="character" w:customStyle="1" w:styleId="WW8Num12z2">
    <w:name w:val="WW8Num12z2"/>
    <w:rsid w:val="008D2684"/>
    <w:rPr>
      <w:rFonts w:ascii="Wingdings" w:hAnsi="Wingdings" w:cs="Wingdings"/>
    </w:rPr>
  </w:style>
  <w:style w:type="character" w:customStyle="1" w:styleId="WW8Num13z0">
    <w:name w:val="WW8Num13z0"/>
    <w:rsid w:val="008D2684"/>
  </w:style>
  <w:style w:type="character" w:customStyle="1" w:styleId="WW8Num13z1">
    <w:name w:val="WW8Num13z1"/>
    <w:rsid w:val="008D2684"/>
  </w:style>
  <w:style w:type="character" w:customStyle="1" w:styleId="WW8Num13z2">
    <w:name w:val="WW8Num13z2"/>
    <w:rsid w:val="008D2684"/>
  </w:style>
  <w:style w:type="character" w:customStyle="1" w:styleId="WW8Num13z3">
    <w:name w:val="WW8Num13z3"/>
    <w:rsid w:val="008D2684"/>
  </w:style>
  <w:style w:type="character" w:customStyle="1" w:styleId="WW8Num13z4">
    <w:name w:val="WW8Num13z4"/>
    <w:rsid w:val="008D2684"/>
  </w:style>
  <w:style w:type="character" w:customStyle="1" w:styleId="WW8Num13z5">
    <w:name w:val="WW8Num13z5"/>
    <w:rsid w:val="008D2684"/>
  </w:style>
  <w:style w:type="character" w:customStyle="1" w:styleId="WW8Num13z6">
    <w:name w:val="WW8Num13z6"/>
    <w:rsid w:val="008D2684"/>
  </w:style>
  <w:style w:type="character" w:customStyle="1" w:styleId="WW8Num13z7">
    <w:name w:val="WW8Num13z7"/>
    <w:rsid w:val="008D2684"/>
  </w:style>
  <w:style w:type="character" w:customStyle="1" w:styleId="WW8Num13z8">
    <w:name w:val="WW8Num13z8"/>
    <w:rsid w:val="008D2684"/>
  </w:style>
  <w:style w:type="character" w:customStyle="1" w:styleId="WW8Num14z0">
    <w:name w:val="WW8Num14z0"/>
    <w:rsid w:val="008D2684"/>
  </w:style>
  <w:style w:type="character" w:customStyle="1" w:styleId="WW8Num15z0">
    <w:name w:val="WW8Num15z0"/>
    <w:rsid w:val="008D2684"/>
  </w:style>
  <w:style w:type="character" w:customStyle="1" w:styleId="WW8Num15z1">
    <w:name w:val="WW8Num15z1"/>
    <w:rsid w:val="008D2684"/>
  </w:style>
  <w:style w:type="character" w:customStyle="1" w:styleId="WW8Num15z2">
    <w:name w:val="WW8Num15z2"/>
    <w:rsid w:val="008D2684"/>
  </w:style>
  <w:style w:type="character" w:customStyle="1" w:styleId="WW8Num15z3">
    <w:name w:val="WW8Num15z3"/>
    <w:rsid w:val="008D2684"/>
  </w:style>
  <w:style w:type="character" w:customStyle="1" w:styleId="WW8Num15z4">
    <w:name w:val="WW8Num15z4"/>
    <w:rsid w:val="008D2684"/>
  </w:style>
  <w:style w:type="character" w:customStyle="1" w:styleId="WW8Num15z5">
    <w:name w:val="WW8Num15z5"/>
    <w:rsid w:val="008D2684"/>
  </w:style>
  <w:style w:type="character" w:customStyle="1" w:styleId="WW8Num15z6">
    <w:name w:val="WW8Num15z6"/>
    <w:rsid w:val="008D2684"/>
  </w:style>
  <w:style w:type="character" w:customStyle="1" w:styleId="WW8Num15z7">
    <w:name w:val="WW8Num15z7"/>
    <w:rsid w:val="008D2684"/>
  </w:style>
  <w:style w:type="character" w:customStyle="1" w:styleId="WW8Num15z8">
    <w:name w:val="WW8Num15z8"/>
    <w:rsid w:val="008D2684"/>
  </w:style>
  <w:style w:type="character" w:customStyle="1" w:styleId="WW8Num16z0">
    <w:name w:val="WW8Num16z0"/>
    <w:rsid w:val="008D2684"/>
    <w:rPr>
      <w:rFonts w:ascii="Symbol" w:hAnsi="Symbol" w:cs="Symbol"/>
    </w:rPr>
  </w:style>
  <w:style w:type="character" w:customStyle="1" w:styleId="WW8Num16z1">
    <w:name w:val="WW8Num16z1"/>
    <w:rsid w:val="008D2684"/>
    <w:rPr>
      <w:rFonts w:ascii="Courier New" w:hAnsi="Courier New" w:cs="Courier New"/>
    </w:rPr>
  </w:style>
  <w:style w:type="character" w:customStyle="1" w:styleId="WW8Num16z2">
    <w:name w:val="WW8Num16z2"/>
    <w:rsid w:val="008D2684"/>
    <w:rPr>
      <w:rFonts w:ascii="Wingdings" w:hAnsi="Wingdings" w:cs="Wingdings"/>
    </w:rPr>
  </w:style>
  <w:style w:type="character" w:customStyle="1" w:styleId="WW8Num17z0">
    <w:name w:val="WW8Num17z0"/>
    <w:rsid w:val="008D2684"/>
    <w:rPr>
      <w:rFonts w:ascii="Symbol" w:hAnsi="Symbol" w:cs="Symbol"/>
    </w:rPr>
  </w:style>
  <w:style w:type="character" w:customStyle="1" w:styleId="WW8Num17z1">
    <w:name w:val="WW8Num17z1"/>
    <w:rsid w:val="008D2684"/>
    <w:rPr>
      <w:rFonts w:ascii="Courier New" w:hAnsi="Courier New" w:cs="Courier New"/>
    </w:rPr>
  </w:style>
  <w:style w:type="character" w:customStyle="1" w:styleId="WW8Num17z2">
    <w:name w:val="WW8Num17z2"/>
    <w:rsid w:val="008D2684"/>
    <w:rPr>
      <w:rFonts w:ascii="Wingdings" w:hAnsi="Wingdings" w:cs="Wingdings"/>
    </w:rPr>
  </w:style>
  <w:style w:type="character" w:customStyle="1" w:styleId="WW8Num18z0">
    <w:name w:val="WW8Num18z0"/>
    <w:rsid w:val="008D2684"/>
  </w:style>
  <w:style w:type="character" w:customStyle="1" w:styleId="WW8Num18z1">
    <w:name w:val="WW8Num18z1"/>
    <w:rsid w:val="008D2684"/>
  </w:style>
  <w:style w:type="character" w:customStyle="1" w:styleId="WW8Num18z2">
    <w:name w:val="WW8Num18z2"/>
    <w:rsid w:val="008D2684"/>
  </w:style>
  <w:style w:type="character" w:customStyle="1" w:styleId="WW8Num18z3">
    <w:name w:val="WW8Num18z3"/>
    <w:rsid w:val="008D2684"/>
  </w:style>
  <w:style w:type="character" w:customStyle="1" w:styleId="WW8Num18z4">
    <w:name w:val="WW8Num18z4"/>
    <w:rsid w:val="008D2684"/>
  </w:style>
  <w:style w:type="character" w:customStyle="1" w:styleId="WW8Num18z5">
    <w:name w:val="WW8Num18z5"/>
    <w:rsid w:val="008D2684"/>
  </w:style>
  <w:style w:type="character" w:customStyle="1" w:styleId="WW8Num18z6">
    <w:name w:val="WW8Num18z6"/>
    <w:rsid w:val="008D2684"/>
  </w:style>
  <w:style w:type="character" w:customStyle="1" w:styleId="WW8Num18z7">
    <w:name w:val="WW8Num18z7"/>
    <w:rsid w:val="008D2684"/>
  </w:style>
  <w:style w:type="character" w:customStyle="1" w:styleId="WW8Num18z8">
    <w:name w:val="WW8Num18z8"/>
    <w:rsid w:val="008D2684"/>
  </w:style>
  <w:style w:type="character" w:styleId="PageNumber">
    <w:name w:val="page number"/>
    <w:basedOn w:val="DefaultParagraphFont"/>
    <w:rsid w:val="008D2684"/>
  </w:style>
  <w:style w:type="character" w:customStyle="1" w:styleId="FootnoteCharacters">
    <w:name w:val="Footnote Characters"/>
    <w:basedOn w:val="DefaultParagraphFont"/>
    <w:rsid w:val="008D2684"/>
    <w:rPr>
      <w:vertAlign w:val="superscript"/>
    </w:rPr>
  </w:style>
  <w:style w:type="character" w:styleId="SubtleEmphasis">
    <w:name w:val="Subtle Emphasis"/>
    <w:basedOn w:val="DefaultParagraphFont"/>
    <w:rsid w:val="008D2684"/>
    <w:rPr>
      <w:i/>
      <w:iCs/>
      <w:color w:val="808080"/>
    </w:rPr>
  </w:style>
  <w:style w:type="character" w:customStyle="1" w:styleId="ListLabel1">
    <w:name w:val="ListLabel 1"/>
    <w:rsid w:val="008D2684"/>
    <w:rPr>
      <w:b/>
    </w:rPr>
  </w:style>
  <w:style w:type="paragraph" w:customStyle="1" w:styleId="Heading">
    <w:name w:val="Heading"/>
    <w:basedOn w:val="Normal"/>
    <w:next w:val="TextBody"/>
    <w:rsid w:val="008D2684"/>
    <w:pPr>
      <w:keepNext/>
      <w:spacing w:before="240" w:after="120"/>
      <w:jc w:val="center"/>
    </w:pPr>
    <w:rPr>
      <w:rFonts w:ascii="Arial" w:eastAsia="Lucida Sans Unicode" w:hAnsi="Arial" w:cs="Arial"/>
      <w:b/>
      <w:sz w:val="28"/>
      <w:szCs w:val="20"/>
    </w:rPr>
  </w:style>
  <w:style w:type="paragraph" w:customStyle="1" w:styleId="TextBody">
    <w:name w:val="Text Body"/>
    <w:basedOn w:val="Normal"/>
    <w:rsid w:val="008D2684"/>
    <w:pPr>
      <w:spacing w:after="120"/>
    </w:pPr>
    <w:rPr>
      <w:szCs w:val="20"/>
    </w:rPr>
  </w:style>
  <w:style w:type="paragraph" w:styleId="List">
    <w:name w:val="List"/>
    <w:basedOn w:val="TextBody"/>
    <w:rsid w:val="008D2684"/>
    <w:rPr>
      <w:rFonts w:cs="Mangal"/>
    </w:rPr>
  </w:style>
  <w:style w:type="paragraph" w:styleId="Caption">
    <w:name w:val="caption"/>
    <w:basedOn w:val="Normal"/>
    <w:rsid w:val="008D2684"/>
    <w:pPr>
      <w:suppressLineNumbers/>
      <w:spacing w:before="120" w:after="120"/>
    </w:pPr>
    <w:rPr>
      <w:rFonts w:cs="Mangal"/>
      <w:i/>
      <w:iCs/>
    </w:rPr>
  </w:style>
  <w:style w:type="paragraph" w:customStyle="1" w:styleId="Index">
    <w:name w:val="Index"/>
    <w:basedOn w:val="Normal"/>
    <w:rsid w:val="008D2684"/>
    <w:pPr>
      <w:suppressLineNumbers/>
    </w:pPr>
    <w:rPr>
      <w:rFonts w:cs="Mangal"/>
    </w:rPr>
  </w:style>
  <w:style w:type="paragraph" w:customStyle="1" w:styleId="Teksts">
    <w:name w:val="Teksts"/>
    <w:basedOn w:val="Normal"/>
    <w:rsid w:val="008D2684"/>
    <w:pPr>
      <w:ind w:firstLine="340"/>
      <w:jc w:val="both"/>
    </w:pPr>
    <w:rPr>
      <w:rFonts w:ascii="RimHelvetica;Times New Roman" w:hAnsi="RimHelvetica;Times New Roman" w:cs="RimHelvetica;Times New Roman"/>
      <w:sz w:val="18"/>
      <w:szCs w:val="18"/>
      <w:lang w:val="en-US"/>
    </w:rPr>
  </w:style>
  <w:style w:type="paragraph" w:customStyle="1" w:styleId="TextBodyIndent">
    <w:name w:val="Text Body Indent"/>
    <w:basedOn w:val="Normal"/>
    <w:rsid w:val="008D2684"/>
    <w:pPr>
      <w:ind w:left="720"/>
    </w:pPr>
    <w:rPr>
      <w:szCs w:val="20"/>
    </w:rPr>
  </w:style>
  <w:style w:type="paragraph" w:styleId="BodyTextIndent2">
    <w:name w:val="Body Text Indent 2"/>
    <w:basedOn w:val="Normal"/>
    <w:rsid w:val="008D2684"/>
    <w:pPr>
      <w:spacing w:after="120" w:line="480" w:lineRule="auto"/>
      <w:ind w:left="283"/>
    </w:pPr>
  </w:style>
  <w:style w:type="paragraph" w:styleId="BalloonText">
    <w:name w:val="Balloon Text"/>
    <w:basedOn w:val="Normal"/>
    <w:rsid w:val="008D2684"/>
    <w:rPr>
      <w:rFonts w:ascii="Tahoma" w:hAnsi="Tahoma" w:cs="Tahoma"/>
      <w:sz w:val="16"/>
      <w:szCs w:val="16"/>
    </w:rPr>
  </w:style>
  <w:style w:type="paragraph" w:styleId="Header">
    <w:name w:val="header"/>
    <w:basedOn w:val="Normal"/>
    <w:rsid w:val="008D2684"/>
    <w:pPr>
      <w:tabs>
        <w:tab w:val="center" w:pos="4153"/>
        <w:tab w:val="right" w:pos="8306"/>
      </w:tabs>
    </w:pPr>
  </w:style>
  <w:style w:type="paragraph" w:styleId="Footer">
    <w:name w:val="footer"/>
    <w:basedOn w:val="Normal"/>
    <w:rsid w:val="008D2684"/>
    <w:pPr>
      <w:tabs>
        <w:tab w:val="center" w:pos="4153"/>
        <w:tab w:val="right" w:pos="8306"/>
      </w:tabs>
    </w:pPr>
  </w:style>
  <w:style w:type="paragraph" w:customStyle="1" w:styleId="Footnote">
    <w:name w:val="Footnote"/>
    <w:basedOn w:val="Normal"/>
    <w:rsid w:val="008D2684"/>
    <w:rPr>
      <w:sz w:val="20"/>
      <w:szCs w:val="20"/>
    </w:rPr>
  </w:style>
  <w:style w:type="paragraph" w:customStyle="1" w:styleId="Zemsvitr-text">
    <w:name w:val="Zemsvitr-text"/>
    <w:basedOn w:val="Footnote"/>
    <w:rsid w:val="008D2684"/>
    <w:pPr>
      <w:spacing w:before="60" w:after="0" w:line="216" w:lineRule="auto"/>
      <w:jc w:val="both"/>
    </w:pPr>
    <w:rPr>
      <w:rFonts w:ascii="Arial Narrow" w:hAnsi="Arial Narrow" w:cs="Arial Narrow"/>
      <w:lang w:val="en-GB"/>
    </w:rPr>
  </w:style>
  <w:style w:type="paragraph" w:customStyle="1" w:styleId="naisf">
    <w:name w:val="naisf"/>
    <w:basedOn w:val="Normal"/>
    <w:rsid w:val="008D2684"/>
    <w:pPr>
      <w:spacing w:before="280" w:after="280"/>
      <w:jc w:val="both"/>
    </w:pPr>
    <w:rPr>
      <w:lang w:val="en-GB"/>
    </w:rPr>
  </w:style>
  <w:style w:type="paragraph" w:styleId="NormalWeb">
    <w:name w:val="Normal (Web)"/>
    <w:basedOn w:val="Normal"/>
    <w:rsid w:val="008D2684"/>
    <w:pPr>
      <w:spacing w:before="280" w:after="280"/>
    </w:pPr>
    <w:rPr>
      <w:rFonts w:ascii="Arial Unicode MS" w:eastAsia="Arial Unicode MS" w:hAnsi="Arial Unicode MS" w:cs="Arial Unicode MS"/>
      <w:lang w:val="en-GB"/>
    </w:rPr>
  </w:style>
  <w:style w:type="paragraph" w:styleId="BodyText2">
    <w:name w:val="Body Text 2"/>
    <w:basedOn w:val="Normal"/>
    <w:rsid w:val="008D2684"/>
    <w:pPr>
      <w:spacing w:after="120" w:line="480" w:lineRule="auto"/>
    </w:pPr>
  </w:style>
  <w:style w:type="paragraph" w:customStyle="1" w:styleId="naisc">
    <w:name w:val="naisc"/>
    <w:basedOn w:val="Normal"/>
    <w:rsid w:val="008D2684"/>
    <w:pPr>
      <w:spacing w:before="280" w:after="280"/>
      <w:jc w:val="center"/>
    </w:pPr>
    <w:rPr>
      <w:lang w:val="en-GB"/>
    </w:rPr>
  </w:style>
  <w:style w:type="paragraph" w:customStyle="1" w:styleId="naiskr">
    <w:name w:val="naiskr"/>
    <w:basedOn w:val="Normal"/>
    <w:rsid w:val="008D2684"/>
    <w:pPr>
      <w:spacing w:before="280" w:after="280"/>
    </w:pPr>
    <w:rPr>
      <w:lang w:val="en-GB"/>
    </w:rPr>
  </w:style>
  <w:style w:type="paragraph" w:styleId="BodyText3">
    <w:name w:val="Body Text 3"/>
    <w:basedOn w:val="Normal"/>
    <w:rsid w:val="008D2684"/>
    <w:pPr>
      <w:spacing w:after="120"/>
    </w:pPr>
    <w:rPr>
      <w:sz w:val="16"/>
      <w:szCs w:val="16"/>
    </w:rPr>
  </w:style>
  <w:style w:type="paragraph" w:customStyle="1" w:styleId="TableContents">
    <w:name w:val="Table Contents"/>
    <w:basedOn w:val="Normal"/>
    <w:rsid w:val="008D2684"/>
    <w:pPr>
      <w:suppressLineNumbers/>
    </w:pPr>
  </w:style>
  <w:style w:type="paragraph" w:customStyle="1" w:styleId="TableHeading">
    <w:name w:val="Table Heading"/>
    <w:basedOn w:val="TableContents"/>
    <w:rsid w:val="008D2684"/>
    <w:pPr>
      <w:jc w:val="center"/>
    </w:pPr>
    <w:rPr>
      <w:b/>
      <w:bCs/>
    </w:rPr>
  </w:style>
  <w:style w:type="paragraph" w:customStyle="1" w:styleId="FrameContents">
    <w:name w:val="Frame Contents"/>
    <w:basedOn w:val="Normal"/>
    <w:rsid w:val="008D2684"/>
  </w:style>
  <w:style w:type="paragraph" w:styleId="ListParagraph">
    <w:name w:val="List Paragraph"/>
    <w:basedOn w:val="Normal"/>
    <w:uiPriority w:val="34"/>
    <w:qFormat/>
    <w:rsid w:val="00CE1086"/>
    <w:pPr>
      <w:ind w:left="720"/>
      <w:contextualSpacing/>
    </w:pPr>
  </w:style>
  <w:style w:type="paragraph" w:styleId="BodyText">
    <w:name w:val="Body Text"/>
    <w:basedOn w:val="Normal"/>
    <w:link w:val="BodyTextChar"/>
    <w:uiPriority w:val="99"/>
    <w:unhideWhenUsed/>
    <w:rsid w:val="00B37D69"/>
    <w:pPr>
      <w:spacing w:after="120"/>
    </w:pPr>
  </w:style>
  <w:style w:type="character" w:customStyle="1" w:styleId="BodyTextChar">
    <w:name w:val="Body Text Char"/>
    <w:basedOn w:val="DefaultParagraphFont"/>
    <w:link w:val="BodyText"/>
    <w:uiPriority w:val="99"/>
    <w:rsid w:val="00B37D69"/>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NUL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4222</Words>
  <Characters>2408</Characters>
  <Application>Microsoft Office Word</Application>
  <DocSecurity>0</DocSecurity>
  <Lines>20</Lines>
  <Paragraphs>13</Paragraphs>
  <ScaleCrop>false</ScaleCrop>
  <Company/>
  <LinksUpToDate>false</LinksUpToDate>
  <CharactersWithSpaces>6617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creator>Svans</dc:creator>
  <cp:lastModifiedBy>Ieva Jasinska</cp:lastModifiedBy>
  <cp:revision>2</cp:revision>
  <cp:lastPrinted>2004-01-14T11:14:00Z</cp:lastPrinted>
  <dcterms:created xsi:type="dcterms:W3CDTF">2016-10-14T11:43:00Z</dcterms:created>
  <dcterms:modified xsi:type="dcterms:W3CDTF">2016-10-14T11:43:00Z</dcterms:modified>
</cp:coreProperties>
</file>