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600" w:rsidRPr="005A3C39" w:rsidRDefault="00EE1E5B" w:rsidP="002416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  <w:t>4</w:t>
      </w:r>
      <w:bookmarkStart w:id="0" w:name="_GoBack"/>
      <w:bookmarkEnd w:id="0"/>
      <w:r w:rsidR="00241600" w:rsidRPr="005A3C39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  <w:t>. pielikums</w:t>
      </w:r>
    </w:p>
    <w:p w:rsidR="00241600" w:rsidRPr="005A3C39" w:rsidRDefault="00241600" w:rsidP="002416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atklāta konkursa</w:t>
      </w:r>
    </w:p>
    <w:p w:rsidR="00241600" w:rsidRDefault="00241600" w:rsidP="002416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“</w:t>
      </w:r>
      <w:r w:rsidRPr="003B51FA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Laboratorijas un biroja iekārtu, mēbeļu, aprīkojuma </w:t>
      </w:r>
    </w:p>
    <w:p w:rsidR="00241600" w:rsidRPr="005A3C39" w:rsidRDefault="00241600" w:rsidP="002416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 w:rsidRPr="003B51FA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un dokumentu pārvietošanas pakalpojumi</w:t>
      </w: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”</w:t>
      </w:r>
    </w:p>
    <w:p w:rsidR="00241600" w:rsidRDefault="00241600" w:rsidP="00241600">
      <w:pPr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(ID Nr.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 </w:t>
      </w: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LU 2018/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60</w:t>
      </w: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_ERAF) nolikumam</w:t>
      </w:r>
    </w:p>
    <w:p w:rsidR="00645CE1" w:rsidRDefault="00645C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645CE1" w:rsidRPr="00066894" w:rsidRDefault="00F572A8" w:rsidP="000668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FINANŠU PIEDĀVĀJUMA FORMA</w:t>
      </w:r>
      <w:r w:rsidR="00611E61">
        <w:rPr>
          <w:rStyle w:val="FootnoteReference"/>
          <w:rFonts w:ascii="Times New Roman" w:eastAsia="Times New Roman" w:hAnsi="Times New Roman" w:cs="Times New Roman"/>
          <w:b/>
          <w:sz w:val="24"/>
          <w:szCs w:val="24"/>
        </w:rPr>
        <w:footnoteReference w:id="1"/>
      </w:r>
    </w:p>
    <w:p w:rsidR="00241600" w:rsidRPr="00241600" w:rsidRDefault="00241600" w:rsidP="0006689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41600">
        <w:rPr>
          <w:rFonts w:ascii="Times New Roman" w:eastAsia="Times New Roman" w:hAnsi="Times New Roman" w:cs="Times New Roman"/>
          <w:b/>
        </w:rPr>
        <w:t>Iepirkuma 1. daļa</w:t>
      </w:r>
    </w:p>
    <w:tbl>
      <w:tblPr>
        <w:tblStyle w:val="a"/>
        <w:tblW w:w="9356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1985"/>
        <w:gridCol w:w="2410"/>
        <w:gridCol w:w="1842"/>
        <w:gridCol w:w="2552"/>
      </w:tblGrid>
      <w:tr w:rsidR="00241600" w:rsidRPr="00547B00" w:rsidTr="00611E61">
        <w:trPr>
          <w:trHeight w:val="320"/>
        </w:trPr>
        <w:tc>
          <w:tcPr>
            <w:tcW w:w="567" w:type="dxa"/>
            <w:tcBorders>
              <w:bottom w:val="dotted" w:sz="4" w:space="0" w:color="000000"/>
            </w:tcBorders>
            <w:vAlign w:val="center"/>
          </w:tcPr>
          <w:p w:rsidR="00241600" w:rsidRPr="00547B00" w:rsidRDefault="002416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47B0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Nr.p.k.</w:t>
            </w:r>
          </w:p>
        </w:tc>
        <w:tc>
          <w:tcPr>
            <w:tcW w:w="1985" w:type="dxa"/>
            <w:tcBorders>
              <w:bottom w:val="dotted" w:sz="4" w:space="0" w:color="000000"/>
            </w:tcBorders>
            <w:vAlign w:val="center"/>
          </w:tcPr>
          <w:p w:rsidR="00241600" w:rsidRPr="00547B00" w:rsidRDefault="002416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47B0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Nosaukums</w:t>
            </w:r>
          </w:p>
        </w:tc>
        <w:tc>
          <w:tcPr>
            <w:tcW w:w="2410" w:type="dxa"/>
            <w:tcBorders>
              <w:bottom w:val="dotted" w:sz="4" w:space="0" w:color="000000"/>
            </w:tcBorders>
            <w:vAlign w:val="center"/>
          </w:tcPr>
          <w:p w:rsidR="00241600" w:rsidRPr="00547B00" w:rsidRDefault="00611E61" w:rsidP="0061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Adrese</w:t>
            </w:r>
          </w:p>
        </w:tc>
        <w:tc>
          <w:tcPr>
            <w:tcW w:w="1842" w:type="dxa"/>
            <w:tcBorders>
              <w:bottom w:val="dotted" w:sz="4" w:space="0" w:color="000000"/>
            </w:tcBorders>
            <w:vAlign w:val="center"/>
          </w:tcPr>
          <w:p w:rsidR="00241600" w:rsidRDefault="00611E61" w:rsidP="00241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</w:t>
            </w:r>
            <w:r w:rsidR="0024160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aika periods</w:t>
            </w:r>
          </w:p>
        </w:tc>
        <w:tc>
          <w:tcPr>
            <w:tcW w:w="2552" w:type="dxa"/>
            <w:tcBorders>
              <w:bottom w:val="dotted" w:sz="4" w:space="0" w:color="000000"/>
            </w:tcBorders>
            <w:vAlign w:val="center"/>
          </w:tcPr>
          <w:p w:rsidR="00A84B6B" w:rsidRDefault="00241600" w:rsidP="00A84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</w:t>
            </w:r>
            <w:r w:rsidR="00A84B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akalpojumu cena</w:t>
            </w:r>
          </w:p>
          <w:p w:rsidR="00241600" w:rsidRPr="00611E61" w:rsidRDefault="00241600" w:rsidP="00A84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EUR bez PVN</w:t>
            </w:r>
          </w:p>
        </w:tc>
      </w:tr>
      <w:tr w:rsidR="00611E61" w:rsidRPr="00547B00" w:rsidTr="00611E61">
        <w:trPr>
          <w:trHeight w:val="331"/>
        </w:trPr>
        <w:tc>
          <w:tcPr>
            <w:tcW w:w="567" w:type="dxa"/>
          </w:tcPr>
          <w:p w:rsidR="00611E61" w:rsidRPr="00547B00" w:rsidRDefault="00611E61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985" w:type="dxa"/>
            <w:vMerge w:val="restart"/>
          </w:tcPr>
          <w:p w:rsidR="00611E61" w:rsidRPr="00611E61" w:rsidRDefault="00611E61" w:rsidP="00611E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E61">
              <w:rPr>
                <w:rFonts w:ascii="Times New Roman" w:hAnsi="Times New Roman" w:cs="Times New Roman"/>
                <w:b/>
                <w:sz w:val="24"/>
                <w:szCs w:val="24"/>
              </w:rPr>
              <w:t>Laboratorijas un biroja iekārtu, mēbeļu, aprīkojuma un dokumentu pārvietošanas pakalpojumi</w:t>
            </w:r>
          </w:p>
        </w:tc>
        <w:tc>
          <w:tcPr>
            <w:tcW w:w="2410" w:type="dxa"/>
          </w:tcPr>
          <w:p w:rsidR="00611E61" w:rsidRPr="00611E61" w:rsidRDefault="00611E61" w:rsidP="002416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E61">
              <w:rPr>
                <w:rFonts w:ascii="Times New Roman" w:hAnsi="Times New Roman" w:cs="Times New Roman"/>
                <w:bCs/>
                <w:sz w:val="24"/>
                <w:szCs w:val="24"/>
              </w:rPr>
              <w:t>Zeļļu iela 23, 25 un 29, Rīga</w:t>
            </w:r>
          </w:p>
        </w:tc>
        <w:tc>
          <w:tcPr>
            <w:tcW w:w="1842" w:type="dxa"/>
          </w:tcPr>
          <w:p w:rsidR="00611E61" w:rsidRPr="00611E61" w:rsidRDefault="00611E61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E61">
              <w:rPr>
                <w:rFonts w:ascii="Times New Roman" w:eastAsia="Times New Roman" w:hAnsi="Times New Roman" w:cs="Times New Roman"/>
                <w:sz w:val="24"/>
                <w:szCs w:val="24"/>
              </w:rPr>
              <w:t>2019. gada janvāris</w:t>
            </w:r>
          </w:p>
        </w:tc>
        <w:tc>
          <w:tcPr>
            <w:tcW w:w="2552" w:type="dxa"/>
            <w:vAlign w:val="center"/>
          </w:tcPr>
          <w:p w:rsidR="00611E61" w:rsidRPr="00A84B6B" w:rsidRDefault="00611E61" w:rsidP="0061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E61" w:rsidRPr="00547B00" w:rsidTr="00611E61">
        <w:trPr>
          <w:trHeight w:val="336"/>
        </w:trPr>
        <w:tc>
          <w:tcPr>
            <w:tcW w:w="567" w:type="dxa"/>
          </w:tcPr>
          <w:p w:rsidR="00611E61" w:rsidRPr="00547B00" w:rsidRDefault="00611E61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1985" w:type="dxa"/>
            <w:vMerge/>
          </w:tcPr>
          <w:p w:rsidR="00611E61" w:rsidRPr="00611E61" w:rsidRDefault="00611E61" w:rsidP="00547B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611E61" w:rsidRPr="00611E61" w:rsidRDefault="00611E61" w:rsidP="002416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E61">
              <w:rPr>
                <w:rFonts w:ascii="Times New Roman" w:hAnsi="Times New Roman" w:cs="Times New Roman"/>
                <w:bCs/>
                <w:sz w:val="24"/>
                <w:szCs w:val="24"/>
              </w:rPr>
              <w:t>O. Vācieša iela 4, Rīga</w:t>
            </w:r>
          </w:p>
        </w:tc>
        <w:tc>
          <w:tcPr>
            <w:tcW w:w="1842" w:type="dxa"/>
          </w:tcPr>
          <w:p w:rsidR="00611E61" w:rsidRPr="00611E61" w:rsidRDefault="00611E61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1E61">
              <w:rPr>
                <w:rFonts w:ascii="Times New Roman" w:eastAsia="Times New Roman" w:hAnsi="Times New Roman" w:cs="Times New Roman"/>
                <w:sz w:val="24"/>
                <w:szCs w:val="24"/>
              </w:rPr>
              <w:t>2019. gada janvāris</w:t>
            </w:r>
          </w:p>
        </w:tc>
        <w:tc>
          <w:tcPr>
            <w:tcW w:w="2552" w:type="dxa"/>
            <w:vAlign w:val="center"/>
          </w:tcPr>
          <w:p w:rsidR="00611E61" w:rsidRPr="00A84B6B" w:rsidRDefault="00611E61" w:rsidP="0061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E61" w:rsidRPr="00547B00" w:rsidTr="00611E61">
        <w:trPr>
          <w:trHeight w:val="336"/>
        </w:trPr>
        <w:tc>
          <w:tcPr>
            <w:tcW w:w="567" w:type="dxa"/>
          </w:tcPr>
          <w:p w:rsidR="00611E61" w:rsidRPr="00547B00" w:rsidRDefault="00611E61" w:rsidP="00611E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1985" w:type="dxa"/>
            <w:vMerge/>
          </w:tcPr>
          <w:p w:rsidR="00611E61" w:rsidRPr="00611E61" w:rsidRDefault="00611E61" w:rsidP="00611E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11E61" w:rsidRPr="00611E61" w:rsidRDefault="00611E61" w:rsidP="00611E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611E61" w:rsidRPr="00611E61" w:rsidRDefault="00611E61" w:rsidP="0061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E61">
              <w:rPr>
                <w:rFonts w:ascii="Times New Roman" w:eastAsia="Times New Roman" w:hAnsi="Times New Roman" w:cs="Times New Roman"/>
                <w:sz w:val="24"/>
                <w:szCs w:val="24"/>
              </w:rPr>
              <w:t>2019. gada marts</w:t>
            </w:r>
          </w:p>
        </w:tc>
        <w:tc>
          <w:tcPr>
            <w:tcW w:w="2552" w:type="dxa"/>
            <w:vAlign w:val="center"/>
          </w:tcPr>
          <w:p w:rsidR="00611E61" w:rsidRPr="00A84B6B" w:rsidRDefault="00611E61" w:rsidP="0061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E61" w:rsidRPr="00547B00" w:rsidTr="00611E61">
        <w:trPr>
          <w:trHeight w:val="356"/>
        </w:trPr>
        <w:tc>
          <w:tcPr>
            <w:tcW w:w="567" w:type="dxa"/>
          </w:tcPr>
          <w:p w:rsidR="00611E61" w:rsidRPr="00547B00" w:rsidRDefault="00611E61" w:rsidP="00611E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1985" w:type="dxa"/>
            <w:vMerge/>
          </w:tcPr>
          <w:p w:rsidR="00611E61" w:rsidRPr="00611E61" w:rsidRDefault="00611E61" w:rsidP="00611E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11E61" w:rsidRPr="00611E61" w:rsidRDefault="00611E61" w:rsidP="00611E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E61">
              <w:rPr>
                <w:rFonts w:ascii="Times New Roman" w:hAnsi="Times New Roman" w:cs="Times New Roman"/>
                <w:bCs/>
                <w:sz w:val="24"/>
                <w:szCs w:val="24"/>
              </w:rPr>
              <w:t>Pilsoņu iela 13, Rīga</w:t>
            </w:r>
          </w:p>
        </w:tc>
        <w:tc>
          <w:tcPr>
            <w:tcW w:w="1842" w:type="dxa"/>
          </w:tcPr>
          <w:p w:rsidR="00611E61" w:rsidRPr="00611E61" w:rsidRDefault="00611E61" w:rsidP="0061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1E61">
              <w:rPr>
                <w:rFonts w:ascii="Times New Roman" w:eastAsia="Times New Roman" w:hAnsi="Times New Roman" w:cs="Times New Roman"/>
                <w:sz w:val="24"/>
                <w:szCs w:val="24"/>
              </w:rPr>
              <w:t>2019. gada marts</w:t>
            </w:r>
          </w:p>
        </w:tc>
        <w:tc>
          <w:tcPr>
            <w:tcW w:w="2552" w:type="dxa"/>
            <w:vAlign w:val="center"/>
          </w:tcPr>
          <w:p w:rsidR="00611E61" w:rsidRPr="00A84B6B" w:rsidRDefault="00611E61" w:rsidP="0061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E61" w:rsidRPr="00547B00" w:rsidTr="00611E61">
        <w:trPr>
          <w:trHeight w:val="356"/>
        </w:trPr>
        <w:tc>
          <w:tcPr>
            <w:tcW w:w="567" w:type="dxa"/>
          </w:tcPr>
          <w:p w:rsidR="00611E61" w:rsidRPr="00547B00" w:rsidRDefault="00611E61" w:rsidP="00611E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1985" w:type="dxa"/>
            <w:vMerge/>
          </w:tcPr>
          <w:p w:rsidR="00611E61" w:rsidRPr="00611E61" w:rsidRDefault="00611E61" w:rsidP="00611E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11E61" w:rsidRPr="00611E61" w:rsidRDefault="00611E61" w:rsidP="00611E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E61">
              <w:rPr>
                <w:rFonts w:ascii="Times New Roman" w:hAnsi="Times New Roman" w:cs="Times New Roman"/>
                <w:bCs/>
                <w:sz w:val="24"/>
                <w:szCs w:val="24"/>
              </w:rPr>
              <w:t>Rātsupītes iela 7, Rīga</w:t>
            </w:r>
          </w:p>
        </w:tc>
        <w:tc>
          <w:tcPr>
            <w:tcW w:w="1842" w:type="dxa"/>
          </w:tcPr>
          <w:p w:rsidR="00611E61" w:rsidRPr="00611E61" w:rsidRDefault="00611E61" w:rsidP="0061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1E61">
              <w:rPr>
                <w:rFonts w:ascii="Times New Roman" w:eastAsia="Times New Roman" w:hAnsi="Times New Roman" w:cs="Times New Roman"/>
                <w:sz w:val="24"/>
                <w:szCs w:val="24"/>
              </w:rPr>
              <w:t>2019. gada janvāris</w:t>
            </w:r>
          </w:p>
        </w:tc>
        <w:tc>
          <w:tcPr>
            <w:tcW w:w="2552" w:type="dxa"/>
            <w:vAlign w:val="center"/>
          </w:tcPr>
          <w:p w:rsidR="00611E61" w:rsidRPr="00A84B6B" w:rsidRDefault="00611E61" w:rsidP="0061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E61" w:rsidRPr="00547B00" w:rsidTr="00611E61">
        <w:trPr>
          <w:trHeight w:val="356"/>
        </w:trPr>
        <w:tc>
          <w:tcPr>
            <w:tcW w:w="567" w:type="dxa"/>
          </w:tcPr>
          <w:p w:rsidR="00611E61" w:rsidRPr="00547B00" w:rsidRDefault="00611E61" w:rsidP="00611E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1985" w:type="dxa"/>
            <w:vMerge/>
          </w:tcPr>
          <w:p w:rsidR="00611E61" w:rsidRPr="00611E61" w:rsidRDefault="00611E61" w:rsidP="00611E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611E61" w:rsidRPr="00611E61" w:rsidRDefault="00611E61" w:rsidP="00611E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E61">
              <w:rPr>
                <w:rFonts w:ascii="Times New Roman" w:hAnsi="Times New Roman" w:cs="Times New Roman"/>
                <w:bCs/>
                <w:sz w:val="24"/>
                <w:szCs w:val="24"/>
              </w:rPr>
              <w:t>Raiņa bulvāris 19, Rīga</w:t>
            </w:r>
          </w:p>
        </w:tc>
        <w:tc>
          <w:tcPr>
            <w:tcW w:w="1842" w:type="dxa"/>
          </w:tcPr>
          <w:p w:rsidR="00611E61" w:rsidRPr="00611E61" w:rsidRDefault="00611E61" w:rsidP="0061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1E61">
              <w:rPr>
                <w:rFonts w:ascii="Times New Roman" w:eastAsia="Times New Roman" w:hAnsi="Times New Roman" w:cs="Times New Roman"/>
                <w:sz w:val="24"/>
                <w:szCs w:val="24"/>
              </w:rPr>
              <w:t>2019. gada janvāris</w:t>
            </w:r>
          </w:p>
        </w:tc>
        <w:tc>
          <w:tcPr>
            <w:tcW w:w="2552" w:type="dxa"/>
            <w:vAlign w:val="center"/>
          </w:tcPr>
          <w:p w:rsidR="00611E61" w:rsidRPr="00A84B6B" w:rsidRDefault="00611E61" w:rsidP="0061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E61" w:rsidRPr="00547B00" w:rsidTr="00611E61">
        <w:trPr>
          <w:trHeight w:val="356"/>
        </w:trPr>
        <w:tc>
          <w:tcPr>
            <w:tcW w:w="567" w:type="dxa"/>
          </w:tcPr>
          <w:p w:rsidR="00611E61" w:rsidRPr="00547B00" w:rsidRDefault="00611E61" w:rsidP="00611E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1985" w:type="dxa"/>
            <w:vMerge/>
          </w:tcPr>
          <w:p w:rsidR="00611E61" w:rsidRPr="00611E61" w:rsidRDefault="00611E61" w:rsidP="00611E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11E61" w:rsidRPr="00611E61" w:rsidRDefault="00611E61" w:rsidP="00611E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611E61" w:rsidRPr="00611E61" w:rsidRDefault="00611E61" w:rsidP="0061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1E61">
              <w:rPr>
                <w:rFonts w:ascii="Times New Roman" w:eastAsia="Times New Roman" w:hAnsi="Times New Roman" w:cs="Times New Roman"/>
                <w:sz w:val="24"/>
                <w:szCs w:val="24"/>
              </w:rPr>
              <w:t>2019. gada aprīlis</w:t>
            </w:r>
          </w:p>
        </w:tc>
        <w:tc>
          <w:tcPr>
            <w:tcW w:w="2552" w:type="dxa"/>
            <w:vAlign w:val="center"/>
          </w:tcPr>
          <w:p w:rsidR="00611E61" w:rsidRPr="00A84B6B" w:rsidRDefault="00611E61" w:rsidP="0061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E61" w:rsidRPr="00547B00" w:rsidTr="00611E61">
        <w:trPr>
          <w:trHeight w:val="356"/>
        </w:trPr>
        <w:tc>
          <w:tcPr>
            <w:tcW w:w="567" w:type="dxa"/>
          </w:tcPr>
          <w:p w:rsidR="00611E61" w:rsidRPr="00547B00" w:rsidRDefault="00611E61" w:rsidP="00611E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Pr="00547B0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985" w:type="dxa"/>
            <w:vMerge/>
          </w:tcPr>
          <w:p w:rsidR="00611E61" w:rsidRPr="00611E61" w:rsidRDefault="00611E61" w:rsidP="00611E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11E61" w:rsidRPr="00611E61" w:rsidRDefault="00611E61" w:rsidP="00611E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611E61" w:rsidRPr="00611E61" w:rsidRDefault="00611E61" w:rsidP="0061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1E61">
              <w:rPr>
                <w:rFonts w:ascii="Times New Roman" w:eastAsia="Times New Roman" w:hAnsi="Times New Roman" w:cs="Times New Roman"/>
                <w:sz w:val="24"/>
                <w:szCs w:val="24"/>
              </w:rPr>
              <w:t>2019. gada maijs</w:t>
            </w:r>
          </w:p>
        </w:tc>
        <w:tc>
          <w:tcPr>
            <w:tcW w:w="2552" w:type="dxa"/>
            <w:vAlign w:val="center"/>
          </w:tcPr>
          <w:p w:rsidR="00611E61" w:rsidRPr="00A84B6B" w:rsidRDefault="00611E61" w:rsidP="0061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E61" w:rsidRPr="00547B00" w:rsidTr="00611E61">
        <w:trPr>
          <w:trHeight w:val="356"/>
        </w:trPr>
        <w:tc>
          <w:tcPr>
            <w:tcW w:w="567" w:type="dxa"/>
          </w:tcPr>
          <w:p w:rsidR="00611E61" w:rsidRPr="00547B00" w:rsidRDefault="00611E61" w:rsidP="00611E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Pr="00547B0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985" w:type="dxa"/>
            <w:vMerge/>
          </w:tcPr>
          <w:p w:rsidR="00611E61" w:rsidRPr="00611E61" w:rsidRDefault="00611E61" w:rsidP="00611E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11E61" w:rsidRPr="00611E61" w:rsidRDefault="00611E61" w:rsidP="00611E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E61">
              <w:rPr>
                <w:rFonts w:ascii="Times New Roman" w:hAnsi="Times New Roman" w:cs="Times New Roman"/>
                <w:bCs/>
                <w:sz w:val="24"/>
                <w:szCs w:val="24"/>
              </w:rPr>
              <w:t>Šķūņu iela 4, Rīga</w:t>
            </w:r>
          </w:p>
        </w:tc>
        <w:tc>
          <w:tcPr>
            <w:tcW w:w="1842" w:type="dxa"/>
          </w:tcPr>
          <w:p w:rsidR="00611E61" w:rsidRPr="00611E61" w:rsidRDefault="00611E61" w:rsidP="0061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1E61">
              <w:rPr>
                <w:rFonts w:ascii="Times New Roman" w:eastAsia="Times New Roman" w:hAnsi="Times New Roman" w:cs="Times New Roman"/>
                <w:sz w:val="24"/>
                <w:szCs w:val="24"/>
              </w:rPr>
              <w:t>2019. gada aprīlis-maijs</w:t>
            </w:r>
          </w:p>
        </w:tc>
        <w:tc>
          <w:tcPr>
            <w:tcW w:w="2552" w:type="dxa"/>
            <w:vAlign w:val="center"/>
          </w:tcPr>
          <w:p w:rsidR="00611E61" w:rsidRPr="00A84B6B" w:rsidRDefault="00611E61" w:rsidP="0061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E61" w:rsidRPr="00547B00" w:rsidTr="00611E61">
        <w:trPr>
          <w:trHeight w:val="356"/>
        </w:trPr>
        <w:tc>
          <w:tcPr>
            <w:tcW w:w="567" w:type="dxa"/>
          </w:tcPr>
          <w:p w:rsidR="00611E61" w:rsidRPr="00547B00" w:rsidRDefault="00611E61" w:rsidP="00611E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Pr="00547B0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985" w:type="dxa"/>
            <w:vMerge/>
          </w:tcPr>
          <w:p w:rsidR="00611E61" w:rsidRPr="00611E61" w:rsidRDefault="00611E61" w:rsidP="00611E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11E61" w:rsidRPr="00611E61" w:rsidRDefault="00611E61" w:rsidP="00611E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E61">
              <w:rPr>
                <w:rFonts w:ascii="Times New Roman" w:hAnsi="Times New Roman" w:cs="Times New Roman"/>
                <w:bCs/>
                <w:sz w:val="24"/>
                <w:szCs w:val="24"/>
              </w:rPr>
              <w:t>Jelgavas iela 1, Rīga</w:t>
            </w:r>
          </w:p>
        </w:tc>
        <w:tc>
          <w:tcPr>
            <w:tcW w:w="1842" w:type="dxa"/>
          </w:tcPr>
          <w:p w:rsidR="00611E61" w:rsidRPr="00611E61" w:rsidRDefault="00611E61" w:rsidP="0061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1E61">
              <w:rPr>
                <w:rFonts w:ascii="Times New Roman" w:eastAsia="Times New Roman" w:hAnsi="Times New Roman" w:cs="Times New Roman"/>
                <w:sz w:val="24"/>
                <w:szCs w:val="24"/>
              </w:rPr>
              <w:t>2019. gada janvāris</w:t>
            </w:r>
          </w:p>
        </w:tc>
        <w:tc>
          <w:tcPr>
            <w:tcW w:w="2552" w:type="dxa"/>
            <w:vAlign w:val="center"/>
          </w:tcPr>
          <w:p w:rsidR="00611E61" w:rsidRPr="00A84B6B" w:rsidRDefault="00611E61" w:rsidP="0061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E61" w:rsidRPr="00547B00" w:rsidTr="00611E61">
        <w:trPr>
          <w:trHeight w:val="356"/>
        </w:trPr>
        <w:tc>
          <w:tcPr>
            <w:tcW w:w="567" w:type="dxa"/>
          </w:tcPr>
          <w:p w:rsidR="00611E61" w:rsidRPr="00547B00" w:rsidRDefault="00611E61" w:rsidP="00611E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Pr="00547B0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985" w:type="dxa"/>
            <w:vMerge/>
          </w:tcPr>
          <w:p w:rsidR="00611E61" w:rsidRPr="00611E61" w:rsidRDefault="00611E61" w:rsidP="00611E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11E61" w:rsidRPr="00611E61" w:rsidRDefault="00611E61" w:rsidP="00611E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E61">
              <w:rPr>
                <w:rFonts w:ascii="Times New Roman" w:hAnsi="Times New Roman" w:cs="Times New Roman"/>
                <w:bCs/>
                <w:sz w:val="24"/>
                <w:szCs w:val="24"/>
              </w:rPr>
              <w:t>Burtnieku iela 1, Rīga</w:t>
            </w:r>
          </w:p>
        </w:tc>
        <w:tc>
          <w:tcPr>
            <w:tcW w:w="1842" w:type="dxa"/>
          </w:tcPr>
          <w:p w:rsidR="00611E61" w:rsidRPr="00611E61" w:rsidRDefault="00611E61" w:rsidP="0061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1E61">
              <w:rPr>
                <w:rFonts w:ascii="Times New Roman" w:eastAsia="Times New Roman" w:hAnsi="Times New Roman" w:cs="Times New Roman"/>
                <w:sz w:val="24"/>
                <w:szCs w:val="24"/>
              </w:rPr>
              <w:t>2019. gada janvāris</w:t>
            </w:r>
          </w:p>
        </w:tc>
        <w:tc>
          <w:tcPr>
            <w:tcW w:w="2552" w:type="dxa"/>
            <w:vAlign w:val="center"/>
          </w:tcPr>
          <w:p w:rsidR="00611E61" w:rsidRPr="00A84B6B" w:rsidRDefault="00611E61" w:rsidP="0061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E61" w:rsidRPr="00547B00" w:rsidTr="00611E61">
        <w:trPr>
          <w:trHeight w:val="356"/>
        </w:trPr>
        <w:tc>
          <w:tcPr>
            <w:tcW w:w="567" w:type="dxa"/>
          </w:tcPr>
          <w:p w:rsidR="00611E61" w:rsidRPr="00547B00" w:rsidRDefault="00611E61" w:rsidP="00611E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Pr="00547B0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985" w:type="dxa"/>
            <w:vMerge/>
          </w:tcPr>
          <w:p w:rsidR="00611E61" w:rsidRPr="00611E61" w:rsidRDefault="00611E61" w:rsidP="00611E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11E61" w:rsidRPr="00611E61" w:rsidRDefault="00611E61" w:rsidP="00611E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E61">
              <w:rPr>
                <w:rFonts w:ascii="Times New Roman" w:hAnsi="Times New Roman" w:cs="Times New Roman"/>
                <w:bCs/>
                <w:sz w:val="24"/>
                <w:szCs w:val="24"/>
              </w:rPr>
              <w:t>Aizkraukles iela 23, Rīga</w:t>
            </w:r>
          </w:p>
        </w:tc>
        <w:tc>
          <w:tcPr>
            <w:tcW w:w="1842" w:type="dxa"/>
          </w:tcPr>
          <w:p w:rsidR="00611E61" w:rsidRPr="00611E61" w:rsidRDefault="00611E61" w:rsidP="0061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1E61">
              <w:rPr>
                <w:rFonts w:ascii="Times New Roman" w:eastAsia="Times New Roman" w:hAnsi="Times New Roman" w:cs="Times New Roman"/>
                <w:sz w:val="24"/>
                <w:szCs w:val="24"/>
              </w:rPr>
              <w:t>2019. gada marts-aprīlis</w:t>
            </w:r>
          </w:p>
        </w:tc>
        <w:tc>
          <w:tcPr>
            <w:tcW w:w="2552" w:type="dxa"/>
            <w:vAlign w:val="center"/>
          </w:tcPr>
          <w:p w:rsidR="00611E61" w:rsidRPr="00A84B6B" w:rsidRDefault="00611E61" w:rsidP="0061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E61" w:rsidRPr="00547B00" w:rsidTr="00611E61">
        <w:trPr>
          <w:trHeight w:val="356"/>
        </w:trPr>
        <w:tc>
          <w:tcPr>
            <w:tcW w:w="567" w:type="dxa"/>
          </w:tcPr>
          <w:p w:rsidR="00611E61" w:rsidRPr="00547B00" w:rsidRDefault="00611E61" w:rsidP="00611E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Pr="00547B0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985" w:type="dxa"/>
            <w:vMerge/>
          </w:tcPr>
          <w:p w:rsidR="00611E61" w:rsidRPr="00611E61" w:rsidRDefault="00611E61" w:rsidP="00611E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11E61" w:rsidRPr="00611E61" w:rsidRDefault="00611E61" w:rsidP="00611E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E61">
              <w:rPr>
                <w:rFonts w:ascii="Times New Roman" w:hAnsi="Times New Roman" w:cs="Times New Roman"/>
                <w:bCs/>
                <w:sz w:val="24"/>
                <w:szCs w:val="24"/>
              </w:rPr>
              <w:t>Miera iela 23, Salaspils</w:t>
            </w:r>
          </w:p>
        </w:tc>
        <w:tc>
          <w:tcPr>
            <w:tcW w:w="1842" w:type="dxa"/>
          </w:tcPr>
          <w:p w:rsidR="00611E61" w:rsidRPr="00611E61" w:rsidRDefault="00611E61" w:rsidP="0061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1E61">
              <w:rPr>
                <w:rFonts w:ascii="Times New Roman" w:eastAsia="Times New Roman" w:hAnsi="Times New Roman" w:cs="Times New Roman"/>
                <w:sz w:val="24"/>
                <w:szCs w:val="24"/>
              </w:rPr>
              <w:t>2019. gada marts</w:t>
            </w:r>
          </w:p>
        </w:tc>
        <w:tc>
          <w:tcPr>
            <w:tcW w:w="2552" w:type="dxa"/>
            <w:vAlign w:val="center"/>
          </w:tcPr>
          <w:p w:rsidR="00611E61" w:rsidRPr="00A84B6B" w:rsidRDefault="00611E61" w:rsidP="0061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E61" w:rsidRPr="00547B00" w:rsidTr="00611E61">
        <w:trPr>
          <w:trHeight w:val="461"/>
        </w:trPr>
        <w:tc>
          <w:tcPr>
            <w:tcW w:w="6804" w:type="dxa"/>
            <w:gridSpan w:val="4"/>
            <w:vAlign w:val="center"/>
          </w:tcPr>
          <w:p w:rsidR="00611E61" w:rsidRPr="00611E61" w:rsidRDefault="00611E61" w:rsidP="00611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611E61">
              <w:rPr>
                <w:rFonts w:ascii="Times New Roman" w:hAnsi="Times New Roman" w:cs="Times New Roman"/>
                <w:b/>
              </w:rPr>
              <w:t>Pakalpojumu kopsumma (EUR bez PVN):</w:t>
            </w:r>
          </w:p>
        </w:tc>
        <w:tc>
          <w:tcPr>
            <w:tcW w:w="2552" w:type="dxa"/>
            <w:vAlign w:val="center"/>
          </w:tcPr>
          <w:p w:rsidR="00611E61" w:rsidRPr="00611E61" w:rsidRDefault="00611E61" w:rsidP="0061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11E61" w:rsidRDefault="00611E6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11E61" w:rsidRDefault="00611E6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:rsidR="00645CE1" w:rsidRPr="00066894" w:rsidRDefault="00611E61" w:rsidP="0006689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E7BAA">
        <w:rPr>
          <w:rFonts w:ascii="Times New Roman" w:eastAsia="Times New Roman" w:hAnsi="Times New Roman" w:cs="Times New Roman"/>
          <w:b/>
        </w:rPr>
        <w:lastRenderedPageBreak/>
        <w:t xml:space="preserve">Iepirkuma </w:t>
      </w:r>
      <w:r w:rsidR="00335BCB">
        <w:rPr>
          <w:rFonts w:ascii="Times New Roman" w:eastAsia="Times New Roman" w:hAnsi="Times New Roman" w:cs="Times New Roman"/>
          <w:b/>
        </w:rPr>
        <w:t>2.-19</w:t>
      </w:r>
      <w:r w:rsidRPr="00EE7BAA">
        <w:rPr>
          <w:rFonts w:ascii="Times New Roman" w:eastAsia="Times New Roman" w:hAnsi="Times New Roman" w:cs="Times New Roman"/>
          <w:b/>
        </w:rPr>
        <w:t>. daļa</w:t>
      </w:r>
    </w:p>
    <w:tbl>
      <w:tblPr>
        <w:tblStyle w:val="a"/>
        <w:tblW w:w="9356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6"/>
        <w:gridCol w:w="5670"/>
        <w:gridCol w:w="2410"/>
      </w:tblGrid>
      <w:tr w:rsidR="00611E61" w:rsidRPr="00547B00" w:rsidTr="00066894">
        <w:trPr>
          <w:trHeight w:val="320"/>
        </w:trPr>
        <w:tc>
          <w:tcPr>
            <w:tcW w:w="1276" w:type="dxa"/>
            <w:tcBorders>
              <w:bottom w:val="dotted" w:sz="4" w:space="0" w:color="000000"/>
            </w:tcBorders>
            <w:vAlign w:val="center"/>
          </w:tcPr>
          <w:p w:rsidR="00611E61" w:rsidRPr="00547B00" w:rsidRDefault="00611E61" w:rsidP="0061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Iepirkuma daļas Nr.</w:t>
            </w:r>
          </w:p>
        </w:tc>
        <w:tc>
          <w:tcPr>
            <w:tcW w:w="5670" w:type="dxa"/>
            <w:tcBorders>
              <w:bottom w:val="dotted" w:sz="4" w:space="0" w:color="000000"/>
            </w:tcBorders>
            <w:vAlign w:val="center"/>
          </w:tcPr>
          <w:p w:rsidR="00611E61" w:rsidRPr="00066894" w:rsidRDefault="00611E61" w:rsidP="0006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8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Nosaukums</w:t>
            </w:r>
          </w:p>
        </w:tc>
        <w:tc>
          <w:tcPr>
            <w:tcW w:w="2410" w:type="dxa"/>
            <w:tcBorders>
              <w:bottom w:val="dotted" w:sz="4" w:space="0" w:color="000000"/>
            </w:tcBorders>
            <w:vAlign w:val="center"/>
          </w:tcPr>
          <w:p w:rsidR="00611E61" w:rsidRDefault="00611E61" w:rsidP="0061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Pakalpojumu </w:t>
            </w:r>
            <w:r w:rsidR="00A84B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cena</w:t>
            </w:r>
          </w:p>
          <w:p w:rsidR="00611E61" w:rsidRPr="00611E61" w:rsidRDefault="00611E61" w:rsidP="0061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EUR bez PVN</w:t>
            </w:r>
          </w:p>
        </w:tc>
      </w:tr>
      <w:tr w:rsidR="00611E61" w:rsidRPr="00547B00" w:rsidTr="00066894">
        <w:trPr>
          <w:trHeight w:val="356"/>
        </w:trPr>
        <w:tc>
          <w:tcPr>
            <w:tcW w:w="1276" w:type="dxa"/>
            <w:vAlign w:val="center"/>
          </w:tcPr>
          <w:p w:rsidR="00611E61" w:rsidRPr="00611E61" w:rsidRDefault="00EE7BAA" w:rsidP="0006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="00611E61" w:rsidRPr="00611E61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5670" w:type="dxa"/>
          </w:tcPr>
          <w:p w:rsidR="00611E61" w:rsidRPr="00066894" w:rsidRDefault="00611E61" w:rsidP="000668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894">
              <w:rPr>
                <w:rFonts w:ascii="Times New Roman" w:hAnsi="Times New Roman" w:cs="Times New Roman"/>
                <w:sz w:val="24"/>
                <w:szCs w:val="24"/>
              </w:rPr>
              <w:t>Furjē Spektrometra I, II un III demontāža, pārvietošana, montāža un testēšana</w:t>
            </w:r>
          </w:p>
        </w:tc>
        <w:tc>
          <w:tcPr>
            <w:tcW w:w="2410" w:type="dxa"/>
            <w:vAlign w:val="center"/>
          </w:tcPr>
          <w:p w:rsidR="00611E61" w:rsidRPr="00066894" w:rsidRDefault="00611E61" w:rsidP="0006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E61" w:rsidRPr="00547B00" w:rsidTr="00066894">
        <w:trPr>
          <w:trHeight w:val="356"/>
        </w:trPr>
        <w:tc>
          <w:tcPr>
            <w:tcW w:w="1276" w:type="dxa"/>
            <w:vAlign w:val="center"/>
          </w:tcPr>
          <w:p w:rsidR="00611E61" w:rsidRPr="00611E61" w:rsidRDefault="00EE7BAA" w:rsidP="0006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611E61" w:rsidRPr="00611E61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5670" w:type="dxa"/>
          </w:tcPr>
          <w:p w:rsidR="00611E61" w:rsidRPr="00066894" w:rsidRDefault="00611E61" w:rsidP="000668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894">
              <w:rPr>
                <w:rFonts w:ascii="Times New Roman" w:hAnsi="Times New Roman" w:cs="Times New Roman"/>
                <w:sz w:val="24"/>
                <w:szCs w:val="24"/>
              </w:rPr>
              <w:t>Termiskās Kameras demontāža, pārvietošana, montāža un testēšana</w:t>
            </w:r>
          </w:p>
        </w:tc>
        <w:tc>
          <w:tcPr>
            <w:tcW w:w="2410" w:type="dxa"/>
            <w:vAlign w:val="center"/>
          </w:tcPr>
          <w:p w:rsidR="00611E61" w:rsidRPr="00066894" w:rsidRDefault="00611E61" w:rsidP="0006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E61" w:rsidRPr="00547B00" w:rsidTr="00066894">
        <w:trPr>
          <w:trHeight w:val="356"/>
        </w:trPr>
        <w:tc>
          <w:tcPr>
            <w:tcW w:w="1276" w:type="dxa"/>
            <w:vAlign w:val="center"/>
          </w:tcPr>
          <w:p w:rsidR="00611E61" w:rsidRPr="00611E61" w:rsidRDefault="00EE7BAA" w:rsidP="0006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="00611E61" w:rsidRPr="00611E61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5670" w:type="dxa"/>
          </w:tcPr>
          <w:p w:rsidR="00611E61" w:rsidRPr="00066894" w:rsidRDefault="00611E61" w:rsidP="000668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894">
              <w:rPr>
                <w:rFonts w:ascii="Times New Roman" w:hAnsi="Times New Roman" w:cs="Times New Roman"/>
                <w:sz w:val="24"/>
                <w:szCs w:val="24"/>
              </w:rPr>
              <w:t>Solārās Iekārtas demontāža, pārvietošana, montāža un testēšana</w:t>
            </w:r>
          </w:p>
        </w:tc>
        <w:tc>
          <w:tcPr>
            <w:tcW w:w="2410" w:type="dxa"/>
            <w:vAlign w:val="center"/>
          </w:tcPr>
          <w:p w:rsidR="00611E61" w:rsidRPr="00066894" w:rsidRDefault="00611E61" w:rsidP="0006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E61" w:rsidRPr="00547B00" w:rsidTr="00066894">
        <w:trPr>
          <w:trHeight w:val="356"/>
        </w:trPr>
        <w:tc>
          <w:tcPr>
            <w:tcW w:w="1276" w:type="dxa"/>
            <w:vAlign w:val="center"/>
          </w:tcPr>
          <w:p w:rsidR="00611E61" w:rsidRPr="00611E61" w:rsidRDefault="00EE7BAA" w:rsidP="0006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 w:rsidR="00611E61" w:rsidRPr="00611E61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5670" w:type="dxa"/>
          </w:tcPr>
          <w:p w:rsidR="00611E61" w:rsidRPr="00066894" w:rsidRDefault="00611E61" w:rsidP="00EE7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894">
              <w:rPr>
                <w:rFonts w:ascii="Times New Roman" w:hAnsi="Times New Roman" w:cs="Times New Roman"/>
                <w:sz w:val="24"/>
                <w:szCs w:val="24"/>
              </w:rPr>
              <w:t xml:space="preserve">Masas Spektrometra Agilent </w:t>
            </w:r>
            <w:r w:rsidR="00EE7BAA"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r w:rsidR="00EE7BAA" w:rsidRPr="00066894">
              <w:rPr>
                <w:rFonts w:ascii="Times New Roman" w:hAnsi="Times New Roman" w:cs="Times New Roman"/>
                <w:sz w:val="24"/>
                <w:szCs w:val="24"/>
              </w:rPr>
              <w:t xml:space="preserve">Hplc Hromatogrāfa ar Pc </w:t>
            </w:r>
            <w:r w:rsidRPr="00066894">
              <w:rPr>
                <w:rFonts w:ascii="Times New Roman" w:hAnsi="Times New Roman" w:cs="Times New Roman"/>
                <w:sz w:val="24"/>
                <w:szCs w:val="24"/>
              </w:rPr>
              <w:t>demontāža, pārvietošana, montāža un testēšana</w:t>
            </w:r>
          </w:p>
        </w:tc>
        <w:tc>
          <w:tcPr>
            <w:tcW w:w="2410" w:type="dxa"/>
            <w:vAlign w:val="center"/>
          </w:tcPr>
          <w:p w:rsidR="00611E61" w:rsidRPr="00066894" w:rsidRDefault="00611E61" w:rsidP="0006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E61" w:rsidRPr="00547B00" w:rsidTr="00066894">
        <w:trPr>
          <w:trHeight w:val="356"/>
        </w:trPr>
        <w:tc>
          <w:tcPr>
            <w:tcW w:w="1276" w:type="dxa"/>
            <w:vAlign w:val="center"/>
          </w:tcPr>
          <w:p w:rsidR="00611E61" w:rsidRPr="00611E61" w:rsidRDefault="00EE7BAA" w:rsidP="0006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="00611E61" w:rsidRPr="00611E61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5670" w:type="dxa"/>
          </w:tcPr>
          <w:p w:rsidR="00611E61" w:rsidRPr="00066894" w:rsidRDefault="00611E61" w:rsidP="000668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894">
              <w:rPr>
                <w:rFonts w:ascii="Times New Roman" w:hAnsi="Times New Roman" w:cs="Times New Roman"/>
                <w:sz w:val="24"/>
                <w:szCs w:val="24"/>
              </w:rPr>
              <w:t>Plūsmas Citometra Guava demontāža, pārvietošana, montāža un testēšana</w:t>
            </w:r>
          </w:p>
        </w:tc>
        <w:tc>
          <w:tcPr>
            <w:tcW w:w="2410" w:type="dxa"/>
            <w:vAlign w:val="center"/>
          </w:tcPr>
          <w:p w:rsidR="00611E61" w:rsidRPr="00066894" w:rsidRDefault="00611E61" w:rsidP="0006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E61" w:rsidRPr="00547B00" w:rsidTr="00066894">
        <w:trPr>
          <w:trHeight w:val="356"/>
        </w:trPr>
        <w:tc>
          <w:tcPr>
            <w:tcW w:w="1276" w:type="dxa"/>
            <w:vAlign w:val="center"/>
          </w:tcPr>
          <w:p w:rsidR="00611E61" w:rsidRPr="00611E61" w:rsidRDefault="00EE7BAA" w:rsidP="0006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</w:t>
            </w:r>
            <w:r w:rsidR="00611E61" w:rsidRPr="00611E61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5670" w:type="dxa"/>
          </w:tcPr>
          <w:p w:rsidR="00611E61" w:rsidRPr="00066894" w:rsidRDefault="00611E61" w:rsidP="000668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894">
              <w:rPr>
                <w:rFonts w:ascii="Times New Roman" w:hAnsi="Times New Roman" w:cs="Times New Roman"/>
                <w:sz w:val="24"/>
                <w:szCs w:val="24"/>
              </w:rPr>
              <w:t>Amnis Imagestreame X Mkii demontāža, pārvietošana, montāža un testēšana</w:t>
            </w:r>
          </w:p>
        </w:tc>
        <w:tc>
          <w:tcPr>
            <w:tcW w:w="2410" w:type="dxa"/>
            <w:vAlign w:val="center"/>
          </w:tcPr>
          <w:p w:rsidR="00611E61" w:rsidRPr="00066894" w:rsidRDefault="00611E61" w:rsidP="0006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E61" w:rsidRPr="00547B00" w:rsidTr="00066894">
        <w:trPr>
          <w:trHeight w:val="356"/>
        </w:trPr>
        <w:tc>
          <w:tcPr>
            <w:tcW w:w="1276" w:type="dxa"/>
            <w:vAlign w:val="center"/>
          </w:tcPr>
          <w:p w:rsidR="00611E61" w:rsidRPr="00611E61" w:rsidRDefault="00EE7BAA" w:rsidP="0006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</w:t>
            </w:r>
            <w:r w:rsidR="00611E61" w:rsidRPr="00611E61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5670" w:type="dxa"/>
          </w:tcPr>
          <w:p w:rsidR="00611E61" w:rsidRPr="00066894" w:rsidRDefault="00611E61" w:rsidP="000668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894">
              <w:rPr>
                <w:rFonts w:ascii="Times New Roman" w:hAnsi="Times New Roman" w:cs="Times New Roman"/>
                <w:sz w:val="24"/>
                <w:szCs w:val="24"/>
              </w:rPr>
              <w:t>Qiagen Kapilārās Elektroforēzes demontāža, pārvietošana, montāža un testēšana</w:t>
            </w:r>
          </w:p>
        </w:tc>
        <w:tc>
          <w:tcPr>
            <w:tcW w:w="2410" w:type="dxa"/>
            <w:vAlign w:val="center"/>
          </w:tcPr>
          <w:p w:rsidR="00611E61" w:rsidRPr="00066894" w:rsidRDefault="00611E61" w:rsidP="0006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E61" w:rsidRPr="00547B00" w:rsidTr="00066894">
        <w:trPr>
          <w:trHeight w:val="356"/>
        </w:trPr>
        <w:tc>
          <w:tcPr>
            <w:tcW w:w="1276" w:type="dxa"/>
            <w:vAlign w:val="center"/>
          </w:tcPr>
          <w:p w:rsidR="00611E61" w:rsidRPr="00611E61" w:rsidRDefault="00EE7BAA" w:rsidP="0006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</w:t>
            </w:r>
            <w:r w:rsidR="00611E61" w:rsidRPr="00611E61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5670" w:type="dxa"/>
          </w:tcPr>
          <w:p w:rsidR="00611E61" w:rsidRPr="00066894" w:rsidRDefault="00611E61" w:rsidP="000668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894">
              <w:rPr>
                <w:rFonts w:ascii="Times New Roman" w:hAnsi="Times New Roman" w:cs="Times New Roman"/>
                <w:sz w:val="24"/>
                <w:szCs w:val="24"/>
              </w:rPr>
              <w:t>Mitohondriju Bojājumu Detekcijas Iekārtas demontāža, pārvietošana, montāža un testēšana</w:t>
            </w:r>
          </w:p>
        </w:tc>
        <w:tc>
          <w:tcPr>
            <w:tcW w:w="2410" w:type="dxa"/>
            <w:vAlign w:val="center"/>
          </w:tcPr>
          <w:p w:rsidR="00611E61" w:rsidRPr="00066894" w:rsidRDefault="00611E61" w:rsidP="0006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E61" w:rsidRPr="00547B00" w:rsidTr="00066894">
        <w:trPr>
          <w:trHeight w:val="356"/>
        </w:trPr>
        <w:tc>
          <w:tcPr>
            <w:tcW w:w="1276" w:type="dxa"/>
            <w:vAlign w:val="center"/>
          </w:tcPr>
          <w:p w:rsidR="00611E61" w:rsidRPr="00611E61" w:rsidRDefault="00EE7BAA" w:rsidP="0006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="00611E61" w:rsidRPr="00611E61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5670" w:type="dxa"/>
          </w:tcPr>
          <w:p w:rsidR="00611E61" w:rsidRPr="00066894" w:rsidRDefault="00611E61" w:rsidP="000668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894">
              <w:rPr>
                <w:rFonts w:ascii="Times New Roman" w:hAnsi="Times New Roman" w:cs="Times New Roman"/>
                <w:sz w:val="24"/>
                <w:szCs w:val="24"/>
              </w:rPr>
              <w:t>Multifunkcionāla Mikroplašu Lasītāja / Spektrofotometra Tecan M200 Pro demontāža, pārvietošana, montāža un testēšana</w:t>
            </w:r>
          </w:p>
        </w:tc>
        <w:tc>
          <w:tcPr>
            <w:tcW w:w="2410" w:type="dxa"/>
            <w:vAlign w:val="center"/>
          </w:tcPr>
          <w:p w:rsidR="00611E61" w:rsidRPr="00066894" w:rsidRDefault="00611E61" w:rsidP="0006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E61" w:rsidRPr="00547B00" w:rsidTr="00066894">
        <w:trPr>
          <w:trHeight w:val="356"/>
        </w:trPr>
        <w:tc>
          <w:tcPr>
            <w:tcW w:w="1276" w:type="dxa"/>
            <w:vAlign w:val="center"/>
          </w:tcPr>
          <w:p w:rsidR="00611E61" w:rsidRPr="00611E61" w:rsidRDefault="00EE7BAA" w:rsidP="0006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="00611E61" w:rsidRPr="00611E61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5670" w:type="dxa"/>
          </w:tcPr>
          <w:p w:rsidR="00611E61" w:rsidRPr="00066894" w:rsidRDefault="00611E61" w:rsidP="000668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894">
              <w:rPr>
                <w:rFonts w:ascii="Times New Roman" w:hAnsi="Times New Roman" w:cs="Times New Roman"/>
                <w:sz w:val="24"/>
                <w:szCs w:val="24"/>
              </w:rPr>
              <w:t>Vizualizācijas Iekārtas Uvp demontāža, pārvietošana, montāža un testēšana</w:t>
            </w:r>
          </w:p>
        </w:tc>
        <w:tc>
          <w:tcPr>
            <w:tcW w:w="2410" w:type="dxa"/>
            <w:vAlign w:val="center"/>
          </w:tcPr>
          <w:p w:rsidR="00611E61" w:rsidRPr="00066894" w:rsidRDefault="00611E61" w:rsidP="0006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E61" w:rsidRPr="00547B00" w:rsidTr="00066894">
        <w:trPr>
          <w:trHeight w:val="356"/>
        </w:trPr>
        <w:tc>
          <w:tcPr>
            <w:tcW w:w="1276" w:type="dxa"/>
            <w:vAlign w:val="center"/>
          </w:tcPr>
          <w:p w:rsidR="00611E61" w:rsidRPr="00611E61" w:rsidRDefault="00EE7BAA" w:rsidP="0006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="00611E61" w:rsidRPr="00611E61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5670" w:type="dxa"/>
          </w:tcPr>
          <w:p w:rsidR="00611E61" w:rsidRPr="00066894" w:rsidRDefault="00611E61" w:rsidP="000668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894">
              <w:rPr>
                <w:rFonts w:ascii="Times New Roman" w:hAnsi="Times New Roman" w:cs="Times New Roman"/>
                <w:sz w:val="24"/>
                <w:szCs w:val="24"/>
              </w:rPr>
              <w:t>Till Photonics Digitālā Fluorescences Invertmikroskopa Imic ar piederumiem demontāža, pārvietošana, montāža un testēšana</w:t>
            </w:r>
          </w:p>
        </w:tc>
        <w:tc>
          <w:tcPr>
            <w:tcW w:w="2410" w:type="dxa"/>
            <w:vAlign w:val="center"/>
          </w:tcPr>
          <w:p w:rsidR="00611E61" w:rsidRPr="00066894" w:rsidRDefault="00611E61" w:rsidP="0006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E61" w:rsidRPr="00547B00" w:rsidTr="00066894">
        <w:trPr>
          <w:trHeight w:val="356"/>
        </w:trPr>
        <w:tc>
          <w:tcPr>
            <w:tcW w:w="1276" w:type="dxa"/>
            <w:vAlign w:val="center"/>
          </w:tcPr>
          <w:p w:rsidR="00611E61" w:rsidRPr="00611E61" w:rsidRDefault="00EE7BAA" w:rsidP="0006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="00611E61" w:rsidRPr="00611E61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5670" w:type="dxa"/>
          </w:tcPr>
          <w:p w:rsidR="00611E61" w:rsidRPr="00066894" w:rsidRDefault="00611E61" w:rsidP="000668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894">
              <w:rPr>
                <w:rFonts w:ascii="Times New Roman" w:hAnsi="Times New Roman" w:cs="Times New Roman"/>
                <w:sz w:val="24"/>
                <w:szCs w:val="24"/>
              </w:rPr>
              <w:t>Nikon Konfokālā Mikroskopa demontāža, pārvietošana, montāža un testēšana</w:t>
            </w:r>
          </w:p>
        </w:tc>
        <w:tc>
          <w:tcPr>
            <w:tcW w:w="2410" w:type="dxa"/>
            <w:vAlign w:val="center"/>
          </w:tcPr>
          <w:p w:rsidR="00611E61" w:rsidRPr="00066894" w:rsidRDefault="00611E61" w:rsidP="0006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E61" w:rsidRPr="00547B00" w:rsidTr="00066894">
        <w:trPr>
          <w:trHeight w:val="356"/>
        </w:trPr>
        <w:tc>
          <w:tcPr>
            <w:tcW w:w="1276" w:type="dxa"/>
            <w:vAlign w:val="center"/>
          </w:tcPr>
          <w:p w:rsidR="00611E61" w:rsidRPr="00611E61" w:rsidRDefault="00EE7BAA" w:rsidP="0006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="00611E61" w:rsidRPr="00611E61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5670" w:type="dxa"/>
          </w:tcPr>
          <w:p w:rsidR="00611E61" w:rsidRPr="00066894" w:rsidRDefault="00611E61" w:rsidP="000668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894">
              <w:rPr>
                <w:rFonts w:ascii="Times New Roman" w:hAnsi="Times New Roman" w:cs="Times New Roman"/>
                <w:sz w:val="24"/>
                <w:szCs w:val="24"/>
              </w:rPr>
              <w:t>Pulsējoša Lauka Elektroforēzes Sistēmas demontāža, pārvietošana, montāža un testēšana</w:t>
            </w:r>
          </w:p>
        </w:tc>
        <w:tc>
          <w:tcPr>
            <w:tcW w:w="2410" w:type="dxa"/>
            <w:vAlign w:val="center"/>
          </w:tcPr>
          <w:p w:rsidR="00611E61" w:rsidRPr="00066894" w:rsidRDefault="00611E61" w:rsidP="0006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E61" w:rsidRPr="00547B00" w:rsidTr="00066894">
        <w:trPr>
          <w:trHeight w:val="356"/>
        </w:trPr>
        <w:tc>
          <w:tcPr>
            <w:tcW w:w="1276" w:type="dxa"/>
            <w:vAlign w:val="center"/>
          </w:tcPr>
          <w:p w:rsidR="00611E61" w:rsidRPr="00611E61" w:rsidRDefault="00EE7BAA" w:rsidP="0006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 w:rsidR="00611E61" w:rsidRPr="00611E61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5670" w:type="dxa"/>
          </w:tcPr>
          <w:p w:rsidR="00611E61" w:rsidRPr="00066894" w:rsidRDefault="00611E61" w:rsidP="000668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894">
              <w:rPr>
                <w:rFonts w:ascii="Times New Roman" w:hAnsi="Times New Roman" w:cs="Times New Roman"/>
                <w:sz w:val="24"/>
                <w:szCs w:val="24"/>
              </w:rPr>
              <w:t>Cirkulējošā Dihroisma Sistēmas Chirascan Cs/3D demontāža, pārvietošana, montāža un testēšana</w:t>
            </w:r>
          </w:p>
        </w:tc>
        <w:tc>
          <w:tcPr>
            <w:tcW w:w="2410" w:type="dxa"/>
            <w:vAlign w:val="center"/>
          </w:tcPr>
          <w:p w:rsidR="00611E61" w:rsidRPr="00066894" w:rsidRDefault="00611E61" w:rsidP="0006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E61" w:rsidRPr="00547B00" w:rsidTr="00066894">
        <w:trPr>
          <w:trHeight w:val="356"/>
        </w:trPr>
        <w:tc>
          <w:tcPr>
            <w:tcW w:w="1276" w:type="dxa"/>
            <w:vAlign w:val="center"/>
          </w:tcPr>
          <w:p w:rsidR="00611E61" w:rsidRPr="00611E61" w:rsidRDefault="00EE7BAA" w:rsidP="0006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  <w:r w:rsidR="00611E61" w:rsidRPr="00611E61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5670" w:type="dxa"/>
          </w:tcPr>
          <w:p w:rsidR="00611E61" w:rsidRPr="00066894" w:rsidRDefault="00611E61" w:rsidP="000668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894">
              <w:rPr>
                <w:rFonts w:ascii="Times New Roman" w:hAnsi="Times New Roman" w:cs="Times New Roman"/>
                <w:sz w:val="24"/>
                <w:szCs w:val="24"/>
              </w:rPr>
              <w:t>Potenciostata Pgstat302N demontāža, pārvietošana, montāža un testēšana</w:t>
            </w:r>
          </w:p>
        </w:tc>
        <w:tc>
          <w:tcPr>
            <w:tcW w:w="2410" w:type="dxa"/>
            <w:vAlign w:val="center"/>
          </w:tcPr>
          <w:p w:rsidR="00611E61" w:rsidRPr="00066894" w:rsidRDefault="00611E61" w:rsidP="0006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E61" w:rsidRPr="00547B00" w:rsidTr="00066894">
        <w:trPr>
          <w:trHeight w:val="356"/>
        </w:trPr>
        <w:tc>
          <w:tcPr>
            <w:tcW w:w="1276" w:type="dxa"/>
            <w:vAlign w:val="center"/>
          </w:tcPr>
          <w:p w:rsidR="00611E61" w:rsidRPr="00611E61" w:rsidRDefault="00EE7BAA" w:rsidP="0006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</w:t>
            </w:r>
            <w:r w:rsidR="00611E61" w:rsidRPr="00611E61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5670" w:type="dxa"/>
          </w:tcPr>
          <w:p w:rsidR="00611E61" w:rsidRPr="00066894" w:rsidRDefault="00611E61" w:rsidP="000668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894">
              <w:rPr>
                <w:rFonts w:ascii="Times New Roman" w:hAnsi="Times New Roman" w:cs="Times New Roman"/>
                <w:sz w:val="24"/>
                <w:szCs w:val="24"/>
              </w:rPr>
              <w:t>Slāpekļa Monooksīda Analizatora Noa-280-I demontāža, pārvietošana, montāža un testēšana</w:t>
            </w:r>
          </w:p>
        </w:tc>
        <w:tc>
          <w:tcPr>
            <w:tcW w:w="2410" w:type="dxa"/>
            <w:vAlign w:val="center"/>
          </w:tcPr>
          <w:p w:rsidR="00611E61" w:rsidRPr="00066894" w:rsidRDefault="00611E61" w:rsidP="0006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5BCB" w:rsidRPr="00547B00" w:rsidTr="00066894">
        <w:trPr>
          <w:trHeight w:val="356"/>
        </w:trPr>
        <w:tc>
          <w:tcPr>
            <w:tcW w:w="1276" w:type="dxa"/>
            <w:vAlign w:val="center"/>
          </w:tcPr>
          <w:p w:rsidR="00335BCB" w:rsidRDefault="00335BCB" w:rsidP="0006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18.</w:t>
            </w:r>
          </w:p>
        </w:tc>
        <w:tc>
          <w:tcPr>
            <w:tcW w:w="5670" w:type="dxa"/>
          </w:tcPr>
          <w:p w:rsidR="00335BCB" w:rsidRPr="00066894" w:rsidRDefault="00335BCB" w:rsidP="00335B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BCB">
              <w:rPr>
                <w:rFonts w:ascii="Times New Roman" w:hAnsi="Times New Roman" w:cs="Times New Roman"/>
                <w:sz w:val="24"/>
                <w:szCs w:val="24"/>
              </w:rPr>
              <w:t>Autosampler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35BCB">
              <w:rPr>
                <w:rFonts w:ascii="Times New Roman" w:hAnsi="Times New Roman" w:cs="Times New Roman"/>
                <w:sz w:val="24"/>
                <w:szCs w:val="24"/>
              </w:rPr>
              <w:t xml:space="preserve"> Turbomatrix 350 </w:t>
            </w:r>
            <w:r w:rsidRPr="00066894">
              <w:rPr>
                <w:rFonts w:ascii="Times New Roman" w:hAnsi="Times New Roman" w:cs="Times New Roman"/>
                <w:sz w:val="24"/>
                <w:szCs w:val="24"/>
              </w:rPr>
              <w:t>demontāža, pārvietošana, montāža un testēšana</w:t>
            </w:r>
          </w:p>
        </w:tc>
        <w:tc>
          <w:tcPr>
            <w:tcW w:w="2410" w:type="dxa"/>
            <w:vAlign w:val="center"/>
          </w:tcPr>
          <w:p w:rsidR="00335BCB" w:rsidRPr="00066894" w:rsidRDefault="00335BCB" w:rsidP="0006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E61" w:rsidRPr="00547B00" w:rsidTr="00066894">
        <w:trPr>
          <w:trHeight w:val="356"/>
        </w:trPr>
        <w:tc>
          <w:tcPr>
            <w:tcW w:w="1276" w:type="dxa"/>
            <w:vAlign w:val="center"/>
          </w:tcPr>
          <w:p w:rsidR="00611E61" w:rsidRPr="00611E61" w:rsidRDefault="00335BCB" w:rsidP="0006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19</w:t>
            </w:r>
            <w:r w:rsidR="00611E61" w:rsidRPr="00611E61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5670" w:type="dxa"/>
          </w:tcPr>
          <w:p w:rsidR="00611E61" w:rsidRPr="00066894" w:rsidRDefault="00611E61" w:rsidP="00EE7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894">
              <w:rPr>
                <w:rFonts w:ascii="Times New Roman" w:hAnsi="Times New Roman" w:cs="Times New Roman"/>
                <w:sz w:val="24"/>
                <w:szCs w:val="24"/>
              </w:rPr>
              <w:t>Ultra Tīra Gaisa Ģeneratora Schmidlin</w:t>
            </w:r>
            <w:r w:rsidR="00EE7BAA">
              <w:rPr>
                <w:rFonts w:ascii="Times New Roman" w:hAnsi="Times New Roman" w:cs="Times New Roman"/>
                <w:sz w:val="24"/>
                <w:szCs w:val="24"/>
              </w:rPr>
              <w:t xml:space="preserve">, Gāzu Hromatogrāfa Clarus 600, </w:t>
            </w:r>
            <w:r w:rsidR="00EE7BAA" w:rsidRPr="00066894">
              <w:rPr>
                <w:rFonts w:ascii="Times New Roman" w:hAnsi="Times New Roman" w:cs="Times New Roman"/>
                <w:sz w:val="24"/>
                <w:szCs w:val="24"/>
              </w:rPr>
              <w:t>Masas Spektrometra Clarus 600</w:t>
            </w:r>
            <w:r w:rsidR="00EE7BAA">
              <w:rPr>
                <w:rFonts w:ascii="Times New Roman" w:hAnsi="Times New Roman" w:cs="Times New Roman"/>
                <w:sz w:val="24"/>
                <w:szCs w:val="24"/>
              </w:rPr>
              <w:t>, V</w:t>
            </w:r>
            <w:r w:rsidR="00EE7BAA" w:rsidRPr="00066894">
              <w:rPr>
                <w:rFonts w:ascii="Times New Roman" w:hAnsi="Times New Roman" w:cs="Times New Roman"/>
                <w:sz w:val="24"/>
                <w:szCs w:val="24"/>
              </w:rPr>
              <w:t>akuumsūkņa Masas Spektrometram Clarus 600</w:t>
            </w:r>
            <w:r w:rsidR="00EE7BAA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="00EE7BAA" w:rsidRPr="00066894">
              <w:rPr>
                <w:rFonts w:ascii="Times New Roman" w:hAnsi="Times New Roman" w:cs="Times New Roman"/>
                <w:sz w:val="24"/>
                <w:szCs w:val="24"/>
              </w:rPr>
              <w:t>Gāzu Filtru, Rezervuāru, Mērītāju</w:t>
            </w:r>
            <w:r w:rsidR="00EE7B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894">
              <w:rPr>
                <w:rFonts w:ascii="Times New Roman" w:hAnsi="Times New Roman" w:cs="Times New Roman"/>
                <w:sz w:val="24"/>
                <w:szCs w:val="24"/>
              </w:rPr>
              <w:t>demontāža, pārvietošana, montāža un testēšana</w:t>
            </w:r>
          </w:p>
        </w:tc>
        <w:tc>
          <w:tcPr>
            <w:tcW w:w="2410" w:type="dxa"/>
            <w:vAlign w:val="center"/>
          </w:tcPr>
          <w:p w:rsidR="00611E61" w:rsidRPr="00066894" w:rsidRDefault="00611E61" w:rsidP="0006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41600" w:rsidRDefault="00241600" w:rsidP="00672053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672053" w:rsidRDefault="00672053" w:rsidP="006720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053">
        <w:rPr>
          <w:rFonts w:ascii="Times New Roman" w:hAnsi="Times New Roman"/>
          <w:iCs/>
          <w:sz w:val="24"/>
          <w:szCs w:val="24"/>
        </w:rPr>
        <w:t>Finanšu piedāvājumā ir piedāvāta cena par Tehniskajā specifikācijā noteikto P</w:t>
      </w:r>
      <w:r w:rsidR="00241600">
        <w:rPr>
          <w:rFonts w:ascii="Times New Roman" w:hAnsi="Times New Roman"/>
          <w:iCs/>
          <w:sz w:val="24"/>
          <w:szCs w:val="24"/>
        </w:rPr>
        <w:t>akalpojumu pilnīgu sniegšanu</w:t>
      </w:r>
      <w:r w:rsidRPr="00672053">
        <w:rPr>
          <w:rFonts w:ascii="Times New Roman" w:hAnsi="Times New Roman"/>
          <w:iCs/>
          <w:sz w:val="24"/>
          <w:szCs w:val="24"/>
        </w:rPr>
        <w:t>, iekļaujot visas izmaksas, kas saistītas ar Līguma izpildi, tajā skaitā nodokļi (izņemot PVN).</w:t>
      </w:r>
    </w:p>
    <w:p w:rsidR="00672053" w:rsidRPr="00672053" w:rsidRDefault="00672053" w:rsidP="00672053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053">
        <w:rPr>
          <w:rFonts w:ascii="Times New Roman" w:hAnsi="Times New Roman"/>
          <w:sz w:val="24"/>
          <w:szCs w:val="24"/>
        </w:rPr>
        <w:t>Pretendents nodroši</w:t>
      </w:r>
      <w:r w:rsidR="00241600">
        <w:rPr>
          <w:rFonts w:ascii="Times New Roman" w:hAnsi="Times New Roman"/>
          <w:sz w:val="24"/>
          <w:szCs w:val="24"/>
        </w:rPr>
        <w:t>na Finanšu piedāvājumā piedāvātās</w:t>
      </w:r>
      <w:r w:rsidRPr="00672053">
        <w:rPr>
          <w:rFonts w:ascii="Times New Roman" w:hAnsi="Times New Roman"/>
          <w:sz w:val="24"/>
          <w:szCs w:val="24"/>
        </w:rPr>
        <w:t xml:space="preserve"> cen</w:t>
      </w:r>
      <w:r w:rsidR="00241600">
        <w:rPr>
          <w:rFonts w:ascii="Times New Roman" w:hAnsi="Times New Roman"/>
          <w:sz w:val="24"/>
          <w:szCs w:val="24"/>
        </w:rPr>
        <w:t>as</w:t>
      </w:r>
      <w:r w:rsidRPr="00672053">
        <w:rPr>
          <w:rFonts w:ascii="Times New Roman" w:hAnsi="Times New Roman"/>
          <w:sz w:val="24"/>
          <w:szCs w:val="24"/>
        </w:rPr>
        <w:t xml:space="preserve"> nemainīgumu visā Līguma izpildes gaitā.</w:t>
      </w:r>
    </w:p>
    <w:p w:rsidR="00645CE1" w:rsidRDefault="00645CE1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712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6"/>
        <w:gridCol w:w="4793"/>
      </w:tblGrid>
      <w:tr w:rsidR="00CA566C" w:rsidRPr="00831A56" w:rsidTr="003D70EF">
        <w:trPr>
          <w:trHeight w:val="454"/>
        </w:trPr>
        <w:tc>
          <w:tcPr>
            <w:tcW w:w="2343" w:type="pct"/>
            <w:vAlign w:val="center"/>
          </w:tcPr>
          <w:p w:rsidR="00CA566C" w:rsidRPr="00831A56" w:rsidRDefault="00CA566C" w:rsidP="003D70EF">
            <w:pPr>
              <w:tabs>
                <w:tab w:val="left" w:pos="2568"/>
              </w:tabs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Pretendenta pārstāvja vārds un uzvārds:</w:t>
            </w:r>
          </w:p>
        </w:tc>
        <w:tc>
          <w:tcPr>
            <w:tcW w:w="2657" w:type="pct"/>
            <w:vAlign w:val="center"/>
          </w:tcPr>
          <w:p w:rsidR="00CA566C" w:rsidRPr="00831A56" w:rsidRDefault="00CA566C" w:rsidP="003D70EF">
            <w:pPr>
              <w:rPr>
                <w:rFonts w:ascii="Times New Roman" w:hAnsi="Times New Roman" w:cs="Times New Roman"/>
              </w:rPr>
            </w:pPr>
          </w:p>
        </w:tc>
      </w:tr>
      <w:tr w:rsidR="00CA566C" w:rsidRPr="00831A56" w:rsidTr="003D70EF">
        <w:trPr>
          <w:trHeight w:val="454"/>
        </w:trPr>
        <w:tc>
          <w:tcPr>
            <w:tcW w:w="2343" w:type="pct"/>
            <w:vAlign w:val="center"/>
          </w:tcPr>
          <w:p w:rsidR="00CA566C" w:rsidRPr="00831A56" w:rsidRDefault="00CA566C" w:rsidP="003D70EF">
            <w:pPr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Amats:</w:t>
            </w:r>
          </w:p>
        </w:tc>
        <w:tc>
          <w:tcPr>
            <w:tcW w:w="2657" w:type="pct"/>
            <w:vAlign w:val="center"/>
          </w:tcPr>
          <w:p w:rsidR="00CA566C" w:rsidRPr="00831A56" w:rsidRDefault="00CA566C" w:rsidP="003D70EF">
            <w:pPr>
              <w:rPr>
                <w:rFonts w:ascii="Times New Roman" w:hAnsi="Times New Roman" w:cs="Times New Roman"/>
              </w:rPr>
            </w:pPr>
          </w:p>
        </w:tc>
      </w:tr>
      <w:tr w:rsidR="00CA566C" w:rsidRPr="00831A56" w:rsidTr="003D70EF">
        <w:trPr>
          <w:trHeight w:val="454"/>
        </w:trPr>
        <w:tc>
          <w:tcPr>
            <w:tcW w:w="2343" w:type="pct"/>
            <w:vAlign w:val="center"/>
          </w:tcPr>
          <w:p w:rsidR="00CA566C" w:rsidRPr="00831A56" w:rsidRDefault="00CA566C" w:rsidP="003D70EF">
            <w:pPr>
              <w:ind w:left="342" w:hanging="342"/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Datums:</w:t>
            </w:r>
          </w:p>
        </w:tc>
        <w:tc>
          <w:tcPr>
            <w:tcW w:w="2657" w:type="pct"/>
            <w:vAlign w:val="center"/>
          </w:tcPr>
          <w:p w:rsidR="00CA566C" w:rsidRPr="00831A56" w:rsidRDefault="00CA566C" w:rsidP="003D70EF">
            <w:pPr>
              <w:rPr>
                <w:rFonts w:ascii="Times New Roman" w:hAnsi="Times New Roman" w:cs="Times New Roman"/>
              </w:rPr>
            </w:pPr>
          </w:p>
        </w:tc>
      </w:tr>
      <w:tr w:rsidR="00CA566C" w:rsidRPr="00831A56" w:rsidTr="003D70EF">
        <w:trPr>
          <w:trHeight w:val="454"/>
        </w:trPr>
        <w:tc>
          <w:tcPr>
            <w:tcW w:w="2343" w:type="pct"/>
            <w:vAlign w:val="center"/>
          </w:tcPr>
          <w:p w:rsidR="00CA566C" w:rsidRPr="00831A56" w:rsidRDefault="00CA566C" w:rsidP="003D70EF">
            <w:pPr>
              <w:ind w:left="342" w:hanging="34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Paraksts:</w:t>
            </w:r>
            <w:r w:rsidRPr="00831A56">
              <w:rPr>
                <w:rStyle w:val="FootnoteReference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2657" w:type="pct"/>
            <w:vAlign w:val="center"/>
          </w:tcPr>
          <w:p w:rsidR="00CA566C" w:rsidRPr="00831A56" w:rsidRDefault="00CA566C" w:rsidP="003D70EF">
            <w:pPr>
              <w:rPr>
                <w:rFonts w:ascii="Times New Roman" w:hAnsi="Times New Roman" w:cs="Times New Roman"/>
              </w:rPr>
            </w:pPr>
          </w:p>
        </w:tc>
      </w:tr>
    </w:tbl>
    <w:p w:rsidR="00645CE1" w:rsidRDefault="00CA566C">
      <w:pPr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645CE1" w:rsidSect="00547B00">
      <w:footerReference w:type="default" r:id="rId8"/>
      <w:pgSz w:w="11906" w:h="16838"/>
      <w:pgMar w:top="1418" w:right="1134" w:bottom="1134" w:left="1418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ECF" w:rsidRDefault="00A45ECF" w:rsidP="00CA566C">
      <w:pPr>
        <w:spacing w:after="0" w:line="240" w:lineRule="auto"/>
      </w:pPr>
      <w:r>
        <w:separator/>
      </w:r>
    </w:p>
  </w:endnote>
  <w:endnote w:type="continuationSeparator" w:id="0">
    <w:p w:rsidR="00A45ECF" w:rsidRDefault="00A45ECF" w:rsidP="00CA5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B00" w:rsidRPr="00547B00" w:rsidRDefault="00547B00" w:rsidP="00547B00">
    <w:pPr>
      <w:tabs>
        <w:tab w:val="center" w:pos="4153"/>
        <w:tab w:val="right" w:pos="8306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</w:rPr>
    </w:pPr>
    <w:r>
      <w:rPr>
        <w:rFonts w:ascii="Times New Roman" w:eastAsia="Times New Roman" w:hAnsi="Times New Roman" w:cs="Times New Roman"/>
        <w:sz w:val="20"/>
        <w:szCs w:val="20"/>
      </w:rPr>
      <w:fldChar w:fldCharType="begin"/>
    </w:r>
    <w:r>
      <w:rPr>
        <w:rFonts w:ascii="Times New Roman" w:eastAsia="Times New Roman" w:hAnsi="Times New Roman" w:cs="Times New Roman"/>
        <w:sz w:val="20"/>
        <w:szCs w:val="20"/>
      </w:rPr>
      <w:instrText>PAGE</w:instrText>
    </w:r>
    <w:r>
      <w:rPr>
        <w:rFonts w:ascii="Times New Roman" w:eastAsia="Times New Roman" w:hAnsi="Times New Roman" w:cs="Times New Roman"/>
        <w:sz w:val="20"/>
        <w:szCs w:val="20"/>
      </w:rPr>
      <w:fldChar w:fldCharType="separate"/>
    </w:r>
    <w:r w:rsidR="00EE1E5B">
      <w:rPr>
        <w:rFonts w:ascii="Times New Roman" w:eastAsia="Times New Roman" w:hAnsi="Times New Roman" w:cs="Times New Roman"/>
        <w:noProof/>
        <w:sz w:val="20"/>
        <w:szCs w:val="20"/>
      </w:rPr>
      <w:t>1</w:t>
    </w:r>
    <w:r>
      <w:rPr>
        <w:rFonts w:ascii="Times New Roman" w:eastAsia="Times New Roman" w:hAnsi="Times New Roman" w:cs="Times New Roman"/>
        <w:sz w:val="20"/>
        <w:szCs w:val="20"/>
      </w:rPr>
      <w:fldChar w:fldCharType="end"/>
    </w:r>
    <w:r>
      <w:rPr>
        <w:rFonts w:ascii="Times New Roman" w:eastAsia="Times New Roman" w:hAnsi="Times New Roman" w:cs="Times New Roman"/>
        <w:sz w:val="20"/>
        <w:szCs w:val="20"/>
      </w:rPr>
      <w:t xml:space="preserve"> no </w:t>
    </w:r>
    <w:r>
      <w:rPr>
        <w:rFonts w:ascii="Times New Roman" w:eastAsia="Times New Roman" w:hAnsi="Times New Roman" w:cs="Times New Roman"/>
        <w:sz w:val="20"/>
        <w:szCs w:val="20"/>
      </w:rPr>
      <w:fldChar w:fldCharType="begin"/>
    </w:r>
    <w:r>
      <w:rPr>
        <w:rFonts w:ascii="Times New Roman" w:eastAsia="Times New Roman" w:hAnsi="Times New Roman" w:cs="Times New Roman"/>
        <w:sz w:val="20"/>
        <w:szCs w:val="20"/>
      </w:rPr>
      <w:instrText>NUMPAGES</w:instrText>
    </w:r>
    <w:r>
      <w:rPr>
        <w:rFonts w:ascii="Times New Roman" w:eastAsia="Times New Roman" w:hAnsi="Times New Roman" w:cs="Times New Roman"/>
        <w:sz w:val="20"/>
        <w:szCs w:val="20"/>
      </w:rPr>
      <w:fldChar w:fldCharType="separate"/>
    </w:r>
    <w:r w:rsidR="00EE1E5B">
      <w:rPr>
        <w:rFonts w:ascii="Times New Roman" w:eastAsia="Times New Roman" w:hAnsi="Times New Roman" w:cs="Times New Roman"/>
        <w:noProof/>
        <w:sz w:val="20"/>
        <w:szCs w:val="20"/>
      </w:rPr>
      <w:t>3</w:t>
    </w:r>
    <w:r>
      <w:rPr>
        <w:rFonts w:ascii="Times New Roman" w:eastAsia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ECF" w:rsidRDefault="00A45ECF" w:rsidP="00CA566C">
      <w:pPr>
        <w:spacing w:after="0" w:line="240" w:lineRule="auto"/>
      </w:pPr>
      <w:r>
        <w:separator/>
      </w:r>
    </w:p>
  </w:footnote>
  <w:footnote w:type="continuationSeparator" w:id="0">
    <w:p w:rsidR="00A45ECF" w:rsidRDefault="00A45ECF" w:rsidP="00CA566C">
      <w:pPr>
        <w:spacing w:after="0" w:line="240" w:lineRule="auto"/>
      </w:pPr>
      <w:r>
        <w:continuationSeparator/>
      </w:r>
    </w:p>
  </w:footnote>
  <w:footnote w:id="1">
    <w:p w:rsidR="00611E61" w:rsidRPr="00611E61" w:rsidRDefault="00611E61" w:rsidP="00611E61">
      <w:pPr>
        <w:pStyle w:val="FootnoteText"/>
        <w:jc w:val="both"/>
        <w:rPr>
          <w:rFonts w:ascii="Times New Roman" w:hAnsi="Times New Roman" w:cs="Times New Roman"/>
        </w:rPr>
      </w:pPr>
      <w:r w:rsidRPr="00611E61">
        <w:rPr>
          <w:rStyle w:val="FootnoteReference"/>
          <w:rFonts w:ascii="Times New Roman" w:hAnsi="Times New Roman" w:cs="Times New Roman"/>
        </w:rPr>
        <w:footnoteRef/>
      </w:r>
      <w:r w:rsidRPr="00611E61">
        <w:rPr>
          <w:rFonts w:ascii="Times New Roman" w:hAnsi="Times New Roman" w:cs="Times New Roman"/>
        </w:rPr>
        <w:t xml:space="preserve"> Iesniedzot piedāvājumu, Pretendents dzēš to tabulu vai tās tabulas rindas, kuras neattiecas uz iesniegto piedāvājumu.</w:t>
      </w:r>
    </w:p>
  </w:footnote>
  <w:footnote w:id="2">
    <w:p w:rsidR="00CA566C" w:rsidRDefault="00CA566C" w:rsidP="00CA566C">
      <w:pPr>
        <w:pStyle w:val="FootnoteText"/>
        <w:jc w:val="both"/>
      </w:pPr>
      <w:r w:rsidRPr="00831A56">
        <w:rPr>
          <w:rStyle w:val="FootnoteReference"/>
          <w:rFonts w:ascii="Times New Roman" w:hAnsi="Times New Roman" w:cs="Times New Roman"/>
        </w:rPr>
        <w:footnoteRef/>
      </w:r>
      <w:r w:rsidRPr="00831A56">
        <w:rPr>
          <w:rFonts w:ascii="Times New Roman" w:hAnsi="Times New Roman" w:cs="Times New Roman"/>
        </w:rPr>
        <w:t xml:space="preserve"> Neaizpilda, ja dokuments tiek parakstīts ar drošu elektronisko </w:t>
      </w:r>
      <w:r>
        <w:rPr>
          <w:rFonts w:ascii="Times New Roman" w:hAnsi="Times New Roman" w:cs="Times New Roman"/>
        </w:rPr>
        <w:t xml:space="preserve">vai EIS elektronisko </w:t>
      </w:r>
      <w:r w:rsidRPr="00831A56">
        <w:rPr>
          <w:rFonts w:ascii="Times New Roman" w:hAnsi="Times New Roman" w:cs="Times New Roman"/>
        </w:rPr>
        <w:t>parakstu.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F4A91"/>
    <w:multiLevelType w:val="hybridMultilevel"/>
    <w:tmpl w:val="B6102A9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45CE1"/>
    <w:rsid w:val="000004B6"/>
    <w:rsid w:val="0000286E"/>
    <w:rsid w:val="00066894"/>
    <w:rsid w:val="000F13E1"/>
    <w:rsid w:val="00100E01"/>
    <w:rsid w:val="002270E4"/>
    <w:rsid w:val="0023000D"/>
    <w:rsid w:val="00241600"/>
    <w:rsid w:val="0027575A"/>
    <w:rsid w:val="002A2433"/>
    <w:rsid w:val="00335BCB"/>
    <w:rsid w:val="003972C9"/>
    <w:rsid w:val="004602FC"/>
    <w:rsid w:val="00547B00"/>
    <w:rsid w:val="00547DF5"/>
    <w:rsid w:val="00563DA7"/>
    <w:rsid w:val="00597593"/>
    <w:rsid w:val="00611E61"/>
    <w:rsid w:val="00631B34"/>
    <w:rsid w:val="0064139D"/>
    <w:rsid w:val="00645CE1"/>
    <w:rsid w:val="00660F42"/>
    <w:rsid w:val="00672053"/>
    <w:rsid w:val="006D55E7"/>
    <w:rsid w:val="007A2C05"/>
    <w:rsid w:val="007B08ED"/>
    <w:rsid w:val="0080048A"/>
    <w:rsid w:val="00830390"/>
    <w:rsid w:val="00843733"/>
    <w:rsid w:val="008A25D7"/>
    <w:rsid w:val="008E58A9"/>
    <w:rsid w:val="00926EDA"/>
    <w:rsid w:val="00957412"/>
    <w:rsid w:val="009A609D"/>
    <w:rsid w:val="00A45ECF"/>
    <w:rsid w:val="00A74668"/>
    <w:rsid w:val="00A84B6B"/>
    <w:rsid w:val="00C227FA"/>
    <w:rsid w:val="00C431C6"/>
    <w:rsid w:val="00C64C77"/>
    <w:rsid w:val="00CA566C"/>
    <w:rsid w:val="00DD603C"/>
    <w:rsid w:val="00E06C11"/>
    <w:rsid w:val="00E1587E"/>
    <w:rsid w:val="00E370BC"/>
    <w:rsid w:val="00E54250"/>
    <w:rsid w:val="00EE1E5B"/>
    <w:rsid w:val="00EE7BAA"/>
    <w:rsid w:val="00F5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44A104F-F227-42E7-B7B5-30EF42C1D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lv-LV" w:eastAsia="lv-LV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FootnoteText">
    <w:name w:val="footnote text"/>
    <w:aliases w:val="Footnote,Fußnote"/>
    <w:basedOn w:val="Normal"/>
    <w:link w:val="FootnoteTextChar"/>
    <w:uiPriority w:val="99"/>
    <w:unhideWhenUsed/>
    <w:rsid w:val="00CA56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,Fußnote Char"/>
    <w:basedOn w:val="DefaultParagraphFont"/>
    <w:link w:val="FootnoteText"/>
    <w:uiPriority w:val="99"/>
    <w:rsid w:val="00CA566C"/>
    <w:rPr>
      <w:sz w:val="20"/>
      <w:szCs w:val="20"/>
    </w:rPr>
  </w:style>
  <w:style w:type="character" w:styleId="FootnoteReference">
    <w:name w:val="footnote reference"/>
    <w:aliases w:val="Footnote symbol"/>
    <w:basedOn w:val="DefaultParagraphFont"/>
    <w:uiPriority w:val="99"/>
    <w:unhideWhenUsed/>
    <w:rsid w:val="00CA566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47B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7B00"/>
  </w:style>
  <w:style w:type="paragraph" w:styleId="Footer">
    <w:name w:val="footer"/>
    <w:basedOn w:val="Normal"/>
    <w:link w:val="FooterChar"/>
    <w:uiPriority w:val="99"/>
    <w:unhideWhenUsed/>
    <w:rsid w:val="00547B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7B00"/>
  </w:style>
  <w:style w:type="paragraph" w:styleId="ListParagraph">
    <w:name w:val="List Paragraph"/>
    <w:basedOn w:val="Normal"/>
    <w:link w:val="ListParagraphChar"/>
    <w:uiPriority w:val="34"/>
    <w:qFormat/>
    <w:rsid w:val="006720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0" w:line="276" w:lineRule="auto"/>
      <w:ind w:left="720"/>
      <w:contextualSpacing/>
    </w:pPr>
    <w:rPr>
      <w:rFonts w:eastAsia="Times New Roman" w:cs="Times New Roman"/>
      <w:color w:val="auto"/>
    </w:rPr>
  </w:style>
  <w:style w:type="character" w:customStyle="1" w:styleId="ListParagraphChar">
    <w:name w:val="List Paragraph Char"/>
    <w:link w:val="ListParagraph"/>
    <w:uiPriority w:val="34"/>
    <w:locked/>
    <w:rsid w:val="00672053"/>
    <w:rPr>
      <w:rFonts w:eastAsia="Times New Roman" w:cs="Times New Roman"/>
      <w:color w:val="auto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11E6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11E6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11E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047EB-0698-42AB-9E27-7CDF14AE9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2027</Words>
  <Characters>1156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Eduards Duhanovskis</cp:lastModifiedBy>
  <cp:revision>32</cp:revision>
  <dcterms:created xsi:type="dcterms:W3CDTF">2018-02-19T14:58:00Z</dcterms:created>
  <dcterms:modified xsi:type="dcterms:W3CDTF">2018-11-08T08:52:00Z</dcterms:modified>
</cp:coreProperties>
</file>