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3D" w:rsidRPr="0073698A" w:rsidRDefault="0067743D">
      <w:pPr>
        <w:rPr>
          <w:lang w:val="en-GB"/>
        </w:rPr>
      </w:pPr>
    </w:p>
    <w:p w:rsidR="0067743D" w:rsidRPr="0073698A" w:rsidRDefault="001C1A2B" w:rsidP="00E833BF">
      <w:pPr>
        <w:jc w:val="center"/>
        <w:rPr>
          <w:lang w:val="en-GB"/>
        </w:rPr>
      </w:pPr>
      <w:r w:rsidRPr="0073698A">
        <w:rPr>
          <w:noProof/>
          <w:lang w:val="lv-LV"/>
        </w:rPr>
        <w:drawing>
          <wp:inline distT="0" distB="0" distL="0" distR="0" wp14:anchorId="7FEE77DC" wp14:editId="7A7933A5">
            <wp:extent cx="3935577" cy="885139"/>
            <wp:effectExtent l="0" t="0" r="0" b="0"/>
            <wp:docPr id="2" name="image2.png" descr="Imagen que contiene objeto, reloj&#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objeto, reloj&#10;&#10;Descripción generada automáticamente"/>
                    <pic:cNvPicPr preferRelativeResize="0"/>
                  </pic:nvPicPr>
                  <pic:blipFill>
                    <a:blip r:embed="rId8"/>
                    <a:srcRect/>
                    <a:stretch>
                      <a:fillRect/>
                    </a:stretch>
                  </pic:blipFill>
                  <pic:spPr>
                    <a:xfrm>
                      <a:off x="0" y="0"/>
                      <a:ext cx="3943258" cy="886867"/>
                    </a:xfrm>
                    <a:prstGeom prst="rect">
                      <a:avLst/>
                    </a:prstGeom>
                    <a:ln/>
                  </pic:spPr>
                </pic:pic>
              </a:graphicData>
            </a:graphic>
          </wp:inline>
        </w:drawing>
      </w:r>
    </w:p>
    <w:p w:rsidR="0067743D" w:rsidRPr="0073698A" w:rsidRDefault="001C1A2B">
      <w:pPr>
        <w:pStyle w:val="Title"/>
        <w:jc w:val="center"/>
        <w:rPr>
          <w:lang w:val="en-GB"/>
        </w:rPr>
      </w:pPr>
      <w:r w:rsidRPr="0073698A">
        <w:rPr>
          <w:lang w:val="en-GB"/>
        </w:rPr>
        <w:t>Training in Riga</w:t>
      </w:r>
    </w:p>
    <w:p w:rsidR="0067743D" w:rsidRPr="0073698A" w:rsidRDefault="001C1A2B">
      <w:pPr>
        <w:jc w:val="center"/>
        <w:rPr>
          <w:lang w:val="en-GB"/>
        </w:rPr>
      </w:pPr>
      <w:r w:rsidRPr="0073698A">
        <w:rPr>
          <w:lang w:val="en-GB"/>
        </w:rPr>
        <w:t>Week 27</w:t>
      </w:r>
      <w:r w:rsidRPr="0073698A">
        <w:rPr>
          <w:color w:val="000000" w:themeColor="text1"/>
          <w:lang w:val="en-GB"/>
        </w:rPr>
        <w:t>-</w:t>
      </w:r>
      <w:r w:rsidR="0073698A" w:rsidRPr="0073698A">
        <w:rPr>
          <w:color w:val="000000" w:themeColor="text1"/>
          <w:lang w:val="en-GB"/>
        </w:rPr>
        <w:t>30</w:t>
      </w:r>
      <w:r w:rsidRPr="0073698A">
        <w:rPr>
          <w:color w:val="000000" w:themeColor="text1"/>
          <w:lang w:val="en-GB"/>
        </w:rPr>
        <w:t xml:space="preserve">th </w:t>
      </w:r>
      <w:r w:rsidRPr="0073698A">
        <w:rPr>
          <w:lang w:val="en-GB"/>
        </w:rPr>
        <w:t>May 2019</w:t>
      </w:r>
    </w:p>
    <w:p w:rsidR="0067743D" w:rsidRPr="0073698A" w:rsidRDefault="001C1A2B" w:rsidP="00E833BF">
      <w:pPr>
        <w:pStyle w:val="Heading1"/>
        <w:numPr>
          <w:ilvl w:val="0"/>
          <w:numId w:val="1"/>
        </w:numPr>
        <w:jc w:val="center"/>
        <w:rPr>
          <w:lang w:val="en-GB"/>
        </w:rPr>
      </w:pPr>
      <w:r w:rsidRPr="0073698A">
        <w:rPr>
          <w:lang w:val="en-GB"/>
        </w:rPr>
        <w:t>Overall schedule</w:t>
      </w:r>
      <w:r w:rsidR="002C3401">
        <w:rPr>
          <w:lang w:val="en-GB"/>
        </w:rPr>
        <w:t xml:space="preserve"> and </w:t>
      </w:r>
      <w:hyperlink r:id="rId9" w:history="1">
        <w:r w:rsidR="002C3401" w:rsidRPr="002C3401">
          <w:rPr>
            <w:rStyle w:val="Hyperlink"/>
            <w:lang w:val="en-GB"/>
          </w:rPr>
          <w:t>map</w:t>
        </w:r>
      </w:hyperlink>
    </w:p>
    <w:p w:rsidR="002B705A" w:rsidRPr="0073698A" w:rsidRDefault="002B705A" w:rsidP="00E833BF">
      <w:pPr>
        <w:shd w:val="clear" w:color="auto" w:fill="C6D9F1" w:themeFill="text2" w:themeFillTint="33"/>
        <w:spacing w:after="0" w:line="240" w:lineRule="auto"/>
        <w:rPr>
          <w:b/>
          <w:lang w:val="en-GB"/>
        </w:rPr>
      </w:pPr>
      <w:r w:rsidRPr="0073698A">
        <w:rPr>
          <w:b/>
          <w:lang w:val="en-GB"/>
        </w:rPr>
        <w:t xml:space="preserve">Mon 27/05/2019, room 101, University of Latvia main building, </w:t>
      </w:r>
      <w:hyperlink r:id="rId10" w:history="1">
        <w:r w:rsidRPr="004751F2">
          <w:rPr>
            <w:rStyle w:val="Hyperlink"/>
            <w:b/>
            <w:lang w:val="en-GB"/>
          </w:rPr>
          <w:t xml:space="preserve">Raina </w:t>
        </w:r>
        <w:proofErr w:type="spellStart"/>
        <w:r w:rsidRPr="004751F2">
          <w:rPr>
            <w:rStyle w:val="Hyperlink"/>
            <w:b/>
            <w:lang w:val="en-GB"/>
          </w:rPr>
          <w:t>boulv</w:t>
        </w:r>
        <w:proofErr w:type="spellEnd"/>
        <w:r w:rsidRPr="004751F2">
          <w:rPr>
            <w:rStyle w:val="Hyperlink"/>
            <w:b/>
            <w:lang w:val="en-GB"/>
          </w:rPr>
          <w:t>. 19</w:t>
        </w:r>
      </w:hyperlink>
      <w:r w:rsidRPr="0073698A">
        <w:rPr>
          <w:b/>
          <w:lang w:val="en-GB"/>
        </w:rPr>
        <w:t>, Riga</w:t>
      </w:r>
    </w:p>
    <w:p w:rsidR="00905612" w:rsidRPr="00905612" w:rsidRDefault="002B705A" w:rsidP="00905612">
      <w:pPr>
        <w:shd w:val="clear" w:color="auto" w:fill="C6D9F1" w:themeFill="text2" w:themeFillTint="33"/>
        <w:spacing w:after="0" w:line="240" w:lineRule="auto"/>
        <w:rPr>
          <w:lang w:val="en-GB"/>
        </w:rPr>
      </w:pPr>
      <w:r w:rsidRPr="0073698A">
        <w:rPr>
          <w:lang w:val="en-GB"/>
        </w:rPr>
        <w:t xml:space="preserve">15.00 </w:t>
      </w:r>
      <w:r w:rsidR="009915CE" w:rsidRPr="0073698A">
        <w:rPr>
          <w:lang w:val="en-GB"/>
        </w:rPr>
        <w:tab/>
      </w:r>
      <w:r w:rsidRPr="0073698A">
        <w:rPr>
          <w:lang w:val="en-GB"/>
        </w:rPr>
        <w:t xml:space="preserve">Opening of the training by UL </w:t>
      </w:r>
      <w:r w:rsidR="00905612" w:rsidRPr="00905612">
        <w:rPr>
          <w:lang w:val="en-GB"/>
        </w:rPr>
        <w:t>Vice-rector for Humanities and Educational Sciences</w:t>
      </w:r>
      <w:r w:rsidR="00905612" w:rsidRPr="00905612">
        <w:rPr>
          <w:lang w:val="en-GB"/>
        </w:rPr>
        <w:tab/>
      </w:r>
    </w:p>
    <w:p w:rsidR="002B705A" w:rsidRPr="0073698A" w:rsidRDefault="00905612" w:rsidP="00905612">
      <w:pPr>
        <w:shd w:val="clear" w:color="auto" w:fill="C6D9F1" w:themeFill="text2" w:themeFillTint="33"/>
        <w:spacing w:after="0" w:line="240" w:lineRule="auto"/>
        <w:rPr>
          <w:lang w:val="en-GB"/>
        </w:rPr>
      </w:pPr>
      <w:r w:rsidRPr="00905612">
        <w:rPr>
          <w:lang w:val="en-GB"/>
        </w:rPr>
        <w:t xml:space="preserve">prof. Ina </w:t>
      </w:r>
      <w:proofErr w:type="spellStart"/>
      <w:r w:rsidRPr="00905612">
        <w:rPr>
          <w:lang w:val="en-GB"/>
        </w:rPr>
        <w:t>Druviete</w:t>
      </w:r>
      <w:proofErr w:type="spellEnd"/>
    </w:p>
    <w:p w:rsidR="002B705A" w:rsidRPr="0073698A" w:rsidRDefault="002B705A" w:rsidP="00E833BF">
      <w:pPr>
        <w:shd w:val="clear" w:color="auto" w:fill="C6D9F1" w:themeFill="text2" w:themeFillTint="33"/>
        <w:spacing w:after="0" w:line="240" w:lineRule="auto"/>
        <w:rPr>
          <w:lang w:val="en-GB"/>
        </w:rPr>
      </w:pPr>
      <w:r w:rsidRPr="0073698A">
        <w:rPr>
          <w:lang w:val="en-GB"/>
        </w:rPr>
        <w:t xml:space="preserve">15.15 </w:t>
      </w:r>
      <w:r w:rsidR="009915CE" w:rsidRPr="0073698A">
        <w:rPr>
          <w:lang w:val="en-GB"/>
        </w:rPr>
        <w:tab/>
      </w:r>
      <w:r w:rsidRPr="0073698A">
        <w:rPr>
          <w:lang w:val="en-GB"/>
        </w:rPr>
        <w:t>"</w:t>
      </w:r>
      <w:r w:rsidRPr="0073698A">
        <w:rPr>
          <w:b/>
          <w:lang w:val="en-GB"/>
        </w:rPr>
        <w:t>Online course development tools</w:t>
      </w:r>
      <w:r w:rsidRPr="0073698A">
        <w:rPr>
          <w:lang w:val="en-GB"/>
        </w:rPr>
        <w:t>"</w:t>
      </w:r>
      <w:r w:rsidR="006909B0" w:rsidRPr="0073698A">
        <w:rPr>
          <w:lang w:val="en-GB"/>
        </w:rPr>
        <w:t xml:space="preserve">, UL Kristine </w:t>
      </w:r>
      <w:proofErr w:type="spellStart"/>
      <w:r w:rsidR="006909B0" w:rsidRPr="0073698A">
        <w:rPr>
          <w:lang w:val="en-GB"/>
        </w:rPr>
        <w:t>Berzina</w:t>
      </w:r>
      <w:proofErr w:type="spellEnd"/>
      <w:r w:rsidR="006909B0" w:rsidRPr="0073698A">
        <w:rPr>
          <w:lang w:val="en-GB"/>
        </w:rPr>
        <w:t xml:space="preserve">, </w:t>
      </w:r>
      <w:proofErr w:type="spellStart"/>
      <w:r w:rsidR="006909B0" w:rsidRPr="0073698A">
        <w:rPr>
          <w:lang w:val="en-GB"/>
        </w:rPr>
        <w:t>Ieva</w:t>
      </w:r>
      <w:proofErr w:type="spellEnd"/>
      <w:r w:rsidR="006909B0" w:rsidRPr="0073698A">
        <w:rPr>
          <w:lang w:val="en-GB"/>
        </w:rPr>
        <w:t xml:space="preserve"> </w:t>
      </w:r>
      <w:proofErr w:type="spellStart"/>
      <w:r w:rsidR="006909B0" w:rsidRPr="0073698A">
        <w:rPr>
          <w:lang w:val="en-GB"/>
        </w:rPr>
        <w:t>Sturmane</w:t>
      </w:r>
      <w:proofErr w:type="spellEnd"/>
    </w:p>
    <w:p w:rsidR="002B705A" w:rsidRPr="0073698A" w:rsidRDefault="002B705A" w:rsidP="00E833BF">
      <w:pPr>
        <w:spacing w:after="0"/>
        <w:rPr>
          <w:lang w:val="en-GB"/>
        </w:rPr>
      </w:pPr>
    </w:p>
    <w:p w:rsidR="002B705A" w:rsidRPr="0073698A" w:rsidRDefault="002B705A" w:rsidP="00E833BF">
      <w:pPr>
        <w:shd w:val="clear" w:color="auto" w:fill="C6D9F1" w:themeFill="text2" w:themeFillTint="33"/>
        <w:spacing w:after="0" w:line="240" w:lineRule="auto"/>
        <w:rPr>
          <w:b/>
          <w:lang w:val="en-GB"/>
        </w:rPr>
      </w:pPr>
      <w:r w:rsidRPr="0073698A">
        <w:rPr>
          <w:b/>
          <w:lang w:val="en-GB"/>
        </w:rPr>
        <w:t xml:space="preserve">Tue 28/05/2019, room 101, University of Latvia main building, Raina </w:t>
      </w:r>
      <w:proofErr w:type="spellStart"/>
      <w:r w:rsidRPr="0073698A">
        <w:rPr>
          <w:b/>
          <w:lang w:val="en-GB"/>
        </w:rPr>
        <w:t>boulv</w:t>
      </w:r>
      <w:proofErr w:type="spellEnd"/>
      <w:r w:rsidRPr="0073698A">
        <w:rPr>
          <w:b/>
          <w:lang w:val="en-GB"/>
        </w:rPr>
        <w:t>. 19, Riga</w:t>
      </w:r>
    </w:p>
    <w:p w:rsidR="002B705A" w:rsidRPr="0073698A" w:rsidRDefault="002B705A" w:rsidP="00E833BF">
      <w:pPr>
        <w:shd w:val="clear" w:color="auto" w:fill="C6D9F1" w:themeFill="text2" w:themeFillTint="33"/>
        <w:spacing w:after="0" w:line="240" w:lineRule="auto"/>
        <w:rPr>
          <w:lang w:val="en-GB"/>
        </w:rPr>
      </w:pPr>
      <w:r w:rsidRPr="0073698A">
        <w:rPr>
          <w:lang w:val="en-GB"/>
        </w:rPr>
        <w:t>11:00</w:t>
      </w:r>
      <w:r w:rsidRPr="0073698A">
        <w:rPr>
          <w:lang w:val="en-GB"/>
        </w:rPr>
        <w:tab/>
        <w:t>"</w:t>
      </w:r>
      <w:r w:rsidRPr="0073698A">
        <w:rPr>
          <w:b/>
          <w:lang w:val="en-GB"/>
        </w:rPr>
        <w:t>Best online teaching</w:t>
      </w:r>
      <w:r w:rsidRPr="0073698A">
        <w:rPr>
          <w:lang w:val="en-GB"/>
        </w:rPr>
        <w:t>"</w:t>
      </w:r>
      <w:r w:rsidR="006909B0" w:rsidRPr="0073698A">
        <w:rPr>
          <w:lang w:val="en-GB"/>
        </w:rPr>
        <w:t>, UAH Soraya Garcia</w:t>
      </w:r>
    </w:p>
    <w:p w:rsidR="001F0F8E" w:rsidRDefault="002B705A" w:rsidP="002D6509">
      <w:pPr>
        <w:shd w:val="clear" w:color="auto" w:fill="C6D9F1" w:themeFill="text2" w:themeFillTint="33"/>
        <w:spacing w:after="0" w:line="240" w:lineRule="auto"/>
        <w:rPr>
          <w:lang w:val="en-GB"/>
        </w:rPr>
      </w:pPr>
      <w:r w:rsidRPr="0073698A">
        <w:rPr>
          <w:lang w:val="en-GB"/>
        </w:rPr>
        <w:t>13:00</w:t>
      </w:r>
      <w:r w:rsidRPr="0073698A">
        <w:rPr>
          <w:lang w:val="en-GB"/>
        </w:rPr>
        <w:tab/>
        <w:t>"Best online teaching"</w:t>
      </w:r>
      <w:r w:rsidR="009915CE" w:rsidRPr="0073698A">
        <w:rPr>
          <w:lang w:val="en-GB"/>
        </w:rPr>
        <w:t xml:space="preserve">, </w:t>
      </w:r>
      <w:r w:rsidR="001F0F8E">
        <w:rPr>
          <w:lang w:val="en-GB"/>
        </w:rPr>
        <w:t>UAH Soraya Garcia</w:t>
      </w:r>
    </w:p>
    <w:p w:rsidR="002B705A" w:rsidRPr="0073698A" w:rsidRDefault="009915CE" w:rsidP="002D6509">
      <w:pPr>
        <w:shd w:val="clear" w:color="auto" w:fill="C6D9F1" w:themeFill="text2" w:themeFillTint="33"/>
        <w:spacing w:after="0" w:line="240" w:lineRule="auto"/>
        <w:rPr>
          <w:lang w:val="en-GB"/>
        </w:rPr>
      </w:pPr>
      <w:r w:rsidRPr="0073698A">
        <w:rPr>
          <w:lang w:val="en-GB"/>
        </w:rPr>
        <w:t>14:3</w:t>
      </w:r>
      <w:r w:rsidR="002B705A" w:rsidRPr="0073698A">
        <w:rPr>
          <w:lang w:val="en-GB"/>
        </w:rPr>
        <w:t>0</w:t>
      </w:r>
      <w:r w:rsidR="002B705A" w:rsidRPr="0073698A">
        <w:rPr>
          <w:lang w:val="en-GB"/>
        </w:rPr>
        <w:tab/>
        <w:t>"</w:t>
      </w:r>
      <w:r w:rsidR="002B705A" w:rsidRPr="0073698A">
        <w:rPr>
          <w:b/>
          <w:lang w:val="en-GB"/>
        </w:rPr>
        <w:t>Best online practices (tools)</w:t>
      </w:r>
      <w:r w:rsidR="002B705A" w:rsidRPr="0073698A">
        <w:rPr>
          <w:lang w:val="en-GB"/>
        </w:rPr>
        <w:t>"</w:t>
      </w:r>
      <w:r w:rsidR="006909B0" w:rsidRPr="0073698A">
        <w:rPr>
          <w:lang w:val="en-GB"/>
        </w:rPr>
        <w:t>, UAH Elisa Rojas</w:t>
      </w:r>
    </w:p>
    <w:p w:rsidR="009915CE" w:rsidRPr="0073698A" w:rsidRDefault="009915CE" w:rsidP="00E833BF">
      <w:pPr>
        <w:spacing w:after="0"/>
        <w:rPr>
          <w:lang w:val="en-GB"/>
        </w:rPr>
      </w:pPr>
    </w:p>
    <w:p w:rsidR="009915CE" w:rsidRPr="0073698A" w:rsidRDefault="009915CE" w:rsidP="00E833BF">
      <w:pPr>
        <w:shd w:val="clear" w:color="auto" w:fill="C6D9F1" w:themeFill="text2" w:themeFillTint="33"/>
        <w:spacing w:after="0" w:line="240" w:lineRule="auto"/>
        <w:rPr>
          <w:b/>
          <w:lang w:val="en-GB"/>
        </w:rPr>
      </w:pPr>
      <w:r w:rsidRPr="0073698A">
        <w:rPr>
          <w:b/>
          <w:lang w:val="en-GB"/>
        </w:rPr>
        <w:t xml:space="preserve">Wed 29/05/2019, room 101, University of Latvia main building, Raina </w:t>
      </w:r>
      <w:proofErr w:type="spellStart"/>
      <w:r w:rsidRPr="0073698A">
        <w:rPr>
          <w:b/>
          <w:lang w:val="en-GB"/>
        </w:rPr>
        <w:t>boulv</w:t>
      </w:r>
      <w:proofErr w:type="spellEnd"/>
      <w:r w:rsidRPr="0073698A">
        <w:rPr>
          <w:b/>
          <w:lang w:val="en-GB"/>
        </w:rPr>
        <w:t>. 19, Riga</w:t>
      </w:r>
    </w:p>
    <w:p w:rsidR="009915CE" w:rsidRPr="0073698A" w:rsidRDefault="006909B0" w:rsidP="00E833BF">
      <w:pPr>
        <w:shd w:val="clear" w:color="auto" w:fill="C6D9F1" w:themeFill="text2" w:themeFillTint="33"/>
        <w:spacing w:after="0" w:line="240" w:lineRule="auto"/>
        <w:rPr>
          <w:lang w:val="en-GB"/>
        </w:rPr>
      </w:pPr>
      <w:r w:rsidRPr="0073698A">
        <w:rPr>
          <w:lang w:val="en-GB"/>
        </w:rPr>
        <w:t>10.00</w:t>
      </w:r>
      <w:r w:rsidRPr="0073698A">
        <w:rPr>
          <w:lang w:val="en-GB"/>
        </w:rPr>
        <w:tab/>
      </w:r>
      <w:r w:rsidR="009915CE" w:rsidRPr="0073698A">
        <w:rPr>
          <w:lang w:val="en-GB"/>
        </w:rPr>
        <w:t>"</w:t>
      </w:r>
      <w:r w:rsidR="009915CE" w:rsidRPr="0073698A">
        <w:rPr>
          <w:b/>
          <w:lang w:val="en-GB"/>
        </w:rPr>
        <w:t xml:space="preserve">Relevant EU professional and </w:t>
      </w:r>
      <w:proofErr w:type="spellStart"/>
      <w:r w:rsidR="009915CE" w:rsidRPr="0073698A">
        <w:rPr>
          <w:b/>
          <w:lang w:val="en-GB"/>
        </w:rPr>
        <w:t>labor</w:t>
      </w:r>
      <w:proofErr w:type="spellEnd"/>
      <w:r w:rsidR="009915CE" w:rsidRPr="0073698A">
        <w:rPr>
          <w:b/>
          <w:lang w:val="en-GB"/>
        </w:rPr>
        <w:t xml:space="preserve"> frameworks to connect HE and </w:t>
      </w:r>
      <w:proofErr w:type="spellStart"/>
      <w:r w:rsidR="009915CE" w:rsidRPr="0073698A">
        <w:rPr>
          <w:b/>
          <w:lang w:val="en-GB"/>
        </w:rPr>
        <w:t>labor</w:t>
      </w:r>
      <w:proofErr w:type="spellEnd"/>
      <w:r w:rsidR="009915CE" w:rsidRPr="0073698A">
        <w:rPr>
          <w:b/>
          <w:lang w:val="en-GB"/>
        </w:rPr>
        <w:t xml:space="preserve"> market</w:t>
      </w:r>
      <w:r w:rsidR="009915CE" w:rsidRPr="0073698A">
        <w:rPr>
          <w:lang w:val="en-GB"/>
        </w:rPr>
        <w:t>"</w:t>
      </w:r>
      <w:r w:rsidRPr="0073698A">
        <w:rPr>
          <w:lang w:val="en-GB"/>
        </w:rPr>
        <w:t xml:space="preserve">, UAH Luis </w:t>
      </w:r>
      <w:proofErr w:type="spellStart"/>
      <w:r w:rsidRPr="0073698A">
        <w:rPr>
          <w:lang w:val="en-GB"/>
        </w:rPr>
        <w:t>Fernández</w:t>
      </w:r>
      <w:proofErr w:type="spellEnd"/>
    </w:p>
    <w:p w:rsidR="009915CE" w:rsidRPr="0073698A" w:rsidRDefault="009915CE" w:rsidP="00E833BF">
      <w:pPr>
        <w:shd w:val="clear" w:color="auto" w:fill="C6D9F1" w:themeFill="text2" w:themeFillTint="33"/>
        <w:spacing w:after="0" w:line="240" w:lineRule="auto"/>
        <w:rPr>
          <w:lang w:val="en-GB"/>
        </w:rPr>
      </w:pPr>
      <w:r w:rsidRPr="0073698A">
        <w:rPr>
          <w:lang w:val="en-GB"/>
        </w:rPr>
        <w:t>11.00</w:t>
      </w:r>
      <w:r w:rsidRPr="0073698A">
        <w:rPr>
          <w:lang w:val="en-GB"/>
        </w:rPr>
        <w:tab/>
        <w:t>"</w:t>
      </w:r>
      <w:r w:rsidRPr="0073698A">
        <w:rPr>
          <w:b/>
          <w:lang w:val="en-GB"/>
        </w:rPr>
        <w:t>Additional aspects for online training in EU</w:t>
      </w:r>
      <w:r w:rsidRPr="0073698A">
        <w:rPr>
          <w:lang w:val="en-GB"/>
        </w:rPr>
        <w:t>"</w:t>
      </w:r>
      <w:r w:rsidR="006909B0" w:rsidRPr="0073698A">
        <w:rPr>
          <w:lang w:val="en-GB"/>
        </w:rPr>
        <w:t xml:space="preserve">, UAH Luis </w:t>
      </w:r>
      <w:proofErr w:type="spellStart"/>
      <w:r w:rsidR="006909B0" w:rsidRPr="0073698A">
        <w:rPr>
          <w:lang w:val="en-GB"/>
        </w:rPr>
        <w:t>Fernández</w:t>
      </w:r>
      <w:proofErr w:type="spellEnd"/>
    </w:p>
    <w:p w:rsidR="009915CE" w:rsidRPr="0073698A" w:rsidRDefault="009915CE" w:rsidP="00E833BF">
      <w:pPr>
        <w:shd w:val="clear" w:color="auto" w:fill="C6D9F1" w:themeFill="text2" w:themeFillTint="33"/>
        <w:spacing w:after="0" w:line="240" w:lineRule="auto"/>
        <w:rPr>
          <w:lang w:val="en-GB"/>
        </w:rPr>
      </w:pPr>
      <w:r w:rsidRPr="0073698A">
        <w:rPr>
          <w:lang w:val="en-GB"/>
        </w:rPr>
        <w:t>13.00</w:t>
      </w:r>
      <w:r w:rsidRPr="0073698A">
        <w:rPr>
          <w:lang w:val="en-GB"/>
        </w:rPr>
        <w:tab/>
        <w:t>"</w:t>
      </w:r>
      <w:r w:rsidR="00F30F05" w:rsidRPr="00F30F05">
        <w:rPr>
          <w:b/>
          <w:lang w:val="en-GB"/>
        </w:rPr>
        <w:t>Teaching Digital Natives and Assessing their Skills in Online Environment</w:t>
      </w:r>
      <w:r w:rsidRPr="0073698A">
        <w:rPr>
          <w:lang w:val="en-GB"/>
        </w:rPr>
        <w:t>"</w:t>
      </w:r>
      <w:r w:rsidR="006909B0" w:rsidRPr="0073698A">
        <w:rPr>
          <w:lang w:val="en-GB"/>
        </w:rPr>
        <w:t xml:space="preserve">, UL Agnese </w:t>
      </w:r>
      <w:proofErr w:type="spellStart"/>
      <w:r w:rsidR="006909B0" w:rsidRPr="0073698A">
        <w:rPr>
          <w:lang w:val="en-GB"/>
        </w:rPr>
        <w:t>Rusakova</w:t>
      </w:r>
      <w:proofErr w:type="spellEnd"/>
    </w:p>
    <w:p w:rsidR="009915CE" w:rsidRPr="0073698A" w:rsidRDefault="009915CE" w:rsidP="00E833BF">
      <w:pPr>
        <w:shd w:val="clear" w:color="auto" w:fill="C6D9F1" w:themeFill="text2" w:themeFillTint="33"/>
        <w:spacing w:after="0" w:line="240" w:lineRule="auto"/>
        <w:rPr>
          <w:lang w:val="en-GB"/>
        </w:rPr>
      </w:pPr>
      <w:r w:rsidRPr="0073698A">
        <w:rPr>
          <w:lang w:val="en-GB"/>
        </w:rPr>
        <w:t>14.00</w:t>
      </w:r>
      <w:r w:rsidRPr="0073698A">
        <w:rPr>
          <w:lang w:val="en-GB"/>
        </w:rPr>
        <w:tab/>
        <w:t>"</w:t>
      </w:r>
      <w:r w:rsidR="007445D9" w:rsidRPr="0073698A">
        <w:rPr>
          <w:b/>
          <w:lang w:val="en-GB"/>
        </w:rPr>
        <w:t>Collaborative</w:t>
      </w:r>
      <w:r w:rsidRPr="0073698A">
        <w:rPr>
          <w:b/>
          <w:lang w:val="en-GB"/>
        </w:rPr>
        <w:t xml:space="preserve"> knowledge in e-learning environment</w:t>
      </w:r>
      <w:r w:rsidRPr="0073698A">
        <w:rPr>
          <w:lang w:val="en-GB"/>
        </w:rPr>
        <w:t xml:space="preserve">", </w:t>
      </w:r>
      <w:r w:rsidR="003F7F11">
        <w:rPr>
          <w:lang w:val="en-GB"/>
        </w:rPr>
        <w:t xml:space="preserve">UL </w:t>
      </w:r>
      <w:proofErr w:type="spellStart"/>
      <w:r w:rsidR="003F7F11">
        <w:rPr>
          <w:lang w:val="en-GB"/>
        </w:rPr>
        <w:t>Iveta</w:t>
      </w:r>
      <w:proofErr w:type="spellEnd"/>
      <w:r w:rsidR="006909B0" w:rsidRPr="0073698A">
        <w:rPr>
          <w:lang w:val="en-GB"/>
        </w:rPr>
        <w:t xml:space="preserve"> </w:t>
      </w:r>
      <w:proofErr w:type="spellStart"/>
      <w:r w:rsidR="006909B0" w:rsidRPr="0073698A">
        <w:rPr>
          <w:lang w:val="en-GB"/>
        </w:rPr>
        <w:t>Daugule</w:t>
      </w:r>
      <w:proofErr w:type="spellEnd"/>
      <w:r w:rsidR="006909B0" w:rsidRPr="0073698A">
        <w:rPr>
          <w:lang w:val="en-GB"/>
        </w:rPr>
        <w:t xml:space="preserve">, </w:t>
      </w:r>
      <w:r w:rsidRPr="0073698A">
        <w:rPr>
          <w:lang w:val="en-GB"/>
        </w:rPr>
        <w:t>coffee break</w:t>
      </w:r>
    </w:p>
    <w:p w:rsidR="009915CE" w:rsidRPr="0073698A" w:rsidRDefault="009F2881" w:rsidP="00E833BF">
      <w:pPr>
        <w:shd w:val="clear" w:color="auto" w:fill="C6D9F1" w:themeFill="text2" w:themeFillTint="33"/>
        <w:spacing w:after="0" w:line="240" w:lineRule="auto"/>
        <w:rPr>
          <w:lang w:val="en-GB"/>
        </w:rPr>
      </w:pPr>
      <w:r>
        <w:rPr>
          <w:lang w:val="en-GB"/>
        </w:rPr>
        <w:t>15.3</w:t>
      </w:r>
      <w:r w:rsidR="009915CE" w:rsidRPr="0073698A">
        <w:rPr>
          <w:lang w:val="en-GB"/>
        </w:rPr>
        <w:t>0</w:t>
      </w:r>
      <w:r w:rsidR="009915CE" w:rsidRPr="0073698A">
        <w:rPr>
          <w:lang w:val="en-GB"/>
        </w:rPr>
        <w:tab/>
        <w:t>"</w:t>
      </w:r>
      <w:r w:rsidR="009915CE" w:rsidRPr="0073698A">
        <w:rPr>
          <w:b/>
          <w:lang w:val="en-GB"/>
        </w:rPr>
        <w:t>Enhance learning experience by using interactive content</w:t>
      </w:r>
      <w:r w:rsidR="009915CE" w:rsidRPr="0073698A">
        <w:rPr>
          <w:lang w:val="en-GB"/>
        </w:rPr>
        <w:t>"</w:t>
      </w:r>
      <w:r w:rsidR="006909B0" w:rsidRPr="0073698A">
        <w:rPr>
          <w:lang w:val="en-GB"/>
        </w:rPr>
        <w:t xml:space="preserve">, TUL </w:t>
      </w:r>
      <w:proofErr w:type="spellStart"/>
      <w:r w:rsidR="006909B0" w:rsidRPr="0073698A">
        <w:rPr>
          <w:lang w:val="en-GB"/>
        </w:rPr>
        <w:t>Wiktor</w:t>
      </w:r>
      <w:proofErr w:type="spellEnd"/>
      <w:r w:rsidR="006909B0" w:rsidRPr="0073698A">
        <w:rPr>
          <w:lang w:val="en-GB"/>
        </w:rPr>
        <w:t xml:space="preserve"> </w:t>
      </w:r>
      <w:proofErr w:type="spellStart"/>
      <w:r w:rsidR="006909B0" w:rsidRPr="0073698A">
        <w:rPr>
          <w:lang w:val="en-GB"/>
        </w:rPr>
        <w:t>Wandachowicz</w:t>
      </w:r>
      <w:proofErr w:type="spellEnd"/>
    </w:p>
    <w:p w:rsidR="009915CE" w:rsidRPr="0073698A" w:rsidRDefault="009915CE" w:rsidP="00E833BF">
      <w:pPr>
        <w:spacing w:after="0"/>
        <w:rPr>
          <w:lang w:val="en-GB"/>
        </w:rPr>
      </w:pPr>
    </w:p>
    <w:p w:rsidR="009915CE" w:rsidRPr="0073698A" w:rsidRDefault="0073698A" w:rsidP="00E833BF">
      <w:pPr>
        <w:shd w:val="clear" w:color="auto" w:fill="C6D9F1" w:themeFill="text2" w:themeFillTint="33"/>
        <w:spacing w:after="0" w:line="240" w:lineRule="auto"/>
        <w:rPr>
          <w:b/>
          <w:lang w:val="en-GB"/>
        </w:rPr>
      </w:pPr>
      <w:r>
        <w:rPr>
          <w:b/>
          <w:lang w:val="en-GB"/>
        </w:rPr>
        <w:t>Thu 30</w:t>
      </w:r>
      <w:r w:rsidR="009915CE" w:rsidRPr="0073698A">
        <w:rPr>
          <w:b/>
          <w:lang w:val="en-GB"/>
        </w:rPr>
        <w:t xml:space="preserve">/05/2019, room 101, University of Latvia main building, Raina </w:t>
      </w:r>
      <w:proofErr w:type="spellStart"/>
      <w:r w:rsidR="009915CE" w:rsidRPr="0073698A">
        <w:rPr>
          <w:b/>
          <w:lang w:val="en-GB"/>
        </w:rPr>
        <w:t>boulv</w:t>
      </w:r>
      <w:proofErr w:type="spellEnd"/>
      <w:r w:rsidR="009915CE" w:rsidRPr="0073698A">
        <w:rPr>
          <w:b/>
          <w:lang w:val="en-GB"/>
        </w:rPr>
        <w:t>. 19, Riga</w:t>
      </w:r>
    </w:p>
    <w:p w:rsidR="009915CE" w:rsidRPr="0073698A" w:rsidRDefault="009915CE" w:rsidP="00E833BF">
      <w:pPr>
        <w:shd w:val="clear" w:color="auto" w:fill="C6D9F1" w:themeFill="text2" w:themeFillTint="33"/>
        <w:spacing w:after="0" w:line="240" w:lineRule="auto"/>
        <w:rPr>
          <w:lang w:val="en-GB"/>
        </w:rPr>
      </w:pPr>
      <w:r w:rsidRPr="0073698A">
        <w:rPr>
          <w:lang w:val="en-GB"/>
        </w:rPr>
        <w:t>10.00</w:t>
      </w:r>
      <w:r w:rsidRPr="0073698A">
        <w:rPr>
          <w:lang w:val="en-GB"/>
        </w:rPr>
        <w:tab/>
        <w:t xml:space="preserve"> </w:t>
      </w:r>
      <w:r w:rsidR="007445D9" w:rsidRPr="0073698A">
        <w:rPr>
          <w:lang w:val="en-GB"/>
        </w:rPr>
        <w:t>“</w:t>
      </w:r>
      <w:r w:rsidRPr="0073698A">
        <w:rPr>
          <w:b/>
          <w:lang w:val="en-GB"/>
        </w:rPr>
        <w:t>Course development and management on a university MOOC platform</w:t>
      </w:r>
      <w:r w:rsidR="007445D9" w:rsidRPr="0073698A">
        <w:rPr>
          <w:lang w:val="en-GB"/>
        </w:rPr>
        <w:t>”</w:t>
      </w:r>
      <w:r w:rsidR="00E833BF" w:rsidRPr="0073698A">
        <w:rPr>
          <w:lang w:val="en-GB"/>
        </w:rPr>
        <w:t xml:space="preserve"> UNINA</w:t>
      </w:r>
    </w:p>
    <w:p w:rsidR="009915CE" w:rsidRPr="0073698A" w:rsidRDefault="009915CE" w:rsidP="00E833BF">
      <w:pPr>
        <w:shd w:val="clear" w:color="auto" w:fill="C6D9F1" w:themeFill="text2" w:themeFillTint="33"/>
        <w:spacing w:after="0" w:line="240" w:lineRule="auto"/>
        <w:rPr>
          <w:lang w:val="en-GB"/>
        </w:rPr>
      </w:pPr>
      <w:r w:rsidRPr="0073698A">
        <w:rPr>
          <w:lang w:val="en-GB"/>
        </w:rPr>
        <w:t>11.00</w:t>
      </w:r>
      <w:r w:rsidRPr="0073698A">
        <w:rPr>
          <w:lang w:val="en-GB"/>
        </w:rPr>
        <w:tab/>
      </w:r>
      <w:r w:rsidR="007445D9" w:rsidRPr="0073698A">
        <w:rPr>
          <w:lang w:val="en-GB"/>
        </w:rPr>
        <w:t>“</w:t>
      </w:r>
      <w:r w:rsidRPr="0073698A">
        <w:rPr>
          <w:b/>
          <w:lang w:val="en-GB"/>
        </w:rPr>
        <w:t xml:space="preserve">Producing a customized MOOC platform: The Federica </w:t>
      </w:r>
      <w:proofErr w:type="spellStart"/>
      <w:r w:rsidRPr="0073698A">
        <w:rPr>
          <w:b/>
          <w:lang w:val="en-GB"/>
        </w:rPr>
        <w:t>Weblearning</w:t>
      </w:r>
      <w:proofErr w:type="spellEnd"/>
      <w:r w:rsidRPr="0073698A">
        <w:rPr>
          <w:b/>
          <w:lang w:val="en-GB"/>
        </w:rPr>
        <w:t xml:space="preserve"> use case</w:t>
      </w:r>
      <w:r w:rsidR="007445D9" w:rsidRPr="0073698A">
        <w:rPr>
          <w:lang w:val="en-GB"/>
        </w:rPr>
        <w:t>”</w:t>
      </w:r>
      <w:r w:rsidR="006909B0" w:rsidRPr="0073698A">
        <w:rPr>
          <w:lang w:val="en-GB"/>
        </w:rPr>
        <w:t>, UNINA, Ettore Napoli</w:t>
      </w:r>
    </w:p>
    <w:p w:rsidR="009915CE" w:rsidRPr="0073698A" w:rsidRDefault="009915CE" w:rsidP="00E833BF">
      <w:pPr>
        <w:shd w:val="clear" w:color="auto" w:fill="C6D9F1" w:themeFill="text2" w:themeFillTint="33"/>
        <w:tabs>
          <w:tab w:val="left" w:pos="720"/>
          <w:tab w:val="left" w:pos="1440"/>
          <w:tab w:val="left" w:pos="2160"/>
          <w:tab w:val="left" w:pos="2880"/>
          <w:tab w:val="left" w:pos="3600"/>
          <w:tab w:val="left" w:pos="4320"/>
          <w:tab w:val="left" w:pos="5115"/>
        </w:tabs>
        <w:spacing w:after="0" w:line="240" w:lineRule="auto"/>
        <w:rPr>
          <w:lang w:val="en-GB"/>
        </w:rPr>
      </w:pPr>
      <w:r w:rsidRPr="0073698A">
        <w:rPr>
          <w:lang w:val="en-GB"/>
        </w:rPr>
        <w:t>12.00</w:t>
      </w:r>
      <w:r w:rsidRPr="0073698A">
        <w:rPr>
          <w:lang w:val="en-GB"/>
        </w:rPr>
        <w:tab/>
        <w:t xml:space="preserve">TUL </w:t>
      </w:r>
      <w:r w:rsidR="00AF54FC" w:rsidRPr="0073698A">
        <w:rPr>
          <w:lang w:val="en-GB"/>
        </w:rPr>
        <w:t>lecture, cl</w:t>
      </w:r>
      <w:r w:rsidR="0073698A">
        <w:rPr>
          <w:lang w:val="en-GB"/>
        </w:rPr>
        <w:t>os</w:t>
      </w:r>
      <w:r w:rsidR="007445D9" w:rsidRPr="0073698A">
        <w:rPr>
          <w:lang w:val="en-GB"/>
        </w:rPr>
        <w:t>ing of the training program</w:t>
      </w:r>
      <w:r w:rsidR="007445D9" w:rsidRPr="0073698A">
        <w:rPr>
          <w:lang w:val="en-GB"/>
        </w:rPr>
        <w:tab/>
      </w:r>
    </w:p>
    <w:p w:rsidR="0067743D" w:rsidRPr="0073698A" w:rsidRDefault="001C1A2B">
      <w:pPr>
        <w:pStyle w:val="Heading1"/>
        <w:numPr>
          <w:ilvl w:val="0"/>
          <w:numId w:val="1"/>
        </w:numPr>
        <w:rPr>
          <w:lang w:val="en-GB"/>
        </w:rPr>
      </w:pPr>
      <w:r w:rsidRPr="0073698A">
        <w:rPr>
          <w:lang w:val="en-GB"/>
        </w:rPr>
        <w:t>Detailed agenda</w:t>
      </w:r>
      <w:r w:rsidR="00E833BF" w:rsidRPr="0073698A">
        <w:rPr>
          <w:lang w:val="en-GB"/>
        </w:rPr>
        <w:t xml:space="preserve"> for training sessions</w:t>
      </w:r>
    </w:p>
    <w:p w:rsidR="0067743D" w:rsidRPr="0073698A" w:rsidRDefault="001C1A2B">
      <w:pPr>
        <w:pStyle w:val="Heading2"/>
        <w:numPr>
          <w:ilvl w:val="1"/>
          <w:numId w:val="1"/>
        </w:numPr>
        <w:rPr>
          <w:lang w:val="en-GB"/>
        </w:rPr>
      </w:pPr>
      <w:r w:rsidRPr="0073698A">
        <w:rPr>
          <w:lang w:val="en-GB"/>
        </w:rPr>
        <w:t>Monday 27</w:t>
      </w:r>
      <w:r w:rsidRPr="0073698A">
        <w:rPr>
          <w:vertAlign w:val="superscript"/>
          <w:lang w:val="en-GB"/>
        </w:rPr>
        <w:t xml:space="preserve">th </w:t>
      </w:r>
      <w:r w:rsidRPr="0073698A">
        <w:rPr>
          <w:lang w:val="en-GB"/>
        </w:rPr>
        <w:t>(15:00 – 16:00)</w:t>
      </w:r>
    </w:p>
    <w:p w:rsidR="0067743D" w:rsidRPr="0073698A" w:rsidRDefault="00AF54FC" w:rsidP="00E833BF">
      <w:pPr>
        <w:spacing w:after="0" w:line="240" w:lineRule="auto"/>
        <w:ind w:firstLine="720"/>
        <w:rPr>
          <w:color w:val="000000"/>
          <w:lang w:val="en-GB"/>
        </w:rPr>
      </w:pPr>
      <w:r w:rsidRPr="0073698A">
        <w:rPr>
          <w:b/>
          <w:color w:val="000000"/>
          <w:lang w:val="en-GB"/>
        </w:rPr>
        <w:t>15:15 – 17</w:t>
      </w:r>
      <w:r w:rsidR="001C1A2B" w:rsidRPr="0073698A">
        <w:rPr>
          <w:b/>
          <w:color w:val="000000"/>
          <w:lang w:val="en-GB"/>
        </w:rPr>
        <w:t xml:space="preserve">:00: UL "Online course development tools” - Kristine </w:t>
      </w:r>
      <w:proofErr w:type="spellStart"/>
      <w:r w:rsidR="001C1A2B" w:rsidRPr="0073698A">
        <w:rPr>
          <w:b/>
          <w:color w:val="000000"/>
          <w:lang w:val="en-GB"/>
        </w:rPr>
        <w:t>Berzina</w:t>
      </w:r>
      <w:proofErr w:type="spellEnd"/>
      <w:r w:rsidR="001C1A2B" w:rsidRPr="0073698A">
        <w:rPr>
          <w:b/>
          <w:color w:val="000000"/>
          <w:lang w:val="en-GB"/>
        </w:rPr>
        <w:t>/</w:t>
      </w:r>
      <w:proofErr w:type="spellStart"/>
      <w:r w:rsidR="001C1A2B" w:rsidRPr="0073698A">
        <w:rPr>
          <w:b/>
          <w:color w:val="000000"/>
          <w:lang w:val="en-GB"/>
        </w:rPr>
        <w:t>Ieva</w:t>
      </w:r>
      <w:proofErr w:type="spellEnd"/>
      <w:r w:rsidR="001C1A2B" w:rsidRPr="0073698A">
        <w:rPr>
          <w:b/>
          <w:color w:val="000000"/>
          <w:lang w:val="en-GB"/>
        </w:rPr>
        <w:t xml:space="preserve"> </w:t>
      </w:r>
      <w:proofErr w:type="spellStart"/>
      <w:r w:rsidR="001C1A2B" w:rsidRPr="0073698A">
        <w:rPr>
          <w:b/>
          <w:color w:val="000000"/>
          <w:lang w:val="en-GB"/>
        </w:rPr>
        <w:t>Stūrmane</w:t>
      </w:r>
      <w:proofErr w:type="spellEnd"/>
    </w:p>
    <w:p w:rsidR="00AF54FC" w:rsidRPr="0073698A" w:rsidRDefault="00AF54FC" w:rsidP="00AF54FC">
      <w:pPr>
        <w:spacing w:after="0" w:line="240" w:lineRule="auto"/>
        <w:ind w:firstLine="720"/>
        <w:rPr>
          <w:color w:val="000000"/>
          <w:lang w:val="en-GB"/>
        </w:rPr>
      </w:pPr>
      <w:r w:rsidRPr="0073698A">
        <w:rPr>
          <w:color w:val="000000"/>
          <w:lang w:val="en-GB"/>
        </w:rPr>
        <w:t>Online course development tools</w:t>
      </w:r>
    </w:p>
    <w:p w:rsidR="00AF54FC" w:rsidRPr="0073698A" w:rsidRDefault="00AF54FC" w:rsidP="00AF54FC">
      <w:pPr>
        <w:spacing w:after="0" w:line="240" w:lineRule="auto"/>
        <w:ind w:firstLine="720"/>
        <w:rPr>
          <w:color w:val="000000"/>
          <w:lang w:val="en-GB"/>
        </w:rPr>
      </w:pPr>
      <w:r w:rsidRPr="0073698A">
        <w:rPr>
          <w:color w:val="000000"/>
          <w:lang w:val="en-GB"/>
        </w:rPr>
        <w:t>Case study development for online courses</w:t>
      </w:r>
    </w:p>
    <w:p w:rsidR="00AF54FC" w:rsidRPr="0073698A" w:rsidRDefault="00AF54FC" w:rsidP="00AF54FC">
      <w:pPr>
        <w:spacing w:after="0" w:line="240" w:lineRule="auto"/>
        <w:ind w:firstLine="720"/>
        <w:rPr>
          <w:color w:val="000000"/>
          <w:lang w:val="en-GB"/>
        </w:rPr>
      </w:pPr>
      <w:r w:rsidRPr="0073698A">
        <w:rPr>
          <w:color w:val="000000"/>
          <w:lang w:val="en-GB"/>
        </w:rPr>
        <w:t>Case study material preparation for online courses</w:t>
      </w:r>
    </w:p>
    <w:p w:rsidR="00AF54FC" w:rsidRPr="0073698A" w:rsidRDefault="00AF54FC" w:rsidP="00AF54FC">
      <w:pPr>
        <w:spacing w:after="0" w:line="240" w:lineRule="auto"/>
        <w:ind w:firstLine="720"/>
        <w:rPr>
          <w:color w:val="000000"/>
          <w:lang w:val="en-GB"/>
        </w:rPr>
      </w:pPr>
      <w:r w:rsidRPr="0073698A">
        <w:rPr>
          <w:color w:val="000000"/>
          <w:lang w:val="en-GB"/>
        </w:rPr>
        <w:t>Case study video tools</w:t>
      </w:r>
    </w:p>
    <w:p w:rsidR="00E833BF" w:rsidRPr="0073698A" w:rsidRDefault="00AF54FC" w:rsidP="001F0F8E">
      <w:pPr>
        <w:spacing w:after="0" w:line="240" w:lineRule="auto"/>
        <w:ind w:left="720"/>
        <w:rPr>
          <w:color w:val="000000"/>
          <w:lang w:val="en-GB"/>
        </w:rPr>
      </w:pPr>
      <w:r w:rsidRPr="0073698A">
        <w:rPr>
          <w:color w:val="000000"/>
          <w:lang w:val="en-GB"/>
        </w:rPr>
        <w:t xml:space="preserve">In classroom task for </w:t>
      </w:r>
      <w:proofErr w:type="spellStart"/>
      <w:r w:rsidRPr="0073698A">
        <w:rPr>
          <w:color w:val="000000"/>
          <w:lang w:val="en-GB"/>
        </w:rPr>
        <w:t>EramusX</w:t>
      </w:r>
      <w:proofErr w:type="spellEnd"/>
      <w:r w:rsidRPr="0073698A">
        <w:rPr>
          <w:color w:val="000000"/>
          <w:lang w:val="en-GB"/>
        </w:rPr>
        <w:t xml:space="preserve"> Training program participants - short 1 min videos recorded about each of participants, further video material processing for online courses</w:t>
      </w:r>
    </w:p>
    <w:p w:rsidR="0067743D" w:rsidRPr="0073698A" w:rsidRDefault="001C1A2B">
      <w:pPr>
        <w:pStyle w:val="Heading2"/>
        <w:numPr>
          <w:ilvl w:val="1"/>
          <w:numId w:val="1"/>
        </w:numPr>
        <w:rPr>
          <w:lang w:val="en-GB"/>
        </w:rPr>
      </w:pPr>
      <w:r w:rsidRPr="0073698A">
        <w:rPr>
          <w:lang w:val="en-GB"/>
        </w:rPr>
        <w:t>Tuesday 28</w:t>
      </w:r>
      <w:r w:rsidRPr="0073698A">
        <w:rPr>
          <w:vertAlign w:val="superscript"/>
          <w:lang w:val="en-GB"/>
        </w:rPr>
        <w:t xml:space="preserve">th </w:t>
      </w:r>
      <w:r w:rsidRPr="0073698A">
        <w:rPr>
          <w:lang w:val="en-GB"/>
        </w:rPr>
        <w:t>(10:00 – 16:00)</w:t>
      </w:r>
    </w:p>
    <w:p w:rsidR="0067743D" w:rsidRPr="0073698A" w:rsidRDefault="00AF54FC" w:rsidP="007445D9">
      <w:pPr>
        <w:spacing w:after="0" w:line="240" w:lineRule="auto"/>
        <w:ind w:firstLine="630"/>
        <w:rPr>
          <w:lang w:val="en-GB"/>
        </w:rPr>
      </w:pPr>
      <w:r w:rsidRPr="0073698A">
        <w:rPr>
          <w:b/>
          <w:lang w:val="en-GB"/>
        </w:rPr>
        <w:t>11:00 – 17</w:t>
      </w:r>
      <w:r w:rsidR="001C1A2B" w:rsidRPr="0073698A">
        <w:rPr>
          <w:b/>
          <w:lang w:val="en-GB"/>
        </w:rPr>
        <w:t>:00</w:t>
      </w:r>
      <w:r w:rsidR="001C1A2B" w:rsidRPr="0073698A">
        <w:rPr>
          <w:b/>
          <w:color w:val="000000"/>
          <w:lang w:val="en-GB"/>
        </w:rPr>
        <w:t xml:space="preserve">: UAH "Best online </w:t>
      </w:r>
      <w:proofErr w:type="spellStart"/>
      <w:r w:rsidR="001C1A2B" w:rsidRPr="0073698A">
        <w:rPr>
          <w:b/>
          <w:color w:val="000000"/>
          <w:lang w:val="en-GB"/>
        </w:rPr>
        <w:t>teaching&amp;practices</w:t>
      </w:r>
      <w:proofErr w:type="spellEnd"/>
      <w:r w:rsidR="001C1A2B" w:rsidRPr="0073698A">
        <w:rPr>
          <w:b/>
          <w:color w:val="000000"/>
          <w:lang w:val="en-GB"/>
        </w:rPr>
        <w:t xml:space="preserve"> (tools)” – </w:t>
      </w:r>
      <w:r w:rsidR="001C1A2B" w:rsidRPr="0073698A">
        <w:rPr>
          <w:lang w:val="en-GB"/>
        </w:rPr>
        <w:t>(with break from 12:00 to 13:00)</w:t>
      </w:r>
    </w:p>
    <w:p w:rsidR="0067743D" w:rsidRPr="0073698A" w:rsidRDefault="001C1A2B">
      <w:pPr>
        <w:pBdr>
          <w:top w:val="nil"/>
          <w:left w:val="nil"/>
          <w:bottom w:val="nil"/>
          <w:right w:val="nil"/>
          <w:between w:val="nil"/>
        </w:pBdr>
        <w:spacing w:after="0" w:line="240" w:lineRule="auto"/>
        <w:ind w:left="1350" w:hanging="720"/>
        <w:rPr>
          <w:sz w:val="20"/>
          <w:szCs w:val="20"/>
          <w:lang w:val="en-GB"/>
        </w:rPr>
      </w:pPr>
      <w:r w:rsidRPr="0073698A">
        <w:rPr>
          <w:sz w:val="20"/>
          <w:szCs w:val="20"/>
          <w:lang w:val="en-GB"/>
        </w:rPr>
        <w:t xml:space="preserve"> BEST PRACTICES IN ONLINE TEACHING: A THEORETICAL REVIEW, Soraya Garcia</w:t>
      </w:r>
    </w:p>
    <w:p w:rsidR="0067743D" w:rsidRPr="0073698A" w:rsidRDefault="001C1A2B" w:rsidP="001F0F8E">
      <w:pPr>
        <w:pBdr>
          <w:top w:val="nil"/>
          <w:left w:val="nil"/>
          <w:bottom w:val="nil"/>
          <w:right w:val="nil"/>
          <w:between w:val="nil"/>
        </w:pBdr>
        <w:spacing w:after="0" w:line="240" w:lineRule="auto"/>
        <w:ind w:left="720" w:hanging="90"/>
        <w:jc w:val="both"/>
        <w:rPr>
          <w:sz w:val="20"/>
          <w:szCs w:val="20"/>
          <w:lang w:val="en-GB"/>
        </w:rPr>
      </w:pPr>
      <w:r w:rsidRPr="0073698A">
        <w:rPr>
          <w:sz w:val="20"/>
          <w:szCs w:val="20"/>
          <w:lang w:val="en-GB"/>
        </w:rPr>
        <w:t xml:space="preserve">This presentation aims to uncover the main differences between online and face-to-face teaching and to present the main aspects that online course design involves. Bearing in mind these purposes, the communication will focus on the proposal of innovative practices for online learning and on the revision of the main aspects to consider when designing an online course. The final goal is to underline that </w:t>
      </w:r>
      <w:proofErr w:type="gramStart"/>
      <w:r w:rsidRPr="0073698A">
        <w:rPr>
          <w:sz w:val="20"/>
          <w:szCs w:val="20"/>
          <w:lang w:val="en-GB"/>
        </w:rPr>
        <w:t>Online</w:t>
      </w:r>
      <w:proofErr w:type="gramEnd"/>
      <w:r w:rsidRPr="0073698A">
        <w:rPr>
          <w:sz w:val="20"/>
          <w:szCs w:val="20"/>
          <w:lang w:val="en-GB"/>
        </w:rPr>
        <w:t xml:space="preserve"> teaching requires not only a revision of the role of teachers and learners, but also a different lesson structure as well as the promotion of virtual collaboration.</w:t>
      </w:r>
    </w:p>
    <w:p w:rsidR="0067743D" w:rsidRPr="0073698A" w:rsidRDefault="001C1A2B">
      <w:pPr>
        <w:spacing w:after="0" w:line="240" w:lineRule="auto"/>
        <w:ind w:left="1350" w:hanging="720"/>
        <w:rPr>
          <w:sz w:val="20"/>
          <w:szCs w:val="20"/>
          <w:lang w:val="en-GB"/>
        </w:rPr>
      </w:pPr>
      <w:r w:rsidRPr="0073698A">
        <w:rPr>
          <w:sz w:val="20"/>
          <w:szCs w:val="20"/>
          <w:lang w:val="en-GB"/>
        </w:rPr>
        <w:t>BEST PRACTICES IN ONLINE TEACHING: A PRACTICAL APPROACH, Elisa Rojas</w:t>
      </w:r>
    </w:p>
    <w:p w:rsidR="0067743D" w:rsidRPr="001F0F8E" w:rsidRDefault="001C1A2B" w:rsidP="001F0F8E">
      <w:pPr>
        <w:pBdr>
          <w:top w:val="nil"/>
          <w:left w:val="nil"/>
          <w:bottom w:val="nil"/>
          <w:right w:val="nil"/>
          <w:between w:val="nil"/>
        </w:pBdr>
        <w:spacing w:after="0" w:line="240" w:lineRule="auto"/>
        <w:ind w:left="810" w:hanging="180"/>
        <w:rPr>
          <w:sz w:val="20"/>
          <w:szCs w:val="20"/>
          <w:lang w:val="en-GB"/>
        </w:rPr>
      </w:pPr>
      <w:r w:rsidRPr="0073698A">
        <w:rPr>
          <w:sz w:val="20"/>
          <w:szCs w:val="20"/>
          <w:lang w:val="en-GB"/>
        </w:rPr>
        <w:t>Best practices in online teaching require practical training in different aspects such as the management of an advanced</w:t>
      </w:r>
      <w:r w:rsidR="00E833BF" w:rsidRPr="0073698A">
        <w:rPr>
          <w:sz w:val="20"/>
          <w:szCs w:val="20"/>
          <w:lang w:val="en-GB"/>
        </w:rPr>
        <w:t xml:space="preserve"> </w:t>
      </w:r>
      <w:r w:rsidRPr="0073698A">
        <w:rPr>
          <w:sz w:val="20"/>
          <w:szCs w:val="20"/>
          <w:lang w:val="en-GB"/>
        </w:rPr>
        <w:t>agenda and lesson organizer, creating online synchronous meetings and collaborative documents, video use &amp; edition, using web meeting tools with secure connections, or the development for online tools for testing, which are some of the aspects to be revised in this session.</w:t>
      </w:r>
    </w:p>
    <w:p w:rsidR="0067743D" w:rsidRPr="0073698A" w:rsidRDefault="001C1A2B">
      <w:pPr>
        <w:pStyle w:val="Heading2"/>
        <w:numPr>
          <w:ilvl w:val="1"/>
          <w:numId w:val="1"/>
        </w:numPr>
        <w:rPr>
          <w:lang w:val="en-GB"/>
        </w:rPr>
      </w:pPr>
      <w:r w:rsidRPr="0073698A">
        <w:rPr>
          <w:lang w:val="en-GB"/>
        </w:rPr>
        <w:t>Wednesday 29</w:t>
      </w:r>
      <w:r w:rsidRPr="0073698A">
        <w:rPr>
          <w:vertAlign w:val="superscript"/>
          <w:lang w:val="en-GB"/>
        </w:rPr>
        <w:t>th</w:t>
      </w:r>
      <w:r w:rsidRPr="0073698A">
        <w:rPr>
          <w:lang w:val="en-GB"/>
        </w:rPr>
        <w:t xml:space="preserve"> (10:00 – 16:00)</w:t>
      </w:r>
    </w:p>
    <w:p w:rsidR="0067743D" w:rsidRPr="0073698A" w:rsidRDefault="001C1A2B" w:rsidP="007445D9">
      <w:pPr>
        <w:spacing w:after="120"/>
        <w:ind w:left="720"/>
        <w:rPr>
          <w:b/>
          <w:color w:val="000000"/>
          <w:lang w:val="en-GB"/>
        </w:rPr>
      </w:pPr>
      <w:r w:rsidRPr="0073698A">
        <w:rPr>
          <w:b/>
          <w:color w:val="000000"/>
          <w:lang w:val="en-GB"/>
        </w:rPr>
        <w:t xml:space="preserve">10:00 – 11:00: UAH "Relevant EU professional and </w:t>
      </w:r>
      <w:proofErr w:type="spellStart"/>
      <w:r w:rsidRPr="0073698A">
        <w:rPr>
          <w:b/>
          <w:color w:val="000000"/>
          <w:lang w:val="en-GB"/>
        </w:rPr>
        <w:t>labor</w:t>
      </w:r>
      <w:proofErr w:type="spellEnd"/>
      <w:r w:rsidRPr="0073698A">
        <w:rPr>
          <w:b/>
          <w:color w:val="000000"/>
          <w:lang w:val="en-GB"/>
        </w:rPr>
        <w:t xml:space="preserve"> frameworks to connect HE and </w:t>
      </w:r>
      <w:proofErr w:type="spellStart"/>
      <w:r w:rsidRPr="0073698A">
        <w:rPr>
          <w:b/>
          <w:color w:val="000000"/>
          <w:lang w:val="en-GB"/>
        </w:rPr>
        <w:t>labor</w:t>
      </w:r>
      <w:proofErr w:type="spellEnd"/>
      <w:r w:rsidRPr="0073698A">
        <w:rPr>
          <w:b/>
          <w:color w:val="000000"/>
          <w:lang w:val="en-GB"/>
        </w:rPr>
        <w:t xml:space="preserve"> market" – Luis </w:t>
      </w:r>
      <w:proofErr w:type="spellStart"/>
      <w:r w:rsidRPr="0073698A">
        <w:rPr>
          <w:b/>
          <w:color w:val="000000"/>
          <w:lang w:val="en-GB"/>
        </w:rPr>
        <w:t>Fernández</w:t>
      </w:r>
      <w:proofErr w:type="spellEnd"/>
    </w:p>
    <w:p w:rsidR="0067743D" w:rsidRPr="001F0F8E" w:rsidRDefault="001C1A2B" w:rsidP="001F0F8E">
      <w:pPr>
        <w:shd w:val="clear" w:color="auto" w:fill="FFFFFF"/>
        <w:spacing w:after="0" w:line="240" w:lineRule="auto"/>
        <w:ind w:left="720"/>
        <w:jc w:val="both"/>
        <w:rPr>
          <w:color w:val="222222"/>
          <w:sz w:val="20"/>
          <w:szCs w:val="20"/>
          <w:lang w:val="en-GB"/>
        </w:rPr>
      </w:pPr>
      <w:r w:rsidRPr="0073698A">
        <w:rPr>
          <w:color w:val="222222"/>
          <w:sz w:val="20"/>
          <w:szCs w:val="20"/>
          <w:lang w:val="en-GB"/>
        </w:rPr>
        <w:t xml:space="preserve">The transition from Higher Education to employment in EU requires a connection between courses and the reality of </w:t>
      </w:r>
      <w:proofErr w:type="spellStart"/>
      <w:r w:rsidRPr="0073698A">
        <w:rPr>
          <w:color w:val="222222"/>
          <w:sz w:val="20"/>
          <w:szCs w:val="20"/>
          <w:lang w:val="en-GB"/>
        </w:rPr>
        <w:t>labor</w:t>
      </w:r>
      <w:proofErr w:type="spellEnd"/>
      <w:r w:rsidRPr="0073698A">
        <w:rPr>
          <w:color w:val="222222"/>
          <w:sz w:val="20"/>
          <w:szCs w:val="20"/>
          <w:lang w:val="en-GB"/>
        </w:rPr>
        <w:t xml:space="preserve"> market. One of the commonest problems for this is the absence of a clear reference of occupations and the most required skills and competences with a homogeneous terminology which may serve for reference of HE educators and managers. EU has developed several references to contribute to this link between HE and </w:t>
      </w:r>
      <w:proofErr w:type="spellStart"/>
      <w:r w:rsidRPr="0073698A">
        <w:rPr>
          <w:color w:val="222222"/>
          <w:sz w:val="20"/>
          <w:szCs w:val="20"/>
          <w:lang w:val="en-GB"/>
        </w:rPr>
        <w:t>labor</w:t>
      </w:r>
      <w:proofErr w:type="spellEnd"/>
      <w:r w:rsidRPr="0073698A">
        <w:rPr>
          <w:color w:val="222222"/>
          <w:sz w:val="20"/>
          <w:szCs w:val="20"/>
          <w:lang w:val="en-GB"/>
        </w:rPr>
        <w:t xml:space="preserve"> market. One of the main initiatives is ESCO, the official </w:t>
      </w:r>
      <w:proofErr w:type="spellStart"/>
      <w:r w:rsidRPr="0073698A">
        <w:rPr>
          <w:color w:val="222222"/>
          <w:sz w:val="20"/>
          <w:szCs w:val="20"/>
          <w:lang w:val="en-GB"/>
        </w:rPr>
        <w:t>labor</w:t>
      </w:r>
      <w:proofErr w:type="spellEnd"/>
      <w:r w:rsidRPr="0073698A">
        <w:rPr>
          <w:color w:val="222222"/>
          <w:sz w:val="20"/>
          <w:szCs w:val="20"/>
          <w:lang w:val="en-GB"/>
        </w:rPr>
        <w:t xml:space="preserve"> classification of EU which will be mandatory in 2021 for all Member States. Another one is the European standard EN16234 for the ICT profession. Additional references from EU funded projects for soft skills will be also explained.</w:t>
      </w:r>
    </w:p>
    <w:p w:rsidR="0067743D" w:rsidRPr="0073698A" w:rsidRDefault="001C1A2B" w:rsidP="007445D9">
      <w:pPr>
        <w:spacing w:after="120"/>
        <w:ind w:left="720"/>
        <w:rPr>
          <w:b/>
          <w:color w:val="000000"/>
          <w:lang w:val="en-GB"/>
        </w:rPr>
      </w:pPr>
      <w:r w:rsidRPr="0073698A">
        <w:rPr>
          <w:b/>
          <w:color w:val="000000"/>
          <w:lang w:val="en-GB"/>
        </w:rPr>
        <w:t xml:space="preserve">11:00 – 12:00: UAH "Additional aspects for online training in EU" – Luis </w:t>
      </w:r>
      <w:proofErr w:type="spellStart"/>
      <w:r w:rsidRPr="0073698A">
        <w:rPr>
          <w:b/>
          <w:color w:val="000000"/>
          <w:lang w:val="en-GB"/>
        </w:rPr>
        <w:t>Fernández</w:t>
      </w:r>
      <w:proofErr w:type="spellEnd"/>
    </w:p>
    <w:p w:rsidR="0067743D" w:rsidRPr="001F0F8E" w:rsidRDefault="001C1A2B" w:rsidP="001F0F8E">
      <w:pPr>
        <w:shd w:val="clear" w:color="auto" w:fill="FFFFFF"/>
        <w:spacing w:after="0" w:line="240" w:lineRule="auto"/>
        <w:ind w:left="720"/>
        <w:jc w:val="both"/>
        <w:rPr>
          <w:color w:val="222222"/>
          <w:sz w:val="20"/>
          <w:szCs w:val="20"/>
          <w:lang w:val="en-GB"/>
        </w:rPr>
      </w:pPr>
      <w:r w:rsidRPr="0073698A">
        <w:rPr>
          <w:color w:val="222222"/>
          <w:sz w:val="20"/>
          <w:szCs w:val="20"/>
          <w:lang w:val="en-GB"/>
        </w:rPr>
        <w:t>EU Directive 2016/2101 entered into force on past 23rd September of 2018. It represents an additional aspect of accessibility which should be considered when creating educational materials and online training. Not only as a challenge for IT technicians but for any ICT user which creates digital contents and documents. Simple guidelines may help that everybody can contribute to easier interaction of all users of digital information. This also applies to sophisticated options like video or online assessment.</w:t>
      </w:r>
    </w:p>
    <w:p w:rsidR="00AF54FC" w:rsidRPr="0073698A" w:rsidRDefault="00AF54FC" w:rsidP="00895D5B">
      <w:pPr>
        <w:spacing w:after="120"/>
        <w:ind w:left="720"/>
        <w:rPr>
          <w:b/>
          <w:color w:val="000000"/>
          <w:lang w:val="en-GB"/>
        </w:rPr>
      </w:pPr>
      <w:r w:rsidRPr="0073698A">
        <w:rPr>
          <w:b/>
          <w:color w:val="000000"/>
          <w:lang w:val="en-GB"/>
        </w:rPr>
        <w:t xml:space="preserve">13:00 – 14:00: UL </w:t>
      </w:r>
      <w:proofErr w:type="gramStart"/>
      <w:r w:rsidRPr="0073698A">
        <w:rPr>
          <w:b/>
          <w:color w:val="000000"/>
          <w:lang w:val="en-GB"/>
        </w:rPr>
        <w:t>"</w:t>
      </w:r>
      <w:r w:rsidR="00895D5B" w:rsidRPr="00895D5B">
        <w:t xml:space="preserve"> </w:t>
      </w:r>
      <w:r w:rsidR="00895D5B" w:rsidRPr="00895D5B">
        <w:rPr>
          <w:b/>
          <w:color w:val="000000"/>
          <w:lang w:val="en-GB"/>
        </w:rPr>
        <w:t>Teaching</w:t>
      </w:r>
      <w:proofErr w:type="gramEnd"/>
      <w:r w:rsidR="00895D5B" w:rsidRPr="00895D5B">
        <w:rPr>
          <w:b/>
          <w:color w:val="000000"/>
          <w:lang w:val="en-GB"/>
        </w:rPr>
        <w:t xml:space="preserve"> Digital Natives and Assessing their Skills in Online Environment </w:t>
      </w:r>
      <w:r w:rsidRPr="0073698A">
        <w:rPr>
          <w:b/>
          <w:color w:val="000000"/>
          <w:lang w:val="en-GB"/>
        </w:rPr>
        <w:t xml:space="preserve">" – Agnese </w:t>
      </w:r>
      <w:proofErr w:type="spellStart"/>
      <w:r w:rsidRPr="0073698A">
        <w:rPr>
          <w:b/>
          <w:color w:val="000000"/>
          <w:lang w:val="en-GB"/>
        </w:rPr>
        <w:t>Rusakova</w:t>
      </w:r>
      <w:proofErr w:type="spellEnd"/>
    </w:p>
    <w:p w:rsidR="0067743D" w:rsidRPr="0073698A" w:rsidRDefault="00AF54FC" w:rsidP="007445D9">
      <w:pPr>
        <w:spacing w:after="120"/>
        <w:ind w:firstLine="720"/>
        <w:rPr>
          <w:b/>
          <w:color w:val="000000"/>
          <w:lang w:val="en-GB"/>
        </w:rPr>
      </w:pPr>
      <w:r w:rsidRPr="0073698A">
        <w:rPr>
          <w:b/>
          <w:color w:val="000000"/>
          <w:lang w:val="en-GB"/>
        </w:rPr>
        <w:t>14:00 – 15:3</w:t>
      </w:r>
      <w:r w:rsidR="001C1A2B" w:rsidRPr="0073698A">
        <w:rPr>
          <w:b/>
          <w:color w:val="000000"/>
          <w:lang w:val="en-GB"/>
        </w:rPr>
        <w:t>0: UL "</w:t>
      </w:r>
      <w:r w:rsidR="00C5515B" w:rsidRPr="0073698A">
        <w:rPr>
          <w:b/>
          <w:color w:val="000000"/>
          <w:lang w:val="en-GB"/>
        </w:rPr>
        <w:t>Collaborative</w:t>
      </w:r>
      <w:r w:rsidR="001C1A2B" w:rsidRPr="0073698A">
        <w:rPr>
          <w:b/>
          <w:color w:val="000000"/>
          <w:lang w:val="en-GB"/>
        </w:rPr>
        <w:t xml:space="preserve"> knowledge in</w:t>
      </w:r>
      <w:r w:rsidR="003F7F11">
        <w:rPr>
          <w:b/>
          <w:color w:val="000000"/>
          <w:lang w:val="en-GB"/>
        </w:rPr>
        <w:t xml:space="preserve"> e-learning environment" – </w:t>
      </w:r>
      <w:proofErr w:type="spellStart"/>
      <w:r w:rsidR="003F7F11">
        <w:rPr>
          <w:b/>
          <w:color w:val="000000"/>
          <w:lang w:val="en-GB"/>
        </w:rPr>
        <w:t>Iveta</w:t>
      </w:r>
      <w:proofErr w:type="spellEnd"/>
      <w:r w:rsidR="001C1A2B" w:rsidRPr="0073698A">
        <w:rPr>
          <w:b/>
          <w:color w:val="000000"/>
          <w:lang w:val="en-GB"/>
        </w:rPr>
        <w:t xml:space="preserve"> </w:t>
      </w:r>
      <w:proofErr w:type="spellStart"/>
      <w:r w:rsidR="001C1A2B" w:rsidRPr="0073698A">
        <w:rPr>
          <w:b/>
          <w:color w:val="000000"/>
          <w:lang w:val="en-GB"/>
        </w:rPr>
        <w:t>Daugule</w:t>
      </w:r>
      <w:proofErr w:type="spellEnd"/>
    </w:p>
    <w:p w:rsidR="00AF54FC" w:rsidRPr="001F0F8E" w:rsidRDefault="00AF54FC" w:rsidP="001F0F8E">
      <w:pPr>
        <w:ind w:left="720"/>
        <w:rPr>
          <w:lang w:val="en-GB"/>
        </w:rPr>
      </w:pPr>
      <w:r w:rsidRPr="0073698A">
        <w:rPr>
          <w:lang w:val="en-GB"/>
        </w:rPr>
        <w:t xml:space="preserve">The “Basic Business” e-learning content on the Open </w:t>
      </w:r>
      <w:proofErr w:type="spellStart"/>
      <w:r w:rsidRPr="0073698A">
        <w:rPr>
          <w:lang w:val="en-GB"/>
        </w:rPr>
        <w:t>edX</w:t>
      </w:r>
      <w:proofErr w:type="spellEnd"/>
      <w:r w:rsidRPr="0073698A">
        <w:rPr>
          <w:lang w:val="en-GB"/>
        </w:rPr>
        <w:t xml:space="preserve"> platform was designed to develop seven business competences – actuality, technology, marketing, competition, finances, risks, and the ability to implement business ideas. Our recent research on collaborative e-learning in student teams embraces knowledge flows and the characteristics </w:t>
      </w:r>
      <w:proofErr w:type="gramStart"/>
      <w:r w:rsidRPr="0073698A">
        <w:rPr>
          <w:lang w:val="en-GB"/>
        </w:rPr>
        <w:t>of  knowledge</w:t>
      </w:r>
      <w:proofErr w:type="gramEnd"/>
      <w:r w:rsidRPr="0073698A">
        <w:rPr>
          <w:lang w:val="en-GB"/>
        </w:rPr>
        <w:t xml:space="preserve"> in a collaborative e-learning system. The objective of the study was to find out the factors affecting the knowledge flow and the stickiness differences among various types of knowledge, including the stickiness of knowledge, student motivation, and the influence of peer-reviews on each skill; the impact of peer-reviews on the development of the students’ competences; the assessment of the quality of each student’s given and received review and its correlation with the student’s achievements in developing his/her business idea. The study results of every evaluated skill show that there are differences among knowledge types, their stickiness and impact on the students’ motivation and cooperation.</w:t>
      </w:r>
      <w:bookmarkStart w:id="0" w:name="_GoBack"/>
      <w:bookmarkEnd w:id="0"/>
    </w:p>
    <w:p w:rsidR="0067743D" w:rsidRPr="0073698A" w:rsidRDefault="009F2881" w:rsidP="007445D9">
      <w:pPr>
        <w:spacing w:after="120"/>
        <w:ind w:left="720"/>
        <w:rPr>
          <w:b/>
          <w:color w:val="000000"/>
          <w:lang w:val="en-GB"/>
        </w:rPr>
      </w:pPr>
      <w:r>
        <w:rPr>
          <w:b/>
          <w:color w:val="000000"/>
          <w:lang w:val="en-GB"/>
        </w:rPr>
        <w:t>15:30 – 17</w:t>
      </w:r>
      <w:r w:rsidR="001C1A2B" w:rsidRPr="0073698A">
        <w:rPr>
          <w:b/>
          <w:color w:val="000000"/>
          <w:lang w:val="en-GB"/>
        </w:rPr>
        <w:t xml:space="preserve">:00: TUL "Enhance learning experience by using interactive content" – </w:t>
      </w:r>
      <w:proofErr w:type="spellStart"/>
      <w:r w:rsidR="001C1A2B" w:rsidRPr="0073698A">
        <w:rPr>
          <w:b/>
          <w:color w:val="000000"/>
          <w:lang w:val="en-GB"/>
        </w:rPr>
        <w:t>Wiktor</w:t>
      </w:r>
      <w:proofErr w:type="spellEnd"/>
      <w:r w:rsidR="001C1A2B" w:rsidRPr="0073698A">
        <w:rPr>
          <w:b/>
          <w:color w:val="000000"/>
          <w:lang w:val="en-GB"/>
        </w:rPr>
        <w:t xml:space="preserve"> </w:t>
      </w:r>
      <w:proofErr w:type="spellStart"/>
      <w:r w:rsidR="001C1A2B" w:rsidRPr="0073698A">
        <w:rPr>
          <w:b/>
          <w:color w:val="000000"/>
          <w:lang w:val="en-GB"/>
        </w:rPr>
        <w:t>Wandachowicz</w:t>
      </w:r>
      <w:proofErr w:type="spellEnd"/>
    </w:p>
    <w:p w:rsidR="0067743D" w:rsidRPr="0073698A" w:rsidRDefault="001C1A2B" w:rsidP="006909B0">
      <w:pPr>
        <w:spacing w:after="0" w:line="240" w:lineRule="auto"/>
        <w:ind w:left="720"/>
        <w:rPr>
          <w:sz w:val="24"/>
          <w:szCs w:val="24"/>
          <w:lang w:val="en-GB"/>
        </w:rPr>
      </w:pPr>
      <w:r w:rsidRPr="0073698A">
        <w:rPr>
          <w:color w:val="222222"/>
          <w:sz w:val="20"/>
          <w:szCs w:val="20"/>
          <w:lang w:val="en-GB"/>
        </w:rPr>
        <w:t>- Discussion about making on-line courses more attractive by integrating interactive content in form of H5P plugins.</w:t>
      </w:r>
    </w:p>
    <w:p w:rsidR="0067743D" w:rsidRPr="0073698A" w:rsidRDefault="001C1A2B" w:rsidP="006909B0">
      <w:pPr>
        <w:spacing w:after="0" w:line="240" w:lineRule="auto"/>
        <w:ind w:left="720"/>
        <w:rPr>
          <w:sz w:val="24"/>
          <w:szCs w:val="24"/>
          <w:lang w:val="en-GB"/>
        </w:rPr>
      </w:pPr>
      <w:r w:rsidRPr="0073698A">
        <w:rPr>
          <w:color w:val="222222"/>
          <w:sz w:val="20"/>
          <w:szCs w:val="20"/>
          <w:lang w:val="en-GB"/>
        </w:rPr>
        <w:t>- What is H5P and how to use it.</w:t>
      </w:r>
    </w:p>
    <w:p w:rsidR="0067743D" w:rsidRPr="0073698A" w:rsidRDefault="001C1A2B" w:rsidP="006909B0">
      <w:pPr>
        <w:spacing w:after="0" w:line="240" w:lineRule="auto"/>
        <w:ind w:left="720"/>
        <w:rPr>
          <w:sz w:val="24"/>
          <w:szCs w:val="24"/>
          <w:lang w:val="en-GB"/>
        </w:rPr>
      </w:pPr>
      <w:r w:rsidRPr="0073698A">
        <w:rPr>
          <w:color w:val="222222"/>
          <w:sz w:val="20"/>
          <w:szCs w:val="20"/>
          <w:lang w:val="en-GB"/>
        </w:rPr>
        <w:t>- Our experience in using, selecting and updating H5P plugins.</w:t>
      </w:r>
    </w:p>
    <w:p w:rsidR="0067743D" w:rsidRPr="0073698A" w:rsidRDefault="001C1A2B" w:rsidP="006909B0">
      <w:pPr>
        <w:spacing w:after="0" w:line="240" w:lineRule="auto"/>
        <w:ind w:left="720"/>
        <w:rPr>
          <w:sz w:val="24"/>
          <w:szCs w:val="24"/>
          <w:lang w:val="en-GB"/>
        </w:rPr>
      </w:pPr>
      <w:r w:rsidRPr="0073698A">
        <w:rPr>
          <w:color w:val="222222"/>
          <w:sz w:val="20"/>
          <w:szCs w:val="20"/>
          <w:lang w:val="en-GB"/>
        </w:rPr>
        <w:t>- Example: Interactive Video used for Occupational Health and Safety on-line course.</w:t>
      </w:r>
    </w:p>
    <w:p w:rsidR="0067743D" w:rsidRPr="0073698A" w:rsidRDefault="001C1A2B" w:rsidP="006909B0">
      <w:pPr>
        <w:spacing w:after="0" w:line="240" w:lineRule="auto"/>
        <w:ind w:left="720"/>
        <w:rPr>
          <w:sz w:val="24"/>
          <w:szCs w:val="24"/>
          <w:lang w:val="en-GB"/>
        </w:rPr>
      </w:pPr>
      <w:r w:rsidRPr="0073698A">
        <w:rPr>
          <w:color w:val="222222"/>
          <w:sz w:val="20"/>
          <w:szCs w:val="20"/>
          <w:lang w:val="en-GB"/>
        </w:rPr>
        <w:t xml:space="preserve">  How to make sure that participants actually watch the video with understanding?</w:t>
      </w:r>
    </w:p>
    <w:p w:rsidR="0067743D" w:rsidRPr="001F0F8E" w:rsidRDefault="001C1A2B" w:rsidP="001F0F8E">
      <w:pPr>
        <w:spacing w:after="0" w:line="240" w:lineRule="auto"/>
        <w:ind w:left="720"/>
        <w:rPr>
          <w:rFonts w:ascii="Times New Roman" w:eastAsia="Times New Roman" w:hAnsi="Times New Roman" w:cs="Times New Roman"/>
          <w:sz w:val="24"/>
          <w:szCs w:val="24"/>
          <w:lang w:val="en-GB"/>
        </w:rPr>
      </w:pPr>
      <w:r w:rsidRPr="0073698A">
        <w:rPr>
          <w:color w:val="222222"/>
          <w:sz w:val="20"/>
          <w:szCs w:val="20"/>
          <w:lang w:val="en-GB"/>
        </w:rPr>
        <w:t>- Upsides and some downsides after several years of using H5P.</w:t>
      </w:r>
    </w:p>
    <w:p w:rsidR="0067743D" w:rsidRPr="0073698A" w:rsidRDefault="001C1A2B">
      <w:pPr>
        <w:pStyle w:val="Heading2"/>
        <w:numPr>
          <w:ilvl w:val="1"/>
          <w:numId w:val="1"/>
        </w:numPr>
        <w:rPr>
          <w:lang w:val="en-GB"/>
        </w:rPr>
      </w:pPr>
      <w:r w:rsidRPr="0073698A">
        <w:rPr>
          <w:lang w:val="en-GB"/>
        </w:rPr>
        <w:t>Thursday 30</w:t>
      </w:r>
      <w:r w:rsidRPr="0073698A">
        <w:rPr>
          <w:vertAlign w:val="superscript"/>
          <w:lang w:val="en-GB"/>
        </w:rPr>
        <w:t>th</w:t>
      </w:r>
      <w:r w:rsidR="00AD3E5C">
        <w:rPr>
          <w:lang w:val="en-GB"/>
        </w:rPr>
        <w:t xml:space="preserve"> (10:00 – 13:00) </w:t>
      </w:r>
    </w:p>
    <w:p w:rsidR="0067743D" w:rsidRPr="0073698A" w:rsidRDefault="001C1A2B" w:rsidP="007445D9">
      <w:pPr>
        <w:ind w:firstLine="360"/>
        <w:rPr>
          <w:b/>
          <w:color w:val="000000"/>
          <w:lang w:val="en-GB"/>
        </w:rPr>
      </w:pPr>
      <w:r w:rsidRPr="0073698A">
        <w:rPr>
          <w:b/>
          <w:color w:val="000000"/>
          <w:lang w:val="en-GB"/>
        </w:rPr>
        <w:t>10:00 – 11:00: UNINA " Course development and management on a university MOOC platform" – TBC</w:t>
      </w:r>
    </w:p>
    <w:p w:rsidR="0067743D" w:rsidRPr="0073698A" w:rsidRDefault="001C1A2B" w:rsidP="007445D9">
      <w:pPr>
        <w:ind w:left="360"/>
        <w:rPr>
          <w:b/>
          <w:color w:val="000000"/>
          <w:lang w:val="en-GB"/>
        </w:rPr>
      </w:pPr>
      <w:r w:rsidRPr="0073698A">
        <w:rPr>
          <w:b/>
          <w:color w:val="000000"/>
          <w:lang w:val="en-GB"/>
        </w:rPr>
        <w:t xml:space="preserve">11:00 – 12:00: UNINA " Producing a customized MOOC platform: The Federica </w:t>
      </w:r>
      <w:proofErr w:type="spellStart"/>
      <w:r w:rsidRPr="0073698A">
        <w:rPr>
          <w:b/>
          <w:color w:val="000000"/>
          <w:lang w:val="en-GB"/>
        </w:rPr>
        <w:t>Weblearning</w:t>
      </w:r>
      <w:proofErr w:type="spellEnd"/>
      <w:r w:rsidRPr="0073698A">
        <w:rPr>
          <w:b/>
          <w:color w:val="000000"/>
          <w:lang w:val="en-GB"/>
        </w:rPr>
        <w:t xml:space="preserve"> use case" – Ettore Napoli</w:t>
      </w:r>
    </w:p>
    <w:p w:rsidR="006909B0" w:rsidRPr="0073698A" w:rsidRDefault="001F0F8E" w:rsidP="001F0F8E">
      <w:pPr>
        <w:tabs>
          <w:tab w:val="left" w:pos="1909"/>
        </w:tabs>
        <w:ind w:left="360"/>
        <w:rPr>
          <w:rFonts w:ascii="Times New Roman" w:eastAsia="Times New Roman" w:hAnsi="Times New Roman" w:cs="Times New Roman"/>
          <w:sz w:val="24"/>
          <w:szCs w:val="24"/>
          <w:lang w:val="en-GB"/>
        </w:rPr>
      </w:pPr>
      <w:r>
        <w:rPr>
          <w:b/>
          <w:color w:val="000000"/>
          <w:lang w:val="en-GB"/>
        </w:rPr>
        <w:tab/>
      </w:r>
      <w:r w:rsidR="006909B0" w:rsidRPr="0073698A">
        <w:rPr>
          <w:rFonts w:ascii="Times New Roman" w:eastAsia="Times New Roman" w:hAnsi="Times New Roman" w:cs="Times New Roman"/>
          <w:sz w:val="24"/>
          <w:szCs w:val="24"/>
          <w:lang w:val="en-GB"/>
        </w:rPr>
        <w:t xml:space="preserve">Training Program Coordinator </w:t>
      </w:r>
    </w:p>
    <w:p w:rsidR="006909B0" w:rsidRPr="0073698A" w:rsidRDefault="006909B0" w:rsidP="00E833BF">
      <w:pPr>
        <w:spacing w:after="0" w:line="240" w:lineRule="auto"/>
        <w:ind w:left="2160"/>
        <w:rPr>
          <w:rFonts w:ascii="Times New Roman" w:eastAsia="Times New Roman" w:hAnsi="Times New Roman" w:cs="Times New Roman"/>
          <w:sz w:val="24"/>
          <w:szCs w:val="24"/>
          <w:lang w:val="en-GB"/>
        </w:rPr>
      </w:pPr>
      <w:r w:rsidRPr="0073698A">
        <w:rPr>
          <w:rFonts w:ascii="Times New Roman" w:eastAsia="Times New Roman" w:hAnsi="Times New Roman" w:cs="Times New Roman"/>
          <w:sz w:val="24"/>
          <w:szCs w:val="24"/>
          <w:lang w:val="en-GB"/>
        </w:rPr>
        <w:t xml:space="preserve">Kristine </w:t>
      </w:r>
      <w:proofErr w:type="spellStart"/>
      <w:r w:rsidRPr="0073698A">
        <w:rPr>
          <w:rFonts w:ascii="Times New Roman" w:eastAsia="Times New Roman" w:hAnsi="Times New Roman" w:cs="Times New Roman"/>
          <w:sz w:val="24"/>
          <w:szCs w:val="24"/>
          <w:lang w:val="en-GB"/>
        </w:rPr>
        <w:t>Berzina</w:t>
      </w:r>
      <w:proofErr w:type="spellEnd"/>
    </w:p>
    <w:p w:rsidR="006909B0" w:rsidRPr="0073698A" w:rsidRDefault="006909B0" w:rsidP="00E833BF">
      <w:pPr>
        <w:spacing w:after="0" w:line="240" w:lineRule="auto"/>
        <w:ind w:left="2160"/>
        <w:rPr>
          <w:rFonts w:ascii="Times New Roman" w:eastAsia="Times New Roman" w:hAnsi="Times New Roman" w:cs="Times New Roman"/>
          <w:sz w:val="24"/>
          <w:szCs w:val="24"/>
          <w:lang w:val="en-GB"/>
        </w:rPr>
      </w:pPr>
      <w:r w:rsidRPr="0073698A">
        <w:rPr>
          <w:rFonts w:ascii="Times New Roman" w:eastAsia="Times New Roman" w:hAnsi="Times New Roman" w:cs="Times New Roman"/>
          <w:sz w:val="24"/>
          <w:szCs w:val="24"/>
          <w:lang w:val="en-GB"/>
        </w:rPr>
        <w:t>lecturer, researcher, senator</w:t>
      </w:r>
    </w:p>
    <w:p w:rsidR="006909B0" w:rsidRPr="0073698A" w:rsidRDefault="006909B0" w:rsidP="00E833BF">
      <w:pPr>
        <w:spacing w:after="0" w:line="240" w:lineRule="auto"/>
        <w:ind w:left="2160"/>
        <w:rPr>
          <w:rFonts w:ascii="Times New Roman" w:eastAsia="Times New Roman" w:hAnsi="Times New Roman" w:cs="Times New Roman"/>
          <w:sz w:val="24"/>
          <w:szCs w:val="24"/>
          <w:lang w:val="en-GB"/>
        </w:rPr>
      </w:pPr>
      <w:r w:rsidRPr="0073698A">
        <w:rPr>
          <w:rFonts w:ascii="Times New Roman" w:eastAsia="Times New Roman" w:hAnsi="Times New Roman" w:cs="Times New Roman"/>
          <w:sz w:val="24"/>
          <w:szCs w:val="24"/>
          <w:lang w:val="en-GB"/>
        </w:rPr>
        <w:t xml:space="preserve">University of Latvia, Faculty of Business, Management and Economics, </w:t>
      </w:r>
    </w:p>
    <w:p w:rsidR="006909B0" w:rsidRPr="0073698A" w:rsidRDefault="006909B0" w:rsidP="00E833BF">
      <w:pPr>
        <w:spacing w:after="0" w:line="240" w:lineRule="auto"/>
        <w:ind w:left="2160"/>
        <w:rPr>
          <w:rFonts w:ascii="Times New Roman" w:eastAsia="Times New Roman" w:hAnsi="Times New Roman" w:cs="Times New Roman"/>
          <w:sz w:val="24"/>
          <w:szCs w:val="24"/>
          <w:lang w:val="en-GB"/>
        </w:rPr>
      </w:pPr>
      <w:proofErr w:type="spellStart"/>
      <w:r w:rsidRPr="0073698A">
        <w:rPr>
          <w:rFonts w:ascii="Times New Roman" w:eastAsia="Times New Roman" w:hAnsi="Times New Roman" w:cs="Times New Roman"/>
          <w:sz w:val="24"/>
          <w:szCs w:val="24"/>
          <w:lang w:val="en-GB"/>
        </w:rPr>
        <w:t>Aspazijas</w:t>
      </w:r>
      <w:proofErr w:type="spellEnd"/>
      <w:r w:rsidRPr="0073698A">
        <w:rPr>
          <w:rFonts w:ascii="Times New Roman" w:eastAsia="Times New Roman" w:hAnsi="Times New Roman" w:cs="Times New Roman"/>
          <w:sz w:val="24"/>
          <w:szCs w:val="24"/>
          <w:lang w:val="en-GB"/>
        </w:rPr>
        <w:t xml:space="preserve"> </w:t>
      </w:r>
      <w:proofErr w:type="spellStart"/>
      <w:r w:rsidRPr="0073698A">
        <w:rPr>
          <w:rFonts w:ascii="Times New Roman" w:eastAsia="Times New Roman" w:hAnsi="Times New Roman" w:cs="Times New Roman"/>
          <w:sz w:val="24"/>
          <w:szCs w:val="24"/>
          <w:lang w:val="en-GB"/>
        </w:rPr>
        <w:t>b</w:t>
      </w:r>
      <w:r w:rsidR="00A90702">
        <w:rPr>
          <w:rFonts w:ascii="Times New Roman" w:eastAsia="Times New Roman" w:hAnsi="Times New Roman" w:cs="Times New Roman"/>
          <w:sz w:val="24"/>
          <w:szCs w:val="24"/>
          <w:lang w:val="en-GB"/>
        </w:rPr>
        <w:t>o</w:t>
      </w:r>
      <w:r w:rsidRPr="0073698A">
        <w:rPr>
          <w:rFonts w:ascii="Times New Roman" w:eastAsia="Times New Roman" w:hAnsi="Times New Roman" w:cs="Times New Roman"/>
          <w:sz w:val="24"/>
          <w:szCs w:val="24"/>
          <w:lang w:val="en-GB"/>
        </w:rPr>
        <w:t>ulv</w:t>
      </w:r>
      <w:proofErr w:type="spellEnd"/>
      <w:r w:rsidRPr="0073698A">
        <w:rPr>
          <w:rFonts w:ascii="Times New Roman" w:eastAsia="Times New Roman" w:hAnsi="Times New Roman" w:cs="Times New Roman"/>
          <w:sz w:val="24"/>
          <w:szCs w:val="24"/>
          <w:lang w:val="en-GB"/>
        </w:rPr>
        <w:t xml:space="preserve">. 5, room 427, phone +371 29481542,email </w:t>
      </w:r>
      <w:hyperlink r:id="rId11">
        <w:r w:rsidRPr="0073698A">
          <w:rPr>
            <w:rFonts w:ascii="Times New Roman" w:eastAsia="Times New Roman" w:hAnsi="Times New Roman" w:cs="Times New Roman"/>
            <w:color w:val="0000FF"/>
            <w:sz w:val="24"/>
            <w:szCs w:val="24"/>
            <w:u w:val="single"/>
            <w:lang w:val="en-GB"/>
          </w:rPr>
          <w:t>kristine.berzina@lu.lv</w:t>
        </w:r>
      </w:hyperlink>
    </w:p>
    <w:sectPr w:rsidR="006909B0" w:rsidRPr="0073698A" w:rsidSect="00E833BF">
      <w:headerReference w:type="default" r:id="rId12"/>
      <w:pgSz w:w="11906" w:h="16838"/>
      <w:pgMar w:top="1440" w:right="849" w:bottom="851" w:left="709"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99" w:rsidRDefault="001C1A2B">
      <w:pPr>
        <w:spacing w:after="0" w:line="240" w:lineRule="auto"/>
      </w:pPr>
      <w:r>
        <w:separator/>
      </w:r>
    </w:p>
  </w:endnote>
  <w:endnote w:type="continuationSeparator" w:id="0">
    <w:p w:rsidR="00AD5499" w:rsidRDefault="001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99" w:rsidRDefault="001C1A2B">
      <w:pPr>
        <w:spacing w:after="0" w:line="240" w:lineRule="auto"/>
      </w:pPr>
      <w:r>
        <w:separator/>
      </w:r>
    </w:p>
  </w:footnote>
  <w:footnote w:type="continuationSeparator" w:id="0">
    <w:p w:rsidR="00AD5499" w:rsidRDefault="001C1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43D" w:rsidRDefault="001C1A2B">
    <w:pPr>
      <w:pBdr>
        <w:top w:val="nil"/>
        <w:left w:val="nil"/>
        <w:bottom w:val="nil"/>
        <w:right w:val="nil"/>
        <w:between w:val="nil"/>
      </w:pBdr>
      <w:tabs>
        <w:tab w:val="center" w:pos="4419"/>
        <w:tab w:val="right" w:pos="8838"/>
      </w:tabs>
      <w:spacing w:after="0" w:line="240" w:lineRule="auto"/>
      <w:rPr>
        <w:color w:val="000000"/>
      </w:rPr>
    </w:pPr>
    <w:r>
      <w:rPr>
        <w:noProof/>
        <w:color w:val="000000"/>
        <w:lang w:val="lv-LV"/>
      </w:rPr>
      <w:drawing>
        <wp:inline distT="0" distB="0" distL="0" distR="0" wp14:anchorId="74C52266" wp14:editId="49C597B8">
          <wp:extent cx="728291" cy="73133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8291" cy="731338"/>
                  </a:xfrm>
                  <a:prstGeom prst="rect">
                    <a:avLst/>
                  </a:prstGeom>
                  <a:ln/>
                </pic:spPr>
              </pic:pic>
            </a:graphicData>
          </a:graphic>
        </wp:inline>
      </w:drawing>
    </w:r>
    <w:r>
      <w:rPr>
        <w:color w:val="000000"/>
      </w:rPr>
      <w:t xml:space="preserve">                                                                                                             </w:t>
    </w:r>
    <w:r>
      <w:rPr>
        <w:noProof/>
        <w:lang w:val="lv-LV"/>
      </w:rPr>
      <w:drawing>
        <wp:anchor distT="0" distB="0" distL="114300" distR="114300" simplePos="0" relativeHeight="251658240" behindDoc="0" locked="0" layoutInCell="1" hidden="0" allowOverlap="1" wp14:anchorId="3C5A40A4" wp14:editId="6D6EA266">
          <wp:simplePos x="0" y="0"/>
          <wp:positionH relativeFrom="column">
            <wp:posOffset>4959985</wp:posOffset>
          </wp:positionH>
          <wp:positionV relativeFrom="paragraph">
            <wp:posOffset>207645</wp:posOffset>
          </wp:positionV>
          <wp:extent cx="1228725" cy="280670"/>
          <wp:effectExtent l="0" t="0" r="0" b="0"/>
          <wp:wrapNone/>
          <wp:docPr id="1" name="image1.png" descr="Imagen que contiene cie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cielo&#10;&#10;Descripción generada automáticamente"/>
                  <pic:cNvPicPr preferRelativeResize="0"/>
                </pic:nvPicPr>
                <pic:blipFill>
                  <a:blip r:embed="rId2"/>
                  <a:srcRect/>
                  <a:stretch>
                    <a:fillRect/>
                  </a:stretch>
                </pic:blipFill>
                <pic:spPr>
                  <a:xfrm>
                    <a:off x="0" y="0"/>
                    <a:ext cx="1228725" cy="2806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3251"/>
    <w:multiLevelType w:val="multilevel"/>
    <w:tmpl w:val="1A12942A"/>
    <w:lvl w:ilvl="0">
      <w:start w:val="1"/>
      <w:numFmt w:val="decimal"/>
      <w:lvlText w:val="%1 "/>
      <w:lvlJc w:val="left"/>
      <w:pPr>
        <w:ind w:left="360" w:hanging="360"/>
      </w:pPr>
    </w:lvl>
    <w:lvl w:ilvl="1">
      <w:start w:val="1"/>
      <w:numFmt w:val="decimal"/>
      <w:lvlText w:val="%1.%2 "/>
      <w:lvlJc w:val="left"/>
      <w:pPr>
        <w:ind w:left="360" w:hanging="360"/>
      </w:pPr>
    </w:lvl>
    <w:lvl w:ilvl="2">
      <w:start w:val="1"/>
      <w:numFmt w:val="decimal"/>
      <w:lvlText w:val="%1.%2.%3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B657083"/>
    <w:multiLevelType w:val="multilevel"/>
    <w:tmpl w:val="61A43EC6"/>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3D"/>
    <w:rsid w:val="000E1054"/>
    <w:rsid w:val="001C1A2B"/>
    <w:rsid w:val="001F0F8E"/>
    <w:rsid w:val="002B705A"/>
    <w:rsid w:val="002C3401"/>
    <w:rsid w:val="002D6509"/>
    <w:rsid w:val="00384662"/>
    <w:rsid w:val="003F7F11"/>
    <w:rsid w:val="004751F2"/>
    <w:rsid w:val="0067743D"/>
    <w:rsid w:val="006909B0"/>
    <w:rsid w:val="0073698A"/>
    <w:rsid w:val="007445D9"/>
    <w:rsid w:val="007D75C4"/>
    <w:rsid w:val="00895D5B"/>
    <w:rsid w:val="00905612"/>
    <w:rsid w:val="009915CE"/>
    <w:rsid w:val="009F2881"/>
    <w:rsid w:val="00A90702"/>
    <w:rsid w:val="00AD3E5C"/>
    <w:rsid w:val="00AD5499"/>
    <w:rsid w:val="00AF54FC"/>
    <w:rsid w:val="00C5515B"/>
    <w:rsid w:val="00D57C2B"/>
    <w:rsid w:val="00E833BF"/>
    <w:rsid w:val="00F30F0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ind w:left="360" w:hanging="360"/>
      <w:outlineLvl w:val="0"/>
    </w:pPr>
    <w:rPr>
      <w:color w:val="2F5496"/>
      <w:sz w:val="32"/>
      <w:szCs w:val="32"/>
    </w:rPr>
  </w:style>
  <w:style w:type="paragraph" w:styleId="Heading2">
    <w:name w:val="heading 2"/>
    <w:basedOn w:val="Normal"/>
    <w:next w:val="Normal"/>
    <w:pPr>
      <w:keepNext/>
      <w:keepLines/>
      <w:spacing w:before="40" w:after="0"/>
      <w:ind w:left="720" w:hanging="360"/>
      <w:outlineLvl w:val="1"/>
    </w:pPr>
    <w:rPr>
      <w:color w:val="2F5496"/>
      <w:sz w:val="26"/>
      <w:szCs w:val="26"/>
    </w:rPr>
  </w:style>
  <w:style w:type="paragraph" w:styleId="Heading3">
    <w:name w:val="heading 3"/>
    <w:basedOn w:val="Normal"/>
    <w:next w:val="Normal"/>
    <w:pPr>
      <w:keepNext/>
      <w:keepLines/>
      <w:spacing w:before="40" w:after="0"/>
      <w:ind w:left="1080" w:hanging="36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b/>
      <w:color w:val="44546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E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54"/>
    <w:rPr>
      <w:rFonts w:ascii="Tahoma" w:hAnsi="Tahoma" w:cs="Tahoma"/>
      <w:sz w:val="16"/>
      <w:szCs w:val="16"/>
    </w:rPr>
  </w:style>
  <w:style w:type="character" w:styleId="Hyperlink">
    <w:name w:val="Hyperlink"/>
    <w:basedOn w:val="DefaultParagraphFont"/>
    <w:uiPriority w:val="99"/>
    <w:unhideWhenUsed/>
    <w:rsid w:val="007445D9"/>
    <w:rPr>
      <w:color w:val="0000FF" w:themeColor="hyperlink"/>
      <w:u w:val="single"/>
    </w:rPr>
  </w:style>
  <w:style w:type="character" w:styleId="FollowedHyperlink">
    <w:name w:val="FollowedHyperlink"/>
    <w:basedOn w:val="DefaultParagraphFont"/>
    <w:uiPriority w:val="99"/>
    <w:semiHidden/>
    <w:unhideWhenUsed/>
    <w:rsid w:val="004751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ind w:left="360" w:hanging="360"/>
      <w:outlineLvl w:val="0"/>
    </w:pPr>
    <w:rPr>
      <w:color w:val="2F5496"/>
      <w:sz w:val="32"/>
      <w:szCs w:val="32"/>
    </w:rPr>
  </w:style>
  <w:style w:type="paragraph" w:styleId="Heading2">
    <w:name w:val="heading 2"/>
    <w:basedOn w:val="Normal"/>
    <w:next w:val="Normal"/>
    <w:pPr>
      <w:keepNext/>
      <w:keepLines/>
      <w:spacing w:before="40" w:after="0"/>
      <w:ind w:left="720" w:hanging="360"/>
      <w:outlineLvl w:val="1"/>
    </w:pPr>
    <w:rPr>
      <w:color w:val="2F5496"/>
      <w:sz w:val="26"/>
      <w:szCs w:val="26"/>
    </w:rPr>
  </w:style>
  <w:style w:type="paragraph" w:styleId="Heading3">
    <w:name w:val="heading 3"/>
    <w:basedOn w:val="Normal"/>
    <w:next w:val="Normal"/>
    <w:pPr>
      <w:keepNext/>
      <w:keepLines/>
      <w:spacing w:before="40" w:after="0"/>
      <w:ind w:left="1080" w:hanging="36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b/>
      <w:color w:val="44546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E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54"/>
    <w:rPr>
      <w:rFonts w:ascii="Tahoma" w:hAnsi="Tahoma" w:cs="Tahoma"/>
      <w:sz w:val="16"/>
      <w:szCs w:val="16"/>
    </w:rPr>
  </w:style>
  <w:style w:type="character" w:styleId="Hyperlink">
    <w:name w:val="Hyperlink"/>
    <w:basedOn w:val="DefaultParagraphFont"/>
    <w:uiPriority w:val="99"/>
    <w:unhideWhenUsed/>
    <w:rsid w:val="007445D9"/>
    <w:rPr>
      <w:color w:val="0000FF" w:themeColor="hyperlink"/>
      <w:u w:val="single"/>
    </w:rPr>
  </w:style>
  <w:style w:type="character" w:styleId="FollowedHyperlink">
    <w:name w:val="FollowedHyperlink"/>
    <w:basedOn w:val="DefaultParagraphFont"/>
    <w:uiPriority w:val="99"/>
    <w:semiHidden/>
    <w:unhideWhenUsed/>
    <w:rsid w:val="00475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ine.berzina@lu.lv" TargetMode="External"/><Relationship Id="rId5" Type="http://schemas.openxmlformats.org/officeDocument/2006/relationships/webSettings" Target="webSettings.xml"/><Relationship Id="rId10" Type="http://schemas.openxmlformats.org/officeDocument/2006/relationships/hyperlink" Target="https://www.google.com/maps/place/Rai%C5%86a+bulv%C4%81ris+19,+Centra+rajons,+R%C4%ABga,+LV-1050/@56.9508026,24.1141302,17z/data=!3m1!4b1!4m5!3m4!1s0x46eecfd3cdaaf035:0x635240439b4f1a8a!8m2!3d56.9508026!4d24.1163189" TargetMode="External"/><Relationship Id="rId4" Type="http://schemas.openxmlformats.org/officeDocument/2006/relationships/settings" Target="settings.xml"/><Relationship Id="rId9" Type="http://schemas.openxmlformats.org/officeDocument/2006/relationships/hyperlink" Target="https://www.google.com/maps/d/edit?mid=1gd3QY_NiVb37zVow2h_3Vp7ZDXf1YMUz&amp;ll=56.951805550633445%2C24.119544049999945&amp;z=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4651</Words>
  <Characters>2652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HPe3</dc:creator>
  <cp:lastModifiedBy>HPe3</cp:lastModifiedBy>
  <cp:revision>4</cp:revision>
  <dcterms:created xsi:type="dcterms:W3CDTF">2019-05-15T07:30:00Z</dcterms:created>
  <dcterms:modified xsi:type="dcterms:W3CDTF">2019-05-21T08:09:00Z</dcterms:modified>
</cp:coreProperties>
</file>