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16" w:rsidRPr="008F2416" w:rsidRDefault="008F2416" w:rsidP="008F24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Par LU </w:t>
      </w:r>
      <w:proofErr w:type="spell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iepirkuma</w:t>
      </w:r>
      <w:proofErr w:type="spellEnd"/>
    </w:p>
    <w:p w:rsidR="008F2416" w:rsidRPr="008F2416" w:rsidRDefault="008F2416" w:rsidP="008F24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„</w:t>
      </w:r>
      <w:proofErr w:type="spell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Garantētās</w:t>
      </w:r>
      <w:proofErr w:type="spellEnd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elektrobarošanas</w:t>
      </w:r>
      <w:proofErr w:type="spellEnd"/>
    </w:p>
    <w:p w:rsidR="008F2416" w:rsidRPr="008F2416" w:rsidRDefault="008F2416" w:rsidP="008F2416">
      <w:pPr>
        <w:tabs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sistēmaUPS</w:t>
      </w:r>
      <w:proofErr w:type="spellEnd"/>
      <w:proofErr w:type="gramEnd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(</w:t>
      </w:r>
      <w:proofErr w:type="spell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turpmāk</w:t>
      </w:r>
      <w:proofErr w:type="spellEnd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- </w:t>
      </w:r>
      <w:proofErr w:type="spell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Iepirkums</w:t>
      </w:r>
      <w:proofErr w:type="spellEnd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</w:r>
    </w:p>
    <w:p w:rsidR="008F2416" w:rsidRPr="008F2416" w:rsidRDefault="008F2416" w:rsidP="008F24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gram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(</w:t>
      </w:r>
      <w:proofErr w:type="spell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Iepirkuma</w:t>
      </w:r>
      <w:proofErr w:type="spellEnd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ident</w:t>
      </w:r>
      <w:proofErr w:type="spellEnd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.</w:t>
      </w:r>
      <w:proofErr w:type="gramEnd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Nr. LU 2015/11_I) </w:t>
      </w:r>
      <w:proofErr w:type="spellStart"/>
      <w:r w:rsidRPr="008F241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nolikumu</w:t>
      </w:r>
      <w:proofErr w:type="spellEnd"/>
    </w:p>
    <w:p w:rsidR="008F2416" w:rsidRPr="008F2416" w:rsidRDefault="008F2416" w:rsidP="008F24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8F2416" w:rsidRPr="008F2416" w:rsidRDefault="008F2416" w:rsidP="008F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F2416" w:rsidRPr="008F2416" w:rsidRDefault="008F2416" w:rsidP="008F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F2416" w:rsidRPr="008F2416" w:rsidRDefault="008F2416" w:rsidP="008F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Atbildot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šā</w:t>
      </w:r>
      <w:proofErr w:type="spellEnd"/>
      <w:proofErr w:type="gram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gada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19.marta e pasta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vēstulē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uzdotiem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jautājumiem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sniedzam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skaidrojumu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Iepirkuma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nolikumā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izvirzītajām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tehniskās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atbilstības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prasībām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proti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par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uzdotiem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jautājumiem</w:t>
      </w:r>
      <w:proofErr w:type="spellEnd"/>
      <w:r w:rsidRPr="008F2416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8F2416" w:rsidRPr="008F2416" w:rsidRDefault="008F2416" w:rsidP="008F2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</w:pPr>
      <w:r w:rsidRPr="008F24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,,[..] </w:t>
      </w:r>
      <w:r w:rsidRPr="008F24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Konkursa tehniskajā specifikācijā ir minēts, ka invertoram jābūt ar izejas spriegumu 220/230/240VAC.</w:t>
      </w:r>
    </w:p>
    <w:p w:rsidR="008F2416" w:rsidRPr="008F2416" w:rsidRDefault="008F2416" w:rsidP="008F2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</w:pPr>
      <w:r w:rsidRPr="008F24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Jautājums/precizējums:</w:t>
      </w:r>
    </w:p>
    <w:p w:rsidR="008F2416" w:rsidRPr="008F2416" w:rsidRDefault="008F2416" w:rsidP="008F2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F24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Vai ir saprasts pareizi, ka nepieciešama ir UPS iekārta 10kVA/8kW ar 3fāzu ieejas spriegumu (380/400/410 VAC) un 1 fāzu izejas spriegumu 230VAC ?”</w:t>
      </w:r>
      <w:r w:rsidRPr="008F241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paskaidrojam, ka</w:t>
      </w:r>
      <w:r w:rsidRPr="008F24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</w:t>
      </w:r>
      <w:r w:rsidRPr="008F2416">
        <w:rPr>
          <w:rFonts w:ascii="Times New Roman" w:eastAsia="Times New Roman" w:hAnsi="Times New Roman" w:cs="Times New Roman"/>
          <w:sz w:val="24"/>
          <w:szCs w:val="24"/>
        </w:rPr>
        <w:t>fāžu skaits  3/3  un izejas spriegums    220/230/240 VAC.</w:t>
      </w:r>
    </w:p>
    <w:p w:rsidR="008F2416" w:rsidRPr="008F2416" w:rsidRDefault="008F2416" w:rsidP="008F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0C02" w:rsidRDefault="008F2416">
      <w:bookmarkStart w:id="0" w:name="_GoBack"/>
      <w:bookmarkEnd w:id="0"/>
    </w:p>
    <w:sectPr w:rsidR="0022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16"/>
    <w:rsid w:val="0028076F"/>
    <w:rsid w:val="008F2416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1</cp:revision>
  <dcterms:created xsi:type="dcterms:W3CDTF">2015-03-19T13:24:00Z</dcterms:created>
  <dcterms:modified xsi:type="dcterms:W3CDTF">2015-03-19T13:25:00Z</dcterms:modified>
</cp:coreProperties>
</file>