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F82" w:rsidRDefault="00412F82" w:rsidP="00412F82">
      <w:pPr>
        <w:tabs>
          <w:tab w:val="left" w:pos="855"/>
        </w:tabs>
        <w:jc w:val="right"/>
        <w:rPr>
          <w:b/>
          <w:sz w:val="28"/>
          <w:szCs w:val="28"/>
          <w:lang w:val="de-DE" w:eastAsia="en-US"/>
        </w:rPr>
      </w:pPr>
      <w:bookmarkStart w:id="0" w:name="_GoBack"/>
      <w:bookmarkEnd w:id="0"/>
      <w:r>
        <w:rPr>
          <w:b/>
          <w:sz w:val="28"/>
          <w:szCs w:val="28"/>
          <w:lang w:val="de-DE" w:eastAsia="en-US"/>
        </w:rPr>
        <w:t>IZRAKSTS</w:t>
      </w:r>
    </w:p>
    <w:p w:rsidR="00412F82" w:rsidRPr="006B4085" w:rsidRDefault="00412F82" w:rsidP="00412F82">
      <w:pPr>
        <w:tabs>
          <w:tab w:val="left" w:pos="855"/>
        </w:tabs>
        <w:jc w:val="center"/>
        <w:rPr>
          <w:b/>
          <w:sz w:val="28"/>
          <w:szCs w:val="28"/>
          <w:lang w:val="de-DE" w:eastAsia="en-US"/>
        </w:rPr>
      </w:pPr>
      <w:proofErr w:type="spellStart"/>
      <w:r w:rsidRPr="006B4085">
        <w:rPr>
          <w:b/>
          <w:sz w:val="28"/>
          <w:szCs w:val="28"/>
          <w:lang w:val="de-DE" w:eastAsia="en-US"/>
        </w:rPr>
        <w:t>Latvijas</w:t>
      </w:r>
      <w:proofErr w:type="spellEnd"/>
      <w:r w:rsidRPr="006B4085">
        <w:rPr>
          <w:b/>
          <w:sz w:val="28"/>
          <w:szCs w:val="28"/>
          <w:lang w:val="de-DE" w:eastAsia="en-US"/>
        </w:rPr>
        <w:t xml:space="preserve"> </w:t>
      </w:r>
      <w:proofErr w:type="spellStart"/>
      <w:r w:rsidRPr="006B4085">
        <w:rPr>
          <w:b/>
          <w:sz w:val="28"/>
          <w:szCs w:val="28"/>
          <w:lang w:val="de-DE" w:eastAsia="en-US"/>
        </w:rPr>
        <w:t>Universitātes</w:t>
      </w:r>
      <w:proofErr w:type="spellEnd"/>
    </w:p>
    <w:p w:rsidR="00412F82" w:rsidRPr="006B4085" w:rsidRDefault="00412F82" w:rsidP="00412F82">
      <w:pPr>
        <w:tabs>
          <w:tab w:val="center" w:pos="4153"/>
          <w:tab w:val="right" w:pos="8306"/>
        </w:tabs>
        <w:jc w:val="center"/>
        <w:rPr>
          <w:b/>
          <w:sz w:val="28"/>
          <w:szCs w:val="28"/>
          <w:lang w:eastAsia="en-US"/>
        </w:rPr>
      </w:pPr>
      <w:proofErr w:type="spellStart"/>
      <w:r w:rsidRPr="006B4085">
        <w:rPr>
          <w:b/>
          <w:sz w:val="28"/>
          <w:szCs w:val="28"/>
          <w:lang w:val="de-DE" w:eastAsia="en-US"/>
        </w:rPr>
        <w:t>iepirkum</w:t>
      </w:r>
      <w:r>
        <w:rPr>
          <w:b/>
          <w:sz w:val="28"/>
          <w:szCs w:val="28"/>
          <w:lang w:val="de-DE" w:eastAsia="en-US"/>
        </w:rPr>
        <w:t>a</w:t>
      </w:r>
      <w:proofErr w:type="spellEnd"/>
      <w:r w:rsidRPr="006B4085">
        <w:rPr>
          <w:b/>
          <w:sz w:val="28"/>
          <w:szCs w:val="28"/>
          <w:lang w:eastAsia="en-US"/>
        </w:rPr>
        <w:t xml:space="preserve"> </w:t>
      </w:r>
    </w:p>
    <w:p w:rsidR="00412F82" w:rsidRPr="006B4085" w:rsidRDefault="00412F82" w:rsidP="00412F82">
      <w:pPr>
        <w:tabs>
          <w:tab w:val="left" w:pos="855"/>
        </w:tabs>
        <w:jc w:val="center"/>
        <w:rPr>
          <w:sz w:val="32"/>
          <w:szCs w:val="32"/>
          <w:lang w:eastAsia="en-US"/>
        </w:rPr>
      </w:pPr>
    </w:p>
    <w:p w:rsidR="00412F82" w:rsidRPr="006B4085" w:rsidRDefault="00412F82" w:rsidP="00412F82">
      <w:pPr>
        <w:tabs>
          <w:tab w:val="left" w:pos="855"/>
        </w:tabs>
        <w:jc w:val="center"/>
        <w:rPr>
          <w:b/>
          <w:i/>
          <w:sz w:val="32"/>
          <w:szCs w:val="32"/>
          <w:lang w:eastAsia="en-US"/>
        </w:rPr>
      </w:pPr>
      <w:r w:rsidRPr="006B4085">
        <w:rPr>
          <w:rFonts w:eastAsia="Calibri"/>
          <w:b/>
          <w:sz w:val="32"/>
          <w:szCs w:val="32"/>
        </w:rPr>
        <w:t xml:space="preserve">„Skenējošā elektronu mikroskopa </w:t>
      </w:r>
      <w:proofErr w:type="spellStart"/>
      <w:r w:rsidRPr="006B4085">
        <w:rPr>
          <w:rFonts w:eastAsia="Calibri"/>
          <w:b/>
          <w:sz w:val="32"/>
          <w:szCs w:val="32"/>
        </w:rPr>
        <w:t>Hitachi</w:t>
      </w:r>
      <w:proofErr w:type="spellEnd"/>
      <w:r w:rsidRPr="006B4085">
        <w:rPr>
          <w:rFonts w:eastAsia="Calibri"/>
          <w:b/>
          <w:sz w:val="32"/>
          <w:szCs w:val="32"/>
        </w:rPr>
        <w:t xml:space="preserve"> S4800 un tajā ietverto </w:t>
      </w:r>
      <w:proofErr w:type="spellStart"/>
      <w:r w:rsidRPr="006B4085">
        <w:rPr>
          <w:rFonts w:eastAsia="Calibri"/>
          <w:b/>
          <w:sz w:val="32"/>
          <w:szCs w:val="32"/>
        </w:rPr>
        <w:t>nanomanipulāciju</w:t>
      </w:r>
      <w:proofErr w:type="spellEnd"/>
      <w:r w:rsidRPr="006B4085">
        <w:rPr>
          <w:rFonts w:eastAsia="Calibri"/>
          <w:b/>
          <w:sz w:val="32"/>
          <w:szCs w:val="32"/>
        </w:rPr>
        <w:t xml:space="preserve"> sistēmu apkope projekta ”Jaunas starpdisciplināras grupas izveide </w:t>
      </w:r>
      <w:proofErr w:type="spellStart"/>
      <w:r w:rsidRPr="006B4085">
        <w:rPr>
          <w:rFonts w:eastAsia="Calibri"/>
          <w:b/>
          <w:sz w:val="32"/>
          <w:szCs w:val="32"/>
        </w:rPr>
        <w:t>nanostrukturētu</w:t>
      </w:r>
      <w:proofErr w:type="spellEnd"/>
      <w:r w:rsidRPr="006B4085">
        <w:rPr>
          <w:rFonts w:eastAsia="Calibri"/>
          <w:b/>
          <w:sz w:val="32"/>
          <w:szCs w:val="32"/>
        </w:rPr>
        <w:t xml:space="preserve"> daudzslāņu materiālu pielietojumu attīstīšanai” vajadzībām</w:t>
      </w:r>
      <w:r w:rsidRPr="006B4085">
        <w:rPr>
          <w:b/>
          <w:i/>
          <w:sz w:val="32"/>
          <w:szCs w:val="32"/>
          <w:lang w:eastAsia="en-US"/>
        </w:rPr>
        <w:t>”</w:t>
      </w:r>
    </w:p>
    <w:p w:rsidR="00412F82" w:rsidRPr="00E74FA7" w:rsidRDefault="00412F82" w:rsidP="00412F82">
      <w:pPr>
        <w:jc w:val="both"/>
        <w:outlineLvl w:val="0"/>
        <w:rPr>
          <w:lang w:eastAsia="en-US"/>
        </w:rPr>
      </w:pPr>
      <w:r>
        <w:rPr>
          <w:b/>
          <w:sz w:val="32"/>
          <w:szCs w:val="32"/>
          <w:lang w:eastAsia="en-US"/>
        </w:rPr>
        <w:t xml:space="preserve">                        Ziņojums</w:t>
      </w:r>
      <w:r w:rsidRPr="006B4085">
        <w:rPr>
          <w:b/>
          <w:sz w:val="32"/>
          <w:szCs w:val="32"/>
          <w:lang w:eastAsia="en-US"/>
        </w:rPr>
        <w:t xml:space="preserve"> </w:t>
      </w:r>
      <w:proofErr w:type="spellStart"/>
      <w:r w:rsidRPr="006B4085">
        <w:rPr>
          <w:b/>
          <w:sz w:val="32"/>
          <w:szCs w:val="32"/>
          <w:lang w:eastAsia="en-US"/>
        </w:rPr>
        <w:t>Nr</w:t>
      </w:r>
      <w:proofErr w:type="spellEnd"/>
      <w:r w:rsidRPr="006B4085">
        <w:rPr>
          <w:b/>
          <w:sz w:val="32"/>
          <w:szCs w:val="32"/>
          <w:lang w:eastAsia="en-US"/>
        </w:rPr>
        <w:t>. LU 2014/3_I_ES</w:t>
      </w:r>
    </w:p>
    <w:p w:rsidR="00412F82" w:rsidRDefault="00412F82" w:rsidP="00412F82">
      <w:pPr>
        <w:jc w:val="both"/>
        <w:outlineLvl w:val="0"/>
        <w:rPr>
          <w:lang w:eastAsia="en-US"/>
        </w:rPr>
      </w:pPr>
    </w:p>
    <w:p w:rsidR="00412F82" w:rsidRPr="00E74FA7" w:rsidRDefault="00412F82" w:rsidP="00412F82">
      <w:pPr>
        <w:jc w:val="both"/>
        <w:outlineLvl w:val="0"/>
        <w:rPr>
          <w:lang w:eastAsia="en-US"/>
        </w:rPr>
      </w:pPr>
      <w:r w:rsidRPr="00E74FA7">
        <w:rPr>
          <w:lang w:eastAsia="en-US"/>
        </w:rPr>
        <w:t>Rīgā, 201</w:t>
      </w:r>
      <w:r>
        <w:rPr>
          <w:lang w:eastAsia="en-US"/>
        </w:rPr>
        <w:t>5</w:t>
      </w:r>
      <w:r w:rsidRPr="00E74FA7">
        <w:rPr>
          <w:lang w:eastAsia="en-US"/>
        </w:rPr>
        <w:t xml:space="preserve">.gada </w:t>
      </w:r>
      <w:r>
        <w:rPr>
          <w:lang w:eastAsia="en-US"/>
        </w:rPr>
        <w:t>11</w:t>
      </w:r>
      <w:r w:rsidRPr="00E74FA7">
        <w:rPr>
          <w:lang w:eastAsia="en-US"/>
        </w:rPr>
        <w:t xml:space="preserve">. </w:t>
      </w:r>
      <w:r>
        <w:rPr>
          <w:lang w:eastAsia="en-US"/>
        </w:rPr>
        <w:t>februārī</w:t>
      </w:r>
    </w:p>
    <w:p w:rsidR="00412F82" w:rsidRPr="00E74FA7" w:rsidRDefault="00412F82" w:rsidP="00412F82">
      <w:pPr>
        <w:jc w:val="both"/>
        <w:outlineLvl w:val="0"/>
        <w:rPr>
          <w:lang w:eastAsia="en-US"/>
        </w:rPr>
      </w:pPr>
    </w:p>
    <w:p w:rsidR="00412F82" w:rsidRDefault="00412F82" w:rsidP="00412F82">
      <w:pPr>
        <w:spacing w:line="360" w:lineRule="auto"/>
        <w:jc w:val="both"/>
        <w:rPr>
          <w:lang w:eastAsia="en-US"/>
        </w:rPr>
      </w:pPr>
    </w:p>
    <w:p w:rsidR="00412F82" w:rsidRPr="00E74FA7" w:rsidRDefault="00412F82" w:rsidP="00412F82">
      <w:pPr>
        <w:jc w:val="both"/>
        <w:rPr>
          <w:lang w:eastAsia="en-US"/>
        </w:rPr>
      </w:pPr>
      <w:r w:rsidRPr="00E74FA7">
        <w:rPr>
          <w:lang w:eastAsia="en-US"/>
        </w:rPr>
        <w:t>Komisijas priekšsēdētājs:</w:t>
      </w:r>
      <w:r w:rsidRPr="00E74FA7">
        <w:rPr>
          <w:lang w:eastAsia="en-US"/>
        </w:rPr>
        <w:tab/>
      </w:r>
      <w:r w:rsidRPr="00E74FA7">
        <w:rPr>
          <w:lang w:eastAsia="en-US"/>
        </w:rPr>
        <w:tab/>
      </w:r>
      <w:r w:rsidRPr="00E74FA7">
        <w:rPr>
          <w:lang w:eastAsia="en-US"/>
        </w:rPr>
        <w:tab/>
      </w:r>
      <w:r w:rsidRPr="00E74FA7">
        <w:rPr>
          <w:b/>
          <w:lang w:eastAsia="en-US"/>
        </w:rPr>
        <w:t xml:space="preserve">Atis </w:t>
      </w:r>
      <w:proofErr w:type="spellStart"/>
      <w:r w:rsidRPr="00E74FA7">
        <w:rPr>
          <w:b/>
          <w:lang w:eastAsia="en-US"/>
        </w:rPr>
        <w:t>Peičs</w:t>
      </w:r>
      <w:proofErr w:type="spellEnd"/>
      <w:r w:rsidRPr="00E74FA7">
        <w:rPr>
          <w:b/>
          <w:bCs/>
          <w:lang w:eastAsia="en-US"/>
        </w:rPr>
        <w:t xml:space="preserve">, </w:t>
      </w:r>
      <w:r w:rsidRPr="00E74FA7">
        <w:rPr>
          <w:lang w:eastAsia="en-US"/>
        </w:rPr>
        <w:t>LU direktors</w:t>
      </w:r>
    </w:p>
    <w:p w:rsidR="00412F82" w:rsidRPr="00E74FA7" w:rsidRDefault="00412F82" w:rsidP="00412F82">
      <w:pPr>
        <w:jc w:val="both"/>
        <w:rPr>
          <w:lang w:eastAsia="en-US"/>
        </w:rPr>
      </w:pPr>
      <w:r w:rsidRPr="00E74FA7">
        <w:rPr>
          <w:lang w:eastAsia="en-US"/>
        </w:rPr>
        <w:t xml:space="preserve">Komisijas priekšsēdētāja vietnieks:               </w:t>
      </w:r>
      <w:r w:rsidRPr="00E74FA7">
        <w:rPr>
          <w:b/>
          <w:lang w:eastAsia="en-US"/>
        </w:rPr>
        <w:t>Gundars Bērziņš</w:t>
      </w:r>
      <w:r w:rsidRPr="00E74FA7">
        <w:rPr>
          <w:lang w:eastAsia="en-US"/>
        </w:rPr>
        <w:t>, LU kanclers</w:t>
      </w:r>
    </w:p>
    <w:p w:rsidR="00412F82" w:rsidRPr="00E74FA7" w:rsidRDefault="00412F82" w:rsidP="00412F82">
      <w:pPr>
        <w:ind w:left="4320" w:hanging="4320"/>
        <w:jc w:val="both"/>
        <w:rPr>
          <w:lang w:eastAsia="en-US"/>
        </w:rPr>
      </w:pPr>
      <w:r w:rsidRPr="00E74FA7">
        <w:rPr>
          <w:lang w:eastAsia="en-US"/>
        </w:rPr>
        <w:t>Komisijas locekļi:</w:t>
      </w:r>
      <w:r w:rsidRPr="00E74FA7">
        <w:rPr>
          <w:lang w:eastAsia="en-US"/>
        </w:rPr>
        <w:tab/>
      </w:r>
      <w:proofErr w:type="spellStart"/>
      <w:r w:rsidRPr="00E74FA7">
        <w:rPr>
          <w:b/>
          <w:lang w:eastAsia="en-US"/>
        </w:rPr>
        <w:t>Genovefa</w:t>
      </w:r>
      <w:proofErr w:type="spellEnd"/>
      <w:r w:rsidRPr="00E74FA7">
        <w:rPr>
          <w:b/>
          <w:lang w:eastAsia="en-US"/>
        </w:rPr>
        <w:t xml:space="preserve"> </w:t>
      </w:r>
      <w:proofErr w:type="spellStart"/>
      <w:r w:rsidRPr="00E74FA7">
        <w:rPr>
          <w:b/>
          <w:lang w:eastAsia="en-US"/>
        </w:rPr>
        <w:t>Pavlova</w:t>
      </w:r>
      <w:proofErr w:type="spellEnd"/>
      <w:r w:rsidRPr="00E74FA7">
        <w:rPr>
          <w:lang w:eastAsia="en-US"/>
        </w:rPr>
        <w:t>,  LU direktora vietniece</w:t>
      </w:r>
      <w:r w:rsidRPr="00E74FA7">
        <w:rPr>
          <w:lang w:eastAsia="en-US"/>
        </w:rPr>
        <w:tab/>
      </w:r>
    </w:p>
    <w:p w:rsidR="00412F82" w:rsidRPr="00E74FA7" w:rsidRDefault="00412F82" w:rsidP="00412F82">
      <w:pPr>
        <w:ind w:left="4320" w:hanging="4320"/>
        <w:jc w:val="both"/>
        <w:rPr>
          <w:lang w:eastAsia="en-US"/>
        </w:rPr>
      </w:pPr>
      <w:r w:rsidRPr="00E74FA7">
        <w:rPr>
          <w:lang w:eastAsia="en-US"/>
        </w:rPr>
        <w:tab/>
      </w:r>
      <w:r w:rsidRPr="00E74FA7">
        <w:rPr>
          <w:b/>
          <w:lang w:eastAsia="en-US"/>
        </w:rPr>
        <w:t>Valdis Krastiņš</w:t>
      </w:r>
      <w:r w:rsidRPr="00E74FA7">
        <w:rPr>
          <w:lang w:eastAsia="en-US"/>
        </w:rPr>
        <w:t>, LU galvenais inženieris</w:t>
      </w:r>
    </w:p>
    <w:p w:rsidR="00412F82" w:rsidRPr="00E74FA7" w:rsidRDefault="00412F82" w:rsidP="00412F82">
      <w:pPr>
        <w:ind w:left="4320" w:hanging="4320"/>
        <w:jc w:val="both"/>
        <w:rPr>
          <w:lang w:eastAsia="en-US"/>
        </w:rPr>
      </w:pPr>
      <w:r w:rsidRPr="00E74FA7">
        <w:rPr>
          <w:lang w:eastAsia="en-US"/>
        </w:rPr>
        <w:tab/>
      </w:r>
      <w:r w:rsidRPr="00E74FA7">
        <w:rPr>
          <w:b/>
          <w:lang w:eastAsia="en-US"/>
        </w:rPr>
        <w:t xml:space="preserve">Aleksandrs </w:t>
      </w:r>
      <w:proofErr w:type="spellStart"/>
      <w:r w:rsidRPr="00E74FA7">
        <w:rPr>
          <w:b/>
          <w:lang w:eastAsia="en-US"/>
        </w:rPr>
        <w:t>Poluektovs</w:t>
      </w:r>
      <w:proofErr w:type="spellEnd"/>
      <w:r w:rsidRPr="00E74FA7">
        <w:rPr>
          <w:lang w:eastAsia="en-US"/>
        </w:rPr>
        <w:t>, LU Tehniskās daļas vadītājs</w:t>
      </w:r>
    </w:p>
    <w:p w:rsidR="00412F82" w:rsidRPr="00E74FA7" w:rsidRDefault="00412F82" w:rsidP="00412F82">
      <w:pPr>
        <w:jc w:val="both"/>
        <w:rPr>
          <w:lang w:eastAsia="en-US"/>
        </w:rPr>
      </w:pPr>
    </w:p>
    <w:p w:rsidR="00412F82" w:rsidRDefault="00412F82" w:rsidP="00412F82">
      <w:pPr>
        <w:jc w:val="both"/>
        <w:rPr>
          <w:lang w:eastAsia="en-US"/>
        </w:rPr>
      </w:pPr>
      <w:r w:rsidRPr="00E74FA7">
        <w:rPr>
          <w:lang w:eastAsia="en-US"/>
        </w:rPr>
        <w:t>Komisijas sekretāre:</w:t>
      </w:r>
      <w:r w:rsidRPr="00E74FA7">
        <w:rPr>
          <w:lang w:eastAsia="en-US"/>
        </w:rPr>
        <w:tab/>
      </w:r>
      <w:r w:rsidRPr="00E74FA7">
        <w:rPr>
          <w:lang w:eastAsia="en-US"/>
        </w:rPr>
        <w:tab/>
      </w:r>
      <w:r w:rsidRPr="00E74FA7">
        <w:rPr>
          <w:lang w:eastAsia="en-US"/>
        </w:rPr>
        <w:tab/>
      </w:r>
      <w:r w:rsidRPr="00E74FA7">
        <w:rPr>
          <w:lang w:eastAsia="en-US"/>
        </w:rPr>
        <w:tab/>
      </w:r>
      <w:r w:rsidRPr="00E74FA7">
        <w:rPr>
          <w:b/>
          <w:bCs/>
          <w:lang w:eastAsia="en-US"/>
        </w:rPr>
        <w:t xml:space="preserve">Sandra Ozola, </w:t>
      </w:r>
      <w:r w:rsidRPr="00E74FA7">
        <w:rPr>
          <w:bCs/>
          <w:lang w:eastAsia="en-US"/>
        </w:rPr>
        <w:t>LU</w:t>
      </w:r>
      <w:r w:rsidRPr="00E74FA7">
        <w:rPr>
          <w:b/>
          <w:bCs/>
          <w:lang w:eastAsia="en-US"/>
        </w:rPr>
        <w:t xml:space="preserve"> </w:t>
      </w:r>
      <w:r>
        <w:rPr>
          <w:lang w:eastAsia="en-US"/>
        </w:rPr>
        <w:t>LD Juridiskās nodaļas</w:t>
      </w:r>
    </w:p>
    <w:p w:rsidR="00412F82" w:rsidRPr="00E74FA7" w:rsidRDefault="00412F82" w:rsidP="00412F82">
      <w:pPr>
        <w:jc w:val="both"/>
        <w:rPr>
          <w:lang w:eastAsia="en-US"/>
        </w:rPr>
      </w:pPr>
      <w:r>
        <w:rPr>
          <w:lang w:eastAsia="en-US"/>
        </w:rPr>
        <w:t xml:space="preserve">                                                                   juriste</w:t>
      </w:r>
      <w:r w:rsidRPr="00E74FA7">
        <w:rPr>
          <w:lang w:eastAsia="en-US"/>
        </w:rPr>
        <w:t xml:space="preserve">   </w:t>
      </w:r>
      <w:proofErr w:type="spellStart"/>
      <w:r w:rsidRPr="00E74FA7">
        <w:rPr>
          <w:lang w:eastAsia="en-US"/>
        </w:rPr>
        <w:t>juriste</w:t>
      </w:r>
      <w:proofErr w:type="spellEnd"/>
    </w:p>
    <w:p w:rsidR="00412F82" w:rsidRPr="00F57666" w:rsidRDefault="00412F82" w:rsidP="00412F82">
      <w:pPr>
        <w:jc w:val="both"/>
        <w:outlineLvl w:val="0"/>
        <w:rPr>
          <w:b/>
          <w:lang w:eastAsia="en-US"/>
        </w:rPr>
      </w:pPr>
    </w:p>
    <w:p w:rsidR="00412F82" w:rsidRPr="00301B3C" w:rsidRDefault="00412F82" w:rsidP="00412F82">
      <w:pPr>
        <w:jc w:val="both"/>
        <w:outlineLvl w:val="0"/>
        <w:rPr>
          <w:b/>
          <w:bCs/>
        </w:rPr>
      </w:pPr>
      <w:r w:rsidRPr="00301B3C">
        <w:rPr>
          <w:b/>
          <w:bCs/>
        </w:rPr>
        <w:t xml:space="preserve">1.Vispārīga informācija par iepirkumu: </w:t>
      </w:r>
    </w:p>
    <w:p w:rsidR="00412F82" w:rsidRPr="00301B3C" w:rsidRDefault="00412F82" w:rsidP="00412F82">
      <w:pPr>
        <w:jc w:val="both"/>
        <w:outlineLvl w:val="0"/>
        <w:rPr>
          <w:b/>
          <w:bCs/>
        </w:rPr>
      </w:pPr>
    </w:p>
    <w:p w:rsidR="00412F82" w:rsidRPr="00301B3C" w:rsidRDefault="00412F82" w:rsidP="00412F82">
      <w:pPr>
        <w:numPr>
          <w:ilvl w:val="0"/>
          <w:numId w:val="3"/>
        </w:numPr>
        <w:spacing w:after="200" w:line="276" w:lineRule="auto"/>
        <w:contextualSpacing/>
        <w:jc w:val="both"/>
        <w:outlineLvl w:val="0"/>
      </w:pPr>
      <w:r w:rsidRPr="00301B3C">
        <w:rPr>
          <w:b/>
        </w:rPr>
        <w:t>Iepirkuma identifikācijas numurs</w:t>
      </w:r>
      <w:r w:rsidRPr="00301B3C">
        <w:t>: LU 2014/</w:t>
      </w:r>
      <w:r>
        <w:t>3</w:t>
      </w:r>
      <w:r w:rsidRPr="00301B3C">
        <w:t>_</w:t>
      </w:r>
      <w:r>
        <w:t>I_ES</w:t>
      </w:r>
    </w:p>
    <w:p w:rsidR="00412F82" w:rsidRPr="00301B3C" w:rsidRDefault="00412F82" w:rsidP="00412F82">
      <w:pPr>
        <w:numPr>
          <w:ilvl w:val="0"/>
          <w:numId w:val="3"/>
        </w:numPr>
        <w:spacing w:after="200" w:line="276" w:lineRule="auto"/>
        <w:contextualSpacing/>
        <w:jc w:val="both"/>
        <w:outlineLvl w:val="0"/>
      </w:pPr>
      <w:r w:rsidRPr="00301B3C">
        <w:rPr>
          <w:b/>
        </w:rPr>
        <w:t xml:space="preserve">Datums, kad paziņojums par līgumu ievietots </w:t>
      </w:r>
      <w:r>
        <w:rPr>
          <w:b/>
        </w:rPr>
        <w:t>internetā</w:t>
      </w:r>
      <w:r w:rsidRPr="00301B3C">
        <w:t xml:space="preserve">: </w:t>
      </w:r>
      <w:r>
        <w:t>1</w:t>
      </w:r>
      <w:r w:rsidRPr="00301B3C">
        <w:t>.</w:t>
      </w:r>
      <w:r>
        <w:t>12</w:t>
      </w:r>
      <w:r w:rsidRPr="00301B3C">
        <w:t>.2014</w:t>
      </w:r>
    </w:p>
    <w:p w:rsidR="00412F82" w:rsidRPr="00301B3C" w:rsidRDefault="00412F82" w:rsidP="00412F82">
      <w:pPr>
        <w:numPr>
          <w:ilvl w:val="0"/>
          <w:numId w:val="3"/>
        </w:numPr>
        <w:spacing w:after="200" w:line="276" w:lineRule="auto"/>
        <w:contextualSpacing/>
        <w:jc w:val="both"/>
        <w:outlineLvl w:val="0"/>
      </w:pPr>
      <w:r w:rsidRPr="00301B3C">
        <w:rPr>
          <w:b/>
        </w:rPr>
        <w:t>Pasūtītāja nosaukums</w:t>
      </w:r>
      <w:r w:rsidRPr="00301B3C">
        <w:t>: Latvijas Universitāte</w:t>
      </w:r>
    </w:p>
    <w:p w:rsidR="00412F82" w:rsidRPr="00301B3C" w:rsidRDefault="00412F82" w:rsidP="00412F82">
      <w:pPr>
        <w:numPr>
          <w:ilvl w:val="0"/>
          <w:numId w:val="3"/>
        </w:numPr>
        <w:tabs>
          <w:tab w:val="num" w:pos="284"/>
          <w:tab w:val="num" w:pos="426"/>
        </w:tabs>
        <w:spacing w:after="200" w:line="276" w:lineRule="auto"/>
        <w:contextualSpacing/>
        <w:jc w:val="both"/>
        <w:outlineLvl w:val="0"/>
        <w:rPr>
          <w:rFonts w:eastAsiaTheme="minorHAnsi"/>
          <w:lang w:eastAsia="en-US"/>
        </w:rPr>
      </w:pPr>
      <w:r w:rsidRPr="00301B3C">
        <w:rPr>
          <w:rFonts w:eastAsiaTheme="minorHAnsi"/>
          <w:b/>
          <w:lang w:eastAsia="en-US"/>
        </w:rPr>
        <w:t>Iepirkumu komisija</w:t>
      </w:r>
      <w:r w:rsidRPr="00301B3C">
        <w:rPr>
          <w:rFonts w:eastAsiaTheme="minorHAnsi"/>
          <w:lang w:eastAsia="en-US"/>
        </w:rPr>
        <w:t xml:space="preserve">: </w:t>
      </w:r>
      <w:r w:rsidRPr="004F2331">
        <w:rPr>
          <w:lang w:eastAsia="en-US"/>
        </w:rPr>
        <w:t>ar</w:t>
      </w:r>
      <w:r w:rsidRPr="004F2331">
        <w:t xml:space="preserve">  LU rektora 2006. gada 22. jūnija rīkojumu Nr.1/162 ar grozījumiem, kas veikti līdz  22.07.2014 izveidotas  iepirkumu komisijas</w:t>
      </w:r>
      <w:r w:rsidRPr="00301B3C">
        <w:rPr>
          <w:rFonts w:eastAsiaTheme="minorHAnsi"/>
        </w:rPr>
        <w:t xml:space="preserve"> (turpmāk- Komisija)</w:t>
      </w:r>
      <w:r w:rsidRPr="00301B3C">
        <w:rPr>
          <w:rFonts w:eastAsiaTheme="minorHAnsi"/>
          <w:lang w:eastAsia="en-US"/>
        </w:rPr>
        <w:t xml:space="preserve"> </w:t>
      </w:r>
    </w:p>
    <w:p w:rsidR="00412F82" w:rsidRPr="00301B3C" w:rsidRDefault="00412F82" w:rsidP="00412F82">
      <w:pPr>
        <w:numPr>
          <w:ilvl w:val="0"/>
          <w:numId w:val="3"/>
        </w:numPr>
        <w:tabs>
          <w:tab w:val="left" w:pos="855"/>
        </w:tabs>
        <w:spacing w:after="200" w:line="276" w:lineRule="auto"/>
        <w:contextualSpacing/>
        <w:jc w:val="both"/>
        <w:outlineLvl w:val="0"/>
      </w:pPr>
      <w:r w:rsidRPr="00301B3C">
        <w:rPr>
          <w:b/>
        </w:rPr>
        <w:t>Līguma priekšmeta apraksts</w:t>
      </w:r>
      <w:r w:rsidRPr="00301B3C">
        <w:t xml:space="preserve">: </w:t>
      </w:r>
      <w:r w:rsidRPr="00957E9D">
        <w:rPr>
          <w:rFonts w:eastAsia="Calibri"/>
          <w:b/>
        </w:rPr>
        <w:t xml:space="preserve">„Skenējošā elektronu mikroskopa </w:t>
      </w:r>
      <w:proofErr w:type="spellStart"/>
      <w:r w:rsidRPr="00957E9D">
        <w:rPr>
          <w:rFonts w:eastAsia="Calibri"/>
          <w:b/>
        </w:rPr>
        <w:t>Hitachi</w:t>
      </w:r>
      <w:proofErr w:type="spellEnd"/>
      <w:r w:rsidRPr="00957E9D">
        <w:rPr>
          <w:rFonts w:eastAsia="Calibri"/>
          <w:b/>
        </w:rPr>
        <w:t xml:space="preserve"> S4800 un tajā ietverto </w:t>
      </w:r>
      <w:proofErr w:type="spellStart"/>
      <w:r w:rsidRPr="00957E9D">
        <w:rPr>
          <w:rFonts w:eastAsia="Calibri"/>
          <w:b/>
        </w:rPr>
        <w:t>nanomanipulāciju</w:t>
      </w:r>
      <w:proofErr w:type="spellEnd"/>
      <w:r w:rsidRPr="00957E9D">
        <w:rPr>
          <w:rFonts w:eastAsia="Calibri"/>
          <w:b/>
        </w:rPr>
        <w:t xml:space="preserve"> sistēmu apkope projekta ”Jaunas starpdisciplināras grupas izveide </w:t>
      </w:r>
      <w:proofErr w:type="spellStart"/>
      <w:r w:rsidRPr="00957E9D">
        <w:rPr>
          <w:rFonts w:eastAsia="Calibri"/>
          <w:b/>
        </w:rPr>
        <w:t>nanostrukturētu</w:t>
      </w:r>
      <w:proofErr w:type="spellEnd"/>
      <w:r w:rsidRPr="00957E9D">
        <w:rPr>
          <w:rFonts w:eastAsia="Calibri"/>
          <w:b/>
        </w:rPr>
        <w:t xml:space="preserve"> daudzslāņu materiālu pielietojumu attīstīšanai” vajadzībām</w:t>
      </w:r>
      <w:r w:rsidRPr="00957E9D">
        <w:rPr>
          <w:b/>
          <w:i/>
          <w:lang w:eastAsia="en-US"/>
        </w:rPr>
        <w:t>”</w:t>
      </w:r>
    </w:p>
    <w:p w:rsidR="00412F82" w:rsidRPr="00301B3C" w:rsidRDefault="00412F82" w:rsidP="00412F82">
      <w:pPr>
        <w:numPr>
          <w:ilvl w:val="0"/>
          <w:numId w:val="3"/>
        </w:numPr>
        <w:tabs>
          <w:tab w:val="left" w:pos="855"/>
        </w:tabs>
        <w:spacing w:after="200" w:line="276" w:lineRule="auto"/>
        <w:contextualSpacing/>
        <w:jc w:val="both"/>
        <w:outlineLvl w:val="0"/>
      </w:pPr>
      <w:r w:rsidRPr="00301B3C">
        <w:rPr>
          <w:b/>
        </w:rPr>
        <w:t>Līgumi par pakalpojuma iepirkumu tiks slēgti</w:t>
      </w:r>
      <w:r w:rsidRPr="00301B3C">
        <w:t>: Publisko iepirkumu likuma ( turpmāk-PIL) noteiktajā kārtībā</w:t>
      </w:r>
    </w:p>
    <w:p w:rsidR="00412F82" w:rsidRPr="00301B3C" w:rsidRDefault="00412F82" w:rsidP="00412F82">
      <w:pPr>
        <w:numPr>
          <w:ilvl w:val="0"/>
          <w:numId w:val="3"/>
        </w:numPr>
        <w:tabs>
          <w:tab w:val="left" w:pos="855"/>
        </w:tabs>
        <w:spacing w:after="200" w:line="276" w:lineRule="auto"/>
        <w:contextualSpacing/>
        <w:jc w:val="both"/>
        <w:outlineLvl w:val="0"/>
      </w:pPr>
      <w:r w:rsidRPr="00301B3C">
        <w:rPr>
          <w:b/>
          <w:bCs/>
        </w:rPr>
        <w:t xml:space="preserve">Piedāvājuma izvēles kritēriji: </w:t>
      </w:r>
      <w:r w:rsidRPr="00301B3C">
        <w:rPr>
          <w:bCs/>
        </w:rPr>
        <w:t>zemākā cena</w:t>
      </w:r>
    </w:p>
    <w:p w:rsidR="00412F82" w:rsidRPr="00301B3C" w:rsidRDefault="00412F82" w:rsidP="00412F82">
      <w:pPr>
        <w:numPr>
          <w:ilvl w:val="0"/>
          <w:numId w:val="3"/>
        </w:numPr>
        <w:spacing w:after="200" w:line="276" w:lineRule="auto"/>
        <w:contextualSpacing/>
        <w:jc w:val="both"/>
      </w:pPr>
      <w:r w:rsidRPr="00301B3C">
        <w:rPr>
          <w:b/>
          <w:bCs/>
        </w:rPr>
        <w:t>Piedāvājumu iesniegšanas vieta:</w:t>
      </w:r>
      <w:r w:rsidRPr="00301B3C">
        <w:t xml:space="preserve"> LU Saimniecības pārvalde, Rīgā, Baznīcas ielā 5, 2.stāvā, 201.telpā</w:t>
      </w:r>
    </w:p>
    <w:p w:rsidR="00412F82" w:rsidRPr="00301B3C" w:rsidRDefault="00412F82" w:rsidP="00412F82">
      <w:pPr>
        <w:numPr>
          <w:ilvl w:val="0"/>
          <w:numId w:val="3"/>
        </w:numPr>
        <w:spacing w:after="200" w:line="276" w:lineRule="auto"/>
        <w:contextualSpacing/>
        <w:jc w:val="both"/>
      </w:pPr>
      <w:r w:rsidRPr="00301B3C">
        <w:rPr>
          <w:b/>
          <w:bCs/>
        </w:rPr>
        <w:t>Piedāvājumu iesniegšanas termiņš:</w:t>
      </w:r>
      <w:r w:rsidRPr="00301B3C">
        <w:t xml:space="preserve"> 2014.gada 1</w:t>
      </w:r>
      <w:r>
        <w:t>2</w:t>
      </w:r>
      <w:r w:rsidRPr="00301B3C">
        <w:t xml:space="preserve">. </w:t>
      </w:r>
      <w:r>
        <w:t>decembris</w:t>
      </w:r>
      <w:r w:rsidRPr="00301B3C">
        <w:t>; plkst.11:00</w:t>
      </w:r>
    </w:p>
    <w:p w:rsidR="00412F82" w:rsidRDefault="00412F82" w:rsidP="00412F82">
      <w:pPr>
        <w:jc w:val="both"/>
        <w:outlineLvl w:val="0"/>
        <w:rPr>
          <w:b/>
          <w:lang w:eastAsia="en-US"/>
        </w:rPr>
      </w:pPr>
    </w:p>
    <w:p w:rsidR="00412F82" w:rsidRPr="006B4085" w:rsidRDefault="00412F82" w:rsidP="00412F82">
      <w:pPr>
        <w:jc w:val="both"/>
        <w:outlineLvl w:val="0"/>
        <w:rPr>
          <w:b/>
          <w:bCs/>
        </w:rPr>
      </w:pPr>
      <w:r>
        <w:rPr>
          <w:b/>
          <w:bCs/>
        </w:rPr>
        <w:t>1.</w:t>
      </w:r>
      <w:r w:rsidRPr="006B4085">
        <w:rPr>
          <w:b/>
          <w:bCs/>
        </w:rPr>
        <w:t>1. Šā gada 15.janvārī Komisija uzsāka darbu ar šādu dienas kārtību:</w:t>
      </w:r>
    </w:p>
    <w:p w:rsidR="00412F82" w:rsidRPr="00F57666" w:rsidRDefault="00412F82" w:rsidP="00412F82">
      <w:pPr>
        <w:jc w:val="both"/>
        <w:rPr>
          <w:lang w:eastAsia="en-US"/>
        </w:rPr>
      </w:pPr>
      <w:r>
        <w:rPr>
          <w:lang w:eastAsia="en-US"/>
        </w:rPr>
        <w:t xml:space="preserve">       1.1</w:t>
      </w:r>
      <w:r w:rsidRPr="00F57666">
        <w:rPr>
          <w:lang w:eastAsia="en-US"/>
        </w:rPr>
        <w:t xml:space="preserve">.1. </w:t>
      </w:r>
      <w:r>
        <w:rPr>
          <w:lang w:eastAsia="en-US"/>
        </w:rPr>
        <w:t>v</w:t>
      </w:r>
      <w:r w:rsidRPr="00F57666">
        <w:rPr>
          <w:lang w:eastAsia="en-US"/>
        </w:rPr>
        <w:t>ispārīgi jautājumi</w:t>
      </w:r>
      <w:r>
        <w:rPr>
          <w:lang w:eastAsia="en-US"/>
        </w:rPr>
        <w:t>;</w:t>
      </w:r>
    </w:p>
    <w:p w:rsidR="00412F82" w:rsidRDefault="00412F82" w:rsidP="00412F82">
      <w:pPr>
        <w:jc w:val="both"/>
        <w:rPr>
          <w:lang w:eastAsia="en-US"/>
        </w:rPr>
      </w:pPr>
      <w:r>
        <w:rPr>
          <w:lang w:eastAsia="en-US"/>
        </w:rPr>
        <w:lastRenderedPageBreak/>
        <w:t xml:space="preserve">       1.1</w:t>
      </w:r>
      <w:r w:rsidRPr="00F57666">
        <w:rPr>
          <w:lang w:eastAsia="en-US"/>
        </w:rPr>
        <w:t xml:space="preserve">.2. </w:t>
      </w:r>
      <w:r>
        <w:rPr>
          <w:lang w:eastAsia="en-US"/>
        </w:rPr>
        <w:t xml:space="preserve"> i</w:t>
      </w:r>
      <w:r w:rsidRPr="00F57666">
        <w:rPr>
          <w:lang w:eastAsia="en-US"/>
        </w:rPr>
        <w:t>esniegto piedāvājumu vērtēšana</w:t>
      </w:r>
      <w:r>
        <w:rPr>
          <w:lang w:eastAsia="en-US"/>
        </w:rPr>
        <w:t>;</w:t>
      </w:r>
    </w:p>
    <w:p w:rsidR="00412F82" w:rsidRPr="003A0C00" w:rsidRDefault="00412F82" w:rsidP="00412F82">
      <w:pPr>
        <w:jc w:val="both"/>
        <w:outlineLvl w:val="0"/>
        <w:rPr>
          <w:lang w:eastAsia="en-US"/>
        </w:rPr>
      </w:pPr>
      <w:r>
        <w:rPr>
          <w:lang w:eastAsia="en-US"/>
        </w:rPr>
        <w:t xml:space="preserve">       1.1</w:t>
      </w:r>
      <w:r w:rsidRPr="003A0C00">
        <w:rPr>
          <w:lang w:eastAsia="en-US"/>
        </w:rPr>
        <w:t>.3.</w:t>
      </w:r>
      <w:r>
        <w:rPr>
          <w:lang w:eastAsia="en-US"/>
        </w:rPr>
        <w:t xml:space="preserve"> l</w:t>
      </w:r>
      <w:r w:rsidRPr="003A0C00">
        <w:rPr>
          <w:lang w:eastAsia="en-US"/>
        </w:rPr>
        <w:t xml:space="preserve">ēmuma pieņemšana par līguma slēgšanas tiesību piešķiršanu vai iepirkuma </w:t>
      </w:r>
      <w:r>
        <w:rPr>
          <w:lang w:eastAsia="en-US"/>
        </w:rPr>
        <w:t xml:space="preserve"> </w:t>
      </w:r>
      <w:r w:rsidRPr="003A0C00">
        <w:rPr>
          <w:lang w:eastAsia="en-US"/>
        </w:rPr>
        <w:t>izbeigšanu/pārtraukšanu</w:t>
      </w:r>
      <w:r>
        <w:rPr>
          <w:lang w:eastAsia="en-US"/>
        </w:rPr>
        <w:t>.</w:t>
      </w:r>
    </w:p>
    <w:p w:rsidR="00412F82" w:rsidRDefault="00412F82" w:rsidP="00412F82">
      <w:pPr>
        <w:jc w:val="both"/>
        <w:outlineLvl w:val="0"/>
        <w:rPr>
          <w:bCs/>
        </w:rPr>
      </w:pPr>
    </w:p>
    <w:p w:rsidR="00412F82" w:rsidRPr="00F57666" w:rsidRDefault="00412F82" w:rsidP="00412F82">
      <w:pPr>
        <w:jc w:val="both"/>
        <w:outlineLvl w:val="0"/>
        <w:rPr>
          <w:b/>
        </w:rPr>
      </w:pPr>
      <w:r>
        <w:rPr>
          <w:bCs/>
        </w:rPr>
        <w:t>1.1</w:t>
      </w:r>
      <w:r w:rsidRPr="00F57666">
        <w:rPr>
          <w:bCs/>
        </w:rPr>
        <w:t>.1. Ziņo</w:t>
      </w:r>
      <w:r>
        <w:rPr>
          <w:bCs/>
        </w:rPr>
        <w:t>ja</w:t>
      </w:r>
      <w:r w:rsidRPr="00F57666">
        <w:rPr>
          <w:bCs/>
        </w:rPr>
        <w:t>:</w:t>
      </w:r>
      <w:r w:rsidRPr="00F57666">
        <w:rPr>
          <w:b/>
        </w:rPr>
        <w:t xml:space="preserve"> </w:t>
      </w:r>
      <w:r w:rsidRPr="00F57666">
        <w:t>Komisijas priekšsēdētāj</w:t>
      </w:r>
      <w:r>
        <w:t>s</w:t>
      </w:r>
      <w:r w:rsidRPr="00F57666">
        <w:t xml:space="preserve">  </w:t>
      </w:r>
      <w:proofErr w:type="spellStart"/>
      <w:r>
        <w:rPr>
          <w:b/>
        </w:rPr>
        <w:t>A.Peičs</w:t>
      </w:r>
      <w:proofErr w:type="spellEnd"/>
      <w:r w:rsidRPr="00F57666">
        <w:rPr>
          <w:b/>
        </w:rPr>
        <w:t>:</w:t>
      </w:r>
    </w:p>
    <w:p w:rsidR="00412F82" w:rsidRPr="00F57666" w:rsidRDefault="00412F82" w:rsidP="00412F82">
      <w:pPr>
        <w:jc w:val="both"/>
        <w:outlineLvl w:val="0"/>
        <w:rPr>
          <w:b/>
        </w:rPr>
      </w:pPr>
    </w:p>
    <w:p w:rsidR="00412F82" w:rsidRPr="00F57666" w:rsidRDefault="00412F82" w:rsidP="00412F82">
      <w:pPr>
        <w:jc w:val="both"/>
        <w:outlineLvl w:val="0"/>
        <w:rPr>
          <w:bCs/>
        </w:rPr>
      </w:pPr>
      <w:r w:rsidRPr="00F57666">
        <w:t xml:space="preserve">Līdz 2014.gada </w:t>
      </w:r>
      <w:r>
        <w:t>12</w:t>
      </w:r>
      <w:r w:rsidRPr="00F57666">
        <w:t xml:space="preserve">. </w:t>
      </w:r>
      <w:r>
        <w:t>decembrim</w:t>
      </w:r>
      <w:r w:rsidRPr="00F57666">
        <w:t xml:space="preserve"> </w:t>
      </w:r>
      <w:proofErr w:type="spellStart"/>
      <w:r w:rsidRPr="00F57666">
        <w:t>plkst</w:t>
      </w:r>
      <w:proofErr w:type="spellEnd"/>
      <w:r w:rsidRPr="00F57666">
        <w:t>. 1</w:t>
      </w:r>
      <w:r>
        <w:t>1</w:t>
      </w:r>
      <w:r w:rsidRPr="00F57666">
        <w:t xml:space="preserve">:00, ņemot vērā Latvijas Universitātes organizēto iepirkumu </w:t>
      </w:r>
      <w:r w:rsidRPr="00957E9D">
        <w:rPr>
          <w:rFonts w:eastAsia="Calibri"/>
          <w:b/>
        </w:rPr>
        <w:t xml:space="preserve">„Skenējošā elektronu mikroskopa </w:t>
      </w:r>
      <w:proofErr w:type="spellStart"/>
      <w:r w:rsidRPr="00957E9D">
        <w:rPr>
          <w:rFonts w:eastAsia="Calibri"/>
          <w:b/>
        </w:rPr>
        <w:t>Hitachi</w:t>
      </w:r>
      <w:proofErr w:type="spellEnd"/>
      <w:r w:rsidRPr="00957E9D">
        <w:rPr>
          <w:rFonts w:eastAsia="Calibri"/>
          <w:b/>
        </w:rPr>
        <w:t xml:space="preserve"> S4800 un tajā ietverto </w:t>
      </w:r>
      <w:proofErr w:type="spellStart"/>
      <w:r w:rsidRPr="00957E9D">
        <w:rPr>
          <w:rFonts w:eastAsia="Calibri"/>
          <w:b/>
        </w:rPr>
        <w:t>nanomanipulāciju</w:t>
      </w:r>
      <w:proofErr w:type="spellEnd"/>
      <w:r w:rsidRPr="00957E9D">
        <w:rPr>
          <w:rFonts w:eastAsia="Calibri"/>
          <w:b/>
        </w:rPr>
        <w:t xml:space="preserve"> sistēmu apkope projekta ”Jaunas starpdisciplināras grupas izveide </w:t>
      </w:r>
      <w:proofErr w:type="spellStart"/>
      <w:r w:rsidRPr="00957E9D">
        <w:rPr>
          <w:rFonts w:eastAsia="Calibri"/>
          <w:b/>
        </w:rPr>
        <w:t>nanostrukturētu</w:t>
      </w:r>
      <w:proofErr w:type="spellEnd"/>
      <w:r w:rsidRPr="00957E9D">
        <w:rPr>
          <w:rFonts w:eastAsia="Calibri"/>
          <w:b/>
        </w:rPr>
        <w:t xml:space="preserve"> daudzslāņu materiālu pielietojumu attīstīšanai” vajadzībām</w:t>
      </w:r>
      <w:r w:rsidRPr="00957E9D">
        <w:rPr>
          <w:b/>
          <w:i/>
          <w:lang w:eastAsia="en-US"/>
        </w:rPr>
        <w:t>”</w:t>
      </w:r>
      <w:r>
        <w:rPr>
          <w:b/>
          <w:i/>
          <w:lang w:eastAsia="en-US"/>
        </w:rPr>
        <w:t xml:space="preserve"> </w:t>
      </w:r>
      <w:r w:rsidRPr="00F57666">
        <w:t xml:space="preserve">piedāvājumu reģistru </w:t>
      </w:r>
      <w:r>
        <w:t>tika</w:t>
      </w:r>
      <w:r w:rsidRPr="00F57666">
        <w:t xml:space="preserve"> iesniegt</w:t>
      </w:r>
      <w:r>
        <w:t>s</w:t>
      </w:r>
      <w:r w:rsidRPr="00F57666">
        <w:t xml:space="preserve"> </w:t>
      </w:r>
      <w:r>
        <w:t>viens</w:t>
      </w:r>
      <w:r w:rsidRPr="00F57666">
        <w:t xml:space="preserve"> Pretendent</w:t>
      </w:r>
      <w:r>
        <w:t>a</w:t>
      </w:r>
      <w:r w:rsidRPr="00F57666">
        <w:t xml:space="preserve"> piedāvājum</w:t>
      </w:r>
      <w:r>
        <w:t>s</w:t>
      </w:r>
      <w:r w:rsidRPr="00F57666">
        <w:t xml:space="preserve">. Piedāvājumu </w:t>
      </w:r>
      <w:r>
        <w:t xml:space="preserve">iesniedzis </w:t>
      </w:r>
      <w:r w:rsidRPr="00957E9D">
        <w:rPr>
          <w:b/>
        </w:rPr>
        <w:t>AB SPECTRAL SOLUTIONS</w:t>
      </w:r>
      <w:r>
        <w:t xml:space="preserve">. </w:t>
      </w:r>
      <w:r w:rsidRPr="00F57666">
        <w:rPr>
          <w:bCs/>
          <w:lang w:eastAsia="en-US"/>
        </w:rPr>
        <w:t>Komisija nolēma sākt piedāvājuma vērtēšanu. Tik</w:t>
      </w:r>
      <w:r>
        <w:rPr>
          <w:bCs/>
          <w:lang w:eastAsia="en-US"/>
        </w:rPr>
        <w:t>a</w:t>
      </w:r>
      <w:r w:rsidRPr="00F57666">
        <w:rPr>
          <w:bCs/>
          <w:lang w:eastAsia="en-US"/>
        </w:rPr>
        <w:t xml:space="preserve"> atvērta aploksne</w:t>
      </w:r>
      <w:r>
        <w:rPr>
          <w:bCs/>
          <w:lang w:eastAsia="en-US"/>
        </w:rPr>
        <w:t xml:space="preserve"> un </w:t>
      </w:r>
      <w:r w:rsidRPr="00F57666">
        <w:rPr>
          <w:szCs w:val="20"/>
          <w:lang w:eastAsia="en-US"/>
        </w:rPr>
        <w:t xml:space="preserve">Komisijas priekšsēdētājs A. </w:t>
      </w:r>
      <w:proofErr w:type="spellStart"/>
      <w:r w:rsidRPr="00F57666">
        <w:rPr>
          <w:szCs w:val="20"/>
          <w:lang w:eastAsia="en-US"/>
        </w:rPr>
        <w:t>Peičs</w:t>
      </w:r>
      <w:proofErr w:type="spellEnd"/>
      <w:r w:rsidRPr="00F57666">
        <w:rPr>
          <w:szCs w:val="20"/>
          <w:lang w:eastAsia="en-US"/>
        </w:rPr>
        <w:t xml:space="preserve"> </w:t>
      </w:r>
      <w:r w:rsidRPr="00F57666">
        <w:rPr>
          <w:bCs/>
          <w:lang w:eastAsia="en-US"/>
        </w:rPr>
        <w:t>iepazīstina Komisiju ar Pretendent</w:t>
      </w:r>
      <w:r>
        <w:rPr>
          <w:bCs/>
          <w:lang w:eastAsia="en-US"/>
        </w:rPr>
        <w:t>a</w:t>
      </w:r>
      <w:r w:rsidRPr="00F57666">
        <w:rPr>
          <w:bCs/>
          <w:lang w:eastAsia="en-US"/>
        </w:rPr>
        <w:t xml:space="preserve"> iesniegt</w:t>
      </w:r>
      <w:r>
        <w:rPr>
          <w:bCs/>
          <w:lang w:eastAsia="en-US"/>
        </w:rPr>
        <w:t>o</w:t>
      </w:r>
      <w:r w:rsidRPr="00F57666">
        <w:rPr>
          <w:bCs/>
          <w:lang w:eastAsia="en-US"/>
        </w:rPr>
        <w:t xml:space="preserve"> piedāvājum</w:t>
      </w:r>
      <w:r>
        <w:rPr>
          <w:bCs/>
          <w:lang w:eastAsia="en-US"/>
        </w:rPr>
        <w:t>u</w:t>
      </w:r>
      <w:r w:rsidRPr="00F57666">
        <w:rPr>
          <w:bCs/>
          <w:lang w:eastAsia="en-US"/>
        </w:rPr>
        <w:t>:</w:t>
      </w:r>
    </w:p>
    <w:p w:rsidR="00412F82" w:rsidRPr="00F57666" w:rsidRDefault="00412F82" w:rsidP="00412F82">
      <w:pPr>
        <w:ind w:left="1080"/>
        <w:jc w:val="both"/>
        <w:outlineLvl w:val="0"/>
        <w:rPr>
          <w: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61"/>
        <w:gridCol w:w="5386"/>
      </w:tblGrid>
      <w:tr w:rsidR="00412F82" w:rsidRPr="00F57666" w:rsidTr="00FC73AE">
        <w:tc>
          <w:tcPr>
            <w:tcW w:w="3261" w:type="dxa"/>
            <w:tcBorders>
              <w:top w:val="single" w:sz="1" w:space="0" w:color="000000"/>
              <w:left w:val="single" w:sz="1" w:space="0" w:color="000000"/>
              <w:bottom w:val="single" w:sz="1" w:space="0" w:color="000000"/>
            </w:tcBorders>
            <w:shd w:val="clear" w:color="auto" w:fill="auto"/>
          </w:tcPr>
          <w:p w:rsidR="00412F82" w:rsidRPr="009141C0" w:rsidRDefault="00412F82" w:rsidP="00FC73AE">
            <w:pPr>
              <w:ind w:left="360"/>
              <w:jc w:val="both"/>
              <w:outlineLvl w:val="0"/>
              <w:rPr>
                <w:b/>
                <w:bCs/>
                <w:lang w:eastAsia="ar-SA"/>
              </w:rPr>
            </w:pPr>
            <w:r w:rsidRPr="00957E9D">
              <w:rPr>
                <w:b/>
              </w:rPr>
              <w:t>AB SPECTRAL SOLUTIONS</w:t>
            </w:r>
          </w:p>
        </w:tc>
        <w:tc>
          <w:tcPr>
            <w:tcW w:w="5386" w:type="dxa"/>
            <w:tcBorders>
              <w:top w:val="single" w:sz="1" w:space="0" w:color="000000"/>
              <w:left w:val="single" w:sz="1" w:space="0" w:color="000000"/>
              <w:bottom w:val="single" w:sz="1" w:space="0" w:color="000000"/>
              <w:right w:val="single" w:sz="1" w:space="0" w:color="000000"/>
            </w:tcBorders>
            <w:shd w:val="clear" w:color="auto" w:fill="auto"/>
          </w:tcPr>
          <w:p w:rsidR="00412F82" w:rsidRPr="009141C0" w:rsidRDefault="00412F82" w:rsidP="00FC73AE">
            <w:pPr>
              <w:suppressLineNumbers/>
              <w:suppressAutoHyphens/>
              <w:snapToGrid w:val="0"/>
              <w:jc w:val="center"/>
              <w:rPr>
                <w:b/>
                <w:bCs/>
                <w:lang w:val="en-GB" w:eastAsia="ar-SA"/>
              </w:rPr>
            </w:pPr>
            <w:r w:rsidRPr="009141C0">
              <w:rPr>
                <w:b/>
                <w:bCs/>
                <w:lang w:val="en-GB" w:eastAsia="ar-SA"/>
              </w:rPr>
              <w:t xml:space="preserve">EUR </w:t>
            </w:r>
            <w:r>
              <w:rPr>
                <w:b/>
                <w:bCs/>
                <w:lang w:val="en-GB" w:eastAsia="ar-SA"/>
              </w:rPr>
              <w:t>7900</w:t>
            </w:r>
          </w:p>
        </w:tc>
      </w:tr>
    </w:tbl>
    <w:p w:rsidR="00412F82" w:rsidRPr="00F57666" w:rsidRDefault="00412F82" w:rsidP="00412F82">
      <w:pPr>
        <w:ind w:left="840"/>
        <w:jc w:val="both"/>
        <w:outlineLvl w:val="0"/>
        <w:rPr>
          <w:b/>
        </w:rPr>
      </w:pPr>
    </w:p>
    <w:p w:rsidR="00412F82" w:rsidRPr="00F57666" w:rsidRDefault="00412F82" w:rsidP="00412F82">
      <w:pPr>
        <w:tabs>
          <w:tab w:val="left" w:pos="3585"/>
          <w:tab w:val="left" w:pos="4185"/>
        </w:tabs>
        <w:jc w:val="both"/>
      </w:pPr>
      <w:r>
        <w:t>1</w:t>
      </w:r>
      <w:r w:rsidRPr="00F57666">
        <w:t>.2. Komisijas priekšsēdētājs</w:t>
      </w:r>
      <w:r w:rsidRPr="00F57666">
        <w:rPr>
          <w:b/>
        </w:rPr>
        <w:t xml:space="preserve"> A.</w:t>
      </w:r>
      <w:r>
        <w:rPr>
          <w:b/>
        </w:rPr>
        <w:t xml:space="preserve"> </w:t>
      </w:r>
      <w:proofErr w:type="spellStart"/>
      <w:r w:rsidRPr="00F57666">
        <w:rPr>
          <w:b/>
        </w:rPr>
        <w:t>Peičs</w:t>
      </w:r>
      <w:proofErr w:type="spellEnd"/>
      <w:r w:rsidRPr="00F57666">
        <w:t xml:space="preserve"> piedāvā</w:t>
      </w:r>
      <w:r>
        <w:t>ja</w:t>
      </w:r>
      <w:r w:rsidRPr="00F57666">
        <w:t xml:space="preserve"> uzsākt vērtēt piedāvājumu atbilstoši Nolikuma prasībām. </w:t>
      </w:r>
    </w:p>
    <w:p w:rsidR="00412F82" w:rsidRPr="00F57666" w:rsidRDefault="00412F82" w:rsidP="00412F82">
      <w:pPr>
        <w:jc w:val="both"/>
        <w:outlineLvl w:val="0"/>
      </w:pPr>
      <w:r>
        <w:t>1</w:t>
      </w:r>
      <w:r w:rsidRPr="00F57666">
        <w:t>.2.1. Komisija uzsāka vērtēt iesniegt</w:t>
      </w:r>
      <w:r>
        <w:t>ā</w:t>
      </w:r>
      <w:r w:rsidRPr="00F57666">
        <w:t xml:space="preserve"> </w:t>
      </w:r>
      <w:r w:rsidRPr="00957E9D">
        <w:rPr>
          <w:b/>
        </w:rPr>
        <w:t>AB SPECTRAL SOLUTIONS</w:t>
      </w:r>
      <w:r w:rsidRPr="00F57666">
        <w:rPr>
          <w:b/>
        </w:rPr>
        <w:t xml:space="preserve"> </w:t>
      </w:r>
      <w:r w:rsidRPr="00F57666">
        <w:t>piedāvājum</w:t>
      </w:r>
      <w:r>
        <w:t xml:space="preserve">a </w:t>
      </w:r>
      <w:r w:rsidRPr="00F57666">
        <w:t>atbilstību Nolikumā izvirzītajām noformējumu prasībām. Komisija izvērtējot  iesniegt</w:t>
      </w:r>
      <w:r>
        <w:t>ā</w:t>
      </w:r>
      <w:r w:rsidRPr="00F57666">
        <w:t xml:space="preserve"> piedāvājum</w:t>
      </w:r>
      <w:r>
        <w:t>a</w:t>
      </w:r>
      <w:r w:rsidRPr="00F57666">
        <w:t xml:space="preserve"> atbilstību noteiktajām noformējuma prasībām secina, ka iesniegt</w:t>
      </w:r>
      <w:r>
        <w:t xml:space="preserve">ais </w:t>
      </w:r>
      <w:r w:rsidRPr="00F57666">
        <w:t>piedāvājum</w:t>
      </w:r>
      <w:r>
        <w:t>s</w:t>
      </w:r>
      <w:r w:rsidRPr="00F57666">
        <w:t xml:space="preserve"> atbilst Nolikumā noteiktajām vispārējām noformējuma prasībām</w:t>
      </w:r>
      <w:r>
        <w:t>.</w:t>
      </w:r>
    </w:p>
    <w:p w:rsidR="00412F82" w:rsidRPr="00F57666" w:rsidRDefault="00412F82" w:rsidP="00412F82">
      <w:pPr>
        <w:jc w:val="both"/>
        <w:outlineLvl w:val="0"/>
      </w:pPr>
      <w:r>
        <w:t>1</w:t>
      </w:r>
      <w:r w:rsidRPr="00F57666">
        <w:t xml:space="preserve">.2.2. Komisija uzsāka </w:t>
      </w:r>
      <w:r w:rsidRPr="00957E9D">
        <w:rPr>
          <w:b/>
        </w:rPr>
        <w:t>AB SPECTRAL SOLUTIONS</w:t>
      </w:r>
      <w:r>
        <w:t xml:space="preserve"> </w:t>
      </w:r>
      <w:r w:rsidRPr="00F57666">
        <w:t xml:space="preserve">piedāvājuma vērtēšanu atbilstoši kvalifikācijas prasībām. Pretendentu atlases laikā Komisija noskaidroja  Pretendenta kompetenci un atbilstību paredzamā iepirkuma līguma izpildes prasībām, pēc iesniegtajiem Pretendenta atlases dokumentiem, pārbaudot Pretendenta atbilstību katrai Nolikumā izvirzītajai prasībai. </w:t>
      </w:r>
      <w:r>
        <w:t>Izvērtējot</w:t>
      </w:r>
      <w:r w:rsidRPr="00F57666">
        <w:t xml:space="preserve"> </w:t>
      </w:r>
      <w:r w:rsidRPr="00537ECB">
        <w:t>Pretendenta</w:t>
      </w:r>
      <w:r>
        <w:rPr>
          <w:b/>
        </w:rPr>
        <w:t xml:space="preserve"> </w:t>
      </w:r>
      <w:r w:rsidRPr="00F57666">
        <w:rPr>
          <w:b/>
        </w:rPr>
        <w:t xml:space="preserve"> </w:t>
      </w:r>
      <w:r w:rsidRPr="00F57666">
        <w:t>piedāvājumu, tika secināts, ka  piedāvājum</w:t>
      </w:r>
      <w:r>
        <w:t>s</w:t>
      </w:r>
      <w:r w:rsidRPr="00F57666">
        <w:t xml:space="preserve"> atbilst Nolikumā izvirzītajām Pretendentu atlases prasībām.</w:t>
      </w:r>
    </w:p>
    <w:p w:rsidR="00412F82" w:rsidRDefault="00412F82" w:rsidP="00412F82">
      <w:pPr>
        <w:jc w:val="both"/>
        <w:outlineLvl w:val="0"/>
      </w:pPr>
      <w:r>
        <w:t>1</w:t>
      </w:r>
      <w:r w:rsidRPr="00F57666">
        <w:t>.2.3. Komisija uzsāka augstāk minēt</w:t>
      </w:r>
      <w:r>
        <w:t>ā</w:t>
      </w:r>
      <w:r w:rsidRPr="00F57666">
        <w:t xml:space="preserve"> Pretendent</w:t>
      </w:r>
      <w:r>
        <w:t>a</w:t>
      </w:r>
      <w:r w:rsidRPr="00F57666">
        <w:rPr>
          <w:b/>
        </w:rPr>
        <w:t xml:space="preserve">  </w:t>
      </w:r>
      <w:r w:rsidRPr="00F57666">
        <w:t xml:space="preserve">tehniskā piedāvājuma vērtēšanu atbilstoši </w:t>
      </w:r>
      <w:r>
        <w:t xml:space="preserve">Nolikumā izvirzītām tehniskās atbilstības prasībām un </w:t>
      </w:r>
      <w:r w:rsidRPr="00F57666">
        <w:t>secina, ka</w:t>
      </w:r>
      <w:r>
        <w:t xml:space="preserve"> iesniegtais piedāvājums atbilst visām Nolikumā izvirzītām prasībām.</w:t>
      </w:r>
    </w:p>
    <w:p w:rsidR="00412F82" w:rsidRPr="005A3A1E" w:rsidRDefault="00412F82" w:rsidP="00412F82">
      <w:pPr>
        <w:jc w:val="both"/>
        <w:outlineLvl w:val="0"/>
      </w:pPr>
      <w:r>
        <w:t xml:space="preserve">1.2.4. Komisija uzsāka vērtēt </w:t>
      </w:r>
      <w:r w:rsidRPr="00957E9D">
        <w:rPr>
          <w:b/>
        </w:rPr>
        <w:t>AB SPECTRAL SOLUTIONS</w:t>
      </w:r>
      <w:r>
        <w:t xml:space="preserve"> iesniegto finanšu piedāvājumu un </w:t>
      </w:r>
      <w:r>
        <w:rPr>
          <w:bCs/>
          <w:lang w:eastAsia="ar-SA"/>
        </w:rPr>
        <w:t>secina, ka iesniegtais finanšu piedāvājums pilnībā atbilst Pasūtītāja plānotajiem finanšu līdzekļiem un Pretendentam būtu piešķiramas līguma slēgšanas tiesības atbilstoši Nolikumā noteiktai kārtībai.</w:t>
      </w:r>
    </w:p>
    <w:p w:rsidR="00412F82" w:rsidRDefault="00412F82" w:rsidP="00412F82">
      <w:pPr>
        <w:ind w:hanging="720"/>
        <w:jc w:val="both"/>
        <w:outlineLvl w:val="0"/>
      </w:pPr>
      <w:r>
        <w:t xml:space="preserve">           </w:t>
      </w:r>
    </w:p>
    <w:p w:rsidR="00412F82" w:rsidRPr="00F57666" w:rsidRDefault="00412F82" w:rsidP="00412F82">
      <w:pPr>
        <w:ind w:hanging="720"/>
        <w:jc w:val="both"/>
        <w:outlineLvl w:val="0"/>
        <w:rPr>
          <w:szCs w:val="20"/>
          <w:lang w:eastAsia="en-US"/>
        </w:rPr>
      </w:pPr>
      <w:r>
        <w:t xml:space="preserve">            </w:t>
      </w:r>
      <w:r>
        <w:rPr>
          <w:bCs/>
          <w:lang w:eastAsia="ar-SA"/>
        </w:rPr>
        <w:t xml:space="preserve">Tādējādi </w:t>
      </w:r>
      <w:r>
        <w:rPr>
          <w:szCs w:val="20"/>
          <w:lang w:eastAsia="en-US"/>
        </w:rPr>
        <w:t>p</w:t>
      </w:r>
      <w:r w:rsidRPr="00F57666">
        <w:rPr>
          <w:szCs w:val="20"/>
          <w:lang w:eastAsia="en-US"/>
        </w:rPr>
        <w:t xml:space="preserve">amatojoties uz PIL  tiesisko regulējumu, </w:t>
      </w:r>
      <w:r>
        <w:rPr>
          <w:szCs w:val="20"/>
          <w:lang w:eastAsia="en-US"/>
        </w:rPr>
        <w:t xml:space="preserve">tika ierosināts minētam </w:t>
      </w:r>
      <w:r w:rsidRPr="00F57666">
        <w:rPr>
          <w:szCs w:val="20"/>
          <w:lang w:eastAsia="en-US"/>
        </w:rPr>
        <w:t>Pretendent</w:t>
      </w:r>
      <w:r>
        <w:rPr>
          <w:szCs w:val="20"/>
          <w:lang w:eastAsia="en-US"/>
        </w:rPr>
        <w:t xml:space="preserve">am kā ārvalstīs reģistrētam Pretendentam nosūtīt informācijas pieprasījumu, proti, </w:t>
      </w:r>
      <w:r w:rsidRPr="00F57666">
        <w:rPr>
          <w:szCs w:val="20"/>
          <w:lang w:eastAsia="en-US"/>
        </w:rPr>
        <w:t xml:space="preserve"> </w:t>
      </w:r>
      <w:r>
        <w:rPr>
          <w:szCs w:val="20"/>
          <w:lang w:eastAsia="en-US"/>
        </w:rPr>
        <w:t xml:space="preserve">vai uz </w:t>
      </w:r>
      <w:r w:rsidRPr="00957E9D">
        <w:rPr>
          <w:b/>
        </w:rPr>
        <w:t>AB SPECTRAL SOLUTIONS</w:t>
      </w:r>
      <w:r w:rsidRPr="00F57666">
        <w:rPr>
          <w:szCs w:val="20"/>
          <w:lang w:eastAsia="en-US"/>
        </w:rPr>
        <w:t xml:space="preserve"> nav attiecināms kāds no  Nolikumā minētajiem pretendentu izslēgšanas  noteikumiem</w:t>
      </w:r>
      <w:r>
        <w:rPr>
          <w:szCs w:val="20"/>
          <w:lang w:eastAsia="en-US"/>
        </w:rPr>
        <w:t>.</w:t>
      </w:r>
      <w:r w:rsidRPr="00F57666">
        <w:rPr>
          <w:szCs w:val="20"/>
          <w:lang w:eastAsia="en-US"/>
        </w:rPr>
        <w:t xml:space="preserve">                  </w:t>
      </w:r>
    </w:p>
    <w:p w:rsidR="00412F82" w:rsidRDefault="00412F82" w:rsidP="00412F82">
      <w:pPr>
        <w:ind w:hanging="720"/>
        <w:jc w:val="both"/>
        <w:outlineLvl w:val="0"/>
        <w:rPr>
          <w:szCs w:val="20"/>
          <w:lang w:eastAsia="en-US"/>
        </w:rPr>
      </w:pPr>
      <w:r>
        <w:rPr>
          <w:szCs w:val="20"/>
          <w:lang w:eastAsia="en-US"/>
        </w:rPr>
        <w:t xml:space="preserve">            </w:t>
      </w:r>
    </w:p>
    <w:p w:rsidR="00412F82" w:rsidRPr="00F81836" w:rsidRDefault="00412F82" w:rsidP="00412F82">
      <w:pPr>
        <w:ind w:hanging="720"/>
        <w:jc w:val="both"/>
        <w:outlineLvl w:val="0"/>
        <w:rPr>
          <w:bCs/>
          <w:lang w:eastAsia="ar-SA"/>
        </w:rPr>
      </w:pPr>
      <w:r>
        <w:rPr>
          <w:szCs w:val="20"/>
          <w:lang w:eastAsia="en-US"/>
        </w:rPr>
        <w:t xml:space="preserve">            1.3. Ņ</w:t>
      </w:r>
      <w:r w:rsidRPr="00A77AA9">
        <w:rPr>
          <w:lang w:eastAsia="en-US"/>
        </w:rPr>
        <w:t>emot vērā  iepriekš minēto Komisija</w:t>
      </w:r>
      <w:r w:rsidRPr="00C04666">
        <w:rPr>
          <w:b/>
          <w:lang w:eastAsia="en-US"/>
        </w:rPr>
        <w:t xml:space="preserve"> </w:t>
      </w:r>
      <w:r w:rsidRPr="00C04666">
        <w:rPr>
          <w:b/>
          <w:bCs/>
          <w:lang w:eastAsia="en-US"/>
        </w:rPr>
        <w:t>NOLĒMA:</w:t>
      </w:r>
      <w:r w:rsidRPr="00F81836">
        <w:rPr>
          <w:b/>
        </w:rPr>
        <w:t xml:space="preserve"> </w:t>
      </w:r>
      <w:r w:rsidRPr="00957E9D">
        <w:rPr>
          <w:b/>
        </w:rPr>
        <w:t>AB SPECTRAL SOLUTIONS</w:t>
      </w:r>
      <w:r>
        <w:rPr>
          <w:b/>
          <w:bCs/>
          <w:lang w:eastAsia="en-US"/>
        </w:rPr>
        <w:t xml:space="preserve"> </w:t>
      </w:r>
      <w:r w:rsidRPr="00F81836">
        <w:rPr>
          <w:bCs/>
          <w:lang w:eastAsia="ar-SA"/>
        </w:rPr>
        <w:t>kā ārvalstīs reģistrētam pretendentam  pieprasīt  informāciju par  Pretendenta izslēgšanas nosacījumu neesamību</w:t>
      </w:r>
    </w:p>
    <w:p w:rsidR="00412F82" w:rsidRPr="00F57666" w:rsidRDefault="00412F82" w:rsidP="00412F82">
      <w:pPr>
        <w:ind w:left="360" w:hanging="360"/>
        <w:jc w:val="both"/>
        <w:rPr>
          <w:lang w:eastAsia="en-US"/>
        </w:rPr>
      </w:pPr>
    </w:p>
    <w:p w:rsidR="00412F82" w:rsidRDefault="00412F82" w:rsidP="00412F82">
      <w:pPr>
        <w:numPr>
          <w:ilvl w:val="0"/>
          <w:numId w:val="1"/>
        </w:numPr>
        <w:jc w:val="both"/>
      </w:pPr>
      <w:r w:rsidRPr="00F57666">
        <w:t xml:space="preserve">Citu jautājumu, iebildumu </w:t>
      </w:r>
      <w:r>
        <w:t>/</w:t>
      </w:r>
      <w:r w:rsidRPr="00F57666">
        <w:t xml:space="preserve"> papildinājumu </w:t>
      </w:r>
      <w:r>
        <w:t>nebija</w:t>
      </w:r>
    </w:p>
    <w:p w:rsidR="00412F82" w:rsidRDefault="00412F82" w:rsidP="00412F82">
      <w:pPr>
        <w:jc w:val="both"/>
      </w:pPr>
    </w:p>
    <w:p w:rsidR="00412F82" w:rsidRPr="00301B3C" w:rsidRDefault="00412F82" w:rsidP="00412F82">
      <w:pPr>
        <w:jc w:val="both"/>
        <w:rPr>
          <w:b/>
        </w:rPr>
      </w:pPr>
      <w:r w:rsidRPr="00301B3C">
        <w:rPr>
          <w:b/>
        </w:rPr>
        <w:t>1.2. Šā gada 11.februārī Komisija turpina darbu ar šādu dienas kārtību:</w:t>
      </w:r>
    </w:p>
    <w:p w:rsidR="00412F82" w:rsidRPr="00F57666" w:rsidRDefault="00412F82" w:rsidP="00412F82">
      <w:pPr>
        <w:jc w:val="both"/>
        <w:rPr>
          <w:lang w:eastAsia="en-US"/>
        </w:rPr>
      </w:pPr>
      <w:r>
        <w:rPr>
          <w:lang w:eastAsia="en-US"/>
        </w:rPr>
        <w:lastRenderedPageBreak/>
        <w:t>1</w:t>
      </w:r>
      <w:r w:rsidRPr="00F57666">
        <w:rPr>
          <w:lang w:eastAsia="en-US"/>
        </w:rPr>
        <w:t>.</w:t>
      </w:r>
      <w:r>
        <w:rPr>
          <w:lang w:eastAsia="en-US"/>
        </w:rPr>
        <w:t>2</w:t>
      </w:r>
      <w:r w:rsidRPr="00F57666">
        <w:rPr>
          <w:lang w:eastAsia="en-US"/>
        </w:rPr>
        <w:t>.</w:t>
      </w:r>
      <w:r>
        <w:rPr>
          <w:lang w:eastAsia="en-US"/>
        </w:rPr>
        <w:t>1. v</w:t>
      </w:r>
      <w:r w:rsidRPr="00F57666">
        <w:rPr>
          <w:lang w:eastAsia="en-US"/>
        </w:rPr>
        <w:t>ispārīgi jautājumi</w:t>
      </w:r>
      <w:r>
        <w:rPr>
          <w:lang w:eastAsia="en-US"/>
        </w:rPr>
        <w:t>;</w:t>
      </w:r>
    </w:p>
    <w:p w:rsidR="00412F82" w:rsidRPr="003A0C00" w:rsidRDefault="00412F82" w:rsidP="00412F82">
      <w:pPr>
        <w:jc w:val="both"/>
        <w:outlineLvl w:val="0"/>
        <w:rPr>
          <w:lang w:eastAsia="en-US"/>
        </w:rPr>
      </w:pPr>
      <w:r>
        <w:rPr>
          <w:lang w:eastAsia="en-US"/>
        </w:rPr>
        <w:t>1.2.2.  l</w:t>
      </w:r>
      <w:r w:rsidRPr="003A0C00">
        <w:rPr>
          <w:lang w:eastAsia="en-US"/>
        </w:rPr>
        <w:t xml:space="preserve">ēmuma pieņemšana par iepirkuma </w:t>
      </w:r>
      <w:r>
        <w:rPr>
          <w:lang w:eastAsia="en-US"/>
        </w:rPr>
        <w:t>pārtraukšanu.</w:t>
      </w:r>
    </w:p>
    <w:p w:rsidR="00412F82" w:rsidRDefault="00412F82" w:rsidP="00412F82">
      <w:pPr>
        <w:jc w:val="both"/>
      </w:pPr>
    </w:p>
    <w:p w:rsidR="00412F82" w:rsidRPr="00301B3C" w:rsidRDefault="00412F82" w:rsidP="00412F82">
      <w:pPr>
        <w:jc w:val="both"/>
        <w:rPr>
          <w:b/>
        </w:rPr>
      </w:pPr>
      <w:r w:rsidRPr="00301B3C">
        <w:rPr>
          <w:b/>
        </w:rPr>
        <w:t>1.2.1.</w:t>
      </w:r>
      <w:r>
        <w:rPr>
          <w:b/>
        </w:rPr>
        <w:t xml:space="preserve"> </w:t>
      </w:r>
      <w:r w:rsidRPr="00301B3C">
        <w:rPr>
          <w:b/>
        </w:rPr>
        <w:t xml:space="preserve">Ziņo </w:t>
      </w:r>
      <w:proofErr w:type="spellStart"/>
      <w:r w:rsidRPr="00301B3C">
        <w:rPr>
          <w:b/>
        </w:rPr>
        <w:t>A.Peičs</w:t>
      </w:r>
      <w:proofErr w:type="spellEnd"/>
      <w:r w:rsidRPr="00301B3C">
        <w:rPr>
          <w:b/>
        </w:rPr>
        <w:t>:</w:t>
      </w:r>
    </w:p>
    <w:p w:rsidR="00412F82" w:rsidRPr="00F57666" w:rsidRDefault="00412F82" w:rsidP="00412F82">
      <w:pPr>
        <w:jc w:val="both"/>
      </w:pPr>
      <w:r>
        <w:t>Šā gada 29.janvārī Komisija tika saņēmusi Valsts izglītības attīstības aģentūras (turpmāk-VIAA) vēstuli Nr.5.-5./448 (turpmāk-Vēstule). Vēstulē tika ietverts atzinums attiecībā par Pasūtītāja Nolikumā ietvertām Pretendentu kvalifikācijas prasībām, proti, Nolikuma 5.1.4. punktu. VIAA norāda, ka minētā Nolikuma prasība ir nesamērīga un būtu veicami grozījumi Nolikumā.</w:t>
      </w:r>
    </w:p>
    <w:p w:rsidR="00412F82" w:rsidRPr="00301B3C" w:rsidRDefault="00412F82" w:rsidP="00412F82">
      <w:pPr>
        <w:jc w:val="both"/>
        <w:outlineLvl w:val="0"/>
      </w:pPr>
      <w:r>
        <w:t xml:space="preserve">1.2.2. </w:t>
      </w:r>
      <w:r w:rsidRPr="00301B3C">
        <w:t>Komisija</w:t>
      </w:r>
      <w:r>
        <w:t xml:space="preserve"> </w:t>
      </w:r>
      <w:r w:rsidRPr="00301B3C">
        <w:t xml:space="preserve"> izvērtējot </w:t>
      </w:r>
      <w:r>
        <w:t>VIAA</w:t>
      </w:r>
      <w:r w:rsidRPr="00301B3C">
        <w:t xml:space="preserve"> atzinumu</w:t>
      </w:r>
      <w:r>
        <w:t xml:space="preserve"> un rekomendācijas</w:t>
      </w:r>
      <w:r w:rsidRPr="00301B3C">
        <w:t>, secina, ka t</w:t>
      </w:r>
      <w:r>
        <w:t>ā</w:t>
      </w:r>
      <w:r w:rsidRPr="00301B3C">
        <w:t>s ir pamatot</w:t>
      </w:r>
      <w:r>
        <w:t>a</w:t>
      </w:r>
      <w:r w:rsidRPr="00301B3C">
        <w:t xml:space="preserve">s, tādējādi pēc būtības būtu jāveic nolikuma grozījumi, proti, </w:t>
      </w:r>
      <w:r>
        <w:t>kvalifikācijas prasību</w:t>
      </w:r>
      <w:r w:rsidRPr="00301B3C">
        <w:t xml:space="preserve"> grozījumi. Ņemot vērā to, ka</w:t>
      </w:r>
      <w:r w:rsidRPr="00301B3C">
        <w:rPr>
          <w:szCs w:val="20"/>
          <w:lang w:eastAsia="en-US"/>
        </w:rPr>
        <w:t xml:space="preserve"> PIL 8.</w:t>
      </w:r>
      <w:r w:rsidRPr="00301B3C">
        <w:rPr>
          <w:vertAlign w:val="superscript"/>
          <w:lang w:eastAsia="en-US"/>
        </w:rPr>
        <w:t>2</w:t>
      </w:r>
      <w:r w:rsidRPr="00301B3C">
        <w:rPr>
          <w:lang w:eastAsia="en-US"/>
        </w:rPr>
        <w:t xml:space="preserve">pants neparedz nolikuma grozījumu iespējamību, tiek ierosināts </w:t>
      </w:r>
      <w:r w:rsidRPr="00301B3C">
        <w:t xml:space="preserve">  </w:t>
      </w:r>
      <w:r>
        <w:t>pārtraukt</w:t>
      </w:r>
      <w:r w:rsidRPr="00301B3C">
        <w:t xml:space="preserve"> iepirkumu un sludināt jaunu iepirkumu uz precizēta nolikuma pamata.</w:t>
      </w:r>
    </w:p>
    <w:p w:rsidR="00412F82" w:rsidRPr="00301B3C" w:rsidRDefault="00412F82" w:rsidP="00412F82">
      <w:pPr>
        <w:jc w:val="both"/>
        <w:outlineLvl w:val="0"/>
      </w:pPr>
      <w:r>
        <w:t xml:space="preserve">1.2.3. </w:t>
      </w:r>
      <w:r w:rsidRPr="00301B3C">
        <w:t xml:space="preserve">Ņemot vērā iepriekš minēto Komisija </w:t>
      </w:r>
      <w:r w:rsidRPr="003C4F11">
        <w:rPr>
          <w:b/>
          <w:sz w:val="28"/>
          <w:szCs w:val="28"/>
        </w:rPr>
        <w:t>nolēma</w:t>
      </w:r>
      <w:r w:rsidRPr="00301B3C">
        <w:t>:</w:t>
      </w:r>
    </w:p>
    <w:p w:rsidR="00412F82" w:rsidRPr="00301B3C" w:rsidRDefault="00412F82" w:rsidP="00412F82">
      <w:pPr>
        <w:jc w:val="both"/>
        <w:outlineLvl w:val="0"/>
      </w:pPr>
    </w:p>
    <w:p w:rsidR="00412F82" w:rsidRPr="00301B3C" w:rsidRDefault="00412F82" w:rsidP="00412F82">
      <w:pPr>
        <w:numPr>
          <w:ilvl w:val="0"/>
          <w:numId w:val="2"/>
        </w:numPr>
        <w:jc w:val="both"/>
        <w:outlineLvl w:val="0"/>
      </w:pPr>
      <w:r w:rsidRPr="00301B3C">
        <w:t>nosūtīt pretendentam paziņojumu par iepirkuma rezultātu;</w:t>
      </w:r>
    </w:p>
    <w:p w:rsidR="00412F82" w:rsidRPr="00301B3C" w:rsidRDefault="00412F82" w:rsidP="00412F82">
      <w:pPr>
        <w:numPr>
          <w:ilvl w:val="0"/>
          <w:numId w:val="2"/>
        </w:numPr>
        <w:jc w:val="both"/>
        <w:outlineLvl w:val="0"/>
      </w:pPr>
      <w:r>
        <w:t>pārtraukt</w:t>
      </w:r>
      <w:r w:rsidRPr="00301B3C">
        <w:t xml:space="preserve"> iepirkumu un sludināt jaunu iepirkumu uz precizēta nolikuma pamata;</w:t>
      </w:r>
    </w:p>
    <w:p w:rsidR="00412F82" w:rsidRPr="00301B3C" w:rsidRDefault="00412F82" w:rsidP="00412F82">
      <w:pPr>
        <w:numPr>
          <w:ilvl w:val="0"/>
          <w:numId w:val="2"/>
        </w:numPr>
        <w:jc w:val="both"/>
        <w:outlineLvl w:val="0"/>
      </w:pPr>
      <w:r w:rsidRPr="00301B3C">
        <w:t>nosūtīt paziņojumu tā publicēšanai LU mājas lapā un IUB.</w:t>
      </w:r>
    </w:p>
    <w:p w:rsidR="00412F82" w:rsidRDefault="00412F82" w:rsidP="00412F82">
      <w:pPr>
        <w:jc w:val="both"/>
        <w:outlineLvl w:val="0"/>
      </w:pPr>
    </w:p>
    <w:p w:rsidR="00412F82" w:rsidRPr="00F57666" w:rsidRDefault="00412F82" w:rsidP="00412F82"/>
    <w:p w:rsidR="00412F82" w:rsidRDefault="00412F82" w:rsidP="00412F82">
      <w:pPr>
        <w:jc w:val="both"/>
      </w:pPr>
    </w:p>
    <w:p w:rsidR="00412F82" w:rsidRPr="00F57666" w:rsidRDefault="00412F82" w:rsidP="00412F82"/>
    <w:p w:rsidR="00412F82" w:rsidRDefault="00412F82" w:rsidP="00412F82"/>
    <w:p w:rsidR="00412F82" w:rsidRDefault="00412F82" w:rsidP="00412F82"/>
    <w:p w:rsidR="00412F82" w:rsidRDefault="00412F82" w:rsidP="00412F82"/>
    <w:p w:rsidR="00412F82" w:rsidRDefault="00412F82" w:rsidP="00412F82"/>
    <w:p w:rsidR="00220C02" w:rsidRDefault="00412F82"/>
    <w:sectPr w:rsidR="00220C02" w:rsidSect="00167E03">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8FD"/>
    <w:multiLevelType w:val="hybridMultilevel"/>
    <w:tmpl w:val="B27EF7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CB40A47"/>
    <w:multiLevelType w:val="hybridMultilevel"/>
    <w:tmpl w:val="7BBC6A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5BD548A"/>
    <w:multiLevelType w:val="hybridMultilevel"/>
    <w:tmpl w:val="D5C43B68"/>
    <w:lvl w:ilvl="0" w:tplc="04090001">
      <w:start w:val="1"/>
      <w:numFmt w:val="bullet"/>
      <w:lvlText w:val=""/>
      <w:lvlJc w:val="left"/>
      <w:pPr>
        <w:tabs>
          <w:tab w:val="num" w:pos="720"/>
        </w:tabs>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82"/>
    <w:rsid w:val="0028076F"/>
    <w:rsid w:val="00412F82"/>
    <w:rsid w:val="00B627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12F8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12F8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3710</Words>
  <Characters>2115</Characters>
  <Application>Microsoft Office Word</Application>
  <DocSecurity>0</DocSecurity>
  <Lines>17</Lines>
  <Paragraphs>11</Paragraphs>
  <ScaleCrop>false</ScaleCrop>
  <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1</cp:revision>
  <dcterms:created xsi:type="dcterms:W3CDTF">2015-02-11T12:42:00Z</dcterms:created>
  <dcterms:modified xsi:type="dcterms:W3CDTF">2015-02-11T12:43:00Z</dcterms:modified>
</cp:coreProperties>
</file>