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A6033A"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4039311"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B10FA9" w:rsidRDefault="00101C54" w:rsidP="002B3960">
      <w:pPr>
        <w:pStyle w:val="BodyTextIndent"/>
        <w:spacing w:after="0"/>
        <w:ind w:left="4500"/>
        <w:jc w:val="right"/>
        <w:rPr>
          <w:lang w:val="lv-LV"/>
        </w:rPr>
      </w:pPr>
      <w:r w:rsidRPr="00B10FA9">
        <w:rPr>
          <w:lang w:val="lv-LV"/>
        </w:rPr>
        <w:t>iepirkumu komisijas</w:t>
      </w:r>
    </w:p>
    <w:p w14:paraId="1FEDC401" w14:textId="24489C2D" w:rsidR="00101C54" w:rsidRPr="00D517F2" w:rsidRDefault="00E35995" w:rsidP="002B3960">
      <w:pPr>
        <w:pStyle w:val="BodyTextIndent"/>
        <w:spacing w:after="0"/>
        <w:ind w:left="4500"/>
        <w:jc w:val="right"/>
        <w:rPr>
          <w:lang w:val="lv-LV"/>
        </w:rPr>
      </w:pPr>
      <w:r w:rsidRPr="00B10FA9">
        <w:rPr>
          <w:lang w:val="lv-LV"/>
        </w:rPr>
        <w:t>2017</w:t>
      </w:r>
      <w:r w:rsidR="004A5C5E" w:rsidRPr="00B10FA9">
        <w:rPr>
          <w:lang w:val="lv-LV"/>
        </w:rPr>
        <w:t>.</w:t>
      </w:r>
      <w:r w:rsidR="00101C54" w:rsidRPr="00D517F2">
        <w:rPr>
          <w:lang w:val="lv-LV"/>
        </w:rPr>
        <w:t xml:space="preserve">gada </w:t>
      </w:r>
      <w:r w:rsidR="00EF43C8" w:rsidRPr="00D517F2">
        <w:rPr>
          <w:lang w:val="lv-LV"/>
        </w:rPr>
        <w:t>18</w:t>
      </w:r>
      <w:r w:rsidR="00DA31EE" w:rsidRPr="00D517F2">
        <w:rPr>
          <w:lang w:val="lv-LV"/>
        </w:rPr>
        <w:t>.aprīļa</w:t>
      </w:r>
      <w:r w:rsidR="00101C54" w:rsidRPr="00D517F2">
        <w:rPr>
          <w:lang w:val="lv-LV"/>
        </w:rPr>
        <w:t xml:space="preserve"> lēmumu</w:t>
      </w:r>
    </w:p>
    <w:p w14:paraId="7F852FDA" w14:textId="3B2D715A"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D517F2">
        <w:rPr>
          <w:rFonts w:ascii="Times New Roman" w:hAnsi="Times New Roman"/>
          <w:sz w:val="24"/>
          <w:szCs w:val="24"/>
        </w:rPr>
        <w:t>(protokols Nr.</w:t>
      </w:r>
      <w:r w:rsidR="00E35995" w:rsidRPr="00D517F2">
        <w:rPr>
          <w:rFonts w:ascii="Times New Roman" w:hAnsi="Times New Roman"/>
          <w:sz w:val="24"/>
          <w:szCs w:val="24"/>
        </w:rPr>
        <w:t>LU 2017</w:t>
      </w:r>
      <w:r w:rsidR="001F307A" w:rsidRPr="00D517F2">
        <w:rPr>
          <w:rFonts w:ascii="Times New Roman" w:hAnsi="Times New Roman"/>
          <w:sz w:val="24"/>
          <w:szCs w:val="24"/>
        </w:rPr>
        <w:t>/</w:t>
      </w:r>
      <w:r w:rsidR="00DA31EE" w:rsidRPr="00D517F2">
        <w:rPr>
          <w:rFonts w:ascii="Times New Roman" w:hAnsi="Times New Roman"/>
          <w:sz w:val="24"/>
          <w:szCs w:val="24"/>
        </w:rPr>
        <w:t>28</w:t>
      </w:r>
      <w:r w:rsidR="0041520E" w:rsidRPr="00D517F2">
        <w:rPr>
          <w:rFonts w:ascii="Times New Roman" w:hAnsi="Times New Roman"/>
          <w:sz w:val="24"/>
          <w:szCs w:val="24"/>
        </w:rPr>
        <w:t>_I</w:t>
      </w:r>
      <w:r w:rsidR="00E35995" w:rsidRPr="00D517F2">
        <w:rPr>
          <w:rFonts w:ascii="Times New Roman" w:hAnsi="Times New Roman"/>
          <w:sz w:val="24"/>
          <w:szCs w:val="24"/>
        </w:rPr>
        <w:t>-1</w:t>
      </w:r>
      <w:r w:rsidRPr="00D517F2">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after="0"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after="0" w:line="240" w:lineRule="auto"/>
        <w:jc w:val="center"/>
        <w:rPr>
          <w:rFonts w:ascii="Times New Roman" w:hAnsi="Times New Roman"/>
          <w:b/>
          <w:sz w:val="28"/>
          <w:szCs w:val="28"/>
        </w:rPr>
      </w:pPr>
    </w:p>
    <w:p w14:paraId="6447C588" w14:textId="77777777" w:rsidR="00A52D66" w:rsidRPr="00A52D66" w:rsidRDefault="00A52D66" w:rsidP="00C757DB">
      <w:pPr>
        <w:spacing w:after="0" w:line="240" w:lineRule="auto"/>
        <w:jc w:val="center"/>
        <w:rPr>
          <w:rFonts w:ascii="Times New Roman" w:hAnsi="Times New Roman"/>
          <w:b/>
          <w:sz w:val="28"/>
          <w:szCs w:val="28"/>
        </w:rPr>
      </w:pPr>
    </w:p>
    <w:p w14:paraId="3071EF50" w14:textId="77777777" w:rsidR="00A52D66" w:rsidRPr="00A52D66" w:rsidRDefault="00A52D66" w:rsidP="00C757DB">
      <w:pPr>
        <w:spacing w:after="0" w:line="240" w:lineRule="auto"/>
        <w:jc w:val="center"/>
        <w:rPr>
          <w:rFonts w:ascii="Times New Roman" w:hAnsi="Times New Roman"/>
          <w:b/>
          <w:sz w:val="28"/>
          <w:szCs w:val="28"/>
        </w:rPr>
      </w:pPr>
    </w:p>
    <w:p w14:paraId="576C5421" w14:textId="4C816E41" w:rsidR="00101C54" w:rsidRPr="00A52D66" w:rsidRDefault="00101C54" w:rsidP="00C757DB">
      <w:pPr>
        <w:spacing w:after="0" w:line="240" w:lineRule="auto"/>
        <w:jc w:val="center"/>
        <w:rPr>
          <w:rFonts w:ascii="Times New Roman" w:hAnsi="Times New Roman"/>
          <w:b/>
          <w:sz w:val="36"/>
          <w:szCs w:val="36"/>
        </w:rPr>
      </w:pPr>
      <w:r w:rsidRPr="00A52D66">
        <w:rPr>
          <w:rFonts w:ascii="Times New Roman" w:hAnsi="Times New Roman"/>
          <w:b/>
          <w:sz w:val="36"/>
          <w:szCs w:val="36"/>
        </w:rPr>
        <w:t>„</w:t>
      </w:r>
      <w:r w:rsidR="00DA31EE">
        <w:rPr>
          <w:rFonts w:ascii="Times New Roman" w:hAnsi="Times New Roman"/>
          <w:b/>
          <w:sz w:val="36"/>
          <w:szCs w:val="36"/>
        </w:rPr>
        <w:t>Poliolefīnu piegāde</w:t>
      </w:r>
      <w:r w:rsidRPr="00A52D66">
        <w:rPr>
          <w:rFonts w:ascii="Times New Roman" w:hAnsi="Times New Roman"/>
          <w:b/>
          <w:sz w:val="36"/>
          <w:szCs w:val="36"/>
        </w:rPr>
        <w:t>”</w:t>
      </w:r>
    </w:p>
    <w:p w14:paraId="43997D02" w14:textId="77777777" w:rsidR="00C757DB" w:rsidRPr="00A52D66" w:rsidRDefault="00C757DB" w:rsidP="00C757DB">
      <w:pPr>
        <w:spacing w:after="0" w:line="240" w:lineRule="auto"/>
        <w:jc w:val="center"/>
        <w:rPr>
          <w:rFonts w:ascii="Times New Roman" w:hAnsi="Times New Roman"/>
          <w:bCs/>
          <w:sz w:val="28"/>
          <w:szCs w:val="28"/>
        </w:rPr>
      </w:pPr>
    </w:p>
    <w:p w14:paraId="725D7BEE" w14:textId="77777777" w:rsidR="00C757DB" w:rsidRPr="00A52D66" w:rsidRDefault="00C757DB" w:rsidP="00C757DB">
      <w:pPr>
        <w:spacing w:after="0" w:line="240" w:lineRule="auto"/>
        <w:jc w:val="center"/>
        <w:rPr>
          <w:rFonts w:ascii="Times New Roman" w:hAnsi="Times New Roman"/>
          <w:bCs/>
          <w:sz w:val="28"/>
          <w:szCs w:val="28"/>
        </w:rPr>
      </w:pPr>
    </w:p>
    <w:p w14:paraId="59DEF616" w14:textId="5993A061" w:rsidR="00C757DB" w:rsidRPr="00A52D66" w:rsidRDefault="00C757DB" w:rsidP="00C757DB">
      <w:pPr>
        <w:spacing w:after="0"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after="0" w:line="240" w:lineRule="auto"/>
        <w:jc w:val="center"/>
        <w:rPr>
          <w:rFonts w:ascii="Times New Roman" w:hAnsi="Times New Roman"/>
          <w:bCs/>
          <w:sz w:val="28"/>
          <w:szCs w:val="28"/>
        </w:rPr>
      </w:pPr>
    </w:p>
    <w:p w14:paraId="774D0E76" w14:textId="77777777" w:rsidR="00101C54" w:rsidRPr="00A52D66" w:rsidRDefault="00101C54" w:rsidP="00382E6C">
      <w:pPr>
        <w:spacing w:after="0" w:line="240" w:lineRule="auto"/>
        <w:jc w:val="center"/>
        <w:rPr>
          <w:rFonts w:ascii="Times New Roman" w:hAnsi="Times New Roman"/>
          <w:bCs/>
          <w:sz w:val="28"/>
          <w:szCs w:val="28"/>
        </w:rPr>
      </w:pPr>
    </w:p>
    <w:p w14:paraId="6230C405" w14:textId="77777777" w:rsidR="00101C54" w:rsidRPr="00A52D66" w:rsidRDefault="00101C54" w:rsidP="00C757DB">
      <w:pPr>
        <w:spacing w:after="0" w:line="240" w:lineRule="auto"/>
        <w:jc w:val="center"/>
        <w:rPr>
          <w:rFonts w:ascii="Times New Roman" w:hAnsi="Times New Roman"/>
          <w:bCs/>
          <w:sz w:val="28"/>
          <w:szCs w:val="28"/>
        </w:rPr>
      </w:pPr>
    </w:p>
    <w:p w14:paraId="03DCD71A" w14:textId="77777777" w:rsidR="00101C54" w:rsidRPr="00A52D66" w:rsidRDefault="00101C54" w:rsidP="00C757DB">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7D0E5E45" w:rsidR="00101C54" w:rsidRPr="00A52D66" w:rsidRDefault="00101C54" w:rsidP="00C757DB">
      <w:pPr>
        <w:spacing w:after="0"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LU 2017</w:t>
      </w:r>
      <w:r w:rsidR="001F307A" w:rsidRPr="00A52D66">
        <w:rPr>
          <w:rFonts w:ascii="Times New Roman" w:hAnsi="Times New Roman"/>
          <w:b/>
          <w:bCs/>
          <w:sz w:val="28"/>
          <w:szCs w:val="28"/>
        </w:rPr>
        <w:t>/</w:t>
      </w:r>
      <w:r w:rsidR="00DA31EE">
        <w:rPr>
          <w:rFonts w:ascii="Times New Roman" w:hAnsi="Times New Roman"/>
          <w:b/>
          <w:bCs/>
          <w:sz w:val="28"/>
          <w:szCs w:val="28"/>
        </w:rPr>
        <w:t>28</w:t>
      </w:r>
      <w:r w:rsidR="0041520E" w:rsidRPr="00A52D66">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642269C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DA31EE">
        <w:rPr>
          <w:rFonts w:ascii="Times New Roman" w:hAnsi="Times New Roman"/>
          <w:b/>
          <w:sz w:val="24"/>
          <w:szCs w:val="24"/>
        </w:rPr>
        <w:t>Poliolefīnu piegāde</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LU</w:t>
      </w:r>
      <w:r w:rsidR="00DA31EE">
        <w:rPr>
          <w:rFonts w:ascii="Times New Roman" w:hAnsi="Times New Roman"/>
          <w:b/>
          <w:color w:val="000000"/>
          <w:sz w:val="24"/>
          <w:szCs w:val="24"/>
        </w:rPr>
        <w:t xml:space="preserve"> 2017/28</w:t>
      </w:r>
      <w:r w:rsidR="00950446">
        <w:rPr>
          <w:rFonts w:ascii="Times New Roman" w:hAnsi="Times New Roman"/>
          <w:b/>
          <w:color w:val="000000"/>
          <w:sz w:val="24"/>
          <w:szCs w:val="24"/>
        </w:rPr>
        <w:t>_I.</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FC22DCA" w:rsid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Sandra Kursīte, LU Juridiskā departa</w:t>
            </w:r>
            <w:r>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57F4D181"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67034345</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6D564048"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Pr>
          <w:rFonts w:ascii="Times New Roman" w:hAnsi="Times New Roman"/>
          <w:sz w:val="24"/>
          <w:szCs w:val="24"/>
        </w:rPr>
        <w:t>Zinātniskās darbības nodrošinājuma</w:t>
      </w:r>
      <w:r w:rsidR="00DE7431">
        <w:rPr>
          <w:rFonts w:ascii="Times New Roman" w:hAnsi="Times New Roman"/>
          <w:sz w:val="24"/>
          <w:szCs w:val="24"/>
        </w:rPr>
        <w:t xml:space="preserve"> iepirkumu komisija</w:t>
      </w:r>
      <w:r w:rsidRPr="00A53C32">
        <w:rPr>
          <w:rFonts w:ascii="Times New Roman" w:hAnsi="Times New Roman"/>
          <w:sz w:val="24"/>
          <w:szCs w:val="24"/>
        </w:rPr>
        <w:t xml:space="preserve"> (turpmāk – Iepirkuma komisija).</w:t>
      </w:r>
    </w:p>
    <w:p w14:paraId="6CE2200D" w14:textId="45C33529"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r w:rsidR="00FC0240">
        <w:rPr>
          <w:rFonts w:ascii="Times New Roman" w:hAnsi="Times New Roman"/>
          <w:sz w:val="24"/>
          <w:szCs w:val="24"/>
        </w:rPr>
        <w:t>Poliolefīnu piegāde</w:t>
      </w:r>
      <w:r w:rsidR="0079294B">
        <w:rPr>
          <w:rFonts w:ascii="Times New Roman" w:hAnsi="Times New Roman"/>
          <w:sz w:val="24"/>
          <w:szCs w:val="24"/>
        </w:rPr>
        <w:t xml:space="preserve"> </w:t>
      </w:r>
      <w:r w:rsidRPr="00A53C32">
        <w:rPr>
          <w:rFonts w:ascii="Times New Roman" w:hAnsi="Times New Roman"/>
          <w:sz w:val="24"/>
          <w:szCs w:val="24"/>
        </w:rPr>
        <w:t>saskaņā ar Iepirkuma tehnisko specifikāciju (nolikuma 2.pielikums).</w:t>
      </w:r>
    </w:p>
    <w:p w14:paraId="39F490FA" w14:textId="22CD84E2" w:rsidR="00A53C32" w:rsidRPr="00DA31EE"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CPV kods:</w:t>
      </w:r>
      <w:r w:rsidRPr="00A53C32">
        <w:rPr>
          <w:rFonts w:ascii="Times New Roman" w:hAnsi="Times New Roman"/>
          <w:bCs/>
          <w:sz w:val="24"/>
          <w:szCs w:val="24"/>
        </w:rPr>
        <w:t xml:space="preserve"> </w:t>
      </w:r>
      <w:r w:rsidR="00DA31EE">
        <w:rPr>
          <w:rFonts w:ascii="Times New Roman" w:hAnsi="Times New Roman"/>
          <w:bCs/>
          <w:sz w:val="24"/>
          <w:szCs w:val="24"/>
        </w:rPr>
        <w:t>24510000-2 (Etilēna primārās formas polimēri)</w:t>
      </w:r>
      <w:r w:rsidR="00A51D70">
        <w:rPr>
          <w:rFonts w:ascii="Times New Roman" w:hAnsi="Times New Roman"/>
          <w:bCs/>
          <w:sz w:val="24"/>
          <w:szCs w:val="24"/>
        </w:rPr>
        <w:t>;</w:t>
      </w:r>
    </w:p>
    <w:p w14:paraId="308C75F7" w14:textId="733858D3" w:rsidR="00DA31EE" w:rsidRDefault="00DA31EE" w:rsidP="00DA31EE">
      <w:pPr>
        <w:spacing w:after="0" w:line="240" w:lineRule="auto"/>
        <w:ind w:left="1440"/>
        <w:jc w:val="both"/>
        <w:rPr>
          <w:rFonts w:ascii="Times New Roman" w:hAnsi="Times New Roman"/>
          <w:sz w:val="24"/>
          <w:szCs w:val="24"/>
        </w:rPr>
      </w:pPr>
      <w:r>
        <w:rPr>
          <w:rFonts w:ascii="Times New Roman" w:hAnsi="Times New Roman"/>
          <w:b/>
          <w:sz w:val="24"/>
          <w:szCs w:val="24"/>
        </w:rPr>
        <w:t xml:space="preserve">     </w:t>
      </w:r>
      <w:r w:rsidRPr="00DA31EE">
        <w:rPr>
          <w:rFonts w:ascii="Times New Roman" w:hAnsi="Times New Roman"/>
          <w:sz w:val="24"/>
          <w:szCs w:val="24"/>
        </w:rPr>
        <w:t>24520000-5</w:t>
      </w:r>
      <w:r>
        <w:rPr>
          <w:rFonts w:ascii="Times New Roman" w:hAnsi="Times New Roman"/>
          <w:sz w:val="24"/>
          <w:szCs w:val="24"/>
        </w:rPr>
        <w:t xml:space="preserve"> (Propilēna </w:t>
      </w:r>
      <w:r w:rsidR="00A51D70">
        <w:rPr>
          <w:rFonts w:ascii="Times New Roman" w:hAnsi="Times New Roman"/>
          <w:sz w:val="24"/>
          <w:szCs w:val="24"/>
        </w:rPr>
        <w:t>primārās formas polimēri);</w:t>
      </w:r>
    </w:p>
    <w:p w14:paraId="416FA5CC" w14:textId="69CB8910" w:rsidR="00A51D70" w:rsidRPr="00A53C32" w:rsidRDefault="00A51D70" w:rsidP="00DA31EE">
      <w:pPr>
        <w:spacing w:after="0" w:line="240" w:lineRule="auto"/>
        <w:ind w:left="1440"/>
        <w:jc w:val="both"/>
        <w:rPr>
          <w:rFonts w:ascii="Times New Roman" w:hAnsi="Times New Roman"/>
          <w:sz w:val="24"/>
          <w:szCs w:val="24"/>
        </w:rPr>
      </w:pPr>
      <w:r>
        <w:rPr>
          <w:rFonts w:ascii="Times New Roman" w:hAnsi="Times New Roman"/>
          <w:sz w:val="24"/>
          <w:szCs w:val="24"/>
        </w:rPr>
        <w:t xml:space="preserve">     19522100-2 (Epoksīda sveķi).</w:t>
      </w:r>
    </w:p>
    <w:p w14:paraId="766AA334" w14:textId="311903AF"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eastAsia="TimesNewRoman" w:hAnsi="Times New Roman"/>
          <w:sz w:val="24"/>
          <w:szCs w:val="24"/>
        </w:rPr>
        <w:t>I</w:t>
      </w:r>
      <w:r w:rsidRPr="00A53C32">
        <w:rPr>
          <w:rFonts w:ascii="Times New Roman" w:hAnsi="Times New Roman"/>
          <w:sz w:val="24"/>
          <w:szCs w:val="24"/>
        </w:rPr>
        <w:t xml:space="preserve">epirkuma priekšmets dalīts </w:t>
      </w:r>
      <w:r w:rsidR="00DA31EE">
        <w:rPr>
          <w:rFonts w:ascii="Times New Roman" w:hAnsi="Times New Roman"/>
          <w:color w:val="000000"/>
          <w:sz w:val="24"/>
          <w:szCs w:val="24"/>
        </w:rPr>
        <w:t>2</w:t>
      </w:r>
      <w:r w:rsidRPr="00A53C32">
        <w:rPr>
          <w:rFonts w:ascii="Times New Roman" w:hAnsi="Times New Roman"/>
          <w:color w:val="000000"/>
          <w:sz w:val="24"/>
          <w:szCs w:val="24"/>
        </w:rPr>
        <w:t xml:space="preserve"> </w:t>
      </w:r>
      <w:r w:rsidRPr="00A53C32">
        <w:rPr>
          <w:rFonts w:ascii="Times New Roman" w:hAnsi="Times New Roman"/>
          <w:sz w:val="24"/>
          <w:szCs w:val="24"/>
        </w:rPr>
        <w:t>daļās:</w:t>
      </w:r>
    </w:p>
    <w:p w14:paraId="740400AB" w14:textId="4D2B138B" w:rsidR="00A53C32" w:rsidRP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1.daļa</w:t>
      </w:r>
      <w:r w:rsidR="00A51D70">
        <w:rPr>
          <w:rFonts w:ascii="Times New Roman" w:hAnsi="Times New Roman"/>
          <w:sz w:val="24"/>
          <w:szCs w:val="24"/>
        </w:rPr>
        <w:t xml:space="preserve"> – “Komerciāli pieejami poliolefīni bez pildvielas piemaisījuma”;</w:t>
      </w:r>
    </w:p>
    <w:p w14:paraId="589A86D9" w14:textId="041659FC" w:rsid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2.daļa</w:t>
      </w:r>
      <w:r w:rsidR="00A51D70">
        <w:rPr>
          <w:rFonts w:ascii="Times New Roman" w:hAnsi="Times New Roman"/>
          <w:sz w:val="24"/>
          <w:szCs w:val="24"/>
        </w:rPr>
        <w:t xml:space="preserve"> – “Nanomodificēto poliolefīnu piegāde, t.sk</w:t>
      </w:r>
      <w:r w:rsidR="000515CF">
        <w:rPr>
          <w:rFonts w:ascii="Times New Roman" w:hAnsi="Times New Roman"/>
          <w:sz w:val="24"/>
          <w:szCs w:val="24"/>
        </w:rPr>
        <w:t>., epoksīda sveķi un nanodaļiņu</w:t>
      </w:r>
      <w:r w:rsidR="00A51D70">
        <w:rPr>
          <w:rFonts w:ascii="Times New Roman" w:hAnsi="Times New Roman"/>
          <w:sz w:val="24"/>
          <w:szCs w:val="24"/>
        </w:rPr>
        <w:t xml:space="preserve"> masterbatch”</w:t>
      </w:r>
    </w:p>
    <w:p w14:paraId="3B340DDF" w14:textId="42149BC8" w:rsidR="00A53C32" w:rsidRPr="008362A3"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Plānotā līgumcena:</w:t>
      </w:r>
      <w:r w:rsidRPr="00A53C32">
        <w:rPr>
          <w:rFonts w:ascii="Times New Roman" w:hAnsi="Times New Roman"/>
          <w:sz w:val="24"/>
          <w:szCs w:val="24"/>
        </w:rPr>
        <w:t xml:space="preserve"> </w:t>
      </w:r>
      <w:r w:rsidR="00CF392A">
        <w:rPr>
          <w:rFonts w:ascii="Times New Roman" w:hAnsi="Times New Roman"/>
          <w:b/>
          <w:sz w:val="24"/>
          <w:szCs w:val="24"/>
        </w:rPr>
        <w:t>40</w:t>
      </w:r>
      <w:r w:rsidR="002147F0">
        <w:rPr>
          <w:rFonts w:ascii="Times New Roman" w:hAnsi="Times New Roman"/>
          <w:b/>
          <w:sz w:val="24"/>
          <w:szCs w:val="24"/>
        </w:rPr>
        <w:t> </w:t>
      </w:r>
      <w:r w:rsidR="00CF392A">
        <w:rPr>
          <w:rFonts w:ascii="Times New Roman" w:hAnsi="Times New Roman"/>
          <w:b/>
          <w:sz w:val="24"/>
          <w:szCs w:val="24"/>
        </w:rPr>
        <w:t>000</w:t>
      </w:r>
      <w:r w:rsidRPr="00A53C32">
        <w:rPr>
          <w:rFonts w:ascii="Times New Roman" w:hAnsi="Times New Roman"/>
          <w:b/>
          <w:sz w:val="24"/>
          <w:szCs w:val="24"/>
        </w:rPr>
        <w:t>,00 EUR</w:t>
      </w:r>
      <w:r w:rsidRPr="00A53C32">
        <w:rPr>
          <w:rFonts w:ascii="Times New Roman" w:hAnsi="Times New Roman"/>
          <w:sz w:val="24"/>
          <w:szCs w:val="24"/>
        </w:rPr>
        <w:t xml:space="preserve"> (</w:t>
      </w:r>
      <w:r w:rsidR="002147F0">
        <w:rPr>
          <w:rFonts w:ascii="Times New Roman" w:hAnsi="Times New Roman"/>
          <w:sz w:val="24"/>
          <w:szCs w:val="24"/>
        </w:rPr>
        <w:t xml:space="preserve">četrdesmit </w:t>
      </w:r>
      <w:r w:rsidR="00CF392A">
        <w:rPr>
          <w:rFonts w:ascii="Times New Roman" w:hAnsi="Times New Roman"/>
          <w:sz w:val="24"/>
          <w:szCs w:val="24"/>
        </w:rPr>
        <w:t>tūkstoši</w:t>
      </w:r>
      <w:r w:rsidRPr="00A53C32">
        <w:rPr>
          <w:rFonts w:ascii="Times New Roman" w:hAnsi="Times New Roman"/>
          <w:sz w:val="24"/>
          <w:szCs w:val="24"/>
        </w:rPr>
        <w:t xml:space="preserve"> </w:t>
      </w:r>
      <w:r w:rsidRPr="00A53C32">
        <w:rPr>
          <w:rFonts w:ascii="Times New Roman" w:hAnsi="Times New Roman"/>
          <w:i/>
          <w:sz w:val="24"/>
          <w:szCs w:val="24"/>
        </w:rPr>
        <w:t>euro</w:t>
      </w:r>
      <w:r w:rsidRPr="00A53C32">
        <w:rPr>
          <w:rFonts w:ascii="Times New Roman" w:hAnsi="Times New Roman"/>
          <w:sz w:val="24"/>
          <w:szCs w:val="24"/>
        </w:rPr>
        <w:t xml:space="preserve"> un nulle centi), neieskaitot pievienotās vērtības nodokli </w:t>
      </w:r>
      <w:r w:rsidRPr="008362A3">
        <w:rPr>
          <w:rFonts w:ascii="Times New Roman" w:hAnsi="Times New Roman"/>
          <w:sz w:val="24"/>
          <w:szCs w:val="24"/>
        </w:rPr>
        <w:t xml:space="preserve">(turpmāk – PVN), no kuriem </w:t>
      </w:r>
    </w:p>
    <w:p w14:paraId="5704F216" w14:textId="21695596" w:rsidR="00A53C32" w:rsidRPr="008362A3" w:rsidRDefault="00A53C32" w:rsidP="00BE104C">
      <w:pPr>
        <w:spacing w:after="0" w:line="240" w:lineRule="auto"/>
        <w:ind w:left="567"/>
        <w:jc w:val="both"/>
        <w:rPr>
          <w:rFonts w:ascii="Times New Roman" w:hAnsi="Times New Roman"/>
          <w:b/>
          <w:sz w:val="24"/>
          <w:szCs w:val="24"/>
        </w:rPr>
      </w:pPr>
      <w:r w:rsidRPr="008362A3">
        <w:rPr>
          <w:rFonts w:ascii="Times New Roman" w:hAnsi="Times New Roman"/>
          <w:b/>
          <w:sz w:val="24"/>
          <w:szCs w:val="24"/>
        </w:rPr>
        <w:t xml:space="preserve">1.daļā – </w:t>
      </w:r>
      <w:r w:rsidR="00CF392A">
        <w:rPr>
          <w:rFonts w:ascii="Times New Roman" w:hAnsi="Times New Roman"/>
          <w:b/>
          <w:sz w:val="24"/>
          <w:szCs w:val="24"/>
        </w:rPr>
        <w:t>20 000</w:t>
      </w:r>
      <w:r w:rsidR="00C70FE2" w:rsidRPr="008362A3">
        <w:rPr>
          <w:rFonts w:ascii="Times New Roman" w:hAnsi="Times New Roman"/>
          <w:b/>
          <w:sz w:val="24"/>
          <w:szCs w:val="24"/>
        </w:rPr>
        <w:t>,0</w:t>
      </w:r>
      <w:r w:rsidRPr="008362A3">
        <w:rPr>
          <w:rFonts w:ascii="Times New Roman" w:hAnsi="Times New Roman"/>
          <w:b/>
          <w:sz w:val="24"/>
          <w:szCs w:val="24"/>
        </w:rPr>
        <w:t>0 EUR</w:t>
      </w:r>
      <w:r w:rsidRPr="008362A3">
        <w:rPr>
          <w:rFonts w:ascii="Times New Roman" w:hAnsi="Times New Roman"/>
          <w:sz w:val="24"/>
          <w:szCs w:val="24"/>
        </w:rPr>
        <w:t xml:space="preserve"> (</w:t>
      </w:r>
      <w:r w:rsidR="00CF392A">
        <w:rPr>
          <w:rFonts w:ascii="Times New Roman" w:hAnsi="Times New Roman"/>
          <w:sz w:val="24"/>
          <w:szCs w:val="24"/>
        </w:rPr>
        <w:t>divdesmit t</w:t>
      </w:r>
      <w:r w:rsidR="00B06CDD" w:rsidRPr="008362A3">
        <w:rPr>
          <w:rFonts w:ascii="Times New Roman" w:hAnsi="Times New Roman"/>
          <w:sz w:val="24"/>
          <w:szCs w:val="24"/>
        </w:rPr>
        <w:t>ūkstoši</w:t>
      </w:r>
      <w:r w:rsidRPr="008362A3">
        <w:rPr>
          <w:rFonts w:ascii="Times New Roman" w:hAnsi="Times New Roman"/>
          <w:sz w:val="24"/>
          <w:szCs w:val="24"/>
        </w:rPr>
        <w:t xml:space="preserve"> </w:t>
      </w:r>
      <w:r w:rsidRPr="008362A3">
        <w:rPr>
          <w:rFonts w:ascii="Times New Roman" w:hAnsi="Times New Roman"/>
          <w:i/>
          <w:sz w:val="24"/>
          <w:szCs w:val="24"/>
        </w:rPr>
        <w:t>euro</w:t>
      </w:r>
      <w:r w:rsidRPr="008362A3">
        <w:rPr>
          <w:rFonts w:ascii="Times New Roman" w:hAnsi="Times New Roman"/>
          <w:sz w:val="24"/>
          <w:szCs w:val="24"/>
        </w:rPr>
        <w:t xml:space="preserve"> un </w:t>
      </w:r>
      <w:r w:rsidR="00F14CB7" w:rsidRPr="008362A3">
        <w:rPr>
          <w:rFonts w:ascii="Times New Roman" w:hAnsi="Times New Roman"/>
          <w:sz w:val="24"/>
          <w:szCs w:val="24"/>
        </w:rPr>
        <w:t>nulle</w:t>
      </w:r>
      <w:r w:rsidR="002147F0" w:rsidRPr="008362A3">
        <w:rPr>
          <w:rFonts w:ascii="Times New Roman" w:hAnsi="Times New Roman"/>
          <w:sz w:val="24"/>
          <w:szCs w:val="24"/>
        </w:rPr>
        <w:t xml:space="preserve"> </w:t>
      </w:r>
      <w:r w:rsidRPr="008362A3">
        <w:rPr>
          <w:rFonts w:ascii="Times New Roman" w:hAnsi="Times New Roman"/>
          <w:sz w:val="24"/>
          <w:szCs w:val="24"/>
        </w:rPr>
        <w:t>centi);</w:t>
      </w:r>
    </w:p>
    <w:p w14:paraId="1D50EDDE" w14:textId="754B9304" w:rsidR="006F7A2F" w:rsidRPr="008362A3" w:rsidRDefault="00A53C32" w:rsidP="00CF392A">
      <w:pPr>
        <w:spacing w:after="0" w:line="240" w:lineRule="auto"/>
        <w:ind w:left="567"/>
        <w:jc w:val="both"/>
        <w:rPr>
          <w:rFonts w:ascii="Times New Roman" w:hAnsi="Times New Roman"/>
          <w:sz w:val="24"/>
          <w:szCs w:val="24"/>
        </w:rPr>
      </w:pPr>
      <w:r w:rsidRPr="008362A3">
        <w:rPr>
          <w:rFonts w:ascii="Times New Roman" w:hAnsi="Times New Roman"/>
          <w:b/>
          <w:sz w:val="24"/>
          <w:szCs w:val="24"/>
        </w:rPr>
        <w:t xml:space="preserve">2.daļā – </w:t>
      </w:r>
      <w:r w:rsidR="00CF392A">
        <w:rPr>
          <w:rFonts w:ascii="Times New Roman" w:hAnsi="Times New Roman"/>
          <w:b/>
          <w:sz w:val="24"/>
          <w:szCs w:val="24"/>
        </w:rPr>
        <w:t>20 000</w:t>
      </w:r>
      <w:r w:rsidR="00CF392A" w:rsidRPr="008362A3">
        <w:rPr>
          <w:rFonts w:ascii="Times New Roman" w:hAnsi="Times New Roman"/>
          <w:b/>
          <w:sz w:val="24"/>
          <w:szCs w:val="24"/>
        </w:rPr>
        <w:t>,00 EUR</w:t>
      </w:r>
      <w:r w:rsidR="00CF392A" w:rsidRPr="008362A3">
        <w:rPr>
          <w:rFonts w:ascii="Times New Roman" w:hAnsi="Times New Roman"/>
          <w:sz w:val="24"/>
          <w:szCs w:val="24"/>
        </w:rPr>
        <w:t xml:space="preserve"> (</w:t>
      </w:r>
      <w:r w:rsidR="00CF392A">
        <w:rPr>
          <w:rFonts w:ascii="Times New Roman" w:hAnsi="Times New Roman"/>
          <w:sz w:val="24"/>
          <w:szCs w:val="24"/>
        </w:rPr>
        <w:t>divdesmit t</w:t>
      </w:r>
      <w:r w:rsidR="00CF392A" w:rsidRPr="008362A3">
        <w:rPr>
          <w:rFonts w:ascii="Times New Roman" w:hAnsi="Times New Roman"/>
          <w:sz w:val="24"/>
          <w:szCs w:val="24"/>
        </w:rPr>
        <w:t xml:space="preserve">ūkstoši </w:t>
      </w:r>
      <w:r w:rsidR="00CF392A" w:rsidRPr="008362A3">
        <w:rPr>
          <w:rFonts w:ascii="Times New Roman" w:hAnsi="Times New Roman"/>
          <w:i/>
          <w:sz w:val="24"/>
          <w:szCs w:val="24"/>
        </w:rPr>
        <w:t>euro</w:t>
      </w:r>
      <w:r w:rsidR="00CF392A" w:rsidRPr="008362A3">
        <w:rPr>
          <w:rFonts w:ascii="Times New Roman" w:hAnsi="Times New Roman"/>
          <w:sz w:val="24"/>
          <w:szCs w:val="24"/>
        </w:rPr>
        <w:t xml:space="preserve"> un nulle </w:t>
      </w:r>
      <w:r w:rsidR="00CF392A">
        <w:rPr>
          <w:rFonts w:ascii="Times New Roman" w:hAnsi="Times New Roman"/>
          <w:sz w:val="24"/>
          <w:szCs w:val="24"/>
        </w:rPr>
        <w:t>centi).</w:t>
      </w:r>
    </w:p>
    <w:p w14:paraId="043986FB" w14:textId="77777777" w:rsidR="00F702D5" w:rsidRPr="008362A3" w:rsidRDefault="00A53C32" w:rsidP="00FC3314">
      <w:pPr>
        <w:pStyle w:val="ListParagraph"/>
        <w:numPr>
          <w:ilvl w:val="1"/>
          <w:numId w:val="20"/>
        </w:numPr>
        <w:spacing w:after="0"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Pr="008362A3">
        <w:rPr>
          <w:rFonts w:ascii="Times New Roman" w:hAnsi="Times New Roman"/>
          <w:sz w:val="24"/>
          <w:szCs w:val="24"/>
        </w:rPr>
        <w:t xml:space="preserve"> </w:t>
      </w:r>
    </w:p>
    <w:p w14:paraId="5EA0DE34" w14:textId="2FC0D503" w:rsidR="00A53C32"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1.daļā – </w:t>
      </w:r>
      <w:r w:rsidR="0097381C">
        <w:rPr>
          <w:rFonts w:ascii="Times New Roman" w:hAnsi="Times New Roman"/>
          <w:sz w:val="24"/>
          <w:szCs w:val="24"/>
        </w:rPr>
        <w:t>līdz 2019.gada 30.decembrim.</w:t>
      </w:r>
    </w:p>
    <w:p w14:paraId="5C806566" w14:textId="38F005D2" w:rsidR="00F702D5"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2.daļā – </w:t>
      </w:r>
      <w:r w:rsidR="0097381C">
        <w:rPr>
          <w:rFonts w:ascii="Times New Roman" w:hAnsi="Times New Roman"/>
          <w:sz w:val="24"/>
          <w:szCs w:val="24"/>
        </w:rPr>
        <w:t>līdz 2019.gada 30.decembrim.</w:t>
      </w:r>
    </w:p>
    <w:p w14:paraId="5C795106" w14:textId="4638C60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193B3A5D"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1CB0B" w:rsidR="00A53C32" w:rsidRPr="00A53C32" w:rsidRDefault="003754BA" w:rsidP="00FC3314">
      <w:pPr>
        <w:numPr>
          <w:ilvl w:val="2"/>
          <w:numId w:val="20"/>
        </w:numPr>
        <w:spacing w:after="0"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5653FF">
        <w:rPr>
          <w:rFonts w:ascii="Times New Roman" w:eastAsia="Cambria" w:hAnsi="Times New Roman"/>
          <w:kern w:val="56"/>
          <w:sz w:val="24"/>
          <w:szCs w:val="24"/>
        </w:rPr>
        <w:t>tīmekļ</w:t>
      </w:r>
      <w:r w:rsidR="00616BB2">
        <w:rPr>
          <w:rFonts w:ascii="Times New Roman" w:eastAsia="Cambria" w:hAnsi="Times New Roman"/>
          <w:kern w:val="56"/>
          <w:sz w:val="24"/>
          <w:szCs w:val="24"/>
        </w:rPr>
        <w:t xml:space="preserve">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6A909A9E" w:rsidR="000A214F" w:rsidRPr="000A214F" w:rsidRDefault="00A53C32" w:rsidP="000A214F">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185C1A">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bCs/>
          <w:sz w:val="24"/>
          <w:szCs w:val="24"/>
        </w:rPr>
        <w:t>Piedāvājuma iesniegšanas termiņš, vieta, laiks un kārtība:</w:t>
      </w:r>
    </w:p>
    <w:p w14:paraId="38B01A35" w14:textId="22118F73" w:rsidR="00A53C32" w:rsidRPr="00043F95"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piedāvājumu iesniedz </w:t>
      </w:r>
      <w:r w:rsidRPr="00A53C32">
        <w:rPr>
          <w:rFonts w:ascii="Times New Roman" w:hAnsi="Times New Roman"/>
          <w:b/>
          <w:sz w:val="24"/>
          <w:szCs w:val="24"/>
        </w:rPr>
        <w:t>līdz 2017</w:t>
      </w:r>
      <w:r w:rsidRPr="00350241">
        <w:rPr>
          <w:rFonts w:ascii="Times New Roman" w:hAnsi="Times New Roman"/>
          <w:b/>
          <w:sz w:val="24"/>
          <w:szCs w:val="24"/>
        </w:rPr>
        <w:t>.</w:t>
      </w:r>
      <w:r w:rsidRPr="005C3F2C">
        <w:rPr>
          <w:rFonts w:ascii="Times New Roman" w:hAnsi="Times New Roman"/>
          <w:b/>
          <w:sz w:val="24"/>
          <w:szCs w:val="24"/>
        </w:rPr>
        <w:t xml:space="preserve">gada </w:t>
      </w:r>
      <w:r w:rsidR="005C3F2C" w:rsidRPr="005C3F2C">
        <w:rPr>
          <w:rFonts w:ascii="Times New Roman" w:hAnsi="Times New Roman"/>
          <w:b/>
          <w:sz w:val="24"/>
          <w:szCs w:val="24"/>
        </w:rPr>
        <w:t>2</w:t>
      </w:r>
      <w:r w:rsidRPr="005C3F2C">
        <w:rPr>
          <w:rFonts w:ascii="Times New Roman" w:hAnsi="Times New Roman"/>
          <w:b/>
          <w:sz w:val="24"/>
          <w:szCs w:val="24"/>
        </w:rPr>
        <w:t>.</w:t>
      </w:r>
      <w:r w:rsidR="001B61E9">
        <w:rPr>
          <w:rFonts w:ascii="Times New Roman" w:hAnsi="Times New Roman"/>
          <w:b/>
          <w:sz w:val="24"/>
          <w:szCs w:val="24"/>
        </w:rPr>
        <w:t>maija</w:t>
      </w:r>
      <w:r w:rsidRPr="00043F95">
        <w:rPr>
          <w:rFonts w:ascii="Times New Roman" w:hAnsi="Times New Roman"/>
          <w:b/>
          <w:sz w:val="24"/>
          <w:szCs w:val="24"/>
        </w:rPr>
        <w:t xml:space="preserve"> plkst.11:00</w:t>
      </w:r>
      <w:r w:rsidRPr="00043F95">
        <w:rPr>
          <w:rFonts w:ascii="Times New Roman" w:hAnsi="Times New Roman"/>
          <w:sz w:val="24"/>
          <w:szCs w:val="24"/>
        </w:rPr>
        <w:t xml:space="preserve"> LU Dokumentu pārvaldības nodaļā, 136.telpā, Raiņa bulvārī 19, Rīgā, darba dienās no pl</w:t>
      </w:r>
      <w:r w:rsidR="003E53B3">
        <w:rPr>
          <w:rFonts w:ascii="Times New Roman" w:hAnsi="Times New Roman"/>
          <w:sz w:val="24"/>
          <w:szCs w:val="24"/>
        </w:rPr>
        <w:t>kst.8:30 līdz plkst.17:00</w:t>
      </w:r>
      <w:r w:rsidRPr="00043F95">
        <w:rPr>
          <w:rFonts w:ascii="Times New Roman" w:hAnsi="Times New Roman"/>
          <w:sz w:val="24"/>
          <w:szCs w:val="24"/>
        </w:rPr>
        <w:t>, nogādājot to personīgi, ar kurjeru vai nosūtot pa pastu;</w:t>
      </w:r>
    </w:p>
    <w:p w14:paraId="56EA3407" w14:textId="3CD35013"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043F95">
        <w:rPr>
          <w:rFonts w:ascii="Times New Roman" w:hAnsi="Times New Roman"/>
          <w:sz w:val="24"/>
          <w:szCs w:val="24"/>
        </w:rPr>
        <w:t xml:space="preserve">pasta sūtījums </w:t>
      </w:r>
      <w:r w:rsidR="003754BA" w:rsidRPr="00043F95">
        <w:rPr>
          <w:rFonts w:ascii="Times New Roman" w:hAnsi="Times New Roman"/>
          <w:sz w:val="24"/>
          <w:szCs w:val="24"/>
        </w:rPr>
        <w:t>piegādātājam</w:t>
      </w:r>
      <w:r w:rsidRPr="00043F95">
        <w:rPr>
          <w:rFonts w:ascii="Times New Roman" w:hAnsi="Times New Roman"/>
          <w:sz w:val="24"/>
          <w:szCs w:val="24"/>
        </w:rPr>
        <w:t xml:space="preserve"> jānogādā Iepirkuma nolikuma 1.15.1.punktā norādītajā adresē līdz Iepirkuma nolikuma 1</w:t>
      </w:r>
      <w:r w:rsidRPr="00A53C32">
        <w:rPr>
          <w:rFonts w:ascii="Times New Roman" w:hAnsi="Times New Roman"/>
          <w:sz w:val="24"/>
          <w:szCs w:val="24"/>
        </w:rPr>
        <w:t>.15.1.punktā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B218AF">
      <w:pPr>
        <w:pStyle w:val="ListParagraph"/>
        <w:widowControl w:val="0"/>
        <w:numPr>
          <w:ilvl w:val="1"/>
          <w:numId w:val="20"/>
        </w:numPr>
        <w:overflowPunct w:val="0"/>
        <w:autoSpaceDE w:val="0"/>
        <w:autoSpaceDN w:val="0"/>
        <w:adjustRightInd w:val="0"/>
        <w:spacing w:after="120"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4314488" w14:textId="7820DF30" w:rsidR="00A53C32" w:rsidRPr="00350241" w:rsidRDefault="00400C39" w:rsidP="00B218AF">
      <w:pPr>
        <w:pStyle w:val="Heading1"/>
        <w:numPr>
          <w:ilvl w:val="0"/>
          <w:numId w:val="19"/>
        </w:numPr>
        <w:spacing w:after="120"/>
        <w:ind w:left="539" w:hanging="539"/>
      </w:pPr>
      <w:bookmarkStart w:id="2" w:name="_Toc476141825"/>
      <w:r>
        <w:t xml:space="preserve">PIEDĀVĀJUMA NOFORMĒŠANAS UN </w:t>
      </w:r>
      <w:r w:rsidR="00A53C32" w:rsidRPr="00350241">
        <w:t>IESNIEGŠANAS KĀRTĪBA</w:t>
      </w:r>
      <w:bookmarkEnd w:id="2"/>
    </w:p>
    <w:bookmarkEnd w:id="1"/>
    <w:p w14:paraId="3F11647D" w14:textId="4894BFB3"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w:t>
      </w:r>
      <w:r w:rsidR="00185C1A">
        <w:rPr>
          <w:rFonts w:ascii="Times New Roman" w:hAnsi="Times New Roman"/>
          <w:sz w:val="24"/>
          <w:szCs w:val="24"/>
        </w:rPr>
        <w:t xml:space="preserve">tvertās prasības un piedāvājumā </w:t>
      </w:r>
      <w:r w:rsidRPr="00A53C32">
        <w:rPr>
          <w:rFonts w:ascii="Times New Roman" w:hAnsi="Times New Roman"/>
          <w:sz w:val="24"/>
          <w:szCs w:val="24"/>
        </w:rPr>
        <w:t>jāi</w:t>
      </w:r>
      <w:r w:rsidR="00185C1A">
        <w:rPr>
          <w:rFonts w:ascii="Times New Roman" w:hAnsi="Times New Roman"/>
          <w:sz w:val="24"/>
          <w:szCs w:val="24"/>
        </w:rPr>
        <w:t>ekļauj</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after="0"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1CFDD0AE"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3330C4">
        <w:rPr>
          <w:rFonts w:ascii="Times New Roman" w:hAnsi="Times New Roman"/>
          <w:sz w:val="24"/>
          <w:szCs w:val="24"/>
        </w:rPr>
        <w:t>ts atbilstoši Nolikuma 4</w:t>
      </w:r>
      <w:r w:rsidR="00AF75AF">
        <w:rPr>
          <w:rFonts w:ascii="Times New Roman" w:hAnsi="Times New Roman"/>
          <w:sz w:val="24"/>
          <w:szCs w:val="24"/>
        </w:rPr>
        <w:t xml:space="preserve">.punktā </w:t>
      </w:r>
      <w:r w:rsidR="004B2681">
        <w:rPr>
          <w:rFonts w:ascii="Times New Roman" w:hAnsi="Times New Roman"/>
          <w:sz w:val="24"/>
          <w:szCs w:val="24"/>
        </w:rPr>
        <w:t>un 2.pielikumā noteiktajam</w:t>
      </w:r>
      <w:r w:rsidRPr="00A53C32">
        <w:rPr>
          <w:rFonts w:ascii="Times New Roman" w:hAnsi="Times New Roman"/>
          <w:sz w:val="24"/>
          <w:szCs w:val="24"/>
        </w:rPr>
        <w:t>;</w:t>
      </w:r>
    </w:p>
    <w:p w14:paraId="3A27AD82" w14:textId="11D51474"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F75AF">
        <w:rPr>
          <w:rFonts w:ascii="Times New Roman" w:hAnsi="Times New Roman"/>
          <w:sz w:val="24"/>
          <w:szCs w:val="24"/>
        </w:rPr>
        <w:t>t</w:t>
      </w:r>
      <w:r w:rsidR="003330C4">
        <w:rPr>
          <w:rFonts w:ascii="Times New Roman" w:hAnsi="Times New Roman"/>
          <w:sz w:val="24"/>
          <w:szCs w:val="24"/>
        </w:rPr>
        <w:t>s atbilstoši Nolikuma 4</w:t>
      </w:r>
      <w:r w:rsidR="004B2681">
        <w:rPr>
          <w:rFonts w:ascii="Times New Roman" w:hAnsi="Times New Roman"/>
          <w:sz w:val="24"/>
          <w:szCs w:val="24"/>
        </w:rPr>
        <w:t>.punktā un 3.pielikumā noteiktajam</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23BFABA2"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w:t>
      </w:r>
      <w:r w:rsidR="004B2681">
        <w:rPr>
          <w:rFonts w:ascii="Times New Roman" w:hAnsi="Times New Roman"/>
          <w:sz w:val="24"/>
          <w:szCs w:val="24"/>
        </w:rPr>
        <w:t>”</w:t>
      </w:r>
      <w:r w:rsidR="009933D2">
        <w:rPr>
          <w:rFonts w:ascii="Times New Roman" w:hAnsi="Times New Roman"/>
          <w:sz w:val="24"/>
          <w:szCs w:val="24"/>
        </w:rPr>
        <w:t>),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25D2882F"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004B2681">
        <w:rPr>
          <w:rFonts w:ascii="Times New Roman" w:hAnsi="Times New Roman"/>
          <w:sz w:val="24"/>
          <w:szCs w:val="24"/>
        </w:rPr>
        <w:t xml:space="preserve"> aizvērtā</w:t>
      </w:r>
      <w:r w:rsidRPr="00A53C32">
        <w:rPr>
          <w:rFonts w:ascii="Times New Roman" w:hAnsi="Times New Roman"/>
          <w:sz w:val="24"/>
          <w:szCs w:val="24"/>
        </w:rPr>
        <w:t xml:space="preserve">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0B7745">
        <w:trPr>
          <w:cantSplit/>
          <w:trHeight w:val="4037"/>
        </w:trPr>
        <w:tc>
          <w:tcPr>
            <w:tcW w:w="8818" w:type="dxa"/>
            <w:shd w:val="clear" w:color="auto" w:fill="auto"/>
          </w:tcPr>
          <w:p w14:paraId="03F2058A"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76CB3EBE"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77777777" w:rsidR="000B7745" w:rsidRPr="00A53C32" w:rsidRDefault="000B7745" w:rsidP="000B7745">
            <w:pPr>
              <w:tabs>
                <w:tab w:val="num" w:pos="540"/>
              </w:tabs>
              <w:spacing w:after="16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51A92029" w14:textId="6AA3A820" w:rsidR="000B7745" w:rsidRPr="00A53C32" w:rsidRDefault="00142540" w:rsidP="000B7745">
            <w:pPr>
              <w:tabs>
                <w:tab w:val="num" w:pos="540"/>
              </w:tabs>
              <w:spacing w:after="16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Polio</w:t>
            </w:r>
            <w:r w:rsidR="000B7745">
              <w:rPr>
                <w:rFonts w:ascii="Times New Roman" w:hAnsi="Times New Roman"/>
                <w:b/>
                <w:sz w:val="24"/>
                <w:szCs w:val="24"/>
              </w:rPr>
              <w:t>lefīnu piegāde</w:t>
            </w:r>
          </w:p>
          <w:p w14:paraId="6043A2B4" w14:textId="77777777" w:rsidR="000B7745" w:rsidRPr="00A53C32" w:rsidRDefault="000B7745" w:rsidP="000B7745">
            <w:pPr>
              <w:tabs>
                <w:tab w:val="num" w:pos="540"/>
              </w:tabs>
              <w:spacing w:after="16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(iepirkuma identifikācijas Nr.</w:t>
            </w:r>
            <w:r w:rsidRPr="00A53C32">
              <w:rPr>
                <w:rFonts w:ascii="Times New Roman" w:eastAsia="Calibri" w:hAnsi="Times New Roman"/>
                <w:b/>
                <w:bCs/>
                <w:sz w:val="24"/>
                <w:szCs w:val="24"/>
                <w:lang w:eastAsia="ar-SA"/>
              </w:rPr>
              <w:t xml:space="preserve"> </w:t>
            </w:r>
            <w:r>
              <w:rPr>
                <w:rFonts w:ascii="Times New Roman" w:eastAsia="Calibri" w:hAnsi="Times New Roman"/>
                <w:b/>
                <w:bCs/>
                <w:sz w:val="24"/>
                <w:szCs w:val="24"/>
                <w:lang w:eastAsia="ar-SA"/>
              </w:rPr>
              <w:t>LU 2017/28_I</w:t>
            </w:r>
            <w:r w:rsidRPr="00A53C32">
              <w:rPr>
                <w:rFonts w:ascii="Times New Roman" w:eastAsia="Calibri" w:hAnsi="Times New Roman"/>
                <w:b/>
                <w:sz w:val="24"/>
                <w:szCs w:val="24"/>
                <w:lang w:eastAsia="ar-SA"/>
              </w:rPr>
              <w:t xml:space="preserve">) </w:t>
            </w:r>
          </w:p>
          <w:p w14:paraId="1DC5BD1E" w14:textId="29066990" w:rsidR="000B7745" w:rsidRPr="00A53C32" w:rsidRDefault="000B7745" w:rsidP="00220929">
            <w:pPr>
              <w:tabs>
                <w:tab w:val="num" w:pos="540"/>
              </w:tabs>
              <w:spacing w:after="16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Neatvērt līdz 2017.</w:t>
            </w:r>
            <w:r w:rsidRPr="00220929">
              <w:rPr>
                <w:rFonts w:ascii="Times New Roman" w:eastAsia="Calibri" w:hAnsi="Times New Roman"/>
                <w:sz w:val="24"/>
                <w:szCs w:val="24"/>
                <w:lang w:eastAsia="ar-SA"/>
              </w:rPr>
              <w:t xml:space="preserve">gada </w:t>
            </w:r>
            <w:r w:rsidR="00220929" w:rsidRPr="00220929">
              <w:rPr>
                <w:rFonts w:ascii="Times New Roman" w:eastAsia="Calibri" w:hAnsi="Times New Roman"/>
                <w:sz w:val="24"/>
                <w:szCs w:val="24"/>
                <w:lang w:eastAsia="ar-SA"/>
              </w:rPr>
              <w:t>2</w:t>
            </w:r>
            <w:r w:rsidRPr="00220929">
              <w:rPr>
                <w:rFonts w:ascii="Times New Roman" w:eastAsia="Calibri" w:hAnsi="Times New Roman"/>
                <w:sz w:val="24"/>
                <w:szCs w:val="24"/>
                <w:lang w:eastAsia="ar-SA"/>
              </w:rPr>
              <w:t>.</w:t>
            </w:r>
            <w:r w:rsidR="00220929" w:rsidRPr="00220929">
              <w:rPr>
                <w:rFonts w:ascii="Times New Roman" w:eastAsia="Calibri" w:hAnsi="Times New Roman"/>
                <w:sz w:val="24"/>
                <w:szCs w:val="24"/>
                <w:lang w:eastAsia="ar-SA"/>
              </w:rPr>
              <w:t>maijam</w:t>
            </w:r>
            <w:r w:rsidRPr="00043F95">
              <w:rPr>
                <w:rFonts w:ascii="Times New Roman" w:eastAsia="Calibri" w:hAnsi="Times New Roman"/>
                <w:sz w:val="24"/>
                <w:szCs w:val="24"/>
                <w:lang w:eastAsia="ar-SA"/>
              </w:rPr>
              <w:t>, plkst</w:t>
            </w:r>
            <w:r w:rsidRPr="00212277">
              <w:rPr>
                <w:rFonts w:ascii="Times New Roman" w:eastAsia="Calibri" w:hAnsi="Times New Roman"/>
                <w:sz w:val="24"/>
                <w:szCs w:val="24"/>
                <w:lang w:eastAsia="ar-SA"/>
              </w:rPr>
              <w:t>.11:00</w:t>
            </w:r>
            <w:r>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0F793282"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4662F5">
        <w:rPr>
          <w:sz w:val="24"/>
          <w:szCs w:val="24"/>
          <w:lang w:val="lv-LV"/>
        </w:rPr>
        <w:t xml:space="preserve"> informācijai atzīmi – “</w:t>
      </w:r>
      <w:r w:rsidRPr="00A53C32">
        <w:rPr>
          <w:sz w:val="24"/>
          <w:szCs w:val="24"/>
          <w:lang w:val="lv-LV"/>
        </w:rPr>
        <w:t>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0B8CD392" w14:textId="5A060E94" w:rsidR="00A53C32" w:rsidRPr="00A53C32" w:rsidRDefault="00A53C32" w:rsidP="00FC3314">
      <w:pPr>
        <w:pStyle w:val="naisf"/>
        <w:numPr>
          <w:ilvl w:val="1"/>
          <w:numId w:val="19"/>
        </w:numPr>
        <w:spacing w:before="0" w:after="0"/>
        <w:ind w:left="567" w:hanging="567"/>
        <w:rPr>
          <w:sz w:val="24"/>
          <w:szCs w:val="24"/>
          <w:lang w:val="lv-LV"/>
        </w:rPr>
      </w:pPr>
      <w:r w:rsidRPr="00A53C32">
        <w:rPr>
          <w:sz w:val="24"/>
          <w:szCs w:val="24"/>
          <w:lang w:val="lv-LV"/>
        </w:rPr>
        <w:t>Pretendents piedāvājumu var iesniegt par vienu vai vairākām, vai visām</w:t>
      </w:r>
      <w:r w:rsidR="00866DCE">
        <w:rPr>
          <w:sz w:val="24"/>
          <w:szCs w:val="24"/>
          <w:lang w:val="lv-LV"/>
        </w:rPr>
        <w:t xml:space="preserve"> iepirkuma priekš</w:t>
      </w:r>
      <w:r w:rsidR="00BE104C">
        <w:rPr>
          <w:sz w:val="24"/>
          <w:szCs w:val="24"/>
          <w:lang w:val="lv-LV"/>
        </w:rPr>
        <w:t>m</w:t>
      </w:r>
      <w:r w:rsidR="00866DCE">
        <w:rPr>
          <w:sz w:val="24"/>
          <w:szCs w:val="24"/>
          <w:lang w:val="lv-LV"/>
        </w:rPr>
        <w:t>e</w:t>
      </w:r>
      <w:r w:rsidR="00BE104C">
        <w:rPr>
          <w:sz w:val="24"/>
          <w:szCs w:val="24"/>
          <w:lang w:val="lv-LV"/>
        </w:rPr>
        <w:t>ta</w:t>
      </w:r>
      <w:r w:rsidRPr="00A53C32">
        <w:rPr>
          <w:sz w:val="24"/>
          <w:szCs w:val="24"/>
          <w:lang w:val="lv-LV"/>
        </w:rPr>
        <w:t xml:space="preserve"> daļām.</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E0526F">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FC3314">
            <w:pPr>
              <w:pStyle w:val="ListParagraph"/>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FC3314">
            <w:pPr>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54EB530E" w:rsidR="00C034F0" w:rsidRPr="00503954" w:rsidRDefault="00C034F0" w:rsidP="004B51B2">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veikt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p</w:t>
            </w:r>
            <w:r w:rsidR="00E725F0" w:rsidRPr="00503954">
              <w:rPr>
                <w:rFonts w:ascii="Times New Roman" w:hAnsi="Times New Roman"/>
                <w:sz w:val="24"/>
                <w:szCs w:val="24"/>
              </w:rPr>
              <w:t>reču piegādes</w:t>
            </w:r>
            <w:r w:rsidRPr="00503954">
              <w:rPr>
                <w:rFonts w:ascii="Times New Roman" w:hAnsi="Times New Roman"/>
                <w:sz w:val="24"/>
                <w:szCs w:val="24"/>
              </w:rPr>
              <w:t>.</w:t>
            </w:r>
            <w:bookmarkStart w:id="3" w:name="_GoBack"/>
            <w:bookmarkEnd w:id="3"/>
          </w:p>
        </w:tc>
        <w:tc>
          <w:tcPr>
            <w:tcW w:w="4523" w:type="dxa"/>
          </w:tcPr>
          <w:p w14:paraId="7A173362" w14:textId="37D0D0B7" w:rsidR="00C034F0" w:rsidRPr="002C646F"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187D6D9C" w14:textId="53618E44" w:rsidR="004B74B6" w:rsidRDefault="004C0106" w:rsidP="00FC3314">
            <w:pPr>
              <w:pStyle w:val="ListParagraph"/>
              <w:numPr>
                <w:ilvl w:val="2"/>
                <w:numId w:val="21"/>
              </w:numPr>
              <w:spacing w:after="120" w:line="240" w:lineRule="auto"/>
              <w:ind w:left="567" w:hanging="567"/>
              <w:jc w:val="both"/>
              <w:rPr>
                <w:rFonts w:ascii="Times New Roman" w:hAnsi="Times New Roman"/>
                <w:bCs/>
                <w:sz w:val="24"/>
                <w:szCs w:val="24"/>
              </w:rPr>
            </w:pPr>
            <w:r w:rsidRPr="001432A2">
              <w:rPr>
                <w:rFonts w:ascii="Times New Roman" w:hAnsi="Times New Roman"/>
                <w:bCs/>
                <w:sz w:val="24"/>
                <w:szCs w:val="24"/>
              </w:rPr>
              <w:t>Pretendentam iepriekšējo 3 (trīs)</w:t>
            </w:r>
            <w:r w:rsidR="001432A2">
              <w:rPr>
                <w:rFonts w:ascii="Times New Roman" w:hAnsi="Times New Roman"/>
                <w:bCs/>
                <w:sz w:val="24"/>
                <w:szCs w:val="24"/>
              </w:rPr>
              <w:t xml:space="preserve"> gadu (2014., 2015., </w:t>
            </w:r>
            <w:r w:rsidR="0026181E">
              <w:rPr>
                <w:rFonts w:ascii="Times New Roman" w:hAnsi="Times New Roman"/>
                <w:bCs/>
                <w:sz w:val="24"/>
                <w:szCs w:val="24"/>
              </w:rPr>
              <w:t xml:space="preserve">2016. un </w:t>
            </w:r>
            <w:r w:rsidR="001432A2">
              <w:rPr>
                <w:rFonts w:ascii="Times New Roman" w:hAnsi="Times New Roman"/>
                <w:bCs/>
                <w:sz w:val="24"/>
                <w:szCs w:val="24"/>
              </w:rPr>
              <w:t>2017</w:t>
            </w:r>
            <w:r w:rsidR="00906392" w:rsidRPr="001432A2">
              <w:rPr>
                <w:rFonts w:ascii="Times New Roman" w:hAnsi="Times New Roman"/>
                <w:bCs/>
                <w:sz w:val="24"/>
                <w:szCs w:val="24"/>
              </w:rPr>
              <w:t>.gads</w:t>
            </w:r>
            <w:r w:rsidRPr="001432A2">
              <w:rPr>
                <w:rFonts w:ascii="Times New Roman" w:hAnsi="Times New Roman"/>
                <w:bCs/>
                <w:sz w:val="24"/>
                <w:szCs w:val="24"/>
              </w:rPr>
              <w:t xml:space="preserve">) laikā līdz piedāvājuma iesniegšanas brīdim ir pieredze </w:t>
            </w:r>
            <w:r w:rsidR="00EC5667" w:rsidRPr="001432A2">
              <w:rPr>
                <w:rFonts w:ascii="Times New Roman" w:hAnsi="Times New Roman"/>
                <w:b/>
                <w:bCs/>
                <w:sz w:val="24"/>
                <w:szCs w:val="24"/>
              </w:rPr>
              <w:t>vismaz 1</w:t>
            </w:r>
            <w:r w:rsidRPr="001432A2">
              <w:rPr>
                <w:rFonts w:ascii="Times New Roman" w:hAnsi="Times New Roman"/>
                <w:b/>
                <w:bCs/>
                <w:sz w:val="24"/>
                <w:szCs w:val="24"/>
              </w:rPr>
              <w:t xml:space="preserve"> (</w:t>
            </w:r>
            <w:r w:rsidR="00EC5667" w:rsidRPr="001432A2">
              <w:rPr>
                <w:rFonts w:ascii="Times New Roman" w:hAnsi="Times New Roman"/>
                <w:b/>
                <w:bCs/>
                <w:sz w:val="24"/>
                <w:szCs w:val="24"/>
              </w:rPr>
              <w:t>vienas</w:t>
            </w:r>
            <w:r w:rsidRPr="001432A2">
              <w:rPr>
                <w:rFonts w:ascii="Times New Roman" w:hAnsi="Times New Roman"/>
                <w:b/>
                <w:bCs/>
                <w:sz w:val="24"/>
                <w:szCs w:val="24"/>
              </w:rPr>
              <w:t>)</w:t>
            </w:r>
            <w:r w:rsidR="00EC5667" w:rsidRPr="001432A2">
              <w:rPr>
                <w:rFonts w:ascii="Times New Roman" w:hAnsi="Times New Roman"/>
                <w:bCs/>
                <w:sz w:val="24"/>
                <w:szCs w:val="24"/>
              </w:rPr>
              <w:t xml:space="preserve"> līdzīgas</w:t>
            </w:r>
            <w:r w:rsidRPr="001432A2">
              <w:rPr>
                <w:rFonts w:ascii="Times New Roman" w:hAnsi="Times New Roman"/>
                <w:bCs/>
                <w:sz w:val="24"/>
                <w:szCs w:val="24"/>
              </w:rPr>
              <w:t xml:space="preserve"> piegā</w:t>
            </w:r>
            <w:r w:rsidR="00EC5667" w:rsidRPr="001432A2">
              <w:rPr>
                <w:rFonts w:ascii="Times New Roman" w:hAnsi="Times New Roman"/>
                <w:bCs/>
                <w:sz w:val="24"/>
                <w:szCs w:val="24"/>
              </w:rPr>
              <w:t xml:space="preserve">des </w:t>
            </w:r>
            <w:r w:rsidR="004B74B6">
              <w:rPr>
                <w:rFonts w:ascii="Times New Roman" w:hAnsi="Times New Roman"/>
                <w:bCs/>
                <w:sz w:val="24"/>
                <w:szCs w:val="24"/>
              </w:rPr>
              <w:t>veikšanā.</w:t>
            </w:r>
          </w:p>
          <w:p w14:paraId="61173BE4" w14:textId="77777777" w:rsidR="000E3527" w:rsidRDefault="004C0106" w:rsidP="006C45A6">
            <w:pPr>
              <w:pStyle w:val="ListParagraph"/>
              <w:spacing w:after="120" w:line="240" w:lineRule="auto"/>
              <w:ind w:left="567"/>
              <w:jc w:val="both"/>
              <w:rPr>
                <w:rFonts w:ascii="Times New Roman" w:hAnsi="Times New Roman"/>
                <w:bCs/>
                <w:sz w:val="24"/>
                <w:szCs w:val="24"/>
              </w:rPr>
            </w:pPr>
            <w:r w:rsidRPr="001432A2">
              <w:rPr>
                <w:rFonts w:ascii="Times New Roman" w:hAnsi="Times New Roman"/>
                <w:bCs/>
                <w:sz w:val="24"/>
                <w:szCs w:val="24"/>
              </w:rPr>
              <w:t>Par līdzīgu piegādi tiks uzskatīta</w:t>
            </w:r>
            <w:r w:rsidR="000E3527">
              <w:rPr>
                <w:rFonts w:ascii="Times New Roman" w:hAnsi="Times New Roman"/>
                <w:bCs/>
                <w:sz w:val="24"/>
                <w:szCs w:val="24"/>
              </w:rPr>
              <w:t>:</w:t>
            </w:r>
          </w:p>
          <w:p w14:paraId="7274C8E9" w14:textId="4A133425" w:rsidR="006C45A6" w:rsidRDefault="000E3527" w:rsidP="006C45A6">
            <w:pPr>
              <w:pStyle w:val="ListParagraph"/>
              <w:spacing w:after="120" w:line="240" w:lineRule="auto"/>
              <w:ind w:left="567"/>
              <w:jc w:val="both"/>
              <w:rPr>
                <w:rFonts w:ascii="Times New Roman" w:hAnsi="Times New Roman"/>
                <w:bCs/>
                <w:sz w:val="24"/>
                <w:szCs w:val="24"/>
              </w:rPr>
            </w:pPr>
            <w:r w:rsidRPr="000E3527">
              <w:rPr>
                <w:rFonts w:ascii="Times New Roman" w:hAnsi="Times New Roman"/>
                <w:b/>
                <w:bCs/>
                <w:sz w:val="24"/>
                <w:szCs w:val="24"/>
              </w:rPr>
              <w:t>1.daļā</w:t>
            </w:r>
            <w:r w:rsidR="006C45A6">
              <w:rPr>
                <w:rFonts w:ascii="Times New Roman" w:hAnsi="Times New Roman"/>
                <w:bCs/>
                <w:sz w:val="24"/>
                <w:szCs w:val="24"/>
              </w:rPr>
              <w:t xml:space="preserve"> </w:t>
            </w:r>
            <w:r>
              <w:rPr>
                <w:rFonts w:ascii="Times New Roman" w:hAnsi="Times New Roman"/>
                <w:bCs/>
                <w:sz w:val="24"/>
                <w:szCs w:val="24"/>
              </w:rPr>
              <w:t xml:space="preserve">– </w:t>
            </w:r>
            <w:r w:rsidR="00B67544" w:rsidRPr="006C45A6">
              <w:rPr>
                <w:rFonts w:ascii="Times New Roman" w:hAnsi="Times New Roman"/>
                <w:bCs/>
                <w:sz w:val="24"/>
                <w:szCs w:val="24"/>
              </w:rPr>
              <w:t>poliolefīnu bez pildvielas piemaisīj</w:t>
            </w:r>
            <w:r w:rsidR="008C0120" w:rsidRPr="006C45A6">
              <w:rPr>
                <w:rFonts w:ascii="Times New Roman" w:hAnsi="Times New Roman"/>
                <w:bCs/>
                <w:sz w:val="24"/>
                <w:szCs w:val="24"/>
              </w:rPr>
              <w:t>u</w:t>
            </w:r>
            <w:r w:rsidR="00B67544" w:rsidRPr="006C45A6">
              <w:rPr>
                <w:rFonts w:ascii="Times New Roman" w:hAnsi="Times New Roman"/>
                <w:bCs/>
                <w:sz w:val="24"/>
                <w:szCs w:val="24"/>
              </w:rPr>
              <w:t>ma</w:t>
            </w:r>
            <w:r w:rsidR="006C45A6" w:rsidRPr="006C45A6">
              <w:rPr>
                <w:rFonts w:ascii="Times New Roman" w:hAnsi="Times New Roman"/>
                <w:bCs/>
                <w:sz w:val="24"/>
                <w:szCs w:val="24"/>
              </w:rPr>
              <w:t xml:space="preserve"> </w:t>
            </w:r>
            <w:r w:rsidR="006C45A6">
              <w:rPr>
                <w:rFonts w:ascii="Times New Roman" w:hAnsi="Times New Roman"/>
                <w:bCs/>
                <w:sz w:val="24"/>
                <w:szCs w:val="24"/>
              </w:rPr>
              <w:t>piegāde, e</w:t>
            </w:r>
            <w:r w:rsidR="00056ECB" w:rsidRPr="006C45A6">
              <w:rPr>
                <w:rFonts w:ascii="Times New Roman" w:hAnsi="Times New Roman"/>
                <w:bCs/>
                <w:sz w:val="24"/>
                <w:szCs w:val="24"/>
              </w:rPr>
              <w:t>tilēna primārās formas polimēru</w:t>
            </w:r>
            <w:r w:rsidR="004C0106" w:rsidRPr="006C45A6">
              <w:rPr>
                <w:rFonts w:ascii="Times New Roman" w:hAnsi="Times New Roman"/>
                <w:bCs/>
                <w:sz w:val="24"/>
                <w:szCs w:val="24"/>
              </w:rPr>
              <w:t xml:space="preserve"> </w:t>
            </w:r>
            <w:r w:rsidR="001A5395" w:rsidRPr="006C45A6">
              <w:rPr>
                <w:rFonts w:ascii="Times New Roman" w:hAnsi="Times New Roman"/>
                <w:bCs/>
                <w:sz w:val="24"/>
                <w:szCs w:val="24"/>
              </w:rPr>
              <w:t>piegāde</w:t>
            </w:r>
            <w:r w:rsidR="006C45A6">
              <w:rPr>
                <w:rFonts w:ascii="Times New Roman" w:hAnsi="Times New Roman"/>
                <w:bCs/>
                <w:sz w:val="24"/>
                <w:szCs w:val="24"/>
              </w:rPr>
              <w:t xml:space="preserve">, </w:t>
            </w:r>
            <w:r w:rsidR="006C45A6">
              <w:rPr>
                <w:rFonts w:ascii="Times New Roman" w:hAnsi="Times New Roman"/>
                <w:sz w:val="24"/>
                <w:szCs w:val="24"/>
              </w:rPr>
              <w:t>propilēna primārās formas polimēru piegāde</w:t>
            </w:r>
            <w:r w:rsidR="006C45A6">
              <w:rPr>
                <w:rFonts w:ascii="Times New Roman" w:hAnsi="Times New Roman"/>
                <w:bCs/>
                <w:sz w:val="24"/>
                <w:szCs w:val="24"/>
              </w:rPr>
              <w:t xml:space="preserve"> vai </w:t>
            </w:r>
            <w:r w:rsidR="006C45A6">
              <w:rPr>
                <w:rFonts w:ascii="Times New Roman" w:hAnsi="Times New Roman"/>
                <w:sz w:val="24"/>
                <w:szCs w:val="24"/>
              </w:rPr>
              <w:t xml:space="preserve">epoksīda sveķu piegāde, </w:t>
            </w:r>
            <w:r w:rsidR="00BA3756" w:rsidRPr="006C45A6">
              <w:rPr>
                <w:rFonts w:ascii="Times New Roman" w:hAnsi="Times New Roman"/>
                <w:bCs/>
                <w:sz w:val="24"/>
                <w:szCs w:val="24"/>
              </w:rPr>
              <w:t>kur vienas piegādes (</w:t>
            </w:r>
            <w:r w:rsidR="00056ECB" w:rsidRPr="006C45A6">
              <w:rPr>
                <w:rFonts w:ascii="Times New Roman" w:hAnsi="Times New Roman"/>
                <w:bCs/>
                <w:sz w:val="24"/>
                <w:szCs w:val="24"/>
              </w:rPr>
              <w:t>viena līguma) ietvaros piegāde veikta vismaz</w:t>
            </w:r>
            <w:r w:rsidR="00855D7F" w:rsidRPr="006C45A6">
              <w:rPr>
                <w:rFonts w:ascii="Times New Roman" w:hAnsi="Times New Roman"/>
                <w:bCs/>
                <w:sz w:val="24"/>
                <w:szCs w:val="24"/>
              </w:rPr>
              <w:t xml:space="preserve"> </w:t>
            </w:r>
            <w:r w:rsidR="0027596B" w:rsidRPr="006C45A6">
              <w:rPr>
                <w:rFonts w:ascii="Times New Roman" w:hAnsi="Times New Roman"/>
                <w:b/>
                <w:bCs/>
                <w:sz w:val="24"/>
                <w:szCs w:val="24"/>
              </w:rPr>
              <w:t>1</w:t>
            </w:r>
            <w:r w:rsidR="0026181E" w:rsidRPr="006C45A6">
              <w:rPr>
                <w:rFonts w:ascii="Times New Roman" w:hAnsi="Times New Roman"/>
                <w:b/>
                <w:bCs/>
                <w:sz w:val="24"/>
                <w:szCs w:val="24"/>
              </w:rPr>
              <w:t>0 000</w:t>
            </w:r>
            <w:r w:rsidR="004C0106" w:rsidRPr="006C45A6">
              <w:rPr>
                <w:rFonts w:ascii="Times New Roman" w:hAnsi="Times New Roman"/>
                <w:b/>
                <w:bCs/>
                <w:sz w:val="24"/>
                <w:szCs w:val="24"/>
              </w:rPr>
              <w:t xml:space="preserve">,00 </w:t>
            </w:r>
            <w:r w:rsidR="003638BB" w:rsidRPr="006C45A6">
              <w:rPr>
                <w:rFonts w:ascii="Times New Roman" w:hAnsi="Times New Roman"/>
                <w:b/>
                <w:bCs/>
                <w:sz w:val="24"/>
                <w:szCs w:val="24"/>
              </w:rPr>
              <w:t>EUR</w:t>
            </w:r>
            <w:r w:rsidR="003638BB" w:rsidRPr="006C45A6">
              <w:rPr>
                <w:rFonts w:ascii="Times New Roman" w:hAnsi="Times New Roman"/>
                <w:bCs/>
                <w:sz w:val="24"/>
                <w:szCs w:val="24"/>
              </w:rPr>
              <w:t xml:space="preserve"> </w:t>
            </w:r>
            <w:r w:rsidR="004C0106" w:rsidRPr="006C45A6">
              <w:rPr>
                <w:rFonts w:ascii="Times New Roman" w:hAnsi="Times New Roman"/>
                <w:bCs/>
                <w:sz w:val="24"/>
                <w:szCs w:val="24"/>
              </w:rPr>
              <w:t>(</w:t>
            </w:r>
            <w:r w:rsidR="0066266D">
              <w:rPr>
                <w:rFonts w:ascii="Times New Roman" w:hAnsi="Times New Roman"/>
                <w:bCs/>
                <w:sz w:val="24"/>
                <w:szCs w:val="24"/>
              </w:rPr>
              <w:t>desmit</w:t>
            </w:r>
            <w:r w:rsidR="004C0106" w:rsidRPr="006C45A6">
              <w:rPr>
                <w:rFonts w:ascii="Times New Roman" w:hAnsi="Times New Roman"/>
                <w:bCs/>
                <w:sz w:val="24"/>
                <w:szCs w:val="24"/>
              </w:rPr>
              <w:t xml:space="preserve"> tūkstoši</w:t>
            </w:r>
            <w:r w:rsidR="003638BB" w:rsidRPr="006C45A6">
              <w:rPr>
                <w:rFonts w:ascii="Times New Roman" w:hAnsi="Times New Roman"/>
                <w:bCs/>
                <w:sz w:val="24"/>
                <w:szCs w:val="24"/>
              </w:rPr>
              <w:t xml:space="preserve"> </w:t>
            </w:r>
            <w:r w:rsidR="003638BB" w:rsidRPr="006C45A6">
              <w:rPr>
                <w:rFonts w:ascii="Times New Roman" w:hAnsi="Times New Roman"/>
                <w:bCs/>
                <w:i/>
                <w:sz w:val="24"/>
                <w:szCs w:val="24"/>
              </w:rPr>
              <w:t>euro</w:t>
            </w:r>
            <w:r w:rsidR="003638BB" w:rsidRPr="006C45A6">
              <w:rPr>
                <w:rFonts w:ascii="Times New Roman" w:hAnsi="Times New Roman"/>
                <w:bCs/>
                <w:sz w:val="24"/>
                <w:szCs w:val="24"/>
              </w:rPr>
              <w:t xml:space="preserve"> un </w:t>
            </w:r>
            <w:r w:rsidR="004C0106" w:rsidRPr="006C45A6">
              <w:rPr>
                <w:rFonts w:ascii="Times New Roman" w:hAnsi="Times New Roman"/>
                <w:bCs/>
                <w:sz w:val="24"/>
                <w:szCs w:val="24"/>
              </w:rPr>
              <w:t>nulle</w:t>
            </w:r>
            <w:r w:rsidR="003638BB" w:rsidRPr="006C45A6">
              <w:rPr>
                <w:rFonts w:ascii="Times New Roman" w:hAnsi="Times New Roman"/>
                <w:bCs/>
                <w:sz w:val="24"/>
                <w:szCs w:val="24"/>
              </w:rPr>
              <w:t xml:space="preserve"> centi</w:t>
            </w:r>
            <w:r w:rsidR="00AA4937" w:rsidRPr="006C45A6">
              <w:rPr>
                <w:rFonts w:ascii="Times New Roman" w:hAnsi="Times New Roman"/>
                <w:bCs/>
                <w:sz w:val="24"/>
                <w:szCs w:val="24"/>
              </w:rPr>
              <w:t xml:space="preserve">) </w:t>
            </w:r>
            <w:r w:rsidR="004B74B6" w:rsidRPr="006C45A6">
              <w:rPr>
                <w:rFonts w:ascii="Times New Roman" w:hAnsi="Times New Roman"/>
                <w:b/>
                <w:bCs/>
                <w:sz w:val="24"/>
                <w:szCs w:val="24"/>
              </w:rPr>
              <w:t>apmērā</w:t>
            </w:r>
            <w:r w:rsidR="006C45A6">
              <w:rPr>
                <w:rFonts w:ascii="Times New Roman" w:hAnsi="Times New Roman"/>
                <w:bCs/>
                <w:sz w:val="24"/>
                <w:szCs w:val="24"/>
              </w:rPr>
              <w:t>, neieskaitot PVN, atbilstoši šādiem CPV kodiem:</w:t>
            </w:r>
          </w:p>
          <w:p w14:paraId="5CAE66DF" w14:textId="77777777" w:rsidR="006C45A6" w:rsidRDefault="006C45A6" w:rsidP="006C45A6">
            <w:pPr>
              <w:pStyle w:val="ListParagraph"/>
              <w:numPr>
                <w:ilvl w:val="0"/>
                <w:numId w:val="34"/>
              </w:numPr>
              <w:spacing w:after="120" w:line="240" w:lineRule="auto"/>
              <w:jc w:val="both"/>
              <w:rPr>
                <w:rFonts w:ascii="Times New Roman" w:hAnsi="Times New Roman"/>
                <w:bCs/>
                <w:sz w:val="24"/>
                <w:szCs w:val="24"/>
              </w:rPr>
            </w:pPr>
            <w:r>
              <w:rPr>
                <w:rFonts w:ascii="Times New Roman" w:hAnsi="Times New Roman"/>
                <w:bCs/>
                <w:sz w:val="24"/>
                <w:szCs w:val="24"/>
              </w:rPr>
              <w:t>24510000-2 (Etilēna primārās formas polimēri);</w:t>
            </w:r>
          </w:p>
          <w:p w14:paraId="4B98CA80" w14:textId="77777777" w:rsidR="006C45A6" w:rsidRPr="006C45A6" w:rsidRDefault="006C45A6" w:rsidP="006C45A6">
            <w:pPr>
              <w:pStyle w:val="ListParagraph"/>
              <w:numPr>
                <w:ilvl w:val="0"/>
                <w:numId w:val="34"/>
              </w:numPr>
              <w:spacing w:after="120" w:line="240" w:lineRule="auto"/>
              <w:jc w:val="both"/>
              <w:rPr>
                <w:rFonts w:ascii="Times New Roman" w:hAnsi="Times New Roman"/>
                <w:bCs/>
                <w:sz w:val="24"/>
                <w:szCs w:val="24"/>
              </w:rPr>
            </w:pPr>
            <w:r w:rsidRPr="006C45A6">
              <w:rPr>
                <w:rFonts w:ascii="Times New Roman" w:hAnsi="Times New Roman"/>
                <w:sz w:val="24"/>
                <w:szCs w:val="24"/>
              </w:rPr>
              <w:t>24520000-5 (Propilēna primārās formas polimēri);</w:t>
            </w:r>
          </w:p>
          <w:p w14:paraId="57A2464B" w14:textId="3F9D695E" w:rsidR="006C45A6" w:rsidRPr="006C45A6" w:rsidRDefault="006C45A6" w:rsidP="00C90963">
            <w:pPr>
              <w:pStyle w:val="ListParagraph"/>
              <w:numPr>
                <w:ilvl w:val="0"/>
                <w:numId w:val="34"/>
              </w:numPr>
              <w:spacing w:after="120" w:line="360" w:lineRule="auto"/>
              <w:jc w:val="both"/>
              <w:rPr>
                <w:rFonts w:ascii="Times New Roman" w:hAnsi="Times New Roman"/>
                <w:bCs/>
                <w:sz w:val="24"/>
                <w:szCs w:val="24"/>
              </w:rPr>
            </w:pPr>
            <w:r w:rsidRPr="006C45A6">
              <w:rPr>
                <w:rFonts w:ascii="Times New Roman" w:hAnsi="Times New Roman"/>
                <w:sz w:val="24"/>
                <w:szCs w:val="24"/>
              </w:rPr>
              <w:t>19522100-2 (Epoksīda sveķi).</w:t>
            </w:r>
          </w:p>
          <w:p w14:paraId="7684F00A" w14:textId="59F76479" w:rsidR="000E3527" w:rsidRDefault="004B74B6" w:rsidP="000E3527">
            <w:pPr>
              <w:pStyle w:val="ListParagraph"/>
              <w:spacing w:after="120" w:line="240" w:lineRule="auto"/>
              <w:ind w:left="567"/>
              <w:jc w:val="both"/>
              <w:rPr>
                <w:rFonts w:ascii="Times New Roman" w:hAnsi="Times New Roman"/>
                <w:bCs/>
                <w:sz w:val="24"/>
                <w:szCs w:val="24"/>
              </w:rPr>
            </w:pPr>
            <w:r w:rsidRPr="00C01B9D">
              <w:rPr>
                <w:rFonts w:ascii="Times New Roman" w:hAnsi="Times New Roman"/>
                <w:b/>
                <w:bCs/>
                <w:sz w:val="24"/>
                <w:szCs w:val="24"/>
              </w:rPr>
              <w:t>2.daļā</w:t>
            </w:r>
            <w:r w:rsidRPr="00C01B9D">
              <w:rPr>
                <w:rFonts w:ascii="Times New Roman" w:hAnsi="Times New Roman"/>
                <w:bCs/>
                <w:sz w:val="24"/>
                <w:szCs w:val="24"/>
              </w:rPr>
              <w:t xml:space="preserve"> – </w:t>
            </w:r>
            <w:r w:rsidR="000E3527" w:rsidRPr="006C45A6">
              <w:rPr>
                <w:rFonts w:ascii="Times New Roman" w:hAnsi="Times New Roman"/>
                <w:bCs/>
                <w:sz w:val="24"/>
                <w:szCs w:val="24"/>
              </w:rPr>
              <w:t xml:space="preserve">poliolefīnu </w:t>
            </w:r>
            <w:r w:rsidR="000E3527">
              <w:rPr>
                <w:rFonts w:ascii="Times New Roman" w:hAnsi="Times New Roman"/>
                <w:bCs/>
                <w:sz w:val="24"/>
                <w:szCs w:val="24"/>
              </w:rPr>
              <w:t>piegāde, e</w:t>
            </w:r>
            <w:r w:rsidR="000E3527" w:rsidRPr="006C45A6">
              <w:rPr>
                <w:rFonts w:ascii="Times New Roman" w:hAnsi="Times New Roman"/>
                <w:bCs/>
                <w:sz w:val="24"/>
                <w:szCs w:val="24"/>
              </w:rPr>
              <w:t>tilēna primārās formas polimēru piegāde</w:t>
            </w:r>
            <w:r w:rsidR="000E3527">
              <w:rPr>
                <w:rFonts w:ascii="Times New Roman" w:hAnsi="Times New Roman"/>
                <w:bCs/>
                <w:sz w:val="24"/>
                <w:szCs w:val="24"/>
              </w:rPr>
              <w:t xml:space="preserve">, </w:t>
            </w:r>
            <w:r w:rsidR="000E3527">
              <w:rPr>
                <w:rFonts w:ascii="Times New Roman" w:hAnsi="Times New Roman"/>
                <w:sz w:val="24"/>
                <w:szCs w:val="24"/>
              </w:rPr>
              <w:t>propilēna primārās formas polimēru piegāde</w:t>
            </w:r>
            <w:r w:rsidR="000E3527">
              <w:rPr>
                <w:rFonts w:ascii="Times New Roman" w:hAnsi="Times New Roman"/>
                <w:bCs/>
                <w:sz w:val="24"/>
                <w:szCs w:val="24"/>
              </w:rPr>
              <w:t xml:space="preserve"> vai </w:t>
            </w:r>
            <w:r w:rsidR="000E3527">
              <w:rPr>
                <w:rFonts w:ascii="Times New Roman" w:hAnsi="Times New Roman"/>
                <w:sz w:val="24"/>
                <w:szCs w:val="24"/>
              </w:rPr>
              <w:t xml:space="preserve">epoksīda sveķu piegāde, </w:t>
            </w:r>
            <w:r w:rsidR="000E3527" w:rsidRPr="006C45A6">
              <w:rPr>
                <w:rFonts w:ascii="Times New Roman" w:hAnsi="Times New Roman"/>
                <w:bCs/>
                <w:sz w:val="24"/>
                <w:szCs w:val="24"/>
              </w:rPr>
              <w:t xml:space="preserve">kur vienas piegādes (viena līguma) ietvaros piegāde veikta vismaz </w:t>
            </w:r>
            <w:r w:rsidR="000E3527" w:rsidRPr="006C45A6">
              <w:rPr>
                <w:rFonts w:ascii="Times New Roman" w:hAnsi="Times New Roman"/>
                <w:b/>
                <w:bCs/>
                <w:sz w:val="24"/>
                <w:szCs w:val="24"/>
              </w:rPr>
              <w:t>10 000,00 EUR</w:t>
            </w:r>
            <w:r w:rsidR="000E3527" w:rsidRPr="006C45A6">
              <w:rPr>
                <w:rFonts w:ascii="Times New Roman" w:hAnsi="Times New Roman"/>
                <w:bCs/>
                <w:sz w:val="24"/>
                <w:szCs w:val="24"/>
              </w:rPr>
              <w:t xml:space="preserve"> (</w:t>
            </w:r>
            <w:r w:rsidR="000E3527">
              <w:rPr>
                <w:rFonts w:ascii="Times New Roman" w:hAnsi="Times New Roman"/>
                <w:bCs/>
                <w:sz w:val="24"/>
                <w:szCs w:val="24"/>
              </w:rPr>
              <w:t>desmit</w:t>
            </w:r>
            <w:r w:rsidR="000E3527" w:rsidRPr="006C45A6">
              <w:rPr>
                <w:rFonts w:ascii="Times New Roman" w:hAnsi="Times New Roman"/>
                <w:bCs/>
                <w:sz w:val="24"/>
                <w:szCs w:val="24"/>
              </w:rPr>
              <w:t xml:space="preserve"> tūkstoši </w:t>
            </w:r>
            <w:r w:rsidR="000E3527" w:rsidRPr="006C45A6">
              <w:rPr>
                <w:rFonts w:ascii="Times New Roman" w:hAnsi="Times New Roman"/>
                <w:bCs/>
                <w:i/>
                <w:sz w:val="24"/>
                <w:szCs w:val="24"/>
              </w:rPr>
              <w:t>euro</w:t>
            </w:r>
            <w:r w:rsidR="000E3527" w:rsidRPr="006C45A6">
              <w:rPr>
                <w:rFonts w:ascii="Times New Roman" w:hAnsi="Times New Roman"/>
                <w:bCs/>
                <w:sz w:val="24"/>
                <w:szCs w:val="24"/>
              </w:rPr>
              <w:t xml:space="preserve"> un nulle centi) </w:t>
            </w:r>
            <w:r w:rsidR="000E3527" w:rsidRPr="006C45A6">
              <w:rPr>
                <w:rFonts w:ascii="Times New Roman" w:hAnsi="Times New Roman"/>
                <w:b/>
                <w:bCs/>
                <w:sz w:val="24"/>
                <w:szCs w:val="24"/>
              </w:rPr>
              <w:t>apmērā</w:t>
            </w:r>
            <w:r w:rsidR="000E3527">
              <w:rPr>
                <w:rFonts w:ascii="Times New Roman" w:hAnsi="Times New Roman"/>
                <w:bCs/>
                <w:sz w:val="24"/>
                <w:szCs w:val="24"/>
              </w:rPr>
              <w:t>, neieskaitot PVN, atbilstoši šādiem CPV kodiem:</w:t>
            </w:r>
          </w:p>
          <w:p w14:paraId="64F9B3A8" w14:textId="77777777" w:rsidR="000E3527" w:rsidRDefault="000E3527" w:rsidP="000E3527">
            <w:pPr>
              <w:pStyle w:val="ListParagraph"/>
              <w:numPr>
                <w:ilvl w:val="0"/>
                <w:numId w:val="34"/>
              </w:numPr>
              <w:spacing w:after="120" w:line="240" w:lineRule="auto"/>
              <w:jc w:val="both"/>
              <w:rPr>
                <w:rFonts w:ascii="Times New Roman" w:hAnsi="Times New Roman"/>
                <w:bCs/>
                <w:sz w:val="24"/>
                <w:szCs w:val="24"/>
              </w:rPr>
            </w:pPr>
            <w:r>
              <w:rPr>
                <w:rFonts w:ascii="Times New Roman" w:hAnsi="Times New Roman"/>
                <w:bCs/>
                <w:sz w:val="24"/>
                <w:szCs w:val="24"/>
              </w:rPr>
              <w:t>24510000-2 (Etilēna primārās formas polimēri);</w:t>
            </w:r>
          </w:p>
          <w:p w14:paraId="5A6E0FF8" w14:textId="77777777" w:rsidR="000E3527" w:rsidRPr="006C45A6" w:rsidRDefault="000E3527" w:rsidP="000E3527">
            <w:pPr>
              <w:pStyle w:val="ListParagraph"/>
              <w:numPr>
                <w:ilvl w:val="0"/>
                <w:numId w:val="34"/>
              </w:numPr>
              <w:spacing w:after="120" w:line="240" w:lineRule="auto"/>
              <w:jc w:val="both"/>
              <w:rPr>
                <w:rFonts w:ascii="Times New Roman" w:hAnsi="Times New Roman"/>
                <w:bCs/>
                <w:sz w:val="24"/>
                <w:szCs w:val="24"/>
              </w:rPr>
            </w:pPr>
            <w:r w:rsidRPr="006C45A6">
              <w:rPr>
                <w:rFonts w:ascii="Times New Roman" w:hAnsi="Times New Roman"/>
                <w:sz w:val="24"/>
                <w:szCs w:val="24"/>
              </w:rPr>
              <w:t>24520000-5 (Propilēna primārās formas polimēri);</w:t>
            </w:r>
          </w:p>
          <w:p w14:paraId="3481BC0D" w14:textId="1FBF7EBE" w:rsidR="000E3527" w:rsidRPr="000E3527" w:rsidRDefault="000E3527" w:rsidP="0014317A">
            <w:pPr>
              <w:pStyle w:val="ListParagraph"/>
              <w:numPr>
                <w:ilvl w:val="0"/>
                <w:numId w:val="34"/>
              </w:numPr>
              <w:spacing w:after="120" w:line="360" w:lineRule="auto"/>
              <w:jc w:val="both"/>
              <w:rPr>
                <w:rFonts w:ascii="Times New Roman" w:hAnsi="Times New Roman"/>
                <w:bCs/>
                <w:sz w:val="24"/>
                <w:szCs w:val="24"/>
              </w:rPr>
            </w:pPr>
            <w:r w:rsidRPr="006C45A6">
              <w:rPr>
                <w:rFonts w:ascii="Times New Roman" w:hAnsi="Times New Roman"/>
                <w:sz w:val="24"/>
                <w:szCs w:val="24"/>
              </w:rPr>
              <w:t>19522100-2 (Epoksīda sveķi).</w:t>
            </w:r>
          </w:p>
        </w:tc>
        <w:tc>
          <w:tcPr>
            <w:tcW w:w="4523" w:type="dxa"/>
            <w:shd w:val="clear" w:color="auto" w:fill="auto"/>
          </w:tcPr>
          <w:p w14:paraId="7979960D" w14:textId="08053C89" w:rsidR="00950C86" w:rsidRPr="009818C3" w:rsidRDefault="00950C86" w:rsidP="00FC3314">
            <w:pPr>
              <w:pStyle w:val="ListParagraph"/>
              <w:numPr>
                <w:ilvl w:val="2"/>
                <w:numId w:val="19"/>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 xml:space="preserve">bilstoši </w:t>
            </w:r>
            <w:r w:rsidR="00DA5B3B">
              <w:rPr>
                <w:rFonts w:ascii="Times New Roman" w:hAnsi="Times New Roman"/>
                <w:sz w:val="24"/>
                <w:szCs w:val="24"/>
              </w:rPr>
              <w:t>Nolikuma</w:t>
            </w:r>
            <w:r w:rsidR="007644AE">
              <w:rPr>
                <w:rFonts w:ascii="Times New Roman" w:hAnsi="Times New Roman"/>
                <w:sz w:val="24"/>
                <w:szCs w:val="24"/>
              </w:rPr>
              <w:t xml:space="preserve"> 4</w:t>
            </w:r>
            <w:r w:rsidRPr="009818C3">
              <w:rPr>
                <w:rFonts w:ascii="Times New Roman" w:hAnsi="Times New Roman"/>
                <w:sz w:val="24"/>
                <w:szCs w:val="24"/>
              </w:rPr>
              <w:t>.pielikumam “</w:t>
            </w:r>
            <w:r w:rsidR="003675BA">
              <w:rPr>
                <w:rFonts w:ascii="Times New Roman" w:hAnsi="Times New Roman"/>
                <w:sz w:val="24"/>
                <w:szCs w:val="24"/>
              </w:rPr>
              <w:t>Pretendenta pieredzes apraksts</w:t>
            </w:r>
            <w:r w:rsidRPr="009818C3">
              <w:rPr>
                <w:rFonts w:ascii="Times New Roman" w:hAnsi="Times New Roman"/>
                <w:sz w:val="24"/>
                <w:szCs w:val="24"/>
              </w:rPr>
              <w:t xml:space="preserve">”. </w:t>
            </w:r>
          </w:p>
          <w:p w14:paraId="34A3C36A" w14:textId="77777777" w:rsidR="00E27AE0" w:rsidRDefault="00950C86" w:rsidP="00F50169">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 xml:space="preserve">Pretendenti, kas dibināti vēlāk, pieprasīto informāciju iesniedz par </w:t>
            </w:r>
            <w:r w:rsidR="00430166">
              <w:rPr>
                <w:rFonts w:ascii="Times New Roman" w:hAnsi="Times New Roman"/>
                <w:sz w:val="24"/>
                <w:szCs w:val="24"/>
              </w:rPr>
              <w:t>faktisko darbības periodu līdz p</w:t>
            </w:r>
            <w:r w:rsidRPr="009818C3">
              <w:rPr>
                <w:rFonts w:ascii="Times New Roman" w:hAnsi="Times New Roman"/>
                <w:sz w:val="24"/>
                <w:szCs w:val="24"/>
              </w:rPr>
              <w:t>iedāvājumu iesniegšanai.</w:t>
            </w:r>
          </w:p>
          <w:p w14:paraId="70181D34" w14:textId="165488DB" w:rsidR="00056ECB" w:rsidRPr="002D1D1B" w:rsidRDefault="00056ECB" w:rsidP="00F175F2">
            <w:pPr>
              <w:pStyle w:val="CommentText"/>
              <w:rPr>
                <w:rFonts w:ascii="Times New Roman" w:hAnsi="Times New Roman"/>
                <w:sz w:val="24"/>
                <w:szCs w:val="24"/>
              </w:rPr>
            </w:pPr>
          </w:p>
        </w:tc>
      </w:tr>
      <w:tr w:rsidR="00C034F0" w:rsidRPr="000932E0" w14:paraId="6BEF8C6B" w14:textId="77777777" w:rsidTr="009F3628">
        <w:tc>
          <w:tcPr>
            <w:tcW w:w="4480" w:type="dxa"/>
          </w:tcPr>
          <w:p w14:paraId="41E5A51F" w14:textId="4C06D768" w:rsidR="00C034F0" w:rsidRPr="00B4415C" w:rsidRDefault="00C034F0" w:rsidP="00FC3314">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A13BB2">
            <w:pPr>
              <w:pStyle w:val="ListParagraph"/>
              <w:numPr>
                <w:ilvl w:val="2"/>
                <w:numId w:val="19"/>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37A86ECF" w14:textId="7581C193" w:rsidR="000400CE" w:rsidRPr="000400CE" w:rsidRDefault="00A13CE9"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bookmarkStart w:id="4"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un 3.3.2.apakšpunktu,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0400CE">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5E4980">
      <w:pPr>
        <w:pStyle w:val="ListParagraph"/>
        <w:widowControl w:val="0"/>
        <w:numPr>
          <w:ilvl w:val="1"/>
          <w:numId w:val="22"/>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4"/>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5A11BCD3"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0328BE50" w:rsidR="0067720D" w:rsidRPr="00F16139" w:rsidRDefault="00311864" w:rsidP="00F16139">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Saskaņā</w:t>
      </w:r>
      <w:r w:rsidR="00101C54" w:rsidRPr="00F16139">
        <w:rPr>
          <w:rFonts w:ascii="Times New Roman" w:hAnsi="Times New Roman"/>
          <w:bCs/>
          <w:sz w:val="24"/>
          <w:szCs w:val="24"/>
        </w:rPr>
        <w:t xml:space="preserve"> ar PIL </w:t>
      </w:r>
      <w:r w:rsidR="00637F44" w:rsidRPr="00F16139">
        <w:rPr>
          <w:rFonts w:ascii="Times New Roman" w:hAnsi="Times New Roman"/>
          <w:bCs/>
          <w:sz w:val="24"/>
          <w:szCs w:val="24"/>
        </w:rPr>
        <w:t>9</w:t>
      </w:r>
      <w:r w:rsidR="00101C54"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00101C54" w:rsidRPr="00F16139">
        <w:rPr>
          <w:rFonts w:ascii="Times New Roman" w:hAnsi="Times New Roman"/>
          <w:bCs/>
          <w:sz w:val="24"/>
          <w:szCs w:val="24"/>
        </w:rPr>
        <w:t>to daļu</w:t>
      </w:r>
      <w:r>
        <w:rPr>
          <w:rFonts w:ascii="Times New Roman" w:hAnsi="Times New Roman"/>
          <w:bCs/>
          <w:sz w:val="24"/>
          <w:szCs w:val="24"/>
        </w:rPr>
        <w:t>, Iepirkuma komisija pretendentu, kuram būtu piešķiramas līguma slēgšanas tiesības,</w:t>
      </w:r>
      <w:r w:rsidR="00101C54" w:rsidRPr="00F16139">
        <w:rPr>
          <w:rFonts w:ascii="Times New Roman" w:hAnsi="Times New Roman"/>
          <w:bCs/>
          <w:sz w:val="24"/>
          <w:szCs w:val="24"/>
        </w:rPr>
        <w:t xml:space="preserve"> izslēdz pretendentu no dalības </w:t>
      </w:r>
      <w:r w:rsidR="004A5C5E" w:rsidRPr="00F16139">
        <w:rPr>
          <w:rFonts w:ascii="Times New Roman" w:hAnsi="Times New Roman"/>
          <w:bCs/>
          <w:sz w:val="24"/>
          <w:szCs w:val="24"/>
        </w:rPr>
        <w:t>I</w:t>
      </w:r>
      <w:r w:rsidR="00101C54"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628A6A0F"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w:t>
      </w:r>
      <w:r w:rsidR="00311864">
        <w:rPr>
          <w:rFonts w:ascii="Times New Roman" w:hAnsi="Times New Roman"/>
          <w:sz w:val="24"/>
          <w:szCs w:val="24"/>
          <w:lang w:eastAsia="en-US"/>
        </w:rPr>
        <w:t>ts kāda pretendenta izvēlē, un P</w:t>
      </w:r>
      <w:r w:rsidRPr="005106CD">
        <w:rPr>
          <w:rFonts w:ascii="Times New Roman" w:hAnsi="Times New Roman"/>
          <w:sz w:val="24"/>
          <w:szCs w:val="24"/>
          <w:lang w:eastAsia="en-US"/>
        </w:rPr>
        <w:t>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33C3D87" w:rsidR="00A44219" w:rsidRPr="00A44219" w:rsidRDefault="00101C54"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FA2770">
        <w:rPr>
          <w:rFonts w:ascii="Times New Roman" w:hAnsi="Times New Roman"/>
          <w:bCs/>
          <w:sz w:val="24"/>
          <w:szCs w:val="24"/>
        </w:rPr>
        <w:t xml:space="preserve"> panta devītajā </w:t>
      </w:r>
      <w:r w:rsidRPr="00A44219">
        <w:rPr>
          <w:rFonts w:ascii="Times New Roman" w:hAnsi="Times New Roman"/>
          <w:bCs/>
          <w:sz w:val="24"/>
          <w:szCs w:val="24"/>
        </w:rPr>
        <w:t>daļā noteiktajai kārtībai.</w:t>
      </w:r>
    </w:p>
    <w:p w14:paraId="760E7E9D" w14:textId="474FBA3B" w:rsidR="00A44219" w:rsidRPr="00A44219" w:rsidRDefault="004878B7"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 xml:space="preserve">panta </w:t>
      </w:r>
      <w:r w:rsidR="00FA2770">
        <w:rPr>
          <w:rFonts w:ascii="Times New Roman" w:hAnsi="Times New Roman"/>
          <w:bCs/>
          <w:sz w:val="24"/>
          <w:szCs w:val="24"/>
        </w:rPr>
        <w:t xml:space="preserve">devītās </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r w:rsidRPr="00D973F4">
        <w:rPr>
          <w:rFonts w:ascii="Times New Roman" w:hAnsi="Times New Roman"/>
          <w:sz w:val="24"/>
          <w:szCs w:val="24"/>
        </w:rPr>
        <w:t>.</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28835184" w:rsidR="009E5D63" w:rsidRPr="009E5D63"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sidR="00E74C1F">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218FAB64"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sidR="00152874">
        <w:rPr>
          <w:rFonts w:ascii="Times New Roman" w:hAnsi="Times New Roman"/>
          <w:sz w:val="24"/>
          <w:szCs w:val="24"/>
        </w:rPr>
        <w:t>oformējuma pārbaudi atbilstoši N</w:t>
      </w:r>
      <w:r w:rsidRPr="000932E0">
        <w:rPr>
          <w:rFonts w:ascii="Times New Roman" w:hAnsi="Times New Roman"/>
          <w:sz w:val="24"/>
          <w:szCs w:val="24"/>
        </w:rPr>
        <w:t xml:space="preserve">olikumā </w:t>
      </w:r>
      <w:r w:rsidR="006C3EFC">
        <w:rPr>
          <w:rFonts w:ascii="Times New Roman" w:hAnsi="Times New Roman"/>
          <w:sz w:val="24"/>
          <w:szCs w:val="24"/>
        </w:rPr>
        <w:t>2</w:t>
      </w:r>
      <w:r w:rsidR="00773C6A" w:rsidRPr="000932E0">
        <w:rPr>
          <w:rFonts w:ascii="Times New Roman" w:hAnsi="Times New Roman"/>
          <w:sz w:val="24"/>
          <w:szCs w:val="24"/>
        </w:rPr>
        <w:t>.</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 xml:space="preserve">konstatē būtiskas neatbilstības </w:t>
      </w:r>
      <w:r w:rsidR="00152874">
        <w:rPr>
          <w:rFonts w:ascii="Times New Roman" w:hAnsi="Times New Roman"/>
          <w:sz w:val="24"/>
          <w:szCs w:val="24"/>
        </w:rPr>
        <w:t>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02BA8268" w14:textId="0B622E26"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152874">
        <w:rPr>
          <w:rFonts w:ascii="Times New Roman" w:hAnsi="Times New Roman"/>
          <w:sz w:val="24"/>
          <w:szCs w:val="24"/>
        </w:rPr>
        <w:t xml:space="preserve"> N</w:t>
      </w:r>
      <w:r w:rsidR="003A567E">
        <w:rPr>
          <w:rFonts w:ascii="Times New Roman" w:hAnsi="Times New Roman"/>
          <w:sz w:val="24"/>
          <w:szCs w:val="24"/>
        </w:rPr>
        <w:t>o</w:t>
      </w:r>
      <w:r w:rsidR="00745084">
        <w:rPr>
          <w:rFonts w:ascii="Times New Roman" w:hAnsi="Times New Roman"/>
          <w:sz w:val="24"/>
          <w:szCs w:val="24"/>
        </w:rPr>
        <w:t>likuma 4</w:t>
      </w:r>
      <w:r w:rsidR="003A567E">
        <w:rPr>
          <w:rFonts w:ascii="Times New Roman" w:hAnsi="Times New Roman"/>
          <w:sz w:val="24"/>
          <w:szCs w:val="24"/>
        </w:rPr>
        <w:t>.punktā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w:t>
      </w:r>
      <w:r w:rsidR="00152874">
        <w:rPr>
          <w:rFonts w:ascii="Times New Roman" w:hAnsi="Times New Roman"/>
          <w:sz w:val="24"/>
          <w:szCs w:val="24"/>
        </w:rPr>
        <w:t>hniskais piedāvājums neatbilst N</w:t>
      </w:r>
      <w:r w:rsidRPr="000932E0">
        <w:rPr>
          <w:rFonts w:ascii="Times New Roman" w:hAnsi="Times New Roman"/>
          <w:sz w:val="24"/>
          <w:szCs w:val="24"/>
        </w:rPr>
        <w:t>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5AA76038"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009B398D">
        <w:rPr>
          <w:rFonts w:ascii="Times New Roman" w:hAnsi="Times New Roman"/>
          <w:bCs/>
          <w:sz w:val="24"/>
          <w:szCs w:val="24"/>
        </w:rPr>
        <w:t xml:space="preserve"> N</w:t>
      </w:r>
      <w:r w:rsidRPr="000932E0">
        <w:rPr>
          <w:rFonts w:ascii="Times New Roman" w:hAnsi="Times New Roman"/>
          <w:bCs/>
          <w:sz w:val="24"/>
          <w:szCs w:val="24"/>
        </w:rPr>
        <w:t>olikumā noteiktajām prasībām finanšu piedāvājuma sagat</w:t>
      </w:r>
      <w:r w:rsidR="00421AA3">
        <w:rPr>
          <w:rFonts w:ascii="Times New Roman" w:hAnsi="Times New Roman"/>
          <w:bCs/>
          <w:sz w:val="24"/>
          <w:szCs w:val="24"/>
        </w:rPr>
        <w:t>avošanai (N</w:t>
      </w:r>
      <w:r w:rsidR="00BD2C75">
        <w:rPr>
          <w:rFonts w:ascii="Times New Roman" w:hAnsi="Times New Roman"/>
          <w:bCs/>
          <w:sz w:val="24"/>
          <w:szCs w:val="24"/>
        </w:rPr>
        <w:t>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w:t>
      </w:r>
      <w:r w:rsidR="009B398D">
        <w:rPr>
          <w:rFonts w:ascii="Times New Roman" w:hAnsi="Times New Roman"/>
          <w:sz w:val="24"/>
          <w:szCs w:val="24"/>
        </w:rPr>
        <w:t xml:space="preserve"> finanšu piedāvājums neatbilst N</w:t>
      </w:r>
      <w:r w:rsidRPr="000932E0">
        <w:rPr>
          <w:rFonts w:ascii="Times New Roman" w:hAnsi="Times New Roman"/>
          <w:sz w:val="24"/>
          <w:szCs w:val="24"/>
        </w:rPr>
        <w:t>olikuma prasībām, Iepirkuma komisija noraida pretendenta piedāvājumu.</w:t>
      </w:r>
    </w:p>
    <w:p w14:paraId="0CF54CB4"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078C76B2"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F82930">
        <w:rPr>
          <w:rFonts w:ascii="Times New Roman" w:hAnsi="Times New Roman"/>
          <w:sz w:val="24"/>
          <w:szCs w:val="24"/>
        </w:rPr>
        <w:t>Par visiem ari</w:t>
      </w:r>
      <w:r w:rsidR="00E73E82" w:rsidRPr="00F82930">
        <w:rPr>
          <w:rFonts w:ascii="Times New Roman" w:hAnsi="Times New Roman"/>
          <w:sz w:val="24"/>
          <w:szCs w:val="24"/>
        </w:rPr>
        <w:t>tmētisko kļūdu labojumiem I</w:t>
      </w:r>
      <w:r w:rsidRPr="00F8293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w:t>
      </w:r>
      <w:r w:rsidR="00F82930" w:rsidRPr="00F82930">
        <w:rPr>
          <w:rFonts w:ascii="Times New Roman" w:hAnsi="Times New Roman"/>
          <w:sz w:val="24"/>
          <w:szCs w:val="24"/>
        </w:rPr>
        <w:t>t</w:t>
      </w:r>
      <w:r w:rsidR="00F82930">
        <w:rPr>
          <w:rFonts w:ascii="Times New Roman" w:hAnsi="Times New Roman"/>
          <w:sz w:val="24"/>
          <w:szCs w:val="24"/>
        </w:rPr>
        <w:t>eiktajā kārtībā labotās kļūdas.</w:t>
      </w:r>
    </w:p>
    <w:p w14:paraId="05AD6ED8" w14:textId="7DA19EBE" w:rsidR="00F82930" w:rsidRPr="009A3491" w:rsidRDefault="00F82930"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5" w:name="page9"/>
      <w:bookmarkEnd w:id="5"/>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208D9810" w14:textId="39F08291" w:rsidR="009B398D" w:rsidRPr="00992352"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piedāvāto </w:t>
      </w:r>
      <w:r w:rsidRPr="00992352">
        <w:rPr>
          <w:rFonts w:ascii="Times New Roman" w:hAnsi="Times New Roman"/>
          <w:sz w:val="24"/>
          <w:szCs w:val="24"/>
        </w:rPr>
        <w:t>cenu</w:t>
      </w:r>
      <w:r w:rsidR="001D6A72" w:rsidRPr="00992352">
        <w:rPr>
          <w:rFonts w:ascii="Times New Roman" w:hAnsi="Times New Roman"/>
          <w:sz w:val="24"/>
          <w:szCs w:val="24"/>
        </w:rPr>
        <w:t>,</w:t>
      </w:r>
      <w:r w:rsidRPr="00992352">
        <w:rPr>
          <w:rFonts w:ascii="Times New Roman" w:hAnsi="Times New Roman"/>
          <w:sz w:val="24"/>
          <w:szCs w:val="24"/>
        </w:rPr>
        <w:t xml:space="preserve"> no piedāvāju</w:t>
      </w:r>
      <w:r w:rsidR="00E4289C" w:rsidRPr="00992352">
        <w:rPr>
          <w:rFonts w:ascii="Times New Roman" w:hAnsi="Times New Roman"/>
          <w:sz w:val="24"/>
          <w:szCs w:val="24"/>
        </w:rPr>
        <w:t>miem, kas atbilst visām N</w:t>
      </w:r>
      <w:r w:rsidR="001542BE" w:rsidRPr="00992352">
        <w:rPr>
          <w:rFonts w:ascii="Times New Roman" w:hAnsi="Times New Roman"/>
          <w:sz w:val="24"/>
          <w:szCs w:val="24"/>
        </w:rPr>
        <w:t>olikumā noteiktajām</w:t>
      </w:r>
      <w:r w:rsidRPr="00992352">
        <w:rPr>
          <w:rFonts w:ascii="Times New Roman" w:hAnsi="Times New Roman"/>
          <w:sz w:val="24"/>
          <w:szCs w:val="24"/>
        </w:rPr>
        <w:t xml:space="preserve"> prasībām.</w:t>
      </w:r>
    </w:p>
    <w:p w14:paraId="221A6AB7" w14:textId="77777777" w:rsidR="009B398D" w:rsidRPr="00992352"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Ja, vērtējot pretendentu finanšu piedāvājumus, tiks konstatēts, ka diviem vai vairākiem pretendentiem ir vienādi finanšu pi</w:t>
      </w:r>
      <w:r w:rsidR="009B398D" w:rsidRPr="00992352">
        <w:rPr>
          <w:rFonts w:ascii="Times New Roman" w:hAnsi="Times New Roman"/>
          <w:sz w:val="24"/>
          <w:szCs w:val="24"/>
        </w:rPr>
        <w:t>edāvājumi un tie atbilst visām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23B26448" w14:textId="7D85E26B"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Iepirkuma k</w:t>
      </w:r>
      <w:r w:rsidR="009B398D" w:rsidRPr="00992352">
        <w:rPr>
          <w:rFonts w:ascii="Times New Roman" w:hAnsi="Times New Roman"/>
          <w:sz w:val="24"/>
          <w:szCs w:val="24"/>
        </w:rPr>
        <w:t>omisija par uzvarētāju</w:t>
      </w:r>
      <w:r w:rsidR="009B398D">
        <w:rPr>
          <w:rFonts w:ascii="Times New Roman" w:hAnsi="Times New Roman"/>
          <w:sz w:val="24"/>
          <w:szCs w:val="24"/>
        </w:rPr>
        <w:t xml:space="preserve"> I</w:t>
      </w:r>
      <w:r w:rsidR="00D05D9C" w:rsidRPr="009B398D">
        <w:rPr>
          <w:rFonts w:ascii="Times New Roman" w:hAnsi="Times New Roman"/>
          <w:sz w:val="24"/>
          <w:szCs w:val="24"/>
        </w:rPr>
        <w:t>epirkumā atzīs pretenden</w:t>
      </w:r>
      <w:r w:rsidR="009B398D">
        <w:rPr>
          <w:rFonts w:ascii="Times New Roman" w:hAnsi="Times New Roman"/>
          <w:sz w:val="24"/>
          <w:szCs w:val="24"/>
        </w:rPr>
        <w:t>tu, kurš izraudzīts atbilstoši N</w:t>
      </w:r>
      <w:r w:rsidR="00D05D9C" w:rsidRPr="009B398D">
        <w:rPr>
          <w:rFonts w:ascii="Times New Roman" w:hAnsi="Times New Roman"/>
          <w:sz w:val="24"/>
          <w:szCs w:val="24"/>
        </w:rPr>
        <w:t>olikumā noteiktajām prasībām un kritērijie</w:t>
      </w:r>
      <w:r w:rsidR="009B398D">
        <w:rPr>
          <w:rFonts w:ascii="Times New Roman" w:hAnsi="Times New Roman"/>
          <w:sz w:val="24"/>
          <w:szCs w:val="24"/>
        </w:rPr>
        <w:t>m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7CC119A2"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2679F1C9"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440A2D67" w:rsidR="0011537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 xml:space="preserve">misijas izraudzīto </w:t>
      </w:r>
      <w:r w:rsidR="003675BA">
        <w:rPr>
          <w:rFonts w:ascii="Times New Roman" w:hAnsi="Times New Roman"/>
          <w:sz w:val="24"/>
          <w:szCs w:val="24"/>
        </w:rPr>
        <w:t>pretendentu.</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77777777" w:rsidR="00B10C75" w:rsidRDefault="00B10C75"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Līguma finansējuma avots:</w:t>
      </w:r>
    </w:p>
    <w:p w14:paraId="6A24ECAB" w14:textId="77777777" w:rsidR="00287418" w:rsidRPr="00287418" w:rsidRDefault="00AF5E8B" w:rsidP="00287418">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661D51">
        <w:rPr>
          <w:rFonts w:ascii="Times New Roman" w:hAnsi="Times New Roman"/>
          <w:sz w:val="24"/>
          <w:szCs w:val="24"/>
          <w:u w:val="single"/>
        </w:rPr>
        <w:t xml:space="preserve">no </w:t>
      </w:r>
      <w:r w:rsidR="0027596B" w:rsidRPr="00661D51">
        <w:rPr>
          <w:rFonts w:ascii="Times New Roman" w:hAnsi="Times New Roman"/>
          <w:sz w:val="24"/>
          <w:szCs w:val="24"/>
          <w:u w:val="single"/>
        </w:rPr>
        <w:t xml:space="preserve">projekta </w:t>
      </w:r>
      <w:r w:rsidR="00B10C75">
        <w:rPr>
          <w:rFonts w:ascii="Times New Roman" w:hAnsi="Times New Roman"/>
          <w:sz w:val="24"/>
          <w:szCs w:val="24"/>
          <w:u w:val="single"/>
        </w:rPr>
        <w:t xml:space="preserve">SMARCOAT </w:t>
      </w:r>
      <w:r w:rsidR="003D5216" w:rsidRPr="00661D51">
        <w:rPr>
          <w:rFonts w:ascii="Times New Roman" w:hAnsi="Times New Roman"/>
          <w:sz w:val="24"/>
          <w:szCs w:val="24"/>
          <w:u w:val="single"/>
        </w:rPr>
        <w:t>līdzekļiem</w:t>
      </w:r>
      <w:r w:rsidR="00B10C75" w:rsidRPr="00287418">
        <w:rPr>
          <w:rFonts w:ascii="Times New Roman" w:hAnsi="Times New Roman"/>
          <w:sz w:val="24"/>
          <w:szCs w:val="24"/>
          <w:u w:val="single"/>
        </w:rPr>
        <w:t>, finansējuma kods: A-20123-ZF-N-785;</w:t>
      </w:r>
    </w:p>
    <w:p w14:paraId="65F2B5C1" w14:textId="27769C35" w:rsidR="0041016E" w:rsidRPr="00287418" w:rsidRDefault="00B10C75" w:rsidP="00287418">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287418">
        <w:rPr>
          <w:rFonts w:ascii="Times New Roman" w:hAnsi="Times New Roman"/>
          <w:sz w:val="24"/>
          <w:szCs w:val="24"/>
          <w:u w:val="single"/>
        </w:rPr>
        <w:t>no ERAF projekta ID Nr.1.1.1.1/16/A/141</w:t>
      </w:r>
      <w:r w:rsidRPr="00287418">
        <w:rPr>
          <w:rFonts w:ascii="Times New Roman" w:hAnsi="Times New Roman"/>
          <w:sz w:val="24"/>
          <w:szCs w:val="24"/>
        </w:rPr>
        <w:t xml:space="preserve"> </w:t>
      </w:r>
      <w:r w:rsidR="00287418" w:rsidRPr="00287418">
        <w:rPr>
          <w:rFonts w:ascii="Times New Roman" w:hAnsi="Times New Roman"/>
          <w:sz w:val="24"/>
          <w:szCs w:val="24"/>
        </w:rPr>
        <w:t>“</w:t>
      </w:r>
      <w:r w:rsidR="00A409B0" w:rsidRPr="00287418">
        <w:rPr>
          <w:rFonts w:ascii="Times New Roman" w:hAnsi="Times New Roman"/>
          <w:sz w:val="24"/>
          <w:szCs w:val="24"/>
        </w:rPr>
        <w:t xml:space="preserve">Nanomodificētu poliolefīnu daudzslāņu ekstrūzijas produktu izstrāde ar uzlabotām ekspluatācijas īpašībām” </w:t>
      </w:r>
      <w:r w:rsidRPr="00287418">
        <w:rPr>
          <w:rFonts w:ascii="Times New Roman" w:hAnsi="Times New Roman"/>
          <w:sz w:val="24"/>
          <w:szCs w:val="24"/>
        </w:rPr>
        <w:t>līdzek</w:t>
      </w:r>
      <w:r w:rsidR="00880934" w:rsidRPr="00287418">
        <w:rPr>
          <w:rFonts w:ascii="Times New Roman" w:hAnsi="Times New Roman"/>
          <w:sz w:val="24"/>
          <w:szCs w:val="24"/>
        </w:rPr>
        <w:t>ļiem, finansējuma kods: S197-ESS202R-ZR-N-785.</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77777777"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līgumu ar nākamo pretendentu, kurš iesniedzis piedāvājumu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Saskaņā ar</w:t>
      </w:r>
      <w:r w:rsidR="00772E96" w:rsidRPr="001E4B15">
        <w:rPr>
          <w:rFonts w:ascii="Times New Roman" w:hAnsi="Times New Roman"/>
          <w:sz w:val="24"/>
          <w:szCs w:val="24"/>
        </w:rPr>
        <w:t xml:space="preserve"> PIL</w:t>
      </w:r>
      <w:r w:rsidRPr="001E4B15">
        <w:rPr>
          <w:rFonts w:ascii="Times New Roman" w:hAnsi="Times New Roman"/>
          <w:sz w:val="24"/>
          <w:szCs w:val="24"/>
        </w:rPr>
        <w:t xml:space="preserve"> </w:t>
      </w:r>
      <w:r w:rsidR="00644873" w:rsidRPr="001E4B15">
        <w:rPr>
          <w:rFonts w:ascii="Times New Roman" w:hAnsi="Times New Roman"/>
          <w:sz w:val="24"/>
          <w:szCs w:val="24"/>
          <w:lang w:eastAsia="en-US"/>
        </w:rPr>
        <w:t>9.</w:t>
      </w:r>
      <w:r w:rsidRPr="001E4B15">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090C959A"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after="0" w:line="240" w:lineRule="auto"/>
        <w:ind w:left="284"/>
        <w:jc w:val="both"/>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31FB0142" w14:textId="30CCFCCD" w:rsidR="00101C54" w:rsidRPr="00C229AC" w:rsidRDefault="00101C54" w:rsidP="00A02C82">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3D4ED9">
        <w:rPr>
          <w:rFonts w:ascii="Times New Roman" w:hAnsi="Times New Roman"/>
          <w:sz w:val="24"/>
          <w:szCs w:val="24"/>
        </w:rPr>
        <w:t>Poliolefīnu piegāde</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6E3ACD09" w:rsidR="00101C54" w:rsidRPr="00C229AC" w:rsidRDefault="00185C11" w:rsidP="00696598">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id</w:t>
      </w:r>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Pr="00C229AC">
        <w:rPr>
          <w:rFonts w:ascii="Times New Roman" w:hAnsi="Times New Roman"/>
          <w:sz w:val="24"/>
          <w:szCs w:val="24"/>
        </w:rPr>
        <w:t xml:space="preserve">LU </w:t>
      </w:r>
      <w:r w:rsidR="003D4ED9">
        <w:rPr>
          <w:rFonts w:ascii="Times New Roman" w:hAnsi="Times New Roman"/>
          <w:sz w:val="24"/>
          <w:szCs w:val="24"/>
        </w:rPr>
        <w:t>2017/28</w:t>
      </w:r>
      <w:r w:rsidR="00583BC8" w:rsidRPr="00C229AC">
        <w:rPr>
          <w:rFonts w:ascii="Times New Roman" w:hAnsi="Times New Roman"/>
          <w:sz w:val="24"/>
          <w:szCs w:val="24"/>
        </w:rPr>
        <w:t>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0932E0">
        <w:rPr>
          <w:b/>
          <w:iCs/>
          <w:sz w:val="24"/>
          <w:szCs w:val="24"/>
          <w:lang w:val="lv-LV"/>
        </w:rPr>
        <w:t>Pieteikums dalībai iepirkumā</w:t>
      </w:r>
    </w:p>
    <w:p w14:paraId="5E37DE19" w14:textId="3E14AEBE" w:rsidR="00185C11" w:rsidRPr="000932E0" w:rsidRDefault="00185C11" w:rsidP="00B75F7C">
      <w:pPr>
        <w:pStyle w:val="naisf"/>
        <w:spacing w:before="0" w:after="0"/>
        <w:jc w:val="center"/>
        <w:rPr>
          <w:iCs/>
          <w:sz w:val="24"/>
          <w:szCs w:val="24"/>
          <w:lang w:val="lv-LV"/>
        </w:rPr>
      </w:pPr>
      <w:r w:rsidRPr="000932E0">
        <w:rPr>
          <w:iCs/>
          <w:sz w:val="24"/>
          <w:szCs w:val="24"/>
          <w:lang w:val="lv-LV"/>
        </w:rPr>
        <w:t>“</w:t>
      </w:r>
      <w:r w:rsidR="003D4ED9">
        <w:rPr>
          <w:iCs/>
          <w:sz w:val="24"/>
          <w:szCs w:val="24"/>
          <w:lang w:val="lv-LV"/>
        </w:rPr>
        <w:t>Poliolefīnu piegāde</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676B85AF" w:rsidR="004F3947" w:rsidRPr="004F3947"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“Poliolefīnu piegāde</w:t>
      </w:r>
      <w:r w:rsidRPr="00BD3967">
        <w:rPr>
          <w:rFonts w:ascii="Times New Roman" w:hAnsi="Times New Roman"/>
          <w:sz w:val="24"/>
          <w:szCs w:val="24"/>
        </w:rPr>
        <w:t xml:space="preserve">” (iepirkuma identifikācijas Nr. </w:t>
      </w:r>
      <w:r w:rsidR="004F3947">
        <w:rPr>
          <w:rFonts w:ascii="Times New Roman" w:hAnsi="Times New Roman"/>
          <w:bCs/>
          <w:sz w:val="24"/>
          <w:szCs w:val="24"/>
        </w:rPr>
        <w:t>LU 2017</w:t>
      </w:r>
      <w:r w:rsidRPr="00BD3967">
        <w:rPr>
          <w:rFonts w:ascii="Times New Roman" w:hAnsi="Times New Roman"/>
          <w:bCs/>
          <w:sz w:val="24"/>
          <w:szCs w:val="24"/>
        </w:rPr>
        <w:t>/</w:t>
      </w:r>
      <w:r w:rsidR="003D4ED9">
        <w:rPr>
          <w:rFonts w:ascii="Times New Roman" w:hAnsi="Times New Roman"/>
          <w:bCs/>
          <w:sz w:val="24"/>
          <w:szCs w:val="24"/>
        </w:rPr>
        <w:t>28</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14:paraId="46232796" w14:textId="77777777"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 xml:space="preserve">vēlos piedalīties Iepirkumā, apņemos </w:t>
      </w:r>
      <w:r w:rsidR="00E725F0" w:rsidRPr="004F3947">
        <w:rPr>
          <w:rFonts w:ascii="Times New Roman" w:hAnsi="Times New Roman"/>
          <w:sz w:val="24"/>
          <w:szCs w:val="24"/>
        </w:rPr>
        <w:t>piegādāt preces</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6AEB78D1" w14:textId="4B029A64"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0A4596">
        <w:rPr>
          <w:rFonts w:ascii="Times New Roman" w:hAnsi="Times New Roman"/>
          <w:sz w:val="24"/>
          <w:szCs w:val="24"/>
        </w:rPr>
        <w:t>pieteikumu dalībai Iepirkumā iesniedzu par Iepirkuma priekšmeta _</w:t>
      </w:r>
      <w:r w:rsidRPr="000A4596">
        <w:rPr>
          <w:rFonts w:ascii="Times New Roman" w:hAnsi="Times New Roman"/>
          <w:i/>
          <w:sz w:val="24"/>
          <w:szCs w:val="24"/>
          <w:u w:val="single"/>
        </w:rPr>
        <w:t xml:space="preserve">(1. un/vai 2.) </w:t>
      </w:r>
      <w:r w:rsidRPr="000A4596">
        <w:rPr>
          <w:rFonts w:ascii="Times New Roman" w:hAnsi="Times New Roman"/>
          <w:sz w:val="24"/>
          <w:szCs w:val="24"/>
        </w:rPr>
        <w:t>___</w:t>
      </w:r>
      <w:r w:rsidRPr="000A4596">
        <w:rPr>
          <w:rFonts w:ascii="Times New Roman" w:hAnsi="Times New Roman"/>
          <w:b/>
          <w:sz w:val="24"/>
          <w:szCs w:val="24"/>
        </w:rPr>
        <w:t>daļu</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Pr="00344F6C" w:rsidRDefault="00101C54" w:rsidP="00B90761">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t>2.pielikums</w:t>
      </w:r>
    </w:p>
    <w:p w14:paraId="3FF055DE" w14:textId="086324F5" w:rsidR="003F6315" w:rsidRPr="00344F6C" w:rsidRDefault="003F6315" w:rsidP="00B90761">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6A76E277" w14:textId="77777777" w:rsidR="003D4ED9" w:rsidRPr="00C229AC"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Poliolefīnu piegāde</w:t>
      </w:r>
      <w:r w:rsidRPr="00C229AC">
        <w:rPr>
          <w:rFonts w:ascii="Times New Roman" w:hAnsi="Times New Roman"/>
          <w:sz w:val="24"/>
          <w:szCs w:val="24"/>
        </w:rPr>
        <w:t>” nolikumam</w:t>
      </w:r>
    </w:p>
    <w:p w14:paraId="6DDADDAC" w14:textId="77777777"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Pr>
          <w:rFonts w:ascii="Times New Roman" w:hAnsi="Times New Roman"/>
          <w:sz w:val="24"/>
          <w:szCs w:val="24"/>
        </w:rPr>
        <w:t>2017/28</w:t>
      </w:r>
      <w:r w:rsidRPr="00C229AC">
        <w:rPr>
          <w:rFonts w:ascii="Times New Roman" w:hAnsi="Times New Roman"/>
          <w:sz w:val="24"/>
          <w:szCs w:val="24"/>
        </w:rPr>
        <w:t>_I</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AB5D2C">
      <w:pPr>
        <w:spacing w:after="0" w:line="240" w:lineRule="auto"/>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007705A7" w14:textId="77777777" w:rsidR="003D4ED9" w:rsidRDefault="003D4ED9" w:rsidP="00E25711">
      <w:pPr>
        <w:spacing w:after="120" w:line="240" w:lineRule="auto"/>
        <w:rPr>
          <w:rFonts w:ascii="Times New Roman" w:hAnsi="Times New Roman"/>
          <w:sz w:val="24"/>
          <w:szCs w:val="24"/>
        </w:rPr>
      </w:pPr>
    </w:p>
    <w:p w14:paraId="283B8048" w14:textId="7707F844" w:rsidR="00D545E2" w:rsidRPr="00D545E2" w:rsidRDefault="00D545E2" w:rsidP="00E25711">
      <w:pPr>
        <w:spacing w:after="120" w:line="240" w:lineRule="auto"/>
        <w:rPr>
          <w:rFonts w:ascii="Times New Roman" w:hAnsi="Times New Roman"/>
          <w:b/>
          <w:sz w:val="24"/>
          <w:szCs w:val="24"/>
        </w:rPr>
      </w:pPr>
      <w:r w:rsidRPr="00D545E2">
        <w:rPr>
          <w:rFonts w:ascii="Times New Roman" w:hAnsi="Times New Roman"/>
          <w:b/>
          <w:sz w:val="24"/>
          <w:szCs w:val="24"/>
        </w:rPr>
        <w:t>1.daļa</w:t>
      </w:r>
    </w:p>
    <w:p w14:paraId="1067F44F" w14:textId="4F993CCD" w:rsidR="00026649" w:rsidRPr="00026649" w:rsidRDefault="00026649" w:rsidP="00026649">
      <w:pPr>
        <w:jc w:val="both"/>
        <w:rPr>
          <w:rFonts w:ascii="Times New Roman" w:hAnsi="Times New Roman"/>
          <w:bCs/>
          <w:sz w:val="24"/>
          <w:szCs w:val="24"/>
          <w:u w:val="single"/>
        </w:rPr>
      </w:pPr>
      <w:r w:rsidRPr="00026649">
        <w:rPr>
          <w:rFonts w:ascii="Times New Roman" w:hAnsi="Times New Roman"/>
          <w:b/>
          <w:bCs/>
          <w:i/>
          <w:sz w:val="24"/>
          <w:szCs w:val="24"/>
        </w:rPr>
        <w:t>Pirkuma mērķis</w:t>
      </w:r>
      <w:r w:rsidRPr="00026649">
        <w:rPr>
          <w:rFonts w:ascii="Times New Roman" w:hAnsi="Times New Roman"/>
          <w:bCs/>
          <w:i/>
          <w:sz w:val="24"/>
          <w:szCs w:val="24"/>
        </w:rPr>
        <w:t>:</w:t>
      </w:r>
      <w:r w:rsidRPr="00026649">
        <w:rPr>
          <w:rFonts w:ascii="Times New Roman" w:hAnsi="Times New Roman"/>
          <w:bCs/>
          <w:i/>
          <w:sz w:val="24"/>
          <w:szCs w:val="24"/>
          <w:u w:val="single"/>
        </w:rPr>
        <w:t xml:space="preserve"> </w:t>
      </w:r>
      <w:sdt>
        <w:sdtPr>
          <w:rPr>
            <w:rFonts w:ascii="Times New Roman" w:hAnsi="Times New Roman"/>
            <w:sz w:val="24"/>
            <w:szCs w:val="24"/>
          </w:rPr>
          <w:id w:val="-1658070916"/>
          <w:placeholder>
            <w:docPart w:val="362BE514D1784B259C5FB0C03F9D053E"/>
          </w:placeholder>
          <w:text/>
        </w:sdtPr>
        <w:sdtEndPr/>
        <w:sdtContent>
          <w:r w:rsidR="00A409B0" w:rsidRPr="00A409B0">
            <w:rPr>
              <w:rFonts w:ascii="Times New Roman" w:hAnsi="Times New Roman"/>
              <w:sz w:val="24"/>
              <w:szCs w:val="24"/>
            </w:rPr>
            <w:t xml:space="preserve">ERAF projekta ID Nr.1.1.1.1/16/A/141 </w:t>
          </w:r>
          <w:r w:rsidR="00A409B0">
            <w:rPr>
              <w:rFonts w:ascii="Times New Roman" w:hAnsi="Times New Roman"/>
              <w:sz w:val="24"/>
              <w:szCs w:val="24"/>
            </w:rPr>
            <w:t>“</w:t>
          </w:r>
          <w:r w:rsidR="00A409B0" w:rsidRPr="00A409B0">
            <w:rPr>
              <w:rFonts w:ascii="Times New Roman" w:hAnsi="Times New Roman"/>
              <w:sz w:val="24"/>
              <w:szCs w:val="24"/>
            </w:rPr>
            <w:t>Nanomodificētu poliolefīnu daudzslāņu ekstrūzijas produktu izstrāde ar uzlabotām ekspluatācijas īpašībām īstenošana</w:t>
          </w:r>
          <w:r w:rsidR="00A409B0">
            <w:rPr>
              <w:rFonts w:ascii="Times New Roman" w:hAnsi="Times New Roman"/>
              <w:sz w:val="24"/>
              <w:szCs w:val="24"/>
            </w:rPr>
            <w:t>” īstenošanas vajadzībām</w:t>
          </w:r>
        </w:sdtContent>
      </w:sdt>
      <w:r w:rsidRPr="00026649">
        <w:rPr>
          <w:rFonts w:ascii="Times New Roman" w:hAnsi="Times New Roman"/>
          <w:bCs/>
          <w:i/>
          <w:sz w:val="24"/>
          <w:szCs w:val="24"/>
          <w:u w:val="single"/>
        </w:rPr>
        <w:t>;</w:t>
      </w:r>
    </w:p>
    <w:tbl>
      <w:tblPr>
        <w:tblpPr w:leftFromText="180" w:rightFromText="180" w:vertAnchor="text" w:horzAnchor="margin" w:tblpY="10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3544"/>
        <w:gridCol w:w="3544"/>
      </w:tblGrid>
      <w:tr w:rsidR="00026649" w:rsidRPr="00026649" w14:paraId="1DE3609A" w14:textId="1EC0B561" w:rsidTr="00026649">
        <w:tc>
          <w:tcPr>
            <w:tcW w:w="704" w:type="dxa"/>
          </w:tcPr>
          <w:p w14:paraId="7F1424A8" w14:textId="5329D0D9" w:rsidR="00026649" w:rsidRPr="00026649" w:rsidRDefault="00026649" w:rsidP="00026649">
            <w:pPr>
              <w:keepNext/>
              <w:numPr>
                <w:ilvl w:val="5"/>
                <w:numId w:val="0"/>
              </w:numPr>
              <w:tabs>
                <w:tab w:val="num" w:pos="0"/>
              </w:tabs>
              <w:suppressAutoHyphens/>
              <w:jc w:val="center"/>
              <w:outlineLvl w:val="5"/>
              <w:rPr>
                <w:rFonts w:ascii="Times New Roman" w:hAnsi="Times New Roman"/>
                <w:b/>
                <w:bCs/>
                <w:sz w:val="24"/>
                <w:szCs w:val="24"/>
                <w:lang w:eastAsia="en-US"/>
              </w:rPr>
            </w:pPr>
            <w:r w:rsidRPr="00026649">
              <w:rPr>
                <w:rFonts w:ascii="Times New Roman" w:hAnsi="Times New Roman"/>
                <w:b/>
                <w:bCs/>
                <w:sz w:val="24"/>
                <w:szCs w:val="24"/>
                <w:lang w:eastAsia="en-US"/>
              </w:rPr>
              <w:t>N</w:t>
            </w:r>
            <w:r>
              <w:rPr>
                <w:rFonts w:ascii="Times New Roman" w:hAnsi="Times New Roman"/>
                <w:b/>
                <w:bCs/>
                <w:sz w:val="24"/>
                <w:szCs w:val="24"/>
                <w:lang w:eastAsia="en-US"/>
              </w:rPr>
              <w:t>r. </w:t>
            </w:r>
            <w:r w:rsidRPr="00026649">
              <w:rPr>
                <w:rFonts w:ascii="Times New Roman" w:hAnsi="Times New Roman"/>
                <w:b/>
                <w:bCs/>
                <w:sz w:val="24"/>
                <w:szCs w:val="24"/>
                <w:lang w:eastAsia="en-US"/>
              </w:rPr>
              <w:t>p.k.</w:t>
            </w:r>
          </w:p>
        </w:tc>
        <w:tc>
          <w:tcPr>
            <w:tcW w:w="2268" w:type="dxa"/>
          </w:tcPr>
          <w:p w14:paraId="42CF3672" w14:textId="063DECE0" w:rsidR="00026649" w:rsidRPr="00026649" w:rsidRDefault="00026649" w:rsidP="00026649">
            <w:pPr>
              <w:keepNext/>
              <w:numPr>
                <w:ilvl w:val="5"/>
                <w:numId w:val="0"/>
              </w:numPr>
              <w:tabs>
                <w:tab w:val="num" w:pos="0"/>
              </w:tabs>
              <w:suppressAutoHyphens/>
              <w:jc w:val="center"/>
              <w:outlineLvl w:val="5"/>
              <w:rPr>
                <w:rFonts w:ascii="Times New Roman" w:hAnsi="Times New Roman"/>
                <w:b/>
                <w:bCs/>
                <w:sz w:val="24"/>
                <w:szCs w:val="24"/>
                <w:lang w:eastAsia="en-US"/>
              </w:rPr>
            </w:pPr>
            <w:r w:rsidRPr="00026649">
              <w:rPr>
                <w:rFonts w:ascii="Times New Roman" w:hAnsi="Times New Roman"/>
                <w:b/>
                <w:bCs/>
                <w:sz w:val="24"/>
                <w:szCs w:val="24"/>
                <w:lang w:eastAsia="en-US"/>
              </w:rPr>
              <w:t>Prece</w:t>
            </w:r>
          </w:p>
        </w:tc>
        <w:tc>
          <w:tcPr>
            <w:tcW w:w="3544" w:type="dxa"/>
          </w:tcPr>
          <w:p w14:paraId="22687F2B" w14:textId="0D64008C" w:rsidR="00026649" w:rsidRPr="00026649" w:rsidRDefault="00026649" w:rsidP="00B670C9">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Pr>
                <w:rFonts w:ascii="Times New Roman" w:hAnsi="Times New Roman"/>
                <w:b/>
                <w:bCs/>
                <w:sz w:val="24"/>
                <w:szCs w:val="24"/>
                <w:lang w:eastAsia="en-US"/>
              </w:rPr>
              <w:t>Pasūtītāja prasības</w:t>
            </w:r>
          </w:p>
        </w:tc>
        <w:tc>
          <w:tcPr>
            <w:tcW w:w="3544" w:type="dxa"/>
          </w:tcPr>
          <w:p w14:paraId="61FB17DD" w14:textId="7976CD22" w:rsidR="00026649" w:rsidRDefault="00026649" w:rsidP="00B670C9">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Pr>
                <w:rFonts w:ascii="Times New Roman" w:hAnsi="Times New Roman"/>
                <w:b/>
                <w:bCs/>
                <w:sz w:val="24"/>
                <w:szCs w:val="24"/>
                <w:lang w:eastAsia="en-US"/>
              </w:rPr>
              <w:t>Pretendenta piedāvājums</w:t>
            </w:r>
          </w:p>
        </w:tc>
      </w:tr>
      <w:tr w:rsidR="00026649" w:rsidRPr="00026649" w14:paraId="57F753C5" w14:textId="78CF5A04" w:rsidTr="00026649">
        <w:tc>
          <w:tcPr>
            <w:tcW w:w="704" w:type="dxa"/>
            <w:vAlign w:val="center"/>
          </w:tcPr>
          <w:p w14:paraId="36FDAE77" w14:textId="77777777" w:rsidR="00026649" w:rsidRPr="00026649" w:rsidRDefault="00026649" w:rsidP="00026649">
            <w:pPr>
              <w:pStyle w:val="ListParagraph"/>
              <w:keepNext/>
              <w:numPr>
                <w:ilvl w:val="0"/>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3D1ADFC0" w14:textId="77777777" w:rsidR="00026649" w:rsidRPr="00026649" w:rsidRDefault="00026649" w:rsidP="00A814EC">
            <w:pPr>
              <w:jc w:val="both"/>
              <w:rPr>
                <w:rFonts w:ascii="Times New Roman" w:hAnsi="Times New Roman"/>
                <w:sz w:val="24"/>
                <w:szCs w:val="24"/>
                <w:lang w:eastAsia="en-US"/>
              </w:rPr>
            </w:pPr>
            <w:r w:rsidRPr="00026649">
              <w:rPr>
                <w:rFonts w:ascii="Times New Roman" w:hAnsi="Times New Roman"/>
                <w:sz w:val="24"/>
                <w:szCs w:val="24"/>
              </w:rPr>
              <w:t xml:space="preserve">Komerciāli pieejami poliolefīni („tīri”, bez pildvielas piemaisījuma) </w:t>
            </w:r>
          </w:p>
        </w:tc>
        <w:tc>
          <w:tcPr>
            <w:tcW w:w="3544" w:type="dxa"/>
          </w:tcPr>
          <w:p w14:paraId="4B069E65"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rPr>
              <w:t>Komerciāli pieejami poliolefīni („tīri”, bez pildvielas piemaisījuma)</w:t>
            </w:r>
          </w:p>
        </w:tc>
        <w:tc>
          <w:tcPr>
            <w:tcW w:w="3544" w:type="dxa"/>
          </w:tcPr>
          <w:p w14:paraId="45BD3866" w14:textId="77777777" w:rsidR="00026649" w:rsidRPr="00026649" w:rsidRDefault="00026649" w:rsidP="00B670C9">
            <w:pPr>
              <w:spacing w:line="240" w:lineRule="auto"/>
              <w:rPr>
                <w:rFonts w:ascii="Times New Roman" w:hAnsi="Times New Roman"/>
                <w:sz w:val="24"/>
                <w:szCs w:val="24"/>
              </w:rPr>
            </w:pPr>
          </w:p>
        </w:tc>
      </w:tr>
      <w:tr w:rsidR="00026649" w:rsidRPr="00026649" w14:paraId="15B1B69D" w14:textId="07297F18" w:rsidTr="00026649">
        <w:tc>
          <w:tcPr>
            <w:tcW w:w="704" w:type="dxa"/>
            <w:vAlign w:val="center"/>
          </w:tcPr>
          <w:p w14:paraId="4655868E"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A17D531"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rPr>
              <w:t xml:space="preserve">Komerciāli pieejams polietilēns plēvēm LDPE un LLDPE </w:t>
            </w:r>
          </w:p>
        </w:tc>
        <w:tc>
          <w:tcPr>
            <w:tcW w:w="3544" w:type="dxa"/>
          </w:tcPr>
          <w:p w14:paraId="5F5AB04F" w14:textId="77777777" w:rsidR="00026649" w:rsidRPr="00026649" w:rsidRDefault="00026649" w:rsidP="00B670C9">
            <w:pPr>
              <w:spacing w:line="240" w:lineRule="auto"/>
              <w:rPr>
                <w:rFonts w:ascii="Times New Roman" w:hAnsi="Times New Roman"/>
                <w:b/>
                <w:sz w:val="24"/>
                <w:szCs w:val="24"/>
                <w:lang w:val="en-GB"/>
              </w:rPr>
            </w:pPr>
            <w:r w:rsidRPr="00026649">
              <w:rPr>
                <w:rFonts w:ascii="Times New Roman" w:hAnsi="Times New Roman"/>
                <w:b/>
                <w:sz w:val="24"/>
                <w:szCs w:val="24"/>
              </w:rPr>
              <w:t xml:space="preserve">markas kā, piem., 22D730, </w:t>
            </w:r>
          </w:p>
          <w:p w14:paraId="352ABC0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 kg) 0.3 g/10 min</w:t>
            </w:r>
          </w:p>
          <w:p w14:paraId="437C905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922 kg/m</w:t>
            </w:r>
            <w:r w:rsidRPr="00026649">
              <w:rPr>
                <w:rFonts w:ascii="Times New Roman" w:hAnsi="Times New Roman"/>
                <w:sz w:val="24"/>
                <w:szCs w:val="24"/>
                <w:vertAlign w:val="superscript"/>
              </w:rPr>
              <w:t>3</w:t>
            </w:r>
          </w:p>
          <w:p w14:paraId="1CBA491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Kušanas temperatūra 110 °C</w:t>
            </w:r>
          </w:p>
          <w:p w14:paraId="319328B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Stiepes izturības robeža 23-25 MPa</w:t>
            </w:r>
          </w:p>
          <w:p w14:paraId="758DA5C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400-600 %</w:t>
            </w:r>
          </w:p>
          <w:p w14:paraId="561DD76D"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Elastības modulis (0.05-.1.05%) 170-180 MPa</w:t>
            </w:r>
          </w:p>
          <w:p w14:paraId="51DE4E7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36BC04E8"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23H430</w:t>
            </w:r>
          </w:p>
          <w:p w14:paraId="66151AB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2.0 g/10 min</w:t>
            </w:r>
          </w:p>
          <w:p w14:paraId="52AF920F"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923 kg/m</w:t>
            </w:r>
            <w:r w:rsidRPr="00026649">
              <w:rPr>
                <w:rFonts w:ascii="Times New Roman" w:hAnsi="Times New Roman"/>
                <w:sz w:val="24"/>
                <w:szCs w:val="24"/>
                <w:vertAlign w:val="superscript"/>
              </w:rPr>
              <w:t>3</w:t>
            </w:r>
          </w:p>
          <w:p w14:paraId="34833BA4"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Nosacītā tecēšanas robeža 11-12 MPa</w:t>
            </w:r>
          </w:p>
          <w:p w14:paraId="2993D587"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Stiepes izturības robeža 20-22 MPa</w:t>
            </w:r>
          </w:p>
          <w:p w14:paraId="27735271"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250-550 %</w:t>
            </w:r>
          </w:p>
          <w:p w14:paraId="0E2E8DF3"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1% Elastības modulis 180 MPa</w:t>
            </w:r>
          </w:p>
          <w:p w14:paraId="2B084F09"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6A7C70A2"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LL6208AF</w:t>
            </w:r>
          </w:p>
          <w:p w14:paraId="42F9E20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0.9 (2.16kg) g/10 min</w:t>
            </w:r>
          </w:p>
          <w:p w14:paraId="075FEA1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920 kg/m</w:t>
            </w:r>
            <w:r w:rsidRPr="00026649">
              <w:rPr>
                <w:rFonts w:ascii="Times New Roman" w:hAnsi="Times New Roman"/>
                <w:sz w:val="24"/>
                <w:szCs w:val="24"/>
                <w:vertAlign w:val="superscript"/>
              </w:rPr>
              <w:t>3</w:t>
            </w:r>
          </w:p>
          <w:p w14:paraId="05A4A19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Nosacītā tecēšanas robeža 12 MPa</w:t>
            </w:r>
          </w:p>
          <w:p w14:paraId="17D7F5E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Stiepes izturības robeža 44-60 MPa</w:t>
            </w:r>
          </w:p>
          <w:p w14:paraId="53013C7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750-900 %</w:t>
            </w:r>
          </w:p>
          <w:p w14:paraId="71788441"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1% Elastības modulis 180-240 MPa</w:t>
            </w:r>
          </w:p>
          <w:p w14:paraId="37769D3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4D98B70A"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PF6212AA</w:t>
            </w:r>
          </w:p>
          <w:p w14:paraId="76B2D4E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190°C/2.16Kg 1.3 g/10min</w:t>
            </w:r>
          </w:p>
          <w:p w14:paraId="459F36D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919 kg/m³</w:t>
            </w:r>
          </w:p>
          <w:p w14:paraId="0808303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Nosacītā tecēšanas robeža 9-10 MPa</w:t>
            </w:r>
          </w:p>
          <w:p w14:paraId="3D2ECB2E"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Stiepes izturības robeža 60-65 MPa</w:t>
            </w:r>
          </w:p>
          <w:p w14:paraId="473580B2"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550-670 %</w:t>
            </w:r>
          </w:p>
          <w:p w14:paraId="6A97167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1% Elastības modulis 180-200 MPa</w:t>
            </w:r>
          </w:p>
          <w:p w14:paraId="414598FD"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0F06DF50" w14:textId="77777777" w:rsidR="00026649" w:rsidRPr="00026649" w:rsidRDefault="00026649" w:rsidP="00B670C9">
            <w:pPr>
              <w:spacing w:line="240" w:lineRule="auto"/>
              <w:rPr>
                <w:rFonts w:ascii="Times New Roman" w:hAnsi="Times New Roman"/>
                <w:b/>
                <w:sz w:val="24"/>
                <w:szCs w:val="24"/>
                <w:lang w:eastAsia="en-US"/>
              </w:rPr>
            </w:pPr>
            <w:r w:rsidRPr="00026649">
              <w:rPr>
                <w:rFonts w:ascii="Times New Roman" w:hAnsi="Times New Roman"/>
                <w:b/>
                <w:sz w:val="24"/>
                <w:szCs w:val="24"/>
              </w:rPr>
              <w:t>vai ekvivalenti</w:t>
            </w:r>
          </w:p>
        </w:tc>
        <w:tc>
          <w:tcPr>
            <w:tcW w:w="3544" w:type="dxa"/>
          </w:tcPr>
          <w:p w14:paraId="5DFD6D9F" w14:textId="77777777" w:rsidR="00026649" w:rsidRPr="00026649" w:rsidRDefault="00026649" w:rsidP="00B670C9">
            <w:pPr>
              <w:spacing w:line="240" w:lineRule="auto"/>
              <w:rPr>
                <w:rFonts w:ascii="Times New Roman" w:hAnsi="Times New Roman"/>
                <w:b/>
                <w:sz w:val="24"/>
                <w:szCs w:val="24"/>
              </w:rPr>
            </w:pPr>
          </w:p>
        </w:tc>
      </w:tr>
      <w:tr w:rsidR="00026649" w:rsidRPr="00026649" w14:paraId="0331A966" w14:textId="5E63458D" w:rsidTr="00026649">
        <w:tc>
          <w:tcPr>
            <w:tcW w:w="704" w:type="dxa"/>
            <w:vAlign w:val="center"/>
          </w:tcPr>
          <w:p w14:paraId="5DB76180"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F245BBE" w14:textId="77777777" w:rsidR="00026649" w:rsidRPr="00026649" w:rsidRDefault="00026649" w:rsidP="00A814EC">
            <w:pPr>
              <w:rPr>
                <w:rFonts w:ascii="Times New Roman" w:hAnsi="Times New Roman"/>
                <w:sz w:val="24"/>
                <w:szCs w:val="24"/>
              </w:rPr>
            </w:pPr>
            <w:r w:rsidRPr="00026649">
              <w:rPr>
                <w:rFonts w:ascii="Times New Roman" w:hAnsi="Times New Roman"/>
                <w:sz w:val="24"/>
                <w:szCs w:val="24"/>
              </w:rPr>
              <w:t>Komerciāli pieejams polietilēns caurulēm HDPE.</w:t>
            </w:r>
          </w:p>
        </w:tc>
        <w:tc>
          <w:tcPr>
            <w:tcW w:w="3544" w:type="dxa"/>
          </w:tcPr>
          <w:p w14:paraId="10E0659D" w14:textId="77777777" w:rsidR="00026649" w:rsidRPr="00026649" w:rsidRDefault="00026649" w:rsidP="00B670C9">
            <w:pPr>
              <w:spacing w:line="240" w:lineRule="auto"/>
              <w:rPr>
                <w:rFonts w:ascii="Times New Roman" w:hAnsi="Times New Roman"/>
                <w:b/>
                <w:sz w:val="24"/>
                <w:szCs w:val="24"/>
                <w:lang w:val="en-GB"/>
              </w:rPr>
            </w:pPr>
            <w:r w:rsidRPr="00026649">
              <w:rPr>
                <w:rFonts w:ascii="Times New Roman" w:hAnsi="Times New Roman"/>
                <w:b/>
                <w:sz w:val="24"/>
                <w:szCs w:val="24"/>
              </w:rPr>
              <w:t xml:space="preserve">markas kā, piem., </w:t>
            </w:r>
            <w:r w:rsidRPr="00026649">
              <w:rPr>
                <w:rFonts w:ascii="Times New Roman" w:hAnsi="Times New Roman"/>
                <w:b/>
                <w:sz w:val="24"/>
                <w:szCs w:val="24"/>
                <w:lang w:val="en-GB"/>
              </w:rPr>
              <w:t>K38-20,</w:t>
            </w:r>
          </w:p>
          <w:p w14:paraId="0BA6E67F"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Kausējuma caurplūdums </w:t>
            </w:r>
            <w:r w:rsidRPr="00026649">
              <w:rPr>
                <w:rFonts w:ascii="Times New Roman" w:hAnsi="Times New Roman"/>
                <w:sz w:val="24"/>
                <w:szCs w:val="24"/>
                <w:lang w:val="en-GB"/>
              </w:rPr>
              <w:t>190°C/5 kg 0.85 g/10min</w:t>
            </w:r>
          </w:p>
          <w:p w14:paraId="1CE53AE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Blīvums</w:t>
            </w:r>
            <w:r w:rsidRPr="00026649">
              <w:rPr>
                <w:rFonts w:ascii="Times New Roman" w:hAnsi="Times New Roman"/>
                <w:sz w:val="24"/>
                <w:szCs w:val="24"/>
                <w:lang w:val="en-GB"/>
              </w:rPr>
              <w:t xml:space="preserve"> 938 kg/m</w:t>
            </w:r>
            <w:r w:rsidRPr="00026649">
              <w:rPr>
                <w:rFonts w:ascii="Times New Roman" w:hAnsi="Times New Roman"/>
                <w:sz w:val="24"/>
                <w:szCs w:val="24"/>
                <w:vertAlign w:val="superscript"/>
                <w:lang w:val="en-GB"/>
              </w:rPr>
              <w:t>3</w:t>
            </w:r>
          </w:p>
          <w:p w14:paraId="2112770F"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Nosacītā tecēšanas robeža </w:t>
            </w:r>
            <w:r w:rsidRPr="00026649">
              <w:rPr>
                <w:rFonts w:ascii="Times New Roman" w:hAnsi="Times New Roman"/>
                <w:sz w:val="24"/>
                <w:szCs w:val="24"/>
                <w:lang w:val="en-GB"/>
              </w:rPr>
              <w:t>23°C 19 MPa</w:t>
            </w:r>
          </w:p>
          <w:p w14:paraId="5C6E2F92"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Stiepes izturības robeža </w:t>
            </w:r>
            <w:r w:rsidRPr="00026649">
              <w:rPr>
                <w:rFonts w:ascii="Times New Roman" w:hAnsi="Times New Roman"/>
                <w:sz w:val="24"/>
                <w:szCs w:val="24"/>
                <w:lang w:val="en-GB"/>
              </w:rPr>
              <w:t>23°C, 50 mm/min &gt; 350 %</w:t>
            </w:r>
          </w:p>
          <w:p w14:paraId="0A23EBE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Elastības modulis </w:t>
            </w:r>
            <w:r w:rsidRPr="00026649">
              <w:rPr>
                <w:rFonts w:ascii="Times New Roman" w:hAnsi="Times New Roman"/>
                <w:sz w:val="24"/>
                <w:szCs w:val="24"/>
                <w:lang w:val="en-GB"/>
              </w:rPr>
              <w:t>23°C, 1 mm/min 600 MPa</w:t>
            </w:r>
          </w:p>
          <w:p w14:paraId="1F1EAE8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Kušanas temperatūra </w:t>
            </w:r>
            <w:r w:rsidRPr="00026649">
              <w:rPr>
                <w:rFonts w:ascii="Times New Roman" w:hAnsi="Times New Roman"/>
                <w:sz w:val="24"/>
                <w:szCs w:val="24"/>
                <w:lang w:val="en-GB"/>
              </w:rPr>
              <w:t>DSC 127 °C</w:t>
            </w:r>
          </w:p>
          <w:p w14:paraId="771B2DB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75F6456E"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 xml:space="preserve">markas kā, piem., HD5502S </w:t>
            </w:r>
          </w:p>
          <w:p w14:paraId="03D277A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954 kg/m³</w:t>
            </w:r>
          </w:p>
          <w:p w14:paraId="3C455B0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190°C/2.16Kg 0.2 g/10min</w:t>
            </w:r>
          </w:p>
          <w:p w14:paraId="4BC2AE3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lang w:val="en-GB"/>
              </w:rPr>
              <w:t>I</w:t>
            </w:r>
            <w:r w:rsidRPr="00026649">
              <w:rPr>
                <w:rFonts w:ascii="Times New Roman" w:hAnsi="Times New Roman"/>
                <w:sz w:val="24"/>
                <w:szCs w:val="24"/>
                <w:lang w:val="en-US"/>
              </w:rPr>
              <w:t>zlieces modulis</w:t>
            </w:r>
            <w:r w:rsidRPr="00026649">
              <w:rPr>
                <w:rFonts w:ascii="Times New Roman" w:hAnsi="Times New Roman"/>
                <w:sz w:val="24"/>
                <w:szCs w:val="24"/>
                <w:lang w:val="en-GB"/>
              </w:rPr>
              <w:t xml:space="preserve"> </w:t>
            </w:r>
            <w:r w:rsidRPr="00026649">
              <w:rPr>
                <w:rFonts w:ascii="Times New Roman" w:hAnsi="Times New Roman"/>
                <w:sz w:val="24"/>
                <w:szCs w:val="24"/>
              </w:rPr>
              <w:t>23°C, 100 mm/min 1050 MPa</w:t>
            </w:r>
          </w:p>
          <w:p w14:paraId="06A2E33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Nosacītā tecēšanas robeža 23°C, 26 MPa</w:t>
            </w:r>
          </w:p>
          <w:p w14:paraId="31F4011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23°C &gt;300 %</w:t>
            </w:r>
          </w:p>
          <w:p w14:paraId="78DA7AB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560B1BAD" w14:textId="77777777" w:rsidR="00026649" w:rsidRPr="00026649" w:rsidRDefault="00026649" w:rsidP="00B670C9">
            <w:pPr>
              <w:spacing w:line="240" w:lineRule="auto"/>
              <w:rPr>
                <w:rFonts w:ascii="Times New Roman" w:hAnsi="Times New Roman"/>
                <w:b/>
                <w:sz w:val="24"/>
                <w:szCs w:val="24"/>
                <w:lang w:val="en-GB" w:eastAsia="en-US"/>
              </w:rPr>
            </w:pPr>
            <w:r w:rsidRPr="00026649">
              <w:rPr>
                <w:rFonts w:ascii="Times New Roman" w:hAnsi="Times New Roman"/>
                <w:b/>
                <w:sz w:val="24"/>
                <w:szCs w:val="24"/>
              </w:rPr>
              <w:t>vai ekvivalenti</w:t>
            </w:r>
          </w:p>
        </w:tc>
        <w:tc>
          <w:tcPr>
            <w:tcW w:w="3544" w:type="dxa"/>
          </w:tcPr>
          <w:p w14:paraId="2170156E" w14:textId="77777777" w:rsidR="00026649" w:rsidRPr="00026649" w:rsidRDefault="00026649" w:rsidP="00B670C9">
            <w:pPr>
              <w:spacing w:line="240" w:lineRule="auto"/>
              <w:rPr>
                <w:rFonts w:ascii="Times New Roman" w:hAnsi="Times New Roman"/>
                <w:b/>
                <w:sz w:val="24"/>
                <w:szCs w:val="24"/>
              </w:rPr>
            </w:pPr>
          </w:p>
        </w:tc>
      </w:tr>
      <w:tr w:rsidR="00026649" w:rsidRPr="00026649" w14:paraId="5BDB10E7" w14:textId="63F2E351" w:rsidTr="00026649">
        <w:tc>
          <w:tcPr>
            <w:tcW w:w="704" w:type="dxa"/>
            <w:vAlign w:val="center"/>
          </w:tcPr>
          <w:p w14:paraId="233C5099"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BECCD4F" w14:textId="77777777" w:rsidR="00026649" w:rsidRPr="00026649" w:rsidRDefault="00026649" w:rsidP="00A814EC">
            <w:pPr>
              <w:rPr>
                <w:rFonts w:ascii="Times New Roman" w:hAnsi="Times New Roman"/>
                <w:sz w:val="24"/>
                <w:szCs w:val="24"/>
              </w:rPr>
            </w:pPr>
            <w:r w:rsidRPr="00026649">
              <w:rPr>
                <w:rFonts w:ascii="Times New Roman" w:hAnsi="Times New Roman"/>
                <w:sz w:val="24"/>
                <w:szCs w:val="24"/>
              </w:rPr>
              <w:t>Komerciāli pieejams polipropilēns caurulēm PP</w:t>
            </w:r>
          </w:p>
        </w:tc>
        <w:tc>
          <w:tcPr>
            <w:tcW w:w="3544" w:type="dxa"/>
          </w:tcPr>
          <w:p w14:paraId="268D245F" w14:textId="77777777" w:rsidR="00026649" w:rsidRPr="00026649" w:rsidRDefault="00026649" w:rsidP="00B670C9">
            <w:pPr>
              <w:keepNext/>
              <w:spacing w:line="240" w:lineRule="auto"/>
              <w:outlineLvl w:val="5"/>
              <w:rPr>
                <w:rFonts w:ascii="Times New Roman" w:hAnsi="Times New Roman"/>
                <w:b/>
                <w:sz w:val="24"/>
                <w:szCs w:val="24"/>
                <w:lang w:val="en-GB"/>
              </w:rPr>
            </w:pPr>
            <w:r w:rsidRPr="00026649">
              <w:rPr>
                <w:rFonts w:ascii="Times New Roman" w:hAnsi="Times New Roman"/>
                <w:b/>
                <w:sz w:val="24"/>
                <w:szCs w:val="24"/>
              </w:rPr>
              <w:t xml:space="preserve">markas kā, piem., </w:t>
            </w:r>
            <w:r w:rsidRPr="00026649">
              <w:rPr>
                <w:rFonts w:ascii="Times New Roman" w:hAnsi="Times New Roman"/>
                <w:b/>
                <w:sz w:val="24"/>
                <w:szCs w:val="24"/>
                <w:lang w:val="en-GB"/>
              </w:rPr>
              <w:t>350-HM00</w:t>
            </w:r>
          </w:p>
          <w:p w14:paraId="0FB90DBB"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Blīvums</w:t>
            </w:r>
            <w:r w:rsidRPr="00026649">
              <w:rPr>
                <w:rFonts w:ascii="Times New Roman" w:hAnsi="Times New Roman"/>
                <w:sz w:val="24"/>
                <w:szCs w:val="24"/>
                <w:lang w:val="en-GB"/>
              </w:rPr>
              <w:t xml:space="preserve"> 908 kg/m3</w:t>
            </w:r>
          </w:p>
          <w:p w14:paraId="495081C5"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Kausējuma caurplūdums </w:t>
            </w:r>
            <w:r w:rsidRPr="00026649">
              <w:rPr>
                <w:rFonts w:ascii="Times New Roman" w:hAnsi="Times New Roman"/>
                <w:sz w:val="24"/>
                <w:szCs w:val="24"/>
                <w:lang w:val="en-GB"/>
              </w:rPr>
              <w:t>230ºC/2.16kg 0.3 g/10min</w:t>
            </w:r>
          </w:p>
          <w:p w14:paraId="308F3D4E"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lang w:val="en-GB"/>
              </w:rPr>
              <w:t>I</w:t>
            </w:r>
            <w:r w:rsidRPr="00026649">
              <w:rPr>
                <w:rFonts w:ascii="Times New Roman" w:hAnsi="Times New Roman"/>
                <w:sz w:val="24"/>
                <w:szCs w:val="24"/>
                <w:lang w:val="en-US"/>
              </w:rPr>
              <w:t>zlieces modulis</w:t>
            </w:r>
            <w:r w:rsidRPr="00026649">
              <w:rPr>
                <w:rFonts w:ascii="Times New Roman" w:hAnsi="Times New Roman"/>
                <w:sz w:val="24"/>
                <w:szCs w:val="24"/>
                <w:lang w:val="en-GB"/>
              </w:rPr>
              <w:t xml:space="preserve"> @ 23ºC 1850 MPa</w:t>
            </w:r>
          </w:p>
          <w:p w14:paraId="022FB1E8"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Elastības modulis </w:t>
            </w:r>
            <w:r w:rsidRPr="00026649">
              <w:rPr>
                <w:rFonts w:ascii="Times New Roman" w:hAnsi="Times New Roman"/>
                <w:sz w:val="24"/>
                <w:szCs w:val="24"/>
                <w:lang w:val="en-GB"/>
              </w:rPr>
              <w:t>1900 MPa</w:t>
            </w:r>
          </w:p>
          <w:p w14:paraId="7AC8B937"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lang w:val="en-GB"/>
              </w:rPr>
              <w:t>Stiepes p</w:t>
            </w:r>
            <w:r w:rsidRPr="00026649">
              <w:rPr>
                <w:rFonts w:ascii="Times New Roman" w:hAnsi="Times New Roman"/>
                <w:sz w:val="24"/>
                <w:szCs w:val="24"/>
              </w:rPr>
              <w:t>ārbaude</w:t>
            </w:r>
            <w:r w:rsidRPr="00026649">
              <w:rPr>
                <w:rFonts w:ascii="Times New Roman" w:hAnsi="Times New Roman"/>
                <w:sz w:val="24"/>
                <w:szCs w:val="24"/>
                <w:lang w:val="en-GB"/>
              </w:rPr>
              <w:t xml:space="preserve"> (23°C, 50 mm/min):</w:t>
            </w:r>
          </w:p>
          <w:p w14:paraId="01766C12"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Nosacītā tecēšanas robeža </w:t>
            </w:r>
            <w:r w:rsidRPr="00026649">
              <w:rPr>
                <w:rFonts w:ascii="Times New Roman" w:hAnsi="Times New Roman"/>
                <w:sz w:val="24"/>
                <w:szCs w:val="24"/>
                <w:lang w:val="en-GB"/>
              </w:rPr>
              <w:t>33 MPa</w:t>
            </w:r>
          </w:p>
          <w:p w14:paraId="371CA71C"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Tecēšanas pagarinājums </w:t>
            </w:r>
            <w:r w:rsidRPr="00026649">
              <w:rPr>
                <w:rFonts w:ascii="Times New Roman" w:hAnsi="Times New Roman"/>
                <w:sz w:val="24"/>
                <w:szCs w:val="24"/>
                <w:lang w:val="en-GB"/>
              </w:rPr>
              <w:t>8 %</w:t>
            </w:r>
          </w:p>
          <w:p w14:paraId="6143BC55"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63989FAD" w14:textId="77777777" w:rsidR="00026649" w:rsidRPr="00026649" w:rsidRDefault="00026649" w:rsidP="00B670C9">
            <w:pPr>
              <w:keepNext/>
              <w:spacing w:line="240" w:lineRule="auto"/>
              <w:outlineLvl w:val="5"/>
              <w:rPr>
                <w:rFonts w:ascii="Times New Roman" w:hAnsi="Times New Roman"/>
                <w:b/>
                <w:sz w:val="24"/>
                <w:szCs w:val="24"/>
              </w:rPr>
            </w:pPr>
            <w:r w:rsidRPr="00026649">
              <w:rPr>
                <w:rFonts w:ascii="Times New Roman" w:hAnsi="Times New Roman"/>
                <w:b/>
                <w:sz w:val="24"/>
                <w:szCs w:val="24"/>
              </w:rPr>
              <w:t>markas kā, piem., 433-NA00</w:t>
            </w:r>
          </w:p>
          <w:p w14:paraId="7132AE66"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Blīvums 905 kg/m</w:t>
            </w:r>
            <w:r w:rsidRPr="00026649">
              <w:rPr>
                <w:rFonts w:ascii="Times New Roman" w:hAnsi="Times New Roman"/>
                <w:sz w:val="24"/>
                <w:szCs w:val="24"/>
                <w:vertAlign w:val="superscript"/>
              </w:rPr>
              <w:t>3</w:t>
            </w:r>
          </w:p>
          <w:p w14:paraId="4059773D"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Kausējuma caurplūdums 230ºC/2.16kg 0.3 g/10min</w:t>
            </w:r>
          </w:p>
          <w:p w14:paraId="4340467D"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lang w:val="en-GB"/>
              </w:rPr>
              <w:t>I</w:t>
            </w:r>
            <w:r w:rsidRPr="00026649">
              <w:rPr>
                <w:rFonts w:ascii="Times New Roman" w:hAnsi="Times New Roman"/>
                <w:sz w:val="24"/>
                <w:szCs w:val="24"/>
                <w:lang w:val="en-US"/>
              </w:rPr>
              <w:t>zlieces modulis</w:t>
            </w:r>
            <w:r w:rsidRPr="00026649">
              <w:rPr>
                <w:rFonts w:ascii="Times New Roman" w:hAnsi="Times New Roman"/>
                <w:sz w:val="24"/>
                <w:szCs w:val="24"/>
                <w:lang w:val="en-GB"/>
              </w:rPr>
              <w:t xml:space="preserve"> </w:t>
            </w:r>
            <w:r w:rsidRPr="00026649">
              <w:rPr>
                <w:rFonts w:ascii="Times New Roman" w:hAnsi="Times New Roman"/>
                <w:sz w:val="24"/>
                <w:szCs w:val="24"/>
              </w:rPr>
              <w:t>@ 23ºC 1500 MPa</w:t>
            </w:r>
          </w:p>
          <w:p w14:paraId="13DCEF65" w14:textId="77777777" w:rsidR="00026649" w:rsidRPr="00026649" w:rsidRDefault="00026649" w:rsidP="00B670C9">
            <w:pPr>
              <w:keepNext/>
              <w:spacing w:line="240" w:lineRule="auto"/>
              <w:outlineLvl w:val="5"/>
              <w:rPr>
                <w:rFonts w:ascii="Times New Roman" w:hAnsi="Times New Roman"/>
                <w:sz w:val="24"/>
                <w:szCs w:val="24"/>
                <w:lang w:val="en-US"/>
              </w:rPr>
            </w:pPr>
            <w:r w:rsidRPr="00026649">
              <w:rPr>
                <w:rFonts w:ascii="Times New Roman" w:hAnsi="Times New Roman"/>
                <w:sz w:val="24"/>
                <w:szCs w:val="24"/>
              </w:rPr>
              <w:t>Elastības modulis 1500 MPa</w:t>
            </w:r>
          </w:p>
          <w:p w14:paraId="1DD8C232"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lang w:val="en-GB"/>
              </w:rPr>
              <w:t>Stiepes p</w:t>
            </w:r>
            <w:r w:rsidRPr="00026649">
              <w:rPr>
                <w:rFonts w:ascii="Times New Roman" w:hAnsi="Times New Roman"/>
                <w:sz w:val="24"/>
                <w:szCs w:val="24"/>
              </w:rPr>
              <w:t>ārbaude</w:t>
            </w:r>
            <w:r w:rsidRPr="00026649">
              <w:rPr>
                <w:rFonts w:ascii="Times New Roman" w:hAnsi="Times New Roman"/>
                <w:sz w:val="24"/>
                <w:szCs w:val="24"/>
                <w:lang w:val="en-GB"/>
              </w:rPr>
              <w:t xml:space="preserve"> </w:t>
            </w:r>
            <w:r w:rsidRPr="00026649">
              <w:rPr>
                <w:rFonts w:ascii="Times New Roman" w:hAnsi="Times New Roman"/>
                <w:sz w:val="24"/>
                <w:szCs w:val="24"/>
              </w:rPr>
              <w:t>(23°C, 50 mm/min)</w:t>
            </w:r>
          </w:p>
          <w:p w14:paraId="1F9EBD1A"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Nosacītā tecēšanas robeža 28 MPa</w:t>
            </w:r>
          </w:p>
          <w:p w14:paraId="27C9461E"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Tecēšanas pagarinājums 9 %</w:t>
            </w:r>
          </w:p>
          <w:p w14:paraId="6F93C529"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76D170A3" w14:textId="77777777" w:rsidR="00026649" w:rsidRPr="00026649" w:rsidRDefault="00026649" w:rsidP="00B670C9">
            <w:pPr>
              <w:keepNext/>
              <w:spacing w:line="240" w:lineRule="auto"/>
              <w:outlineLvl w:val="5"/>
              <w:rPr>
                <w:rFonts w:ascii="Times New Roman" w:hAnsi="Times New Roman"/>
                <w:b/>
                <w:sz w:val="24"/>
                <w:szCs w:val="24"/>
                <w:lang w:eastAsia="en-US"/>
              </w:rPr>
            </w:pPr>
            <w:r w:rsidRPr="00026649">
              <w:rPr>
                <w:rFonts w:ascii="Times New Roman" w:hAnsi="Times New Roman"/>
                <w:b/>
                <w:sz w:val="24"/>
                <w:szCs w:val="24"/>
              </w:rPr>
              <w:t>vai ekvivalenti</w:t>
            </w:r>
          </w:p>
        </w:tc>
        <w:tc>
          <w:tcPr>
            <w:tcW w:w="3544" w:type="dxa"/>
          </w:tcPr>
          <w:p w14:paraId="780789C4" w14:textId="77777777" w:rsidR="00026649" w:rsidRPr="00026649" w:rsidRDefault="00026649" w:rsidP="00B670C9">
            <w:pPr>
              <w:keepNext/>
              <w:spacing w:line="240" w:lineRule="auto"/>
              <w:outlineLvl w:val="5"/>
              <w:rPr>
                <w:rFonts w:ascii="Times New Roman" w:hAnsi="Times New Roman"/>
                <w:b/>
                <w:sz w:val="24"/>
                <w:szCs w:val="24"/>
              </w:rPr>
            </w:pPr>
          </w:p>
        </w:tc>
      </w:tr>
      <w:tr w:rsidR="00026649" w:rsidRPr="00026649" w14:paraId="5F06A12C" w14:textId="543D2142" w:rsidTr="00026649">
        <w:tc>
          <w:tcPr>
            <w:tcW w:w="704" w:type="dxa"/>
            <w:vAlign w:val="center"/>
          </w:tcPr>
          <w:p w14:paraId="7E245923"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537C9125"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lang w:eastAsia="en-US"/>
              </w:rPr>
              <w:t>Garantija</w:t>
            </w:r>
          </w:p>
        </w:tc>
        <w:tc>
          <w:tcPr>
            <w:tcW w:w="3544" w:type="dxa"/>
          </w:tcPr>
          <w:p w14:paraId="6CD914FA"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12 mēneši</w:t>
            </w:r>
          </w:p>
        </w:tc>
        <w:tc>
          <w:tcPr>
            <w:tcW w:w="3544" w:type="dxa"/>
          </w:tcPr>
          <w:p w14:paraId="4831C0F6" w14:textId="77777777" w:rsidR="00026649" w:rsidRPr="00026649" w:rsidRDefault="00026649" w:rsidP="00B670C9">
            <w:pPr>
              <w:spacing w:line="240" w:lineRule="auto"/>
              <w:rPr>
                <w:rFonts w:ascii="Times New Roman" w:hAnsi="Times New Roman"/>
                <w:sz w:val="24"/>
                <w:szCs w:val="24"/>
                <w:lang w:eastAsia="en-US"/>
              </w:rPr>
            </w:pPr>
          </w:p>
        </w:tc>
      </w:tr>
      <w:tr w:rsidR="00026649" w:rsidRPr="00026649" w14:paraId="7DAA263E" w14:textId="37C46AFE" w:rsidTr="00026649">
        <w:tc>
          <w:tcPr>
            <w:tcW w:w="704" w:type="dxa"/>
            <w:vAlign w:val="center"/>
          </w:tcPr>
          <w:p w14:paraId="1C61F39F"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74CBDE0B"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lang w:eastAsia="en-US"/>
              </w:rPr>
              <w:t>Līguma izpildes termiņš</w:t>
            </w:r>
          </w:p>
        </w:tc>
        <w:tc>
          <w:tcPr>
            <w:tcW w:w="3544" w:type="dxa"/>
          </w:tcPr>
          <w:p w14:paraId="6777E572" w14:textId="008F1C74"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15 kalendāro dienu laikā no pasūtījuma veikšanas brīža. Līgums spēkā no līguma noslēgšanas brīža līdz 31.12.2019.</w:t>
            </w:r>
          </w:p>
        </w:tc>
        <w:tc>
          <w:tcPr>
            <w:tcW w:w="3544" w:type="dxa"/>
          </w:tcPr>
          <w:p w14:paraId="05497303" w14:textId="77777777" w:rsidR="00026649" w:rsidRPr="00026649" w:rsidRDefault="00026649" w:rsidP="00B670C9">
            <w:pPr>
              <w:spacing w:line="240" w:lineRule="auto"/>
              <w:rPr>
                <w:rFonts w:ascii="Times New Roman" w:hAnsi="Times New Roman"/>
                <w:sz w:val="24"/>
                <w:szCs w:val="24"/>
                <w:lang w:eastAsia="en-US"/>
              </w:rPr>
            </w:pPr>
          </w:p>
        </w:tc>
      </w:tr>
      <w:tr w:rsidR="00026649" w:rsidRPr="00026649" w14:paraId="5AA2EC10" w14:textId="6DCDDA4E" w:rsidTr="00026649">
        <w:tc>
          <w:tcPr>
            <w:tcW w:w="704" w:type="dxa"/>
            <w:vAlign w:val="center"/>
          </w:tcPr>
          <w:p w14:paraId="038A24F1"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65B7F44F"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rPr>
              <w:t xml:space="preserve">Komerciāli pieejami poliolefīni („tīri”, bez pildvielas piemaisījuma) </w:t>
            </w:r>
          </w:p>
        </w:tc>
        <w:tc>
          <w:tcPr>
            <w:tcW w:w="3544" w:type="dxa"/>
          </w:tcPr>
          <w:p w14:paraId="5D2474D5"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Minimālais apjoms ir katrā no apakšpozīcijām norādītais daudzums kg.., maksimālais daudzums ir prognozētās summa ierobežojums.</w:t>
            </w:r>
          </w:p>
        </w:tc>
        <w:tc>
          <w:tcPr>
            <w:tcW w:w="3544" w:type="dxa"/>
          </w:tcPr>
          <w:p w14:paraId="0D3CE696" w14:textId="77777777" w:rsidR="00026649" w:rsidRPr="00026649" w:rsidRDefault="00026649" w:rsidP="00B670C9">
            <w:pPr>
              <w:spacing w:line="240" w:lineRule="auto"/>
              <w:rPr>
                <w:rFonts w:ascii="Times New Roman" w:hAnsi="Times New Roman"/>
                <w:sz w:val="24"/>
                <w:szCs w:val="24"/>
                <w:lang w:eastAsia="en-US"/>
              </w:rPr>
            </w:pPr>
          </w:p>
        </w:tc>
      </w:tr>
    </w:tbl>
    <w:p w14:paraId="5B3445D6" w14:textId="77777777" w:rsidR="00B011C2" w:rsidRPr="00B011C2" w:rsidRDefault="00B011C2" w:rsidP="00B011C2">
      <w:pPr>
        <w:jc w:val="both"/>
        <w:rPr>
          <w:rFonts w:ascii="Times New Roman" w:hAnsi="Times New Roman"/>
        </w:rPr>
      </w:pPr>
      <w:r w:rsidRPr="00B011C2">
        <w:rPr>
          <w:rFonts w:ascii="Times New Roman" w:hAnsi="Times New Roman"/>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w:t>
      </w:r>
    </w:p>
    <w:p w14:paraId="6DE0FA55" w14:textId="77777777" w:rsidR="00306656" w:rsidRDefault="00306656"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AEA2136" w14:textId="77777777" w:rsidR="00063D61"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3295BF34" w14:textId="487C83C5" w:rsidR="00063D61" w:rsidRPr="00D545E2" w:rsidRDefault="00063D61" w:rsidP="00063D61">
      <w:pPr>
        <w:spacing w:after="120" w:line="240" w:lineRule="auto"/>
        <w:rPr>
          <w:rFonts w:ascii="Times New Roman" w:hAnsi="Times New Roman"/>
          <w:b/>
          <w:sz w:val="24"/>
          <w:szCs w:val="24"/>
        </w:rPr>
      </w:pPr>
      <w:r>
        <w:rPr>
          <w:rFonts w:ascii="Times New Roman" w:hAnsi="Times New Roman"/>
          <w:b/>
          <w:sz w:val="24"/>
          <w:szCs w:val="24"/>
        </w:rPr>
        <w:t>2</w:t>
      </w:r>
      <w:r w:rsidRPr="00D545E2">
        <w:rPr>
          <w:rFonts w:ascii="Times New Roman" w:hAnsi="Times New Roman"/>
          <w:b/>
          <w:sz w:val="24"/>
          <w:szCs w:val="24"/>
        </w:rPr>
        <w:t>.daļa</w:t>
      </w:r>
    </w:p>
    <w:p w14:paraId="6621CC7E" w14:textId="77777777" w:rsidR="00063D61" w:rsidRDefault="00063D61">
      <w:pPr>
        <w:spacing w:after="0" w:line="240" w:lineRule="auto"/>
        <w:rPr>
          <w:rFonts w:ascii="Times New Roman" w:hAnsi="Times New Roman"/>
          <w:sz w:val="24"/>
          <w:szCs w:val="24"/>
        </w:rPr>
      </w:pPr>
    </w:p>
    <w:p w14:paraId="53279CEA" w14:textId="2DCE6F85" w:rsidR="00D550E9" w:rsidRPr="00C229BA" w:rsidRDefault="00D550E9" w:rsidP="00F462CD">
      <w:pPr>
        <w:spacing w:line="240" w:lineRule="auto"/>
        <w:jc w:val="both"/>
        <w:rPr>
          <w:rFonts w:ascii="Times New Roman" w:hAnsi="Times New Roman"/>
          <w:bCs/>
          <w:sz w:val="24"/>
          <w:szCs w:val="24"/>
          <w:u w:val="single"/>
        </w:rPr>
      </w:pPr>
      <w:r w:rsidRPr="00D550E9">
        <w:rPr>
          <w:rFonts w:ascii="Times New Roman" w:hAnsi="Times New Roman"/>
          <w:b/>
          <w:bCs/>
          <w:i/>
          <w:sz w:val="24"/>
          <w:szCs w:val="24"/>
        </w:rPr>
        <w:t>Pirkuma mērķis</w:t>
      </w:r>
      <w:r w:rsidRPr="00D550E9">
        <w:rPr>
          <w:rFonts w:ascii="Times New Roman" w:hAnsi="Times New Roman"/>
          <w:bCs/>
          <w:i/>
          <w:sz w:val="24"/>
          <w:szCs w:val="24"/>
        </w:rPr>
        <w:t>:</w:t>
      </w:r>
      <w:r w:rsidRPr="00D550E9">
        <w:rPr>
          <w:rFonts w:ascii="Times New Roman" w:hAnsi="Times New Roman"/>
          <w:bCs/>
          <w:i/>
          <w:sz w:val="24"/>
          <w:szCs w:val="24"/>
          <w:u w:val="single"/>
        </w:rPr>
        <w:t xml:space="preserve"> </w:t>
      </w:r>
      <w:sdt>
        <w:sdtPr>
          <w:rPr>
            <w:rFonts w:ascii="Times New Roman" w:hAnsi="Times New Roman"/>
            <w:sz w:val="24"/>
            <w:szCs w:val="24"/>
          </w:rPr>
          <w:id w:val="-1059241257"/>
          <w:placeholder>
            <w:docPart w:val="FFCDD0B598C5402CB324E0A7679E8AB4"/>
          </w:placeholder>
          <w:text/>
        </w:sdtPr>
        <w:sdtEndPr/>
        <w:sdtContent>
          <w:r w:rsidR="00A409B0" w:rsidRPr="00A409B0">
            <w:rPr>
              <w:rFonts w:ascii="Times New Roman" w:hAnsi="Times New Roman"/>
              <w:sz w:val="24"/>
              <w:szCs w:val="24"/>
            </w:rPr>
            <w:t>H2020 MSCA projekta SMARCOAT un ERAF p</w:t>
          </w:r>
          <w:r w:rsidR="00243DDC">
            <w:rPr>
              <w:rFonts w:ascii="Times New Roman" w:hAnsi="Times New Roman"/>
              <w:sz w:val="24"/>
              <w:szCs w:val="24"/>
            </w:rPr>
            <w:t xml:space="preserve">rojekta ID Nr.1.1.1.1/16/A/141 </w:t>
          </w:r>
          <w:r w:rsidR="00A409B0">
            <w:rPr>
              <w:rFonts w:ascii="Times New Roman" w:hAnsi="Times New Roman"/>
              <w:sz w:val="24"/>
              <w:szCs w:val="24"/>
            </w:rPr>
            <w:t>“</w:t>
          </w:r>
          <w:r w:rsidR="00A409B0" w:rsidRPr="00A409B0">
            <w:rPr>
              <w:rFonts w:ascii="Times New Roman" w:hAnsi="Times New Roman"/>
              <w:sz w:val="24"/>
              <w:szCs w:val="24"/>
            </w:rPr>
            <w:t>Nanomodificētu poliolefīnu daudzslāņu ekstrūzijas produktu izstrāde ar uzlabotām ekspluatācijas īpašībām</w:t>
          </w:r>
          <w:r w:rsidR="00A409B0">
            <w:rPr>
              <w:rFonts w:ascii="Times New Roman" w:hAnsi="Times New Roman"/>
              <w:sz w:val="24"/>
              <w:szCs w:val="24"/>
            </w:rPr>
            <w:t>”</w:t>
          </w:r>
          <w:r w:rsidR="00A409B0" w:rsidRPr="00A409B0">
            <w:rPr>
              <w:rFonts w:ascii="Times New Roman" w:hAnsi="Times New Roman"/>
              <w:sz w:val="24"/>
              <w:szCs w:val="24"/>
            </w:rPr>
            <w:t xml:space="preserve"> īstenošanai</w:t>
          </w:r>
        </w:sdtContent>
      </w:sdt>
      <w:r w:rsidRPr="00D550E9">
        <w:rPr>
          <w:rFonts w:ascii="Times New Roman" w:hAnsi="Times New Roman"/>
          <w:bCs/>
          <w:i/>
          <w:sz w:val="24"/>
          <w:szCs w:val="24"/>
          <w:u w:val="single"/>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828"/>
        <w:gridCol w:w="2977"/>
      </w:tblGrid>
      <w:tr w:rsidR="00C229BA" w:rsidRPr="00C229BA" w14:paraId="5AB464E1" w14:textId="4C2FA929" w:rsidTr="001B6873">
        <w:tc>
          <w:tcPr>
            <w:tcW w:w="704" w:type="dxa"/>
          </w:tcPr>
          <w:p w14:paraId="31BBA83B" w14:textId="02F873F9" w:rsidR="00C229BA" w:rsidRPr="00C229BA" w:rsidRDefault="00C229BA" w:rsidP="00F462CD">
            <w:pPr>
              <w:keepNext/>
              <w:numPr>
                <w:ilvl w:val="5"/>
                <w:numId w:val="0"/>
              </w:numPr>
              <w:tabs>
                <w:tab w:val="num" w:pos="0"/>
              </w:tabs>
              <w:suppressAutoHyphens/>
              <w:spacing w:line="240" w:lineRule="auto"/>
              <w:outlineLvl w:val="5"/>
              <w:rPr>
                <w:rFonts w:ascii="Times New Roman" w:hAnsi="Times New Roman"/>
                <w:b/>
                <w:bCs/>
                <w:sz w:val="24"/>
                <w:szCs w:val="24"/>
                <w:lang w:eastAsia="en-US"/>
              </w:rPr>
            </w:pPr>
            <w:r w:rsidRPr="00C229BA">
              <w:rPr>
                <w:rFonts w:ascii="Times New Roman" w:hAnsi="Times New Roman"/>
                <w:b/>
                <w:bCs/>
                <w:sz w:val="24"/>
                <w:szCs w:val="24"/>
                <w:lang w:eastAsia="en-US"/>
              </w:rPr>
              <w:t>Nr .p.k.</w:t>
            </w:r>
          </w:p>
        </w:tc>
        <w:tc>
          <w:tcPr>
            <w:tcW w:w="2126" w:type="dxa"/>
          </w:tcPr>
          <w:p w14:paraId="0731B681" w14:textId="06DBA806"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sidRPr="00C229BA">
              <w:rPr>
                <w:rFonts w:ascii="Times New Roman" w:hAnsi="Times New Roman"/>
                <w:b/>
                <w:bCs/>
                <w:sz w:val="24"/>
                <w:szCs w:val="24"/>
                <w:lang w:eastAsia="en-US"/>
              </w:rPr>
              <w:t>Prece</w:t>
            </w:r>
          </w:p>
        </w:tc>
        <w:tc>
          <w:tcPr>
            <w:tcW w:w="3828" w:type="dxa"/>
          </w:tcPr>
          <w:p w14:paraId="193328E4" w14:textId="56C4B8CD"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sidRPr="00C229BA">
              <w:rPr>
                <w:rFonts w:ascii="Times New Roman" w:hAnsi="Times New Roman"/>
                <w:b/>
                <w:bCs/>
                <w:sz w:val="24"/>
                <w:szCs w:val="24"/>
                <w:lang w:eastAsia="en-US"/>
              </w:rPr>
              <w:t>Pasūtītāja prasības</w:t>
            </w:r>
          </w:p>
        </w:tc>
        <w:tc>
          <w:tcPr>
            <w:tcW w:w="2977" w:type="dxa"/>
          </w:tcPr>
          <w:p w14:paraId="5B7962E8" w14:textId="77777777"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p>
        </w:tc>
      </w:tr>
      <w:tr w:rsidR="00C229BA" w:rsidRPr="00C229BA" w14:paraId="48ECFBFE" w14:textId="5AD45664" w:rsidTr="001B6873">
        <w:tc>
          <w:tcPr>
            <w:tcW w:w="704" w:type="dxa"/>
            <w:vAlign w:val="center"/>
          </w:tcPr>
          <w:p w14:paraId="558EF277" w14:textId="580EE2EE" w:rsidR="00C229BA" w:rsidRPr="001B6873" w:rsidRDefault="001B6873" w:rsidP="001B6873">
            <w:pPr>
              <w:widowControl w:val="0"/>
              <w:spacing w:after="0" w:line="240" w:lineRule="auto"/>
              <w:jc w:val="center"/>
              <w:outlineLvl w:val="5"/>
              <w:rPr>
                <w:rFonts w:ascii="Times New Roman" w:hAnsi="Times New Roman"/>
                <w:bCs/>
                <w:sz w:val="24"/>
                <w:szCs w:val="24"/>
                <w:lang w:eastAsia="en-US"/>
              </w:rPr>
            </w:pPr>
            <w:r>
              <w:rPr>
                <w:rFonts w:ascii="Times New Roman" w:hAnsi="Times New Roman"/>
                <w:bCs/>
                <w:sz w:val="24"/>
                <w:szCs w:val="24"/>
                <w:lang w:eastAsia="en-US"/>
              </w:rPr>
              <w:t>1.</w:t>
            </w:r>
          </w:p>
        </w:tc>
        <w:tc>
          <w:tcPr>
            <w:tcW w:w="2126" w:type="dxa"/>
          </w:tcPr>
          <w:p w14:paraId="67F89A31"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rPr>
              <w:t>Nanomodificēto poliolefinu piegāde </w:t>
            </w:r>
          </w:p>
        </w:tc>
        <w:tc>
          <w:tcPr>
            <w:tcW w:w="3828" w:type="dxa"/>
          </w:tcPr>
          <w:p w14:paraId="47403745" w14:textId="77777777" w:rsidR="00C229BA" w:rsidRPr="00C229BA" w:rsidRDefault="00C229BA" w:rsidP="00F462CD">
            <w:pPr>
              <w:widowControl w:val="0"/>
              <w:spacing w:line="240" w:lineRule="auto"/>
              <w:contextualSpacing/>
              <w:rPr>
                <w:rFonts w:ascii="Times New Roman" w:hAnsi="Times New Roman"/>
                <w:sz w:val="24"/>
                <w:szCs w:val="24"/>
                <w:lang w:eastAsia="en-US"/>
              </w:rPr>
            </w:pPr>
            <w:r w:rsidRPr="00C229BA">
              <w:rPr>
                <w:rFonts w:ascii="Times New Roman" w:hAnsi="Times New Roman"/>
                <w:sz w:val="24"/>
                <w:szCs w:val="24"/>
                <w:lang w:eastAsia="en-US"/>
              </w:rPr>
              <w:t>Nanomodificeto poliolefinu piegāde, kura komplektācijā ietilpst epoksīda sveķi un nanodaļiņu koncentrāta partija</w:t>
            </w:r>
          </w:p>
          <w:p w14:paraId="05953A5F" w14:textId="77777777" w:rsidR="00C229BA" w:rsidRPr="00C229BA" w:rsidRDefault="00C229BA" w:rsidP="00F462CD">
            <w:pPr>
              <w:widowControl w:val="0"/>
              <w:spacing w:line="240" w:lineRule="auto"/>
              <w:contextualSpacing/>
              <w:rPr>
                <w:rFonts w:ascii="Times New Roman" w:hAnsi="Times New Roman"/>
                <w:b/>
                <w:sz w:val="24"/>
                <w:szCs w:val="24"/>
                <w:lang w:eastAsia="en-US"/>
              </w:rPr>
            </w:pPr>
            <w:r w:rsidRPr="00C229BA">
              <w:rPr>
                <w:rFonts w:ascii="Times New Roman" w:hAnsi="Times New Roman"/>
                <w:sz w:val="24"/>
                <w:szCs w:val="24"/>
              </w:rPr>
              <w:t xml:space="preserve">Nanomodificēto poliolefinu piegāde atbilstoši tehnisko parametru standartiem EN 13432 un/vai ASTM 6400-99 (detalizētāka informācija, piem., </w:t>
            </w:r>
            <w:hyperlink r:id="rId15" w:history="1">
              <w:r w:rsidRPr="00C229BA">
                <w:rPr>
                  <w:rStyle w:val="Hyperlink"/>
                  <w:rFonts w:ascii="Times New Roman" w:hAnsi="Times New Roman"/>
                  <w:sz w:val="24"/>
                  <w:szCs w:val="24"/>
                </w:rPr>
                <w:t>http://www.kafrit.com/ecomp</w:t>
              </w:r>
            </w:hyperlink>
            <w:r w:rsidRPr="00C229BA">
              <w:rPr>
                <w:rFonts w:ascii="Times New Roman" w:hAnsi="Times New Roman"/>
                <w:sz w:val="24"/>
                <w:szCs w:val="24"/>
              </w:rPr>
              <w:t xml:space="preserve">) </w:t>
            </w:r>
          </w:p>
        </w:tc>
        <w:tc>
          <w:tcPr>
            <w:tcW w:w="2977" w:type="dxa"/>
          </w:tcPr>
          <w:p w14:paraId="1F031AB0" w14:textId="77777777" w:rsidR="00C229BA" w:rsidRPr="00C229BA" w:rsidRDefault="00C229BA" w:rsidP="00F462CD">
            <w:pPr>
              <w:widowControl w:val="0"/>
              <w:spacing w:line="240" w:lineRule="auto"/>
              <w:contextualSpacing/>
              <w:rPr>
                <w:rFonts w:ascii="Times New Roman" w:hAnsi="Times New Roman"/>
                <w:sz w:val="24"/>
                <w:szCs w:val="24"/>
                <w:lang w:eastAsia="en-US"/>
              </w:rPr>
            </w:pPr>
          </w:p>
        </w:tc>
      </w:tr>
      <w:tr w:rsidR="00C229BA" w:rsidRPr="00C229BA" w14:paraId="3C1DFBE3" w14:textId="55239C0A" w:rsidTr="001B6873">
        <w:tc>
          <w:tcPr>
            <w:tcW w:w="704" w:type="dxa"/>
            <w:vAlign w:val="center"/>
          </w:tcPr>
          <w:p w14:paraId="468C22EE"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924CE4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nanodaļiņu koncentrāta partija Bifenola-A sveķu šķidrumā paaugstinātas temperatūras kušanai.</w:t>
            </w:r>
          </w:p>
        </w:tc>
        <w:tc>
          <w:tcPr>
            <w:tcW w:w="3828" w:type="dxa"/>
          </w:tcPr>
          <w:p w14:paraId="6409DD51"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Izskats:</w:t>
            </w:r>
            <w:r w:rsidRPr="00C229BA">
              <w:rPr>
                <w:rFonts w:ascii="Times New Roman" w:eastAsia="Arial" w:hAnsi="Times New Roman"/>
                <w:spacing w:val="-1"/>
                <w:sz w:val="24"/>
                <w:szCs w:val="24"/>
              </w:rPr>
              <w:t xml:space="preserve"> P</w:t>
            </w:r>
            <w:r w:rsidRPr="00C229BA">
              <w:rPr>
                <w:rFonts w:ascii="Times New Roman" w:eastAsia="Arial" w:hAnsi="Times New Roman"/>
                <w:sz w:val="24"/>
                <w:szCs w:val="24"/>
              </w:rPr>
              <w:t>as</w:t>
            </w:r>
            <w:r w:rsidRPr="00C229BA">
              <w:rPr>
                <w:rFonts w:ascii="Times New Roman" w:eastAsia="Arial" w:hAnsi="Times New Roman"/>
                <w:spacing w:val="1"/>
                <w:sz w:val="24"/>
                <w:szCs w:val="24"/>
              </w:rPr>
              <w:t>t</w:t>
            </w:r>
            <w:r w:rsidRPr="00C229BA">
              <w:rPr>
                <w:rFonts w:ascii="Times New Roman" w:eastAsia="Arial" w:hAnsi="Times New Roman"/>
                <w:sz w:val="24"/>
                <w:szCs w:val="24"/>
              </w:rPr>
              <w:t>a, melnā</w:t>
            </w:r>
          </w:p>
          <w:p w14:paraId="697C6BBA"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Oglekļa nanodaļiņu atšķaidīšanas faktors: 6</w:t>
            </w:r>
          </w:p>
          <w:p w14:paraId="653DAFB6"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Viskozitāte  25 °C:</w:t>
            </w:r>
            <w:r w:rsidRPr="00C229BA">
              <w:rPr>
                <w:rFonts w:ascii="Times New Roman" w:eastAsia="Arial" w:hAnsi="Times New Roman"/>
                <w:sz w:val="24"/>
                <w:szCs w:val="24"/>
              </w:rPr>
              <w:tab/>
              <w:t>400 ± 50 Pa.s</w:t>
            </w:r>
          </w:p>
          <w:p w14:paraId="0A8ABD9A"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pacing w:val="-1"/>
                <w:sz w:val="24"/>
                <w:szCs w:val="24"/>
              </w:rPr>
              <w:t>Epoksida vērtība</w:t>
            </w:r>
            <w:r w:rsidRPr="00C229BA">
              <w:rPr>
                <w:rFonts w:ascii="Times New Roman" w:eastAsia="Arial" w:hAnsi="Times New Roman"/>
                <w:sz w:val="24"/>
                <w:szCs w:val="24"/>
              </w:rPr>
              <w:t>:</w:t>
            </w:r>
            <w:r w:rsidRPr="00C229BA">
              <w:rPr>
                <w:rFonts w:ascii="Times New Roman" w:eastAsia="Arial" w:hAnsi="Times New Roman"/>
                <w:sz w:val="24"/>
                <w:szCs w:val="24"/>
              </w:rPr>
              <w:tab/>
              <w:t>5</w:t>
            </w:r>
            <w:r w:rsidRPr="00C229BA">
              <w:rPr>
                <w:rFonts w:ascii="Times New Roman" w:eastAsia="Arial" w:hAnsi="Times New Roman"/>
                <w:spacing w:val="1"/>
                <w:sz w:val="24"/>
                <w:szCs w:val="24"/>
              </w:rPr>
              <w:t>.</w:t>
            </w:r>
            <w:r w:rsidRPr="00C229BA">
              <w:rPr>
                <w:rFonts w:ascii="Times New Roman" w:eastAsia="Arial" w:hAnsi="Times New Roman"/>
                <w:sz w:val="24"/>
                <w:szCs w:val="24"/>
              </w:rPr>
              <w:t>05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5</w:t>
            </w:r>
            <w:r w:rsidRPr="00C229BA">
              <w:rPr>
                <w:rFonts w:ascii="Times New Roman" w:eastAsia="Arial" w:hAnsi="Times New Roman"/>
                <w:spacing w:val="1"/>
                <w:sz w:val="24"/>
                <w:szCs w:val="24"/>
              </w:rPr>
              <w:t>.</w:t>
            </w:r>
            <w:r w:rsidRPr="00C229BA">
              <w:rPr>
                <w:rFonts w:ascii="Times New Roman" w:eastAsia="Arial" w:hAnsi="Times New Roman"/>
                <w:sz w:val="24"/>
                <w:szCs w:val="24"/>
              </w:rPr>
              <w:t>25</w:t>
            </w:r>
            <w:r w:rsidRPr="00C229BA">
              <w:rPr>
                <w:rFonts w:ascii="Times New Roman" w:eastAsia="Arial" w:hAnsi="Times New Roman"/>
                <w:spacing w:val="-1"/>
                <w:sz w:val="24"/>
                <w:szCs w:val="24"/>
              </w:rPr>
              <w:t xml:space="preserve"> </w:t>
            </w:r>
            <w:r w:rsidRPr="00C229BA">
              <w:rPr>
                <w:rFonts w:ascii="Times New Roman" w:eastAsia="Arial" w:hAnsi="Times New Roman"/>
                <w:spacing w:val="-3"/>
                <w:sz w:val="24"/>
                <w:szCs w:val="24"/>
              </w:rPr>
              <w:t>e</w:t>
            </w:r>
            <w:r w:rsidRPr="00C229BA">
              <w:rPr>
                <w:rFonts w:ascii="Times New Roman" w:eastAsia="Arial" w:hAnsi="Times New Roman"/>
                <w:spacing w:val="2"/>
                <w:sz w:val="24"/>
                <w:szCs w:val="24"/>
              </w:rPr>
              <w:t>q</w:t>
            </w:r>
            <w:r w:rsidRPr="00C229BA">
              <w:rPr>
                <w:rFonts w:ascii="Times New Roman" w:eastAsia="Arial" w:hAnsi="Times New Roman"/>
                <w:spacing w:val="-1"/>
                <w:sz w:val="24"/>
                <w:szCs w:val="24"/>
              </w:rPr>
              <w:t>/</w:t>
            </w:r>
            <w:r w:rsidRPr="00C229BA">
              <w:rPr>
                <w:rFonts w:ascii="Times New Roman" w:eastAsia="Arial" w:hAnsi="Times New Roman"/>
                <w:sz w:val="24"/>
                <w:szCs w:val="24"/>
              </w:rPr>
              <w:t>kg</w:t>
            </w:r>
          </w:p>
          <w:p w14:paraId="07986051"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Epoksida ekvivalents: 190</w:t>
            </w:r>
            <w:r w:rsidRPr="00C229BA">
              <w:rPr>
                <w:rFonts w:ascii="Times New Roman" w:eastAsia="Arial" w:hAnsi="Times New Roman"/>
                <w:spacing w:val="1"/>
                <w:sz w:val="24"/>
                <w:szCs w:val="24"/>
              </w:rPr>
              <w:t>.</w:t>
            </w:r>
            <w:r w:rsidRPr="00C229BA">
              <w:rPr>
                <w:rFonts w:ascii="Times New Roman" w:eastAsia="Arial" w:hAnsi="Times New Roman"/>
                <w:sz w:val="24"/>
                <w:szCs w:val="24"/>
              </w:rPr>
              <w:t>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198</w:t>
            </w:r>
            <w:r w:rsidRPr="00C229BA">
              <w:rPr>
                <w:rFonts w:ascii="Times New Roman" w:eastAsia="Arial" w:hAnsi="Times New Roman"/>
                <w:spacing w:val="1"/>
                <w:sz w:val="24"/>
                <w:szCs w:val="24"/>
              </w:rPr>
              <w:t>.</w:t>
            </w:r>
            <w:r w:rsidRPr="00C229BA">
              <w:rPr>
                <w:rFonts w:ascii="Times New Roman" w:eastAsia="Arial" w:hAnsi="Times New Roman"/>
                <w:sz w:val="24"/>
                <w:szCs w:val="24"/>
              </w:rPr>
              <w:t>0</w:t>
            </w:r>
            <w:r w:rsidRPr="00C229BA">
              <w:rPr>
                <w:rFonts w:ascii="Times New Roman" w:eastAsia="Arial" w:hAnsi="Times New Roman"/>
                <w:spacing w:val="-4"/>
                <w:sz w:val="24"/>
                <w:szCs w:val="24"/>
              </w:rPr>
              <w:t xml:space="preserve"> </w:t>
            </w:r>
            <w:r w:rsidRPr="00C229BA">
              <w:rPr>
                <w:rFonts w:ascii="Times New Roman" w:eastAsia="Arial" w:hAnsi="Times New Roman"/>
                <w:spacing w:val="2"/>
                <w:sz w:val="24"/>
                <w:szCs w:val="24"/>
              </w:rPr>
              <w:t>g</w:t>
            </w:r>
            <w:r w:rsidRPr="00C229BA">
              <w:rPr>
                <w:rFonts w:ascii="Times New Roman" w:eastAsia="Arial" w:hAnsi="Times New Roman"/>
                <w:spacing w:val="1"/>
                <w:sz w:val="24"/>
                <w:szCs w:val="24"/>
              </w:rPr>
              <w:t>/</w:t>
            </w:r>
            <w:r w:rsidRPr="00C229BA">
              <w:rPr>
                <w:rFonts w:ascii="Times New Roman" w:eastAsia="Arial" w:hAnsi="Times New Roman"/>
                <w:spacing w:val="-3"/>
                <w:sz w:val="24"/>
                <w:szCs w:val="24"/>
              </w:rPr>
              <w:t>e</w:t>
            </w:r>
            <w:r w:rsidRPr="00C229BA">
              <w:rPr>
                <w:rFonts w:ascii="Times New Roman" w:eastAsia="Arial" w:hAnsi="Times New Roman"/>
                <w:sz w:val="24"/>
                <w:szCs w:val="24"/>
              </w:rPr>
              <w:t>q</w:t>
            </w:r>
          </w:p>
          <w:p w14:paraId="7BB3ACB5"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Blīvums 25 °C:</w:t>
            </w:r>
            <w:r w:rsidRPr="00C229BA">
              <w:rPr>
                <w:rFonts w:ascii="Times New Roman" w:eastAsia="Arial" w:hAnsi="Times New Roman"/>
                <w:sz w:val="24"/>
                <w:szCs w:val="24"/>
              </w:rPr>
              <w:tab/>
              <w:t>1.15 – 1.20 g/ml</w:t>
            </w:r>
          </w:p>
          <w:p w14:paraId="36F59F2E"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pacing w:val="-1"/>
                <w:sz w:val="24"/>
                <w:szCs w:val="24"/>
              </w:rPr>
              <w:t xml:space="preserve">Glābšanas </w:t>
            </w:r>
            <w:r w:rsidRPr="00C229BA">
              <w:rPr>
                <w:rFonts w:ascii="Times New Roman" w:eastAsia="Arial" w:hAnsi="Times New Roman"/>
                <w:spacing w:val="1"/>
                <w:sz w:val="24"/>
                <w:szCs w:val="24"/>
              </w:rPr>
              <w:t>t</w:t>
            </w:r>
            <w:r w:rsidRPr="00C229BA">
              <w:rPr>
                <w:rFonts w:ascii="Times New Roman" w:eastAsia="Arial" w:hAnsi="Times New Roman"/>
                <w:spacing w:val="-3"/>
                <w:sz w:val="24"/>
                <w:szCs w:val="24"/>
              </w:rPr>
              <w:t>e</w:t>
            </w:r>
            <w:r w:rsidRPr="00C229BA">
              <w:rPr>
                <w:rFonts w:ascii="Times New Roman" w:eastAsia="Arial" w:hAnsi="Times New Roman"/>
                <w:spacing w:val="1"/>
                <w:sz w:val="24"/>
                <w:szCs w:val="24"/>
              </w:rPr>
              <w:t>m</w:t>
            </w:r>
            <w:r w:rsidRPr="00C229BA">
              <w:rPr>
                <w:rFonts w:ascii="Times New Roman" w:eastAsia="Arial" w:hAnsi="Times New Roman"/>
                <w:sz w:val="24"/>
                <w:szCs w:val="24"/>
              </w:rPr>
              <w:t>pe</w:t>
            </w:r>
            <w:r w:rsidRPr="00C229BA">
              <w:rPr>
                <w:rFonts w:ascii="Times New Roman" w:eastAsia="Arial" w:hAnsi="Times New Roman"/>
                <w:spacing w:val="1"/>
                <w:sz w:val="24"/>
                <w:szCs w:val="24"/>
              </w:rPr>
              <w:t>r</w:t>
            </w:r>
            <w:r w:rsidRPr="00C229BA">
              <w:rPr>
                <w:rFonts w:ascii="Times New Roman" w:eastAsia="Arial" w:hAnsi="Times New Roman"/>
                <w:spacing w:val="-3"/>
                <w:sz w:val="24"/>
                <w:szCs w:val="24"/>
              </w:rPr>
              <w:t>a</w:t>
            </w:r>
            <w:r w:rsidRPr="00C229BA">
              <w:rPr>
                <w:rFonts w:ascii="Times New Roman" w:eastAsia="Arial" w:hAnsi="Times New Roman"/>
                <w:spacing w:val="1"/>
                <w:sz w:val="24"/>
                <w:szCs w:val="24"/>
              </w:rPr>
              <w:t>t</w:t>
            </w:r>
            <w:r w:rsidRPr="00C229BA">
              <w:rPr>
                <w:rFonts w:ascii="Times New Roman" w:eastAsia="Arial" w:hAnsi="Times New Roman"/>
                <w:sz w:val="24"/>
                <w:szCs w:val="24"/>
              </w:rPr>
              <w:t>ū</w:t>
            </w:r>
            <w:r w:rsidRPr="00C229BA">
              <w:rPr>
                <w:rFonts w:ascii="Times New Roman" w:eastAsia="Arial" w:hAnsi="Times New Roman"/>
                <w:spacing w:val="1"/>
                <w:sz w:val="24"/>
                <w:szCs w:val="24"/>
              </w:rPr>
              <w:t>r</w:t>
            </w:r>
            <w:r w:rsidRPr="00C229BA">
              <w:rPr>
                <w:rFonts w:ascii="Times New Roman" w:eastAsia="Arial" w:hAnsi="Times New Roman"/>
                <w:spacing w:val="-3"/>
                <w:sz w:val="24"/>
                <w:szCs w:val="24"/>
              </w:rPr>
              <w:t>a</w:t>
            </w:r>
            <w:r w:rsidRPr="00C229BA">
              <w:rPr>
                <w:rFonts w:ascii="Times New Roman" w:eastAsia="Arial" w:hAnsi="Times New Roman"/>
                <w:sz w:val="24"/>
                <w:szCs w:val="24"/>
              </w:rPr>
              <w:t>:</w:t>
            </w:r>
            <w:r w:rsidRPr="00C229BA">
              <w:rPr>
                <w:rFonts w:ascii="Times New Roman" w:eastAsia="Arial" w:hAnsi="Times New Roman"/>
                <w:sz w:val="24"/>
                <w:szCs w:val="24"/>
              </w:rPr>
              <w:tab/>
              <w:t xml:space="preserve"> 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40</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°C</w:t>
            </w:r>
          </w:p>
          <w:p w14:paraId="07E87245" w14:textId="77777777" w:rsidR="00C229BA" w:rsidRPr="00C229BA" w:rsidRDefault="00C229BA" w:rsidP="00F462CD">
            <w:pPr>
              <w:widowControl w:val="0"/>
              <w:spacing w:line="240" w:lineRule="auto"/>
              <w:contextualSpacing/>
              <w:rPr>
                <w:rFonts w:ascii="Times New Roman" w:eastAsia="Arial" w:hAnsi="Times New Roman"/>
                <w:sz w:val="24"/>
                <w:szCs w:val="24"/>
              </w:rPr>
            </w:pPr>
          </w:p>
          <w:p w14:paraId="7B746A46"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52261E1F" w14:textId="77777777" w:rsidR="00C229BA" w:rsidRPr="00C229BA" w:rsidRDefault="00C229BA" w:rsidP="00F462CD">
            <w:pPr>
              <w:widowControl w:val="0"/>
              <w:spacing w:line="240" w:lineRule="auto"/>
              <w:contextualSpacing/>
              <w:rPr>
                <w:rFonts w:ascii="Times New Roman" w:eastAsia="Arial" w:hAnsi="Times New Roman"/>
                <w:sz w:val="24"/>
                <w:szCs w:val="24"/>
              </w:rPr>
            </w:pPr>
          </w:p>
        </w:tc>
      </w:tr>
      <w:tr w:rsidR="00C229BA" w:rsidRPr="00C229BA" w14:paraId="20C6F148" w14:textId="1B5E7A15" w:rsidTr="001B6873">
        <w:tc>
          <w:tcPr>
            <w:tcW w:w="704" w:type="dxa"/>
            <w:vAlign w:val="center"/>
          </w:tcPr>
          <w:p w14:paraId="65550210"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93D0E69"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Daudz sienas oglekļa nanodaļiņu koncentrāta partija Bifenola-A epoksida sveķiem.</w:t>
            </w:r>
          </w:p>
        </w:tc>
        <w:tc>
          <w:tcPr>
            <w:tcW w:w="3828" w:type="dxa"/>
          </w:tcPr>
          <w:p w14:paraId="065E898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nanodaļiņu koncentrācija koncentrāta partijā: 3.0 wt.%</w:t>
            </w:r>
          </w:p>
          <w:p w14:paraId="73CE6FB5" w14:textId="77777777" w:rsidR="00C229BA" w:rsidRPr="00C229BA" w:rsidRDefault="00A6033A" w:rsidP="00F462CD">
            <w:pPr>
              <w:widowControl w:val="0"/>
              <w:spacing w:line="240" w:lineRule="auto"/>
              <w:contextualSpacing/>
              <w:rPr>
                <w:rFonts w:ascii="Times New Roman" w:hAnsi="Times New Roman"/>
                <w:sz w:val="24"/>
                <w:szCs w:val="24"/>
              </w:rPr>
            </w:pPr>
            <w:hyperlink r:id="rId16" w:tgtFrame="_blank" w:history="1">
              <w:r w:rsidR="00C229BA" w:rsidRPr="00C229BA">
                <w:rPr>
                  <w:rFonts w:ascii="Times New Roman" w:hAnsi="Times New Roman"/>
                  <w:sz w:val="24"/>
                  <w:szCs w:val="24"/>
                </w:rPr>
                <w:t>Ārkārtīgi</w:t>
              </w:r>
            </w:hyperlink>
            <w:r w:rsidR="00C229BA" w:rsidRPr="00C229BA">
              <w:rPr>
                <w:rFonts w:ascii="Times New Roman" w:hAnsi="Times New Roman"/>
                <w:sz w:val="24"/>
                <w:szCs w:val="24"/>
              </w:rPr>
              <w:t xml:space="preserve"> zems amorfa oglekļa daudzums (&lt;1%)</w:t>
            </w:r>
          </w:p>
          <w:p w14:paraId="51A05C07"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slāņu daudzums: &gt;2</w:t>
            </w:r>
          </w:p>
          <w:p w14:paraId="0FF75A54"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vidējais ārējais diametrs: &lt;2 nm</w:t>
            </w:r>
          </w:p>
          <w:p w14:paraId="1F50FD91"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garums: &gt;5 µm</w:t>
            </w:r>
          </w:p>
          <w:p w14:paraId="011C6E3C"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Metāla piemaisījumi: &lt;15 wt.%</w:t>
            </w:r>
          </w:p>
          <w:p w14:paraId="173D2BD3"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127E43E9"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
        </w:tc>
      </w:tr>
      <w:tr w:rsidR="00C229BA" w:rsidRPr="00C229BA" w14:paraId="1E4D27F0" w14:textId="10FFF1AD" w:rsidTr="001B6873">
        <w:tc>
          <w:tcPr>
            <w:tcW w:w="704" w:type="dxa"/>
            <w:vAlign w:val="center"/>
          </w:tcPr>
          <w:p w14:paraId="0B231068"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5B39109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Bifenola-A epoksida sveķu koncentrāta partija ar vienmērīgi izkliedētam nano alumīnija daļiņām.</w:t>
            </w:r>
          </w:p>
        </w:tc>
        <w:tc>
          <w:tcPr>
            <w:tcW w:w="3828" w:type="dxa"/>
          </w:tcPr>
          <w:p w14:paraId="373D59A7"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Tīra kristāliska alumīnija (Al</w:t>
            </w:r>
            <w:r w:rsidRPr="00C229BA">
              <w:rPr>
                <w:rFonts w:ascii="Times New Roman" w:hAnsi="Times New Roman"/>
                <w:sz w:val="24"/>
                <w:szCs w:val="24"/>
                <w:vertAlign w:val="subscript"/>
              </w:rPr>
              <w:t>2</w:t>
            </w:r>
            <w:r w:rsidRPr="00C229BA">
              <w:rPr>
                <w:rFonts w:ascii="Times New Roman" w:hAnsi="Times New Roman"/>
                <w:sz w:val="24"/>
                <w:szCs w:val="24"/>
              </w:rPr>
              <w:t>O</w:t>
            </w:r>
            <w:r w:rsidRPr="00C229BA">
              <w:rPr>
                <w:rFonts w:ascii="Times New Roman" w:hAnsi="Times New Roman"/>
                <w:sz w:val="24"/>
                <w:szCs w:val="24"/>
                <w:vertAlign w:val="subscript"/>
              </w:rPr>
              <w:t>3</w:t>
            </w:r>
            <w:r w:rsidRPr="00C229BA">
              <w:rPr>
                <w:rFonts w:ascii="Times New Roman" w:hAnsi="Times New Roman"/>
                <w:sz w:val="24"/>
                <w:szCs w:val="24"/>
              </w:rPr>
              <w:t>) nano šķiedras (</w:t>
            </w:r>
            <w:r w:rsidRPr="00C229BA">
              <w:rPr>
                <w:rFonts w:ascii="Times New Roman" w:hAnsi="Times New Roman"/>
                <w:sz w:val="24"/>
                <w:szCs w:val="24"/>
              </w:rPr>
              <w:t>-fāze)</w:t>
            </w:r>
          </w:p>
          <w:p w14:paraId="47A52061"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Īpašas virsmas platība 155 m</w:t>
            </w:r>
            <w:r w:rsidRPr="00C229BA">
              <w:rPr>
                <w:rFonts w:ascii="Times New Roman" w:hAnsi="Times New Roman"/>
                <w:sz w:val="24"/>
                <w:szCs w:val="24"/>
                <w:vertAlign w:val="superscript"/>
              </w:rPr>
              <w:t>2</w:t>
            </w:r>
            <w:r w:rsidRPr="00C229BA">
              <w:rPr>
                <w:rFonts w:ascii="Times New Roman" w:hAnsi="Times New Roman"/>
                <w:sz w:val="24"/>
                <w:szCs w:val="24"/>
              </w:rPr>
              <w:t>/g</w:t>
            </w:r>
          </w:p>
          <w:p w14:paraId="24D7F25F"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Gamma fāzes termiskā stabilitāte līdz 1200 </w:t>
            </w:r>
            <w:r w:rsidRPr="00C229BA">
              <w:rPr>
                <w:rFonts w:ascii="Times New Roman" w:eastAsia="Arial" w:hAnsi="Times New Roman"/>
                <w:sz w:val="24"/>
                <w:szCs w:val="24"/>
              </w:rPr>
              <w:t>°</w:t>
            </w:r>
            <w:r w:rsidRPr="00C229BA">
              <w:rPr>
                <w:rFonts w:ascii="Times New Roman" w:hAnsi="Times New Roman"/>
                <w:sz w:val="24"/>
                <w:szCs w:val="24"/>
              </w:rPr>
              <w:t>C</w:t>
            </w:r>
          </w:p>
          <w:p w14:paraId="0B79E4C8"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Šķiedras diametrs 10–15 nm</w:t>
            </w:r>
          </w:p>
          <w:p w14:paraId="5E4A7DF5"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Šķiedras garums lielāks par 100 mm</w:t>
            </w:r>
          </w:p>
          <w:p w14:paraId="6ACF0DC6"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Izkliedētas daļiņas garums 400–600 nm</w:t>
            </w:r>
          </w:p>
          <w:p w14:paraId="245042BE"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Kristāla stiepes izturība 12 GPa</w:t>
            </w:r>
          </w:p>
          <w:p w14:paraId="361D3663"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Kristāla stiepes modulis  400 GPa</w:t>
            </w:r>
          </w:p>
          <w:p w14:paraId="19BC32C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Šķiedru vienvirziena līdzinājums</w:t>
            </w:r>
          </w:p>
          <w:p w14:paraId="63F3F831"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Viegli izkliedēts sveķos un šķidrumos</w:t>
            </w:r>
          </w:p>
          <w:p w14:paraId="21856717"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Pūdera blīvums 0.1 – 0.4 g/cm</w:t>
            </w:r>
            <w:r w:rsidRPr="00C229BA">
              <w:rPr>
                <w:rFonts w:ascii="Times New Roman" w:hAnsi="Times New Roman"/>
                <w:sz w:val="24"/>
                <w:szCs w:val="24"/>
                <w:vertAlign w:val="superscript"/>
              </w:rPr>
              <w:t>3</w:t>
            </w:r>
          </w:p>
          <w:p w14:paraId="15D0976E"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Blīvums 3.98 g/cm</w:t>
            </w:r>
            <w:r w:rsidRPr="00C229BA">
              <w:rPr>
                <w:rFonts w:ascii="Times New Roman" w:hAnsi="Times New Roman"/>
                <w:sz w:val="24"/>
                <w:szCs w:val="24"/>
                <w:vertAlign w:val="superscript"/>
              </w:rPr>
              <w:t>3</w:t>
            </w:r>
          </w:p>
          <w:p w14:paraId="7E4E01AB"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Tīra alumīnija termiskā vadītspēja (30 W/m•K)</w:t>
            </w:r>
          </w:p>
          <w:p w14:paraId="323109AE"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45E73DE2"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1740862C" w14:textId="533DDE3E" w:rsidTr="001B6873">
        <w:tc>
          <w:tcPr>
            <w:tcW w:w="704" w:type="dxa"/>
            <w:vAlign w:val="center"/>
          </w:tcPr>
          <w:p w14:paraId="1101DFDB"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FF59AD8"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rPr>
              <w:t xml:space="preserve">Nanomodificētie poliolefinu koncentrāta partija ar vienmērīgi izkliedētam </w:t>
            </w:r>
            <w:r w:rsidRPr="00C229BA">
              <w:rPr>
                <w:rFonts w:ascii="Times New Roman" w:hAnsi="Times New Roman"/>
                <w:b/>
                <w:sz w:val="24"/>
                <w:szCs w:val="24"/>
              </w:rPr>
              <w:t>nanomāla</w:t>
            </w:r>
            <w:r w:rsidRPr="00C229BA">
              <w:rPr>
                <w:rFonts w:ascii="Times New Roman" w:hAnsi="Times New Roman"/>
                <w:sz w:val="24"/>
                <w:szCs w:val="24"/>
              </w:rPr>
              <w:t xml:space="preserve"> daļiņām.</w:t>
            </w:r>
          </w:p>
        </w:tc>
        <w:tc>
          <w:tcPr>
            <w:tcW w:w="3828" w:type="dxa"/>
          </w:tcPr>
          <w:p w14:paraId="5C42127B"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Nanomodificētie poliolefinu koncentrāta partija ar vienmērīgi izkliedētam </w:t>
            </w:r>
            <w:r w:rsidRPr="00C229BA">
              <w:rPr>
                <w:rFonts w:ascii="Times New Roman" w:hAnsi="Times New Roman"/>
                <w:b/>
                <w:sz w:val="24"/>
                <w:szCs w:val="24"/>
              </w:rPr>
              <w:t>nanomāla</w:t>
            </w:r>
            <w:r w:rsidRPr="00C229BA">
              <w:rPr>
                <w:rFonts w:ascii="Times New Roman" w:hAnsi="Times New Roman"/>
                <w:sz w:val="24"/>
                <w:szCs w:val="24"/>
              </w:rPr>
              <w:t xml:space="preserve"> daļiņām.</w:t>
            </w:r>
          </w:p>
          <w:p w14:paraId="6DCBD37F"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Industriāli iemaisītas nanodaļiņas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3F7D8EAC"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Nanomāls saturs 50 wt%;</w:t>
            </w:r>
          </w:p>
          <w:p w14:paraId="4ED726BD"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Daļiņu izmērs intervālā 15-20 μm;</w:t>
            </w:r>
          </w:p>
          <w:p w14:paraId="2EF5FABA"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Temperatūras darbā intervāls 240°C līdz 280°C;</w:t>
            </w:r>
          </w:p>
          <w:p w14:paraId="2DA071C9"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Produkts ir granulu veidā bez putekļiem;</w:t>
            </w:r>
          </w:p>
          <w:p w14:paraId="7F39F90B"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Stingrums liecē 46 – 53 MPa.</w:t>
            </w:r>
          </w:p>
          <w:p w14:paraId="12D1D76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0783D3E2"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67529B9B" w14:textId="67643308" w:rsidTr="001B6873">
        <w:tc>
          <w:tcPr>
            <w:tcW w:w="704" w:type="dxa"/>
            <w:vAlign w:val="center"/>
          </w:tcPr>
          <w:p w14:paraId="216808F9"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2F2CFAC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rPr>
              <w:t xml:space="preserve">Nanomodificētie poliolefinu koncentrāta partija ar vienmērīgi izkliedētam </w:t>
            </w:r>
            <w:r w:rsidRPr="00C229BA">
              <w:rPr>
                <w:rFonts w:ascii="Times New Roman" w:hAnsi="Times New Roman"/>
                <w:b/>
                <w:sz w:val="24"/>
                <w:szCs w:val="24"/>
              </w:rPr>
              <w:t>oglekļa nanodaļiņas</w:t>
            </w:r>
            <w:r w:rsidRPr="00C229BA">
              <w:rPr>
                <w:rFonts w:ascii="Times New Roman" w:hAnsi="Times New Roman"/>
                <w:sz w:val="24"/>
                <w:szCs w:val="24"/>
              </w:rPr>
              <w:t>.</w:t>
            </w:r>
          </w:p>
        </w:tc>
        <w:tc>
          <w:tcPr>
            <w:tcW w:w="3828" w:type="dxa"/>
          </w:tcPr>
          <w:p w14:paraId="6B9D27E3"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Industriāli iemaisītas nanodaļiņas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071024E2"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nanodaļiņu koncentrācija koncentrāta partijā: 3.0 wt.%</w:t>
            </w:r>
          </w:p>
          <w:p w14:paraId="1163977E" w14:textId="77777777" w:rsidR="00C229BA" w:rsidRPr="00C229BA" w:rsidRDefault="00A6033A" w:rsidP="00F462CD">
            <w:pPr>
              <w:widowControl w:val="0"/>
              <w:spacing w:line="240" w:lineRule="auto"/>
              <w:contextualSpacing/>
              <w:rPr>
                <w:rFonts w:ascii="Times New Roman" w:hAnsi="Times New Roman"/>
                <w:sz w:val="24"/>
                <w:szCs w:val="24"/>
              </w:rPr>
            </w:pPr>
            <w:hyperlink r:id="rId17" w:tgtFrame="_blank" w:history="1">
              <w:r w:rsidR="00C229BA" w:rsidRPr="00C229BA">
                <w:rPr>
                  <w:rFonts w:ascii="Times New Roman" w:hAnsi="Times New Roman"/>
                  <w:sz w:val="24"/>
                  <w:szCs w:val="24"/>
                </w:rPr>
                <w:t>Ārkārtīgi</w:t>
              </w:r>
            </w:hyperlink>
            <w:r w:rsidR="00C229BA" w:rsidRPr="00C229BA">
              <w:rPr>
                <w:rFonts w:ascii="Times New Roman" w:hAnsi="Times New Roman"/>
                <w:sz w:val="24"/>
                <w:szCs w:val="24"/>
              </w:rPr>
              <w:t xml:space="preserve"> zems amorfa oglekļa daudzums (&lt;1%)</w:t>
            </w:r>
          </w:p>
          <w:p w14:paraId="34B788C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slāņu daudzums: &gt;2</w:t>
            </w:r>
          </w:p>
          <w:p w14:paraId="00060EA3"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vidējais ārējais diametrs: &lt;2 nm</w:t>
            </w:r>
          </w:p>
          <w:p w14:paraId="036C316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Oglekļa nanodaļiņas garums: &gt;5 µm</w:t>
            </w:r>
          </w:p>
          <w:p w14:paraId="68AEDF27" w14:textId="77777777" w:rsidR="00C229BA" w:rsidRPr="00C229BA" w:rsidRDefault="00C229BA" w:rsidP="00F462CD">
            <w:pPr>
              <w:widowControl w:val="0"/>
              <w:spacing w:line="240" w:lineRule="auto"/>
              <w:contextualSpacing/>
              <w:rPr>
                <w:rFonts w:ascii="Times New Roman" w:hAnsi="Times New Roman"/>
                <w:sz w:val="24"/>
                <w:szCs w:val="24"/>
                <w:lang w:eastAsia="en-US"/>
              </w:rPr>
            </w:pPr>
            <w:r w:rsidRPr="00C229BA">
              <w:rPr>
                <w:rFonts w:ascii="Times New Roman" w:hAnsi="Times New Roman"/>
                <w:sz w:val="24"/>
                <w:szCs w:val="24"/>
                <w:lang w:eastAsia="en-US"/>
              </w:rPr>
              <w:t>Metāla piemaisījumi: &lt;15 wt.%</w:t>
            </w:r>
          </w:p>
          <w:p w14:paraId="69C9371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0A06A103"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48F012C1" w14:textId="3B5BA12B" w:rsidTr="001B6873">
        <w:tc>
          <w:tcPr>
            <w:tcW w:w="704" w:type="dxa"/>
            <w:vAlign w:val="center"/>
          </w:tcPr>
          <w:p w14:paraId="672882FD" w14:textId="77777777" w:rsidR="00C229BA" w:rsidRPr="00C229BA" w:rsidRDefault="00C229BA" w:rsidP="00F462CD">
            <w:pPr>
              <w:pStyle w:val="ListParagraph"/>
              <w:keepNext/>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18362384" w14:textId="77777777" w:rsidR="00C229BA" w:rsidRPr="00C229BA" w:rsidRDefault="00C229BA" w:rsidP="00F462CD">
            <w:pPr>
              <w:keepNext/>
              <w:spacing w:line="240" w:lineRule="auto"/>
              <w:outlineLvl w:val="5"/>
              <w:rPr>
                <w:rFonts w:ascii="Times New Roman" w:hAnsi="Times New Roman"/>
                <w:sz w:val="24"/>
                <w:szCs w:val="24"/>
                <w:lang w:eastAsia="en-US"/>
              </w:rPr>
            </w:pPr>
            <w:r w:rsidRPr="00C229BA">
              <w:rPr>
                <w:rFonts w:ascii="Times New Roman" w:hAnsi="Times New Roman"/>
                <w:sz w:val="24"/>
                <w:szCs w:val="24"/>
              </w:rPr>
              <w:t xml:space="preserve">Nanomodificētie poliolefinu koncentrāta partija ar vienmērīgi izkliedētam </w:t>
            </w:r>
            <w:r w:rsidRPr="00C229BA">
              <w:rPr>
                <w:rFonts w:ascii="Times New Roman" w:hAnsi="Times New Roman"/>
                <w:b/>
                <w:sz w:val="24"/>
                <w:szCs w:val="24"/>
              </w:rPr>
              <w:t>alumīnija oksīds nanodaļiņām</w:t>
            </w:r>
            <w:r w:rsidRPr="00C229BA">
              <w:rPr>
                <w:rFonts w:ascii="Times New Roman" w:hAnsi="Times New Roman"/>
                <w:sz w:val="24"/>
                <w:szCs w:val="24"/>
              </w:rPr>
              <w:t>.</w:t>
            </w:r>
          </w:p>
        </w:tc>
        <w:tc>
          <w:tcPr>
            <w:tcW w:w="3828" w:type="dxa"/>
          </w:tcPr>
          <w:p w14:paraId="6FFD3F3D"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Industriāli iemaisītas nanodaļiņas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61700184"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Tīra kristāliska alumīnija (Al</w:t>
            </w:r>
            <w:r w:rsidRPr="00C229BA">
              <w:rPr>
                <w:rFonts w:ascii="Times New Roman" w:hAnsi="Times New Roman"/>
                <w:sz w:val="24"/>
                <w:szCs w:val="24"/>
                <w:vertAlign w:val="subscript"/>
              </w:rPr>
              <w:t>2</w:t>
            </w:r>
            <w:r w:rsidRPr="00C229BA">
              <w:rPr>
                <w:rFonts w:ascii="Times New Roman" w:hAnsi="Times New Roman"/>
                <w:sz w:val="24"/>
                <w:szCs w:val="24"/>
              </w:rPr>
              <w:t>O</w:t>
            </w:r>
            <w:r w:rsidRPr="00C229BA">
              <w:rPr>
                <w:rFonts w:ascii="Times New Roman" w:hAnsi="Times New Roman"/>
                <w:sz w:val="24"/>
                <w:szCs w:val="24"/>
                <w:vertAlign w:val="subscript"/>
              </w:rPr>
              <w:t>3</w:t>
            </w:r>
            <w:r w:rsidRPr="00C229BA">
              <w:rPr>
                <w:rFonts w:ascii="Times New Roman" w:hAnsi="Times New Roman"/>
                <w:sz w:val="24"/>
                <w:szCs w:val="24"/>
              </w:rPr>
              <w:t>) nano šķiedras (</w:t>
            </w:r>
            <w:r w:rsidRPr="00C229BA">
              <w:rPr>
                <w:rFonts w:ascii="Times New Roman" w:hAnsi="Times New Roman"/>
                <w:sz w:val="24"/>
                <w:szCs w:val="24"/>
              </w:rPr>
              <w:t>-fāze)</w:t>
            </w:r>
          </w:p>
          <w:p w14:paraId="20F7169F"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Īpašas virsmas platība 155 m</w:t>
            </w:r>
            <w:r w:rsidRPr="00C229BA">
              <w:rPr>
                <w:rFonts w:ascii="Times New Roman" w:hAnsi="Times New Roman"/>
                <w:sz w:val="24"/>
                <w:szCs w:val="24"/>
                <w:vertAlign w:val="superscript"/>
              </w:rPr>
              <w:t>2</w:t>
            </w:r>
            <w:r w:rsidRPr="00C229BA">
              <w:rPr>
                <w:rFonts w:ascii="Times New Roman" w:hAnsi="Times New Roman"/>
                <w:sz w:val="24"/>
                <w:szCs w:val="24"/>
              </w:rPr>
              <w:t>/g</w:t>
            </w:r>
          </w:p>
          <w:p w14:paraId="422B9A4B"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Gamma fāzes termiskā stabilitāte līdz 1200 </w:t>
            </w:r>
            <w:r w:rsidRPr="00C229BA">
              <w:rPr>
                <w:rFonts w:ascii="Times New Roman" w:eastAsia="Arial" w:hAnsi="Times New Roman"/>
                <w:sz w:val="24"/>
                <w:szCs w:val="24"/>
              </w:rPr>
              <w:t>°</w:t>
            </w:r>
            <w:r w:rsidRPr="00C229BA">
              <w:rPr>
                <w:rFonts w:ascii="Times New Roman" w:hAnsi="Times New Roman"/>
                <w:sz w:val="24"/>
                <w:szCs w:val="24"/>
              </w:rPr>
              <w:t>C</w:t>
            </w:r>
          </w:p>
          <w:p w14:paraId="1DCB027E"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Šķiedras diametrs 10–15 nm</w:t>
            </w:r>
          </w:p>
          <w:p w14:paraId="102B6E0C"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Šķiedras garums lielāks par 100 mm</w:t>
            </w:r>
          </w:p>
          <w:p w14:paraId="6D2986C4"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Izkliedētas daļiņas garums 400–600 nm</w:t>
            </w:r>
          </w:p>
          <w:p w14:paraId="6D24072F"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Kristāla stiepes izturība 12 GPa</w:t>
            </w:r>
          </w:p>
          <w:p w14:paraId="1A348B31"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Kristāla stiepes modulis  400 GPa</w:t>
            </w:r>
          </w:p>
          <w:p w14:paraId="6CCC86AD"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Šķiedru vienvirziena līdzinājums</w:t>
            </w:r>
          </w:p>
          <w:p w14:paraId="7D579DAB"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Viegli izkliedēts sveķos un šķidrumos</w:t>
            </w:r>
          </w:p>
          <w:p w14:paraId="2548AF05"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Pūdera blīvums 0.1 – 0.4 g/cm</w:t>
            </w:r>
            <w:r w:rsidRPr="00C229BA">
              <w:rPr>
                <w:rFonts w:ascii="Times New Roman" w:hAnsi="Times New Roman"/>
                <w:sz w:val="24"/>
                <w:szCs w:val="24"/>
                <w:vertAlign w:val="superscript"/>
              </w:rPr>
              <w:t>3</w:t>
            </w:r>
          </w:p>
          <w:p w14:paraId="706F1D11"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Blīvums 3.98 g/cm</w:t>
            </w:r>
            <w:r w:rsidRPr="00C229BA">
              <w:rPr>
                <w:rFonts w:ascii="Times New Roman" w:hAnsi="Times New Roman"/>
                <w:sz w:val="24"/>
                <w:szCs w:val="24"/>
                <w:vertAlign w:val="superscript"/>
              </w:rPr>
              <w:t>3</w:t>
            </w:r>
          </w:p>
          <w:p w14:paraId="31389BAC" w14:textId="4185A196"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Tīra alumīnija termiskā vadītspēja (30 W/m•K)</w:t>
            </w:r>
          </w:p>
          <w:p w14:paraId="63B8F085"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4542C77C" w14:textId="77777777" w:rsidR="00C229BA" w:rsidRPr="00C229BA" w:rsidRDefault="00C229BA" w:rsidP="00F462CD">
            <w:pPr>
              <w:spacing w:line="240" w:lineRule="auto"/>
              <w:rPr>
                <w:rFonts w:ascii="Times New Roman" w:hAnsi="Times New Roman"/>
                <w:sz w:val="24"/>
                <w:szCs w:val="24"/>
              </w:rPr>
            </w:pPr>
          </w:p>
        </w:tc>
      </w:tr>
      <w:tr w:rsidR="00C229BA" w:rsidRPr="00C229BA" w14:paraId="4320A759" w14:textId="2DEBCA39" w:rsidTr="001B6873">
        <w:tc>
          <w:tcPr>
            <w:tcW w:w="704" w:type="dxa"/>
            <w:vAlign w:val="center"/>
          </w:tcPr>
          <w:p w14:paraId="3D0C5A4B"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1DF0C378"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Garantija</w:t>
            </w:r>
          </w:p>
        </w:tc>
        <w:tc>
          <w:tcPr>
            <w:tcW w:w="3828" w:type="dxa"/>
          </w:tcPr>
          <w:p w14:paraId="38878C5D"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12 mēneši</w:t>
            </w:r>
          </w:p>
        </w:tc>
        <w:tc>
          <w:tcPr>
            <w:tcW w:w="2977" w:type="dxa"/>
          </w:tcPr>
          <w:p w14:paraId="49B9AEF2" w14:textId="77777777" w:rsidR="00C229BA" w:rsidRPr="00C229BA" w:rsidRDefault="00C229BA" w:rsidP="00F462CD">
            <w:pPr>
              <w:spacing w:line="240" w:lineRule="auto"/>
              <w:rPr>
                <w:rFonts w:ascii="Times New Roman" w:hAnsi="Times New Roman"/>
                <w:sz w:val="24"/>
                <w:szCs w:val="24"/>
                <w:lang w:eastAsia="en-US"/>
              </w:rPr>
            </w:pPr>
          </w:p>
        </w:tc>
      </w:tr>
      <w:tr w:rsidR="00C229BA" w:rsidRPr="00C229BA" w14:paraId="3026CD21" w14:textId="73794344" w:rsidTr="001B6873">
        <w:tc>
          <w:tcPr>
            <w:tcW w:w="704" w:type="dxa"/>
            <w:vAlign w:val="center"/>
          </w:tcPr>
          <w:p w14:paraId="56C0D9D2"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3F713AFC"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Līguma izpildes termiņš</w:t>
            </w:r>
          </w:p>
        </w:tc>
        <w:tc>
          <w:tcPr>
            <w:tcW w:w="3828" w:type="dxa"/>
          </w:tcPr>
          <w:p w14:paraId="75F0AC63"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15 kalendāro dienu laikā no pasūtījuma veikšanas brīža. Līgums spēkā no līguma noslēgšanas brīža līdz 31.12.2019.</w:t>
            </w:r>
          </w:p>
          <w:p w14:paraId="2D123FD0" w14:textId="77777777" w:rsidR="00C229BA" w:rsidRPr="00C229BA" w:rsidRDefault="00C229BA" w:rsidP="00F462CD">
            <w:pPr>
              <w:spacing w:line="240" w:lineRule="auto"/>
              <w:rPr>
                <w:rFonts w:ascii="Times New Roman" w:hAnsi="Times New Roman"/>
                <w:sz w:val="24"/>
                <w:szCs w:val="24"/>
                <w:lang w:eastAsia="en-US"/>
              </w:rPr>
            </w:pPr>
          </w:p>
        </w:tc>
        <w:tc>
          <w:tcPr>
            <w:tcW w:w="2977" w:type="dxa"/>
          </w:tcPr>
          <w:p w14:paraId="0E16813D" w14:textId="77777777" w:rsidR="00C229BA" w:rsidRPr="00C229BA" w:rsidRDefault="00C229BA" w:rsidP="00F462CD">
            <w:pPr>
              <w:spacing w:line="240" w:lineRule="auto"/>
              <w:rPr>
                <w:rFonts w:ascii="Times New Roman" w:hAnsi="Times New Roman"/>
                <w:sz w:val="24"/>
                <w:szCs w:val="24"/>
                <w:lang w:eastAsia="en-US"/>
              </w:rPr>
            </w:pPr>
          </w:p>
        </w:tc>
      </w:tr>
      <w:tr w:rsidR="00C229BA" w:rsidRPr="00C229BA" w14:paraId="1347417A" w14:textId="1068CC9E" w:rsidTr="001B6873">
        <w:tc>
          <w:tcPr>
            <w:tcW w:w="704" w:type="dxa"/>
            <w:vAlign w:val="center"/>
          </w:tcPr>
          <w:p w14:paraId="5B98382A"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79AF808A"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rPr>
              <w:t>Nanomodificēto poliolefinu piegāde  daudzuma nosacījumi</w:t>
            </w:r>
          </w:p>
        </w:tc>
        <w:tc>
          <w:tcPr>
            <w:tcW w:w="3828" w:type="dxa"/>
          </w:tcPr>
          <w:p w14:paraId="5CE333CE"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Minimālais apjoms ir katrā no apakšpozīcijām 1 kg., maksimālais daudzums ir prognozētās summa ierobežojums.</w:t>
            </w:r>
          </w:p>
        </w:tc>
        <w:tc>
          <w:tcPr>
            <w:tcW w:w="2977" w:type="dxa"/>
          </w:tcPr>
          <w:p w14:paraId="1F7E7981" w14:textId="77777777" w:rsidR="00C229BA" w:rsidRPr="00C229BA" w:rsidRDefault="00C229BA" w:rsidP="00F462CD">
            <w:pPr>
              <w:spacing w:line="240" w:lineRule="auto"/>
              <w:rPr>
                <w:rFonts w:ascii="Times New Roman" w:hAnsi="Times New Roman"/>
                <w:sz w:val="24"/>
                <w:szCs w:val="24"/>
                <w:lang w:eastAsia="en-US"/>
              </w:rPr>
            </w:pPr>
          </w:p>
        </w:tc>
      </w:tr>
    </w:tbl>
    <w:p w14:paraId="0FA615AE" w14:textId="77777777" w:rsidR="00F462CD" w:rsidRPr="00B011C2" w:rsidRDefault="00F462CD" w:rsidP="00F462CD">
      <w:pPr>
        <w:jc w:val="both"/>
        <w:rPr>
          <w:rFonts w:ascii="Times New Roman" w:hAnsi="Times New Roman"/>
        </w:rPr>
      </w:pPr>
      <w:r w:rsidRPr="00B011C2">
        <w:rPr>
          <w:rFonts w:ascii="Times New Roman" w:hAnsi="Times New Roman"/>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w:t>
      </w:r>
    </w:p>
    <w:p w14:paraId="09646545" w14:textId="77777777" w:rsidR="00063D61" w:rsidRPr="00C229BA" w:rsidRDefault="00063D61">
      <w:pPr>
        <w:spacing w:after="0" w:line="240" w:lineRule="auto"/>
        <w:rPr>
          <w:rFonts w:ascii="Times New Roman" w:hAnsi="Times New Roman"/>
          <w:sz w:val="24"/>
          <w:szCs w:val="24"/>
        </w:rPr>
      </w:pPr>
    </w:p>
    <w:p w14:paraId="23472DB4" w14:textId="77777777" w:rsidR="00063D61" w:rsidRPr="00063D61" w:rsidRDefault="00063D61">
      <w:pPr>
        <w:spacing w:after="0" w:line="240" w:lineRule="auto"/>
        <w:rPr>
          <w:rFonts w:ascii="Times New Roman" w:hAnsi="Times New Roman"/>
          <w:sz w:val="24"/>
          <w:szCs w:val="24"/>
        </w:rPr>
      </w:pPr>
    </w:p>
    <w:p w14:paraId="07EA2C39" w14:textId="77777777" w:rsidR="00063D61" w:rsidRPr="000932E0" w:rsidRDefault="00063D61" w:rsidP="00063D61">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3DAF359D" w14:textId="77777777" w:rsidR="00063D61" w:rsidRDefault="00063D61" w:rsidP="00063D61">
      <w:pPr>
        <w:spacing w:after="0"/>
        <w:rPr>
          <w:rFonts w:ascii="Times New Roman" w:hAnsi="Times New Roman"/>
          <w:sz w:val="24"/>
          <w:szCs w:val="24"/>
        </w:rPr>
      </w:pPr>
    </w:p>
    <w:p w14:paraId="05A896A4" w14:textId="77777777" w:rsidR="00063D61" w:rsidRDefault="00063D61" w:rsidP="00063D6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FA7B372" w14:textId="77777777" w:rsidR="00063D61" w:rsidRDefault="00063D61" w:rsidP="00063D61">
      <w:pPr>
        <w:spacing w:after="0"/>
        <w:rPr>
          <w:rFonts w:ascii="Times New Roman" w:hAnsi="Times New Roman"/>
          <w:sz w:val="24"/>
          <w:szCs w:val="24"/>
        </w:rPr>
      </w:pPr>
    </w:p>
    <w:p w14:paraId="4F9BFA26" w14:textId="77777777" w:rsidR="00063D61" w:rsidRPr="00E81295" w:rsidRDefault="00063D61" w:rsidP="00063D6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2DD86690" w14:textId="77777777" w:rsidR="00063D61" w:rsidRPr="00653658" w:rsidRDefault="00063D61" w:rsidP="00063D6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CB10543" w14:textId="77777777" w:rsidR="00063D61" w:rsidRPr="00063D61" w:rsidRDefault="00063D61">
      <w:pPr>
        <w:spacing w:after="0" w:line="240" w:lineRule="auto"/>
        <w:rPr>
          <w:rFonts w:ascii="Times New Roman" w:hAnsi="Times New Roman"/>
          <w:sz w:val="24"/>
          <w:szCs w:val="24"/>
        </w:rPr>
      </w:pPr>
    </w:p>
    <w:p w14:paraId="76FA01C1" w14:textId="2308C2A0" w:rsidR="00063D61" w:rsidRDefault="00063D61">
      <w:pPr>
        <w:spacing w:after="0" w:line="240" w:lineRule="auto"/>
        <w:rPr>
          <w:rFonts w:ascii="Times New Roman" w:hAnsi="Times New Roman"/>
          <w:i/>
          <w:sz w:val="24"/>
          <w:szCs w:val="24"/>
        </w:rPr>
      </w:pPr>
      <w:r>
        <w:rPr>
          <w:rFonts w:ascii="Times New Roman" w:hAnsi="Times New Roman"/>
          <w:i/>
          <w:sz w:val="24"/>
          <w:szCs w:val="24"/>
        </w:rPr>
        <w:br w:type="page"/>
      </w:r>
    </w:p>
    <w:p w14:paraId="0AE55492" w14:textId="77777777" w:rsidR="00134750" w:rsidRDefault="00134750">
      <w:pPr>
        <w:spacing w:after="0" w:line="240" w:lineRule="auto"/>
        <w:rPr>
          <w:rFonts w:ascii="Times New Roman" w:hAnsi="Times New Roman"/>
          <w:i/>
          <w:sz w:val="24"/>
          <w:szCs w:val="24"/>
        </w:rPr>
      </w:pPr>
    </w:p>
    <w:p w14:paraId="0BDC9CB8" w14:textId="08B6BF5D" w:rsidR="00D84D8C" w:rsidRPr="00344F6C" w:rsidRDefault="00D84D8C" w:rsidP="00D84D8C">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4725C77F" w14:textId="77777777" w:rsidR="003D4ED9" w:rsidRPr="00C229AC"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Poliolefīnu piegāde</w:t>
      </w:r>
      <w:r w:rsidRPr="00C229AC">
        <w:rPr>
          <w:rFonts w:ascii="Times New Roman" w:hAnsi="Times New Roman"/>
          <w:sz w:val="24"/>
          <w:szCs w:val="24"/>
        </w:rPr>
        <w:t>” nolikumam</w:t>
      </w:r>
    </w:p>
    <w:p w14:paraId="0F632D47" w14:textId="77777777"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Pr>
          <w:rFonts w:ascii="Times New Roman" w:hAnsi="Times New Roman"/>
          <w:sz w:val="24"/>
          <w:szCs w:val="24"/>
        </w:rPr>
        <w:t>2017/28</w:t>
      </w:r>
      <w:r w:rsidRPr="00C229AC">
        <w:rPr>
          <w:rFonts w:ascii="Times New Roman" w:hAnsi="Times New Roman"/>
          <w:sz w:val="24"/>
          <w:szCs w:val="24"/>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78D1DCAA"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BE0D4E">
        <w:rPr>
          <w:rFonts w:ascii="Times New Roman" w:hAnsi="Times New Roman"/>
          <w:b/>
          <w:bCs/>
          <w:sz w:val="24"/>
          <w:szCs w:val="24"/>
          <w:lang w:eastAsia="en-US"/>
        </w:rPr>
        <w:t xml:space="preserve"> 1.daļa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944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4111"/>
        <w:gridCol w:w="850"/>
        <w:gridCol w:w="1418"/>
        <w:gridCol w:w="2327"/>
      </w:tblGrid>
      <w:tr w:rsidR="00B7069A" w:rsidRPr="00B7069A" w14:paraId="4BCB224B" w14:textId="77777777" w:rsidTr="00B7069A">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4111" w:type="dxa"/>
            <w:tcBorders>
              <w:top w:val="single" w:sz="4" w:space="0" w:color="auto"/>
              <w:left w:val="single" w:sz="4" w:space="0" w:color="auto"/>
              <w:bottom w:val="single" w:sz="4" w:space="0" w:color="auto"/>
              <w:right w:val="single" w:sz="4" w:space="0" w:color="auto"/>
            </w:tcBorders>
            <w:vAlign w:val="center"/>
          </w:tcPr>
          <w:p w14:paraId="51BB9354" w14:textId="06C8BE0F" w:rsidR="00B7069A" w:rsidRPr="00B7069A" w:rsidRDefault="00B7069A" w:rsidP="00B7069A">
            <w:pPr>
              <w:jc w:val="center"/>
              <w:rPr>
                <w:rFonts w:ascii="Times New Roman" w:hAnsi="Times New Roman"/>
                <w:b/>
                <w:sz w:val="24"/>
                <w:szCs w:val="24"/>
                <w:lang w:eastAsia="en-US"/>
              </w:rPr>
            </w:pPr>
            <w:r w:rsidRPr="00B7069A">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vAlign w:val="center"/>
          </w:tcPr>
          <w:p w14:paraId="240FD51C"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vAlign w:val="center"/>
          </w:tcPr>
          <w:p w14:paraId="0E6F539D"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Mērvienība</w:t>
            </w:r>
          </w:p>
        </w:tc>
        <w:tc>
          <w:tcPr>
            <w:tcW w:w="2327" w:type="dxa"/>
            <w:tcBorders>
              <w:top w:val="single" w:sz="4" w:space="0" w:color="auto"/>
              <w:left w:val="single" w:sz="4" w:space="0" w:color="auto"/>
              <w:bottom w:val="single" w:sz="4" w:space="0" w:color="auto"/>
              <w:right w:val="single" w:sz="4" w:space="0" w:color="auto"/>
            </w:tcBorders>
            <w:vAlign w:val="center"/>
          </w:tcPr>
          <w:p w14:paraId="5FE7699A"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 xml:space="preserve">Cena </w:t>
            </w:r>
            <w:r w:rsidRPr="00B7069A">
              <w:rPr>
                <w:rFonts w:ascii="Times New Roman" w:hAnsi="Times New Roman"/>
                <w:i/>
                <w:sz w:val="24"/>
                <w:szCs w:val="24"/>
                <w:lang w:eastAsia="en-US"/>
              </w:rPr>
              <w:t>(aizpilda pakalpojuma sniedzēji/piegādātāji)</w:t>
            </w:r>
          </w:p>
        </w:tc>
      </w:tr>
      <w:tr w:rsidR="00B7069A" w:rsidRPr="00B7069A" w14:paraId="061F8DDA"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4AEF7FE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610B510E" w14:textId="77777777" w:rsidR="00B7069A" w:rsidRPr="00B7069A" w:rsidRDefault="00B7069A" w:rsidP="00A814EC">
            <w:pPr>
              <w:jc w:val="both"/>
              <w:rPr>
                <w:rFonts w:ascii="Times New Roman" w:hAnsi="Times New Roman"/>
                <w:sz w:val="24"/>
                <w:szCs w:val="24"/>
                <w:lang w:eastAsia="en-US"/>
              </w:rPr>
            </w:pPr>
            <w:r w:rsidRPr="00B7069A">
              <w:rPr>
                <w:rFonts w:ascii="Times New Roman" w:hAnsi="Times New Roman"/>
                <w:sz w:val="24"/>
                <w:szCs w:val="24"/>
              </w:rPr>
              <w:t xml:space="preserve">Komerciāli pieejami poliolefīni („tīri”, bez pildvielas piemaisījuma) </w:t>
            </w:r>
          </w:p>
        </w:tc>
        <w:tc>
          <w:tcPr>
            <w:tcW w:w="850" w:type="dxa"/>
            <w:tcBorders>
              <w:top w:val="single" w:sz="4" w:space="0" w:color="auto"/>
              <w:left w:val="single" w:sz="4" w:space="0" w:color="auto"/>
              <w:bottom w:val="single" w:sz="4" w:space="0" w:color="auto"/>
              <w:right w:val="single" w:sz="4" w:space="0" w:color="auto"/>
            </w:tcBorders>
          </w:tcPr>
          <w:p w14:paraId="0A317B81"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14:paraId="275BA92E"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02760EB9"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70964200"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039191F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029A13FC" w14:textId="77777777" w:rsidR="00B7069A" w:rsidRPr="00B7069A" w:rsidRDefault="00B7069A" w:rsidP="00A814EC">
            <w:pPr>
              <w:rPr>
                <w:rFonts w:ascii="Times New Roman" w:hAnsi="Times New Roman"/>
                <w:sz w:val="24"/>
                <w:szCs w:val="24"/>
                <w:lang w:eastAsia="en-US"/>
              </w:rPr>
            </w:pPr>
            <w:r w:rsidRPr="00B7069A">
              <w:rPr>
                <w:rFonts w:ascii="Times New Roman" w:hAnsi="Times New Roman"/>
                <w:sz w:val="24"/>
                <w:szCs w:val="24"/>
              </w:rPr>
              <w:t>Komerciāli pieejams polietilēns plēvēm LDPE un LLDPE.</w:t>
            </w:r>
          </w:p>
        </w:tc>
        <w:tc>
          <w:tcPr>
            <w:tcW w:w="850" w:type="dxa"/>
            <w:tcBorders>
              <w:top w:val="single" w:sz="4" w:space="0" w:color="auto"/>
              <w:left w:val="single" w:sz="4" w:space="0" w:color="auto"/>
              <w:bottom w:val="single" w:sz="4" w:space="0" w:color="auto"/>
              <w:right w:val="single" w:sz="4" w:space="0" w:color="auto"/>
            </w:tcBorders>
          </w:tcPr>
          <w:p w14:paraId="6BFD4B8B"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6F47F1BF"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3612215A"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3C22B043"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4F6EDEB4"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6B627E06" w14:textId="77777777" w:rsidR="00B7069A" w:rsidRPr="00B7069A" w:rsidRDefault="00B7069A" w:rsidP="00A814EC">
            <w:pPr>
              <w:rPr>
                <w:rFonts w:ascii="Times New Roman" w:hAnsi="Times New Roman"/>
                <w:sz w:val="24"/>
                <w:szCs w:val="24"/>
              </w:rPr>
            </w:pPr>
            <w:r w:rsidRPr="00B7069A">
              <w:rPr>
                <w:rFonts w:ascii="Times New Roman" w:hAnsi="Times New Roman"/>
                <w:sz w:val="24"/>
                <w:szCs w:val="24"/>
              </w:rPr>
              <w:t>Komerciāli pieejams polietilēns caurulēm HDPE.</w:t>
            </w:r>
          </w:p>
        </w:tc>
        <w:tc>
          <w:tcPr>
            <w:tcW w:w="850" w:type="dxa"/>
            <w:tcBorders>
              <w:top w:val="single" w:sz="4" w:space="0" w:color="auto"/>
              <w:left w:val="single" w:sz="4" w:space="0" w:color="auto"/>
              <w:bottom w:val="single" w:sz="4" w:space="0" w:color="auto"/>
              <w:right w:val="single" w:sz="4" w:space="0" w:color="auto"/>
            </w:tcBorders>
          </w:tcPr>
          <w:p w14:paraId="3C8995D4"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0545C45B"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608A7E78"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6341C4AD"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19D0DF0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7D0987A1" w14:textId="77777777" w:rsidR="00B7069A" w:rsidRPr="00B7069A" w:rsidRDefault="00B7069A" w:rsidP="00A814EC">
            <w:pPr>
              <w:rPr>
                <w:rFonts w:ascii="Times New Roman" w:hAnsi="Times New Roman"/>
                <w:sz w:val="24"/>
                <w:szCs w:val="24"/>
              </w:rPr>
            </w:pPr>
            <w:r w:rsidRPr="00B7069A">
              <w:rPr>
                <w:rFonts w:ascii="Times New Roman" w:hAnsi="Times New Roman"/>
                <w:sz w:val="24"/>
                <w:szCs w:val="24"/>
              </w:rPr>
              <w:t>Komerciāli pieejams polipropilēns caurulēm PP.</w:t>
            </w:r>
          </w:p>
        </w:tc>
        <w:tc>
          <w:tcPr>
            <w:tcW w:w="850" w:type="dxa"/>
            <w:tcBorders>
              <w:top w:val="single" w:sz="4" w:space="0" w:color="auto"/>
              <w:left w:val="single" w:sz="4" w:space="0" w:color="auto"/>
              <w:bottom w:val="single" w:sz="4" w:space="0" w:color="auto"/>
              <w:right w:val="single" w:sz="4" w:space="0" w:color="auto"/>
            </w:tcBorders>
          </w:tcPr>
          <w:p w14:paraId="71A51522"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6528BE0C"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670FC692" w14:textId="77777777" w:rsidR="00B7069A" w:rsidRPr="00B7069A" w:rsidRDefault="00B7069A" w:rsidP="00A814EC">
            <w:pPr>
              <w:jc w:val="center"/>
              <w:rPr>
                <w:rFonts w:ascii="Times New Roman" w:hAnsi="Times New Roman"/>
                <w:iCs/>
                <w:sz w:val="24"/>
                <w:szCs w:val="24"/>
                <w:lang w:eastAsia="en-US"/>
              </w:rPr>
            </w:pPr>
          </w:p>
        </w:tc>
      </w:tr>
    </w:tbl>
    <w:p w14:paraId="1C87C686" w14:textId="77777777" w:rsidR="00B7069A" w:rsidRPr="00CB6C35" w:rsidRDefault="00B7069A" w:rsidP="00B7069A">
      <w:pPr>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77777777"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F188FEF" w14:textId="4C56A7EE" w:rsidR="00B7069A" w:rsidRDefault="00B7069A" w:rsidP="00B7069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FEA3EE4" w14:textId="77777777" w:rsidR="00B7069A" w:rsidRDefault="00B7069A" w:rsidP="00D84D8C">
      <w:pPr>
        <w:spacing w:after="0" w:line="240" w:lineRule="auto"/>
        <w:rPr>
          <w:rFonts w:ascii="Times New Roman" w:hAnsi="Times New Roman"/>
          <w:bCs/>
          <w:sz w:val="24"/>
          <w:szCs w:val="24"/>
          <w:lang w:eastAsia="en-US"/>
        </w:rPr>
      </w:pPr>
    </w:p>
    <w:p w14:paraId="5870B038" w14:textId="77777777" w:rsidR="00B7069A" w:rsidRDefault="00B7069A">
      <w:pPr>
        <w:spacing w:after="0" w:line="240" w:lineRule="auto"/>
        <w:rPr>
          <w:rFonts w:ascii="Times New Roman" w:hAnsi="Times New Roman"/>
          <w:bCs/>
          <w:sz w:val="24"/>
          <w:szCs w:val="24"/>
          <w:lang w:eastAsia="en-US"/>
        </w:rPr>
      </w:pPr>
      <w:r>
        <w:rPr>
          <w:rFonts w:ascii="Times New Roman" w:hAnsi="Times New Roman"/>
          <w:bCs/>
          <w:sz w:val="24"/>
          <w:szCs w:val="24"/>
          <w:lang w:eastAsia="en-US"/>
        </w:rPr>
        <w:br w:type="page"/>
      </w:r>
    </w:p>
    <w:p w14:paraId="2EA5AC6F" w14:textId="61800B63" w:rsidR="00BE0D4E" w:rsidRDefault="00BE0D4E" w:rsidP="00BE0D4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 2.daļa</w:t>
      </w:r>
    </w:p>
    <w:p w14:paraId="24D4F35F" w14:textId="77777777" w:rsidR="00BE0D4E" w:rsidRPr="00E602BB" w:rsidRDefault="00BE0D4E" w:rsidP="00BE0D4E">
      <w:pPr>
        <w:spacing w:after="0" w:line="240" w:lineRule="auto"/>
        <w:rPr>
          <w:rFonts w:ascii="Times New Roman" w:hAnsi="Times New Roman"/>
          <w:bCs/>
          <w:sz w:val="24"/>
          <w:szCs w:val="24"/>
          <w:lang w:eastAsia="en-US"/>
        </w:rPr>
      </w:pPr>
    </w:p>
    <w:tbl>
      <w:tblPr>
        <w:tblW w:w="910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685"/>
        <w:gridCol w:w="851"/>
        <w:gridCol w:w="1417"/>
        <w:gridCol w:w="2410"/>
      </w:tblGrid>
      <w:tr w:rsidR="00E602BB" w:rsidRPr="00E602BB" w14:paraId="76371F06" w14:textId="77777777" w:rsidTr="00E602BB">
        <w:trPr>
          <w:cantSplit/>
          <w:trHeight w:val="587"/>
        </w:trPr>
        <w:tc>
          <w:tcPr>
            <w:tcW w:w="738" w:type="dxa"/>
            <w:tcBorders>
              <w:top w:val="single" w:sz="4" w:space="0" w:color="auto"/>
              <w:left w:val="single" w:sz="4" w:space="0" w:color="auto"/>
              <w:bottom w:val="single" w:sz="4" w:space="0" w:color="auto"/>
              <w:right w:val="single" w:sz="4" w:space="0" w:color="auto"/>
            </w:tcBorders>
            <w:vAlign w:val="center"/>
          </w:tcPr>
          <w:p w14:paraId="531F8EFF" w14:textId="4060B671"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N</w:t>
            </w:r>
            <w:r>
              <w:rPr>
                <w:rFonts w:ascii="Times New Roman" w:hAnsi="Times New Roman"/>
                <w:b/>
                <w:sz w:val="24"/>
                <w:szCs w:val="24"/>
                <w:lang w:eastAsia="en-US"/>
              </w:rPr>
              <w:t>r. </w:t>
            </w:r>
            <w:r w:rsidRPr="00E602BB">
              <w:rPr>
                <w:rFonts w:ascii="Times New Roman" w:hAnsi="Times New Roman"/>
                <w:b/>
                <w:sz w:val="24"/>
                <w:szCs w:val="24"/>
                <w:lang w:eastAsia="en-US"/>
              </w:rPr>
              <w:t>p.k.</w:t>
            </w:r>
          </w:p>
        </w:tc>
        <w:tc>
          <w:tcPr>
            <w:tcW w:w="3685" w:type="dxa"/>
            <w:tcBorders>
              <w:top w:val="single" w:sz="4" w:space="0" w:color="auto"/>
              <w:left w:val="single" w:sz="4" w:space="0" w:color="auto"/>
              <w:bottom w:val="single" w:sz="4" w:space="0" w:color="auto"/>
              <w:right w:val="single" w:sz="4" w:space="0" w:color="auto"/>
            </w:tcBorders>
            <w:vAlign w:val="center"/>
          </w:tcPr>
          <w:p w14:paraId="7CBDBB87" w14:textId="5943E82A"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Prece</w:t>
            </w:r>
          </w:p>
        </w:tc>
        <w:tc>
          <w:tcPr>
            <w:tcW w:w="851" w:type="dxa"/>
            <w:tcBorders>
              <w:top w:val="single" w:sz="4" w:space="0" w:color="auto"/>
              <w:left w:val="single" w:sz="4" w:space="0" w:color="auto"/>
              <w:bottom w:val="single" w:sz="4" w:space="0" w:color="auto"/>
              <w:right w:val="single" w:sz="4" w:space="0" w:color="auto"/>
            </w:tcBorders>
            <w:vAlign w:val="center"/>
          </w:tcPr>
          <w:p w14:paraId="15D023A8" w14:textId="77777777"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Skaits</w:t>
            </w:r>
          </w:p>
        </w:tc>
        <w:tc>
          <w:tcPr>
            <w:tcW w:w="1417" w:type="dxa"/>
            <w:tcBorders>
              <w:top w:val="single" w:sz="4" w:space="0" w:color="auto"/>
              <w:left w:val="single" w:sz="4" w:space="0" w:color="auto"/>
              <w:bottom w:val="single" w:sz="4" w:space="0" w:color="auto"/>
              <w:right w:val="single" w:sz="4" w:space="0" w:color="auto"/>
            </w:tcBorders>
            <w:vAlign w:val="center"/>
          </w:tcPr>
          <w:p w14:paraId="6CF49003" w14:textId="77777777"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Mērvienība</w:t>
            </w:r>
          </w:p>
        </w:tc>
        <w:tc>
          <w:tcPr>
            <w:tcW w:w="2410" w:type="dxa"/>
            <w:tcBorders>
              <w:top w:val="single" w:sz="4" w:space="0" w:color="auto"/>
              <w:left w:val="single" w:sz="4" w:space="0" w:color="auto"/>
              <w:bottom w:val="single" w:sz="4" w:space="0" w:color="auto"/>
              <w:right w:val="single" w:sz="4" w:space="0" w:color="auto"/>
            </w:tcBorders>
            <w:vAlign w:val="center"/>
          </w:tcPr>
          <w:p w14:paraId="7D45B4D4" w14:textId="2C8CF83B"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 xml:space="preserve">Cena </w:t>
            </w:r>
            <w:r w:rsidRPr="00E602BB">
              <w:rPr>
                <w:rFonts w:ascii="Times New Roman" w:hAnsi="Times New Roman"/>
                <w:i/>
                <w:sz w:val="24"/>
                <w:szCs w:val="24"/>
                <w:lang w:eastAsia="en-US"/>
              </w:rPr>
              <w:t>(aizpilda piegādātāji)</w:t>
            </w:r>
          </w:p>
        </w:tc>
      </w:tr>
      <w:tr w:rsidR="00E602BB" w:rsidRPr="00E602BB" w14:paraId="7ECC93FB"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3BAE2CAE"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14:paraId="23F4E0A9" w14:textId="77777777" w:rsidR="00E602BB" w:rsidRPr="00E602BB" w:rsidRDefault="00E602BB" w:rsidP="00E602BB">
            <w:pPr>
              <w:spacing w:line="240" w:lineRule="auto"/>
              <w:jc w:val="both"/>
              <w:rPr>
                <w:rFonts w:ascii="Times New Roman" w:eastAsia="Calibri" w:hAnsi="Times New Roman"/>
                <w:sz w:val="24"/>
                <w:szCs w:val="24"/>
              </w:rPr>
            </w:pPr>
            <w:r w:rsidRPr="00E602BB">
              <w:rPr>
                <w:rFonts w:ascii="Times New Roman" w:hAnsi="Times New Roman"/>
                <w:sz w:val="24"/>
                <w:szCs w:val="24"/>
              </w:rPr>
              <w:t>Epoksida sveķi un nanodaļiņu masterbatch</w:t>
            </w:r>
          </w:p>
        </w:tc>
        <w:tc>
          <w:tcPr>
            <w:tcW w:w="851" w:type="dxa"/>
            <w:tcBorders>
              <w:top w:val="single" w:sz="4" w:space="0" w:color="auto"/>
              <w:left w:val="single" w:sz="4" w:space="0" w:color="auto"/>
              <w:bottom w:val="single" w:sz="4" w:space="0" w:color="auto"/>
              <w:right w:val="single" w:sz="4" w:space="0" w:color="auto"/>
            </w:tcBorders>
          </w:tcPr>
          <w:p w14:paraId="045B77E2"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4412CD54"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05BDA25"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26D0F638"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955FC86"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14:paraId="42C5495E" w14:textId="77777777" w:rsidR="00E602BB" w:rsidRPr="00E602BB" w:rsidRDefault="00E602BB" w:rsidP="00E602BB">
            <w:pPr>
              <w:spacing w:line="240" w:lineRule="auto"/>
              <w:jc w:val="both"/>
              <w:rPr>
                <w:rFonts w:ascii="Times New Roman" w:hAnsi="Times New Roman"/>
                <w:sz w:val="24"/>
                <w:szCs w:val="24"/>
              </w:rPr>
            </w:pPr>
            <w:r w:rsidRPr="00E602BB">
              <w:rPr>
                <w:rFonts w:ascii="Times New Roman" w:hAnsi="Times New Roman"/>
                <w:sz w:val="24"/>
                <w:szCs w:val="24"/>
                <w:lang w:eastAsia="en-US"/>
              </w:rPr>
              <w:t>Oglekļa nanodaļiņu koncentrāta partija Bifenola-A sveķu šķidrumā paaugstinātas temperatūras kušanai.</w:t>
            </w:r>
          </w:p>
        </w:tc>
        <w:tc>
          <w:tcPr>
            <w:tcW w:w="851" w:type="dxa"/>
            <w:tcBorders>
              <w:top w:val="single" w:sz="4" w:space="0" w:color="auto"/>
              <w:left w:val="single" w:sz="4" w:space="0" w:color="auto"/>
              <w:bottom w:val="single" w:sz="4" w:space="0" w:color="auto"/>
              <w:right w:val="single" w:sz="4" w:space="0" w:color="auto"/>
            </w:tcBorders>
          </w:tcPr>
          <w:p w14:paraId="259C66D4"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C219805"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FD2032F"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1155963B"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39829B82"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6294A9E9" w14:textId="77777777" w:rsidR="00E602BB" w:rsidRPr="00E602BB" w:rsidRDefault="00E602BB" w:rsidP="00E602BB">
            <w:pPr>
              <w:spacing w:line="240" w:lineRule="auto"/>
              <w:jc w:val="both"/>
              <w:rPr>
                <w:rFonts w:ascii="Times New Roman" w:hAnsi="Times New Roman"/>
                <w:sz w:val="24"/>
                <w:szCs w:val="24"/>
              </w:rPr>
            </w:pPr>
            <w:r w:rsidRPr="00E602BB">
              <w:rPr>
                <w:rFonts w:ascii="Times New Roman" w:hAnsi="Times New Roman"/>
                <w:sz w:val="24"/>
                <w:szCs w:val="24"/>
                <w:lang w:eastAsia="en-US"/>
              </w:rPr>
              <w:t>Daudz sienas oglekļa nanodaļiņu koncentrāta partija Bifenola-A epoksida sveķiem.</w:t>
            </w:r>
          </w:p>
        </w:tc>
        <w:tc>
          <w:tcPr>
            <w:tcW w:w="851" w:type="dxa"/>
            <w:tcBorders>
              <w:top w:val="single" w:sz="4" w:space="0" w:color="auto"/>
              <w:left w:val="single" w:sz="4" w:space="0" w:color="auto"/>
              <w:bottom w:val="single" w:sz="4" w:space="0" w:color="auto"/>
              <w:right w:val="single" w:sz="4" w:space="0" w:color="auto"/>
            </w:tcBorders>
          </w:tcPr>
          <w:p w14:paraId="7C4727C2"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0CD2EB1"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6A8527D2"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312943F4"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1B712157"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14:paraId="5E18BA28" w14:textId="77777777" w:rsidR="00E602BB" w:rsidRPr="00E602BB" w:rsidRDefault="00E602BB" w:rsidP="00E602BB">
            <w:pPr>
              <w:spacing w:line="240" w:lineRule="auto"/>
              <w:jc w:val="both"/>
              <w:rPr>
                <w:rFonts w:ascii="Times New Roman" w:hAnsi="Times New Roman"/>
                <w:sz w:val="24"/>
                <w:szCs w:val="24"/>
              </w:rPr>
            </w:pPr>
            <w:r w:rsidRPr="00E602BB">
              <w:rPr>
                <w:rFonts w:ascii="Times New Roman" w:hAnsi="Times New Roman"/>
                <w:sz w:val="24"/>
                <w:szCs w:val="24"/>
                <w:lang w:eastAsia="en-US"/>
              </w:rPr>
              <w:t>Bifenola-A epoksida sveķu koncentrāta partija ar vienmērīgi izkliedētam nano alumīnija daļiņām.</w:t>
            </w:r>
          </w:p>
        </w:tc>
        <w:tc>
          <w:tcPr>
            <w:tcW w:w="851" w:type="dxa"/>
            <w:tcBorders>
              <w:top w:val="single" w:sz="4" w:space="0" w:color="auto"/>
              <w:left w:val="single" w:sz="4" w:space="0" w:color="auto"/>
              <w:bottom w:val="single" w:sz="4" w:space="0" w:color="auto"/>
              <w:right w:val="single" w:sz="4" w:space="0" w:color="auto"/>
            </w:tcBorders>
          </w:tcPr>
          <w:p w14:paraId="75AA692B"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5919241"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5CA4965D"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2A39FF0C"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1720BD23"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14:paraId="5E04A4DB" w14:textId="77777777" w:rsidR="00E602BB" w:rsidRPr="00E602BB" w:rsidRDefault="00E602BB" w:rsidP="00E602BB">
            <w:pPr>
              <w:spacing w:line="240" w:lineRule="auto"/>
              <w:jc w:val="both"/>
              <w:rPr>
                <w:rFonts w:ascii="Times New Roman" w:hAnsi="Times New Roman"/>
                <w:sz w:val="24"/>
                <w:szCs w:val="24"/>
                <w:lang w:eastAsia="en-US"/>
              </w:rPr>
            </w:pPr>
            <w:r w:rsidRPr="00E602BB">
              <w:rPr>
                <w:rFonts w:ascii="Times New Roman" w:hAnsi="Times New Roman"/>
                <w:sz w:val="24"/>
                <w:szCs w:val="24"/>
              </w:rPr>
              <w:t xml:space="preserve">Nanomodificētie poliolefinu koncentrāta partija ar vienmērīgi izkliedētam </w:t>
            </w:r>
            <w:r w:rsidRPr="00E602BB">
              <w:rPr>
                <w:rFonts w:ascii="Times New Roman" w:hAnsi="Times New Roman"/>
                <w:b/>
                <w:sz w:val="24"/>
                <w:szCs w:val="24"/>
              </w:rPr>
              <w:t>nanomāla</w:t>
            </w:r>
            <w:r w:rsidRPr="00E602BB">
              <w:rPr>
                <w:rFonts w:ascii="Times New Roman" w:hAnsi="Times New Roman"/>
                <w:sz w:val="24"/>
                <w:szCs w:val="24"/>
              </w:rPr>
              <w:t xml:space="preserve"> daļiņām.</w:t>
            </w:r>
          </w:p>
        </w:tc>
        <w:tc>
          <w:tcPr>
            <w:tcW w:w="851" w:type="dxa"/>
            <w:tcBorders>
              <w:top w:val="single" w:sz="4" w:space="0" w:color="auto"/>
              <w:left w:val="single" w:sz="4" w:space="0" w:color="auto"/>
              <w:bottom w:val="single" w:sz="4" w:space="0" w:color="auto"/>
              <w:right w:val="single" w:sz="4" w:space="0" w:color="auto"/>
            </w:tcBorders>
          </w:tcPr>
          <w:p w14:paraId="733547C9"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E0FEF3E"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459F5DE"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4EEDA892"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DFA2815"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14:paraId="50E0745C" w14:textId="77777777" w:rsidR="00E602BB" w:rsidRPr="00E602BB" w:rsidRDefault="00E602BB" w:rsidP="00E602BB">
            <w:pPr>
              <w:spacing w:line="240" w:lineRule="auto"/>
              <w:jc w:val="both"/>
              <w:rPr>
                <w:rFonts w:ascii="Times New Roman" w:hAnsi="Times New Roman"/>
                <w:sz w:val="24"/>
                <w:szCs w:val="24"/>
                <w:lang w:eastAsia="en-US"/>
              </w:rPr>
            </w:pPr>
            <w:r w:rsidRPr="00E602BB">
              <w:rPr>
                <w:rFonts w:ascii="Times New Roman" w:hAnsi="Times New Roman"/>
                <w:sz w:val="24"/>
                <w:szCs w:val="24"/>
              </w:rPr>
              <w:t xml:space="preserve">Nanomodificētie poliolefinu koncentrāta partija ar vienmērīgi izkliedētam </w:t>
            </w:r>
            <w:r w:rsidRPr="00E602BB">
              <w:rPr>
                <w:rFonts w:ascii="Times New Roman" w:hAnsi="Times New Roman"/>
                <w:b/>
                <w:sz w:val="24"/>
                <w:szCs w:val="24"/>
              </w:rPr>
              <w:t>oglekļa nanodaļiņas</w:t>
            </w:r>
            <w:r w:rsidRPr="00E602B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DDCD93E"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C8707FA"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5349BD3D"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546C1A7D"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E68D9F6"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14:paraId="677E5B93" w14:textId="77777777" w:rsidR="00E602BB" w:rsidRPr="00E602BB" w:rsidRDefault="00E602BB" w:rsidP="00E602BB">
            <w:pPr>
              <w:spacing w:line="240" w:lineRule="auto"/>
              <w:jc w:val="both"/>
              <w:rPr>
                <w:rFonts w:ascii="Times New Roman" w:hAnsi="Times New Roman"/>
                <w:sz w:val="24"/>
                <w:szCs w:val="24"/>
                <w:lang w:eastAsia="en-US"/>
              </w:rPr>
            </w:pPr>
            <w:r w:rsidRPr="00E602BB">
              <w:rPr>
                <w:rFonts w:ascii="Times New Roman" w:hAnsi="Times New Roman"/>
                <w:sz w:val="24"/>
                <w:szCs w:val="24"/>
              </w:rPr>
              <w:t xml:space="preserve">Nanomodificētie poliolefinu koncentrāta partija ar vienmērīgi izkliedētam </w:t>
            </w:r>
            <w:r w:rsidRPr="00E602BB">
              <w:rPr>
                <w:rFonts w:ascii="Times New Roman" w:hAnsi="Times New Roman"/>
                <w:b/>
                <w:sz w:val="24"/>
                <w:szCs w:val="24"/>
              </w:rPr>
              <w:t>alumīnija oksīds nanodaļiņām</w:t>
            </w:r>
            <w:r w:rsidRPr="00E602B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58C12DB"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9BC5073"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68670D0A" w14:textId="77777777" w:rsidR="00E602BB" w:rsidRPr="00E602BB" w:rsidRDefault="00E602BB" w:rsidP="00A814EC">
            <w:pPr>
              <w:jc w:val="center"/>
              <w:rPr>
                <w:rFonts w:ascii="Times New Roman" w:hAnsi="Times New Roman"/>
                <w:iCs/>
                <w:sz w:val="24"/>
                <w:szCs w:val="24"/>
                <w:lang w:eastAsia="en-US"/>
              </w:rPr>
            </w:pPr>
          </w:p>
        </w:tc>
      </w:tr>
    </w:tbl>
    <w:p w14:paraId="5CE50746" w14:textId="23702B3F" w:rsidR="00B4248A" w:rsidRPr="00E602BB" w:rsidRDefault="00B4248A" w:rsidP="00B4248A">
      <w:pPr>
        <w:jc w:val="both"/>
        <w:rPr>
          <w:rFonts w:ascii="Times New Roman" w:hAnsi="Times New Roman"/>
        </w:rPr>
      </w:pPr>
      <w:r w:rsidRPr="00E602BB">
        <w:rPr>
          <w:rFonts w:ascii="Times New Roman" w:hAnsi="Times New Roman"/>
        </w:rPr>
        <w:t>*</w:t>
      </w:r>
      <w:r w:rsidRPr="00E602BB">
        <w:rPr>
          <w:rFonts w:ascii="Times New Roman" w:hAnsi="Times New Roman"/>
          <w:iCs/>
        </w:rPr>
        <w:t xml:space="preserve">Finanšu piedāvājumā norādītajās cenās </w:t>
      </w:r>
      <w:r w:rsidRPr="00E602BB">
        <w:rPr>
          <w:rFonts w:ascii="Times New Roman" w:hAnsi="Times New Roman"/>
        </w:rPr>
        <w:t>jāiekļauj visas izmaksas, kas attiecas un ir saistītas ar Līguma izpildi, tajā skaitā visi ar Preču piegādes veikšanu saistītie izdevumi, ar</w:t>
      </w:r>
      <w:r w:rsidR="00BE0D4E" w:rsidRPr="00E602BB">
        <w:rPr>
          <w:rFonts w:ascii="Times New Roman" w:hAnsi="Times New Roman"/>
        </w:rPr>
        <w:t>ī transporta izdevumi un visi Latvijas Republikas</w:t>
      </w:r>
      <w:r w:rsidRPr="00E602BB">
        <w:rPr>
          <w:rFonts w:ascii="Times New Roman" w:hAnsi="Times New Roman"/>
        </w:rPr>
        <w:t xml:space="preserve"> normatīvajos aktos paredzētie nodokļi, izņemot </w:t>
      </w:r>
      <w:r w:rsidR="00BE0D4E" w:rsidRPr="00E602BB">
        <w:rPr>
          <w:rFonts w:ascii="Times New Roman" w:hAnsi="Times New Roman"/>
        </w:rPr>
        <w:t xml:space="preserve">pievienotās vērtības nodokli (turpmāk – PVN). </w:t>
      </w:r>
      <w:r w:rsidRPr="00E602BB">
        <w:rPr>
          <w:rFonts w:ascii="Times New Roman" w:hAnsi="Times New Roman"/>
        </w:rPr>
        <w:t>Finanšu piedāvājumā cenas norādāmas bez PVN.</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spacing w:after="0"/>
        <w:rPr>
          <w:rFonts w:ascii="Times New Roman" w:hAnsi="Times New Roman"/>
          <w:sz w:val="24"/>
          <w:szCs w:val="24"/>
        </w:rPr>
      </w:pPr>
    </w:p>
    <w:p w14:paraId="5B7F41F6" w14:textId="77777777" w:rsidR="001A712B"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spacing w:after="0"/>
        <w:rPr>
          <w:rFonts w:ascii="Times New Roman" w:hAnsi="Times New Roman"/>
          <w:sz w:val="24"/>
          <w:szCs w:val="24"/>
        </w:rPr>
      </w:pPr>
    </w:p>
    <w:p w14:paraId="26B1F027" w14:textId="60AFF84B"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4E71B7E8" w14:textId="5BA28732" w:rsidR="00294280" w:rsidRDefault="003E76FA" w:rsidP="00ED678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94280">
        <w:rPr>
          <w:rFonts w:ascii="Times New Roman" w:hAnsi="Times New Roman"/>
          <w:bCs/>
          <w:i/>
          <w:iCs/>
          <w:sz w:val="24"/>
          <w:szCs w:val="24"/>
          <w:lang w:eastAsia="en-US"/>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6ACCC3F9" w14:textId="77777777" w:rsidR="003D4ED9" w:rsidRPr="00C229AC"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Poliolefīnu piegāde</w:t>
      </w:r>
      <w:r w:rsidRPr="00C229AC">
        <w:rPr>
          <w:rFonts w:ascii="Times New Roman" w:hAnsi="Times New Roman"/>
          <w:sz w:val="24"/>
          <w:szCs w:val="24"/>
        </w:rPr>
        <w:t>” nolikumam</w:t>
      </w:r>
    </w:p>
    <w:p w14:paraId="4C8716BA" w14:textId="77777777"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Pr>
          <w:rFonts w:ascii="Times New Roman" w:hAnsi="Times New Roman"/>
          <w:sz w:val="24"/>
          <w:szCs w:val="24"/>
        </w:rPr>
        <w:t>2017/28</w:t>
      </w:r>
      <w:r w:rsidRPr="00C229AC">
        <w:rPr>
          <w:rFonts w:ascii="Times New Roman" w:hAnsi="Times New Roman"/>
          <w:sz w:val="24"/>
          <w:szCs w:val="24"/>
        </w:rPr>
        <w:t>_I</w:t>
      </w:r>
    </w:p>
    <w:p w14:paraId="7B8CFE7F" w14:textId="090AE453" w:rsidR="00294280" w:rsidRPr="00294280" w:rsidRDefault="00294280" w:rsidP="001D6349">
      <w:pPr>
        <w:spacing w:before="240" w:after="24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75287845" w14:textId="30559433" w:rsidR="00581AB4" w:rsidRPr="00446897" w:rsidRDefault="00581AB4" w:rsidP="00E5009F">
      <w:pPr>
        <w:spacing w:after="120" w:line="240" w:lineRule="auto"/>
        <w:ind w:firstLine="720"/>
        <w:jc w:val="both"/>
        <w:rPr>
          <w:rFonts w:ascii="Times New Roman" w:hAnsi="Times New Roman"/>
          <w:sz w:val="24"/>
          <w:szCs w:val="24"/>
        </w:rPr>
      </w:pPr>
      <w:r w:rsidRPr="00446897">
        <w:rPr>
          <w:rFonts w:ascii="Times New Roman" w:hAnsi="Times New Roman"/>
          <w:sz w:val="24"/>
          <w:szCs w:val="24"/>
        </w:rPr>
        <w:t xml:space="preserve">Apliecinām, ka iepriekšējo trīs gadu laikā </w:t>
      </w:r>
      <w:r w:rsidR="00044D7D">
        <w:rPr>
          <w:rFonts w:ascii="Times New Roman" w:hAnsi="Times New Roman"/>
          <w:sz w:val="24"/>
          <w:szCs w:val="24"/>
        </w:rPr>
        <w:t>(2014., 2015., 2016.gadā un 2017</w:t>
      </w:r>
      <w:r w:rsidRPr="00446897">
        <w:rPr>
          <w:rFonts w:ascii="Times New Roman" w:hAnsi="Times New Roman"/>
          <w:sz w:val="24"/>
          <w:szCs w:val="24"/>
        </w:rPr>
        <w:t>.gadā līdz piedāvājumu iesniegšanai) esam veikuši šādas Preču piegādes, noslēdzot šādus Preču piegādes līgumus: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2835"/>
      </w:tblGrid>
      <w:tr w:rsidR="00986BAA" w:rsidRPr="00446897" w14:paraId="6E9C9028" w14:textId="77777777" w:rsidTr="00EA01E3">
        <w:trPr>
          <w:trHeight w:val="343"/>
        </w:trPr>
        <w:tc>
          <w:tcPr>
            <w:tcW w:w="709" w:type="dxa"/>
          </w:tcPr>
          <w:p w14:paraId="2C9ADAD1" w14:textId="20D9F264"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Nr.</w:t>
            </w:r>
            <w:r w:rsidR="00433C5E">
              <w:rPr>
                <w:rFonts w:ascii="Times New Roman" w:hAnsi="Times New Roman"/>
                <w:b/>
                <w:bCs/>
                <w:sz w:val="24"/>
                <w:szCs w:val="24"/>
              </w:rPr>
              <w:t> </w:t>
            </w:r>
            <w:r w:rsidRPr="00446897">
              <w:rPr>
                <w:rFonts w:ascii="Times New Roman" w:hAnsi="Times New Roman"/>
                <w:b/>
                <w:bCs/>
                <w:sz w:val="24"/>
                <w:szCs w:val="24"/>
              </w:rPr>
              <w:t>p.k.</w:t>
            </w:r>
          </w:p>
        </w:tc>
        <w:tc>
          <w:tcPr>
            <w:tcW w:w="2835"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835" w:type="dxa"/>
          </w:tcPr>
          <w:p w14:paraId="0A2C1C61" w14:textId="7029D009"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EB54DD">
              <w:rPr>
                <w:rFonts w:ascii="Times New Roman" w:hAnsi="Times New Roman"/>
                <w:bCs/>
                <w:sz w:val="24"/>
                <w:szCs w:val="24"/>
              </w:rPr>
              <w:t>atbilstoši nolikuma 3</w:t>
            </w:r>
            <w:r w:rsidR="00CB3DD8">
              <w:rPr>
                <w:rFonts w:ascii="Times New Roman" w:hAnsi="Times New Roman"/>
                <w:bCs/>
                <w:sz w:val="24"/>
                <w:szCs w:val="24"/>
              </w:rPr>
              <w:t>.2.3.punkta kvalifikācijas prasībām)</w:t>
            </w:r>
          </w:p>
        </w:tc>
      </w:tr>
      <w:tr w:rsidR="00986BAA" w:rsidRPr="00446897" w14:paraId="3AC04766" w14:textId="77777777" w:rsidTr="00E5009F">
        <w:trPr>
          <w:trHeight w:val="263"/>
        </w:trPr>
        <w:tc>
          <w:tcPr>
            <w:tcW w:w="709"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835"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EA01E3" w:rsidRPr="00446897" w14:paraId="146EA0D5" w14:textId="77777777" w:rsidTr="00E5009F">
        <w:trPr>
          <w:trHeight w:val="341"/>
        </w:trPr>
        <w:tc>
          <w:tcPr>
            <w:tcW w:w="709" w:type="dxa"/>
          </w:tcPr>
          <w:p w14:paraId="2771677A"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449B67FF"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18F16FB7"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01577D4D" w14:textId="77777777" w:rsidR="00EA01E3" w:rsidRPr="00446897" w:rsidRDefault="00EA01E3" w:rsidP="005346D3">
            <w:pPr>
              <w:spacing w:line="240" w:lineRule="auto"/>
              <w:rPr>
                <w:rFonts w:ascii="Times New Roman" w:hAnsi="Times New Roman"/>
                <w:b/>
                <w:bCs/>
                <w:sz w:val="24"/>
                <w:szCs w:val="24"/>
              </w:rPr>
            </w:pPr>
          </w:p>
        </w:tc>
      </w:tr>
    </w:tbl>
    <w:p w14:paraId="44416EB7" w14:textId="36C101D9" w:rsidR="006F21FE" w:rsidRDefault="00581AB4" w:rsidP="00874DA3">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9401A2">
        <w:rPr>
          <w:rFonts w:ascii="Times New Roman" w:hAnsi="Times New Roman"/>
        </w:rPr>
        <w:t xml:space="preserve">* </w:t>
      </w:r>
      <w:r w:rsidRPr="005865DF">
        <w:rPr>
          <w:rFonts w:ascii="Times New Roman" w:hAnsi="Times New Roman"/>
          <w:sz w:val="24"/>
          <w:szCs w:val="24"/>
        </w:rPr>
        <w:t xml:space="preserve">Tabulā Pretendents norāda </w:t>
      </w:r>
      <w:r w:rsidR="005C5DE4" w:rsidRPr="005865DF">
        <w:rPr>
          <w:rFonts w:ascii="Times New Roman" w:hAnsi="Times New Roman"/>
          <w:sz w:val="24"/>
          <w:szCs w:val="24"/>
        </w:rPr>
        <w:t>vismaz 1</w:t>
      </w:r>
      <w:r w:rsidRPr="005865DF">
        <w:rPr>
          <w:rFonts w:ascii="Times New Roman" w:hAnsi="Times New Roman"/>
          <w:sz w:val="24"/>
          <w:szCs w:val="24"/>
        </w:rPr>
        <w:t xml:space="preserve"> (</w:t>
      </w:r>
      <w:r w:rsidR="00D47E9B" w:rsidRPr="005865DF">
        <w:rPr>
          <w:rFonts w:ascii="Times New Roman" w:hAnsi="Times New Roman"/>
          <w:sz w:val="24"/>
          <w:szCs w:val="24"/>
        </w:rPr>
        <w:t>vienu</w:t>
      </w:r>
      <w:r w:rsidRPr="005865DF">
        <w:rPr>
          <w:rFonts w:ascii="Times New Roman" w:hAnsi="Times New Roman"/>
          <w:sz w:val="24"/>
          <w:szCs w:val="24"/>
        </w:rPr>
        <w:t>) Iepirkuma priekšmetam</w:t>
      </w:r>
      <w:r w:rsidR="004A573C" w:rsidRPr="005865DF">
        <w:rPr>
          <w:rFonts w:ascii="Times New Roman" w:hAnsi="Times New Roman"/>
          <w:sz w:val="24"/>
          <w:szCs w:val="24"/>
        </w:rPr>
        <w:t xml:space="preserve"> līdzīgu Preču piegādi</w:t>
      </w:r>
      <w:r w:rsidR="00D47E9B" w:rsidRPr="005865DF">
        <w:rPr>
          <w:rFonts w:ascii="Times New Roman" w:hAnsi="Times New Roman"/>
          <w:sz w:val="24"/>
          <w:szCs w:val="24"/>
        </w:rPr>
        <w:t>, kas izpildīta</w:t>
      </w:r>
      <w:r w:rsidRPr="005865DF">
        <w:rPr>
          <w:rFonts w:ascii="Times New Roman" w:hAnsi="Times New Roman"/>
          <w:sz w:val="24"/>
          <w:szCs w:val="24"/>
        </w:rPr>
        <w:t xml:space="preserve"> 3 (trīs) iepriekšējos gados (</w:t>
      </w:r>
      <w:r w:rsidR="001D54B2">
        <w:rPr>
          <w:rFonts w:ascii="Times New Roman" w:hAnsi="Times New Roman"/>
          <w:sz w:val="24"/>
          <w:szCs w:val="24"/>
        </w:rPr>
        <w:t xml:space="preserve">2014., 2015., </w:t>
      </w:r>
      <w:r w:rsidRPr="005865DF">
        <w:rPr>
          <w:rFonts w:ascii="Times New Roman" w:hAnsi="Times New Roman"/>
          <w:sz w:val="24"/>
          <w:szCs w:val="24"/>
        </w:rPr>
        <w:t>2016.</w:t>
      </w:r>
      <w:r w:rsidR="001D54B2">
        <w:rPr>
          <w:rFonts w:ascii="Times New Roman" w:hAnsi="Times New Roman"/>
          <w:sz w:val="24"/>
          <w:szCs w:val="24"/>
        </w:rPr>
        <w:t xml:space="preserve"> un 2017.</w:t>
      </w:r>
      <w:r w:rsidRPr="005865DF">
        <w:rPr>
          <w:rFonts w:ascii="Times New Roman" w:hAnsi="Times New Roman"/>
          <w:sz w:val="24"/>
          <w:szCs w:val="24"/>
        </w:rPr>
        <w:t xml:space="preserve">gadā līdz piedāvājuma iesniegšanas dienai). </w:t>
      </w:r>
      <w:r w:rsidR="00986BAA" w:rsidRPr="005865DF">
        <w:rPr>
          <w:rFonts w:ascii="Times New Roman" w:hAnsi="Times New Roman"/>
          <w:sz w:val="24"/>
          <w:szCs w:val="24"/>
        </w:rPr>
        <w:t xml:space="preserve">Par </w:t>
      </w:r>
      <w:r w:rsidR="00986BAA" w:rsidRPr="00895799">
        <w:rPr>
          <w:rFonts w:ascii="Times New Roman" w:hAnsi="Times New Roman"/>
          <w:sz w:val="24"/>
          <w:szCs w:val="24"/>
        </w:rPr>
        <w:t>līdzvērtīg</w:t>
      </w:r>
      <w:r w:rsidR="00674421" w:rsidRPr="00895799">
        <w:rPr>
          <w:rFonts w:ascii="Times New Roman" w:hAnsi="Times New Roman"/>
          <w:sz w:val="24"/>
          <w:szCs w:val="24"/>
        </w:rPr>
        <w:t>u</w:t>
      </w:r>
      <w:r w:rsidR="009401A2" w:rsidRPr="00895799">
        <w:rPr>
          <w:rFonts w:ascii="Times New Roman" w:hAnsi="Times New Roman"/>
          <w:sz w:val="24"/>
          <w:szCs w:val="24"/>
        </w:rPr>
        <w:t xml:space="preserve"> </w:t>
      </w:r>
      <w:r w:rsidR="00674421" w:rsidRPr="00895799">
        <w:rPr>
          <w:rFonts w:ascii="Times New Roman" w:hAnsi="Times New Roman"/>
          <w:sz w:val="24"/>
          <w:szCs w:val="24"/>
        </w:rPr>
        <w:t xml:space="preserve">preču piegādi tiks uzskatīta tāda piegāde, </w:t>
      </w:r>
      <w:r w:rsidR="00D55666">
        <w:rPr>
          <w:rFonts w:ascii="Times New Roman" w:hAnsi="Times New Roman"/>
          <w:sz w:val="24"/>
          <w:szCs w:val="24"/>
        </w:rPr>
        <w:t>kur vienas piegādes (viena līgums)</w:t>
      </w:r>
      <w:r w:rsidR="009401A2" w:rsidRPr="00895799">
        <w:rPr>
          <w:rFonts w:ascii="Times New Roman" w:hAnsi="Times New Roman"/>
          <w:sz w:val="24"/>
          <w:szCs w:val="24"/>
        </w:rPr>
        <w:t xml:space="preserve"> ietvaros tika </w:t>
      </w:r>
      <w:r w:rsidR="00674421" w:rsidRPr="00895799">
        <w:rPr>
          <w:rFonts w:ascii="Times New Roman" w:hAnsi="Times New Roman"/>
          <w:sz w:val="24"/>
          <w:szCs w:val="24"/>
        </w:rPr>
        <w:t>veikta</w:t>
      </w:r>
      <w:r w:rsidR="00874DA3">
        <w:rPr>
          <w:rFonts w:ascii="Times New Roman" w:hAnsi="Times New Roman"/>
          <w:sz w:val="24"/>
          <w:szCs w:val="24"/>
        </w:rPr>
        <w:t xml:space="preserve">: </w:t>
      </w:r>
    </w:p>
    <w:p w14:paraId="102C7887" w14:textId="305B3589" w:rsidR="001D6349" w:rsidRDefault="001D6349" w:rsidP="001D6349">
      <w:pPr>
        <w:pStyle w:val="ListParagraph"/>
        <w:spacing w:after="120" w:line="240" w:lineRule="auto"/>
        <w:ind w:left="567"/>
        <w:jc w:val="both"/>
        <w:rPr>
          <w:rFonts w:ascii="Times New Roman" w:hAnsi="Times New Roman"/>
          <w:bCs/>
          <w:sz w:val="24"/>
          <w:szCs w:val="24"/>
        </w:rPr>
      </w:pPr>
      <w:r>
        <w:rPr>
          <w:rFonts w:ascii="Times New Roman" w:hAnsi="Times New Roman"/>
          <w:b/>
          <w:bCs/>
          <w:sz w:val="24"/>
          <w:szCs w:val="24"/>
        </w:rPr>
        <w:t>1.daļā</w:t>
      </w:r>
      <w:r>
        <w:rPr>
          <w:rFonts w:ascii="Times New Roman" w:hAnsi="Times New Roman"/>
          <w:bCs/>
          <w:sz w:val="24"/>
          <w:szCs w:val="24"/>
        </w:rPr>
        <w:t xml:space="preserve"> – poliolefīnu bez pildvielas piemaisījuma piegāde, etilēna primārās formas polimēru piegāde, </w:t>
      </w:r>
      <w:r>
        <w:rPr>
          <w:rFonts w:ascii="Times New Roman" w:hAnsi="Times New Roman"/>
          <w:sz w:val="24"/>
          <w:szCs w:val="24"/>
        </w:rPr>
        <w:t>propilēna primārās formas polimēru piegāde</w:t>
      </w:r>
      <w:r>
        <w:rPr>
          <w:rFonts w:ascii="Times New Roman" w:hAnsi="Times New Roman"/>
          <w:bCs/>
          <w:sz w:val="24"/>
          <w:szCs w:val="24"/>
        </w:rPr>
        <w:t xml:space="preserve"> vai </w:t>
      </w:r>
      <w:r>
        <w:rPr>
          <w:rFonts w:ascii="Times New Roman" w:hAnsi="Times New Roman"/>
          <w:sz w:val="24"/>
          <w:szCs w:val="24"/>
        </w:rPr>
        <w:t xml:space="preserve">epoksīda sveķu piegāde, </w:t>
      </w:r>
      <w:r>
        <w:rPr>
          <w:rFonts w:ascii="Times New Roman" w:hAnsi="Times New Roman"/>
          <w:bCs/>
          <w:sz w:val="24"/>
          <w:szCs w:val="24"/>
        </w:rPr>
        <w:t xml:space="preserve">kur vienas piegādes (viena līguma) ietvaros piegāde veikta vismaz </w:t>
      </w:r>
      <w:r>
        <w:rPr>
          <w:rFonts w:ascii="Times New Roman" w:hAnsi="Times New Roman"/>
          <w:b/>
          <w:bCs/>
          <w:sz w:val="24"/>
          <w:szCs w:val="24"/>
        </w:rPr>
        <w:t>10 000,00 EUR</w:t>
      </w:r>
      <w:r>
        <w:rPr>
          <w:rFonts w:ascii="Times New Roman" w:hAnsi="Times New Roman"/>
          <w:bCs/>
          <w:sz w:val="24"/>
          <w:szCs w:val="24"/>
        </w:rPr>
        <w:t xml:space="preserve"> (desmit tūkstoši </w:t>
      </w:r>
      <w:r>
        <w:rPr>
          <w:rFonts w:ascii="Times New Roman" w:hAnsi="Times New Roman"/>
          <w:bCs/>
          <w:i/>
          <w:sz w:val="24"/>
          <w:szCs w:val="24"/>
        </w:rPr>
        <w:t>euro</w:t>
      </w:r>
      <w:r>
        <w:rPr>
          <w:rFonts w:ascii="Times New Roman" w:hAnsi="Times New Roman"/>
          <w:bCs/>
          <w:sz w:val="24"/>
          <w:szCs w:val="24"/>
        </w:rPr>
        <w:t xml:space="preserve"> un nulle centi) </w:t>
      </w:r>
      <w:r>
        <w:rPr>
          <w:rFonts w:ascii="Times New Roman" w:hAnsi="Times New Roman"/>
          <w:b/>
          <w:bCs/>
          <w:sz w:val="24"/>
          <w:szCs w:val="24"/>
        </w:rPr>
        <w:t>apmērā</w:t>
      </w:r>
      <w:r>
        <w:rPr>
          <w:rFonts w:ascii="Times New Roman" w:hAnsi="Times New Roman"/>
          <w:bCs/>
          <w:sz w:val="24"/>
          <w:szCs w:val="24"/>
        </w:rPr>
        <w:t xml:space="preserve">, neieskaitot PVN, atbilstoši šādiem CPV kodiem: 24510000-2 (Etilēna primārās formas polimēri); </w:t>
      </w:r>
      <w:r>
        <w:rPr>
          <w:rFonts w:ascii="Times New Roman" w:hAnsi="Times New Roman"/>
          <w:sz w:val="24"/>
          <w:szCs w:val="24"/>
        </w:rPr>
        <w:t>24520000-5 (Propilēna primārās formas polimēri); 19522100-2 (Epoksīda sveķi).</w:t>
      </w:r>
    </w:p>
    <w:p w14:paraId="3A1A1DA6" w14:textId="77777777" w:rsidR="001D6349" w:rsidRDefault="001D6349" w:rsidP="001D6349">
      <w:pPr>
        <w:pStyle w:val="ListParagraph"/>
        <w:spacing w:after="120" w:line="240" w:lineRule="auto"/>
        <w:ind w:left="567"/>
        <w:jc w:val="both"/>
        <w:rPr>
          <w:rFonts w:ascii="Times New Roman" w:hAnsi="Times New Roman"/>
          <w:sz w:val="24"/>
          <w:szCs w:val="24"/>
        </w:rPr>
      </w:pPr>
      <w:r>
        <w:rPr>
          <w:rFonts w:ascii="Times New Roman" w:hAnsi="Times New Roman"/>
          <w:b/>
          <w:bCs/>
          <w:sz w:val="24"/>
          <w:szCs w:val="24"/>
        </w:rPr>
        <w:t>2.daļā</w:t>
      </w:r>
      <w:r>
        <w:rPr>
          <w:rFonts w:ascii="Times New Roman" w:hAnsi="Times New Roman"/>
          <w:bCs/>
          <w:sz w:val="24"/>
          <w:szCs w:val="24"/>
        </w:rPr>
        <w:t xml:space="preserve"> – poliolefīnu piegāde, etilēna primārās formas polimēru piegāde, </w:t>
      </w:r>
      <w:r>
        <w:rPr>
          <w:rFonts w:ascii="Times New Roman" w:hAnsi="Times New Roman"/>
          <w:sz w:val="24"/>
          <w:szCs w:val="24"/>
        </w:rPr>
        <w:t>propilēna primārās formas polimēru piegāde</w:t>
      </w:r>
      <w:r>
        <w:rPr>
          <w:rFonts w:ascii="Times New Roman" w:hAnsi="Times New Roman"/>
          <w:bCs/>
          <w:sz w:val="24"/>
          <w:szCs w:val="24"/>
        </w:rPr>
        <w:t xml:space="preserve"> vai </w:t>
      </w:r>
      <w:r>
        <w:rPr>
          <w:rFonts w:ascii="Times New Roman" w:hAnsi="Times New Roman"/>
          <w:sz w:val="24"/>
          <w:szCs w:val="24"/>
        </w:rPr>
        <w:t xml:space="preserve">epoksīda sveķu piegāde, </w:t>
      </w:r>
      <w:r>
        <w:rPr>
          <w:rFonts w:ascii="Times New Roman" w:hAnsi="Times New Roman"/>
          <w:bCs/>
          <w:sz w:val="24"/>
          <w:szCs w:val="24"/>
        </w:rPr>
        <w:t xml:space="preserve">kur vienas piegādes (viena līguma) ietvaros piegāde veikta vismaz </w:t>
      </w:r>
      <w:r>
        <w:rPr>
          <w:rFonts w:ascii="Times New Roman" w:hAnsi="Times New Roman"/>
          <w:b/>
          <w:bCs/>
          <w:sz w:val="24"/>
          <w:szCs w:val="24"/>
        </w:rPr>
        <w:t>10 000,00 EUR</w:t>
      </w:r>
      <w:r>
        <w:rPr>
          <w:rFonts w:ascii="Times New Roman" w:hAnsi="Times New Roman"/>
          <w:bCs/>
          <w:sz w:val="24"/>
          <w:szCs w:val="24"/>
        </w:rPr>
        <w:t xml:space="preserve"> (desmit tūkstoši </w:t>
      </w:r>
      <w:r>
        <w:rPr>
          <w:rFonts w:ascii="Times New Roman" w:hAnsi="Times New Roman"/>
          <w:bCs/>
          <w:i/>
          <w:sz w:val="24"/>
          <w:szCs w:val="24"/>
        </w:rPr>
        <w:t>euro</w:t>
      </w:r>
      <w:r>
        <w:rPr>
          <w:rFonts w:ascii="Times New Roman" w:hAnsi="Times New Roman"/>
          <w:bCs/>
          <w:sz w:val="24"/>
          <w:szCs w:val="24"/>
        </w:rPr>
        <w:t xml:space="preserve"> un nulle centi) </w:t>
      </w:r>
      <w:r>
        <w:rPr>
          <w:rFonts w:ascii="Times New Roman" w:hAnsi="Times New Roman"/>
          <w:b/>
          <w:bCs/>
          <w:sz w:val="24"/>
          <w:szCs w:val="24"/>
        </w:rPr>
        <w:t>apmērā</w:t>
      </w:r>
      <w:r>
        <w:rPr>
          <w:rFonts w:ascii="Times New Roman" w:hAnsi="Times New Roman"/>
          <w:bCs/>
          <w:sz w:val="24"/>
          <w:szCs w:val="24"/>
        </w:rPr>
        <w:t xml:space="preserve">, neieskaitot PVN, atbilstoši šādiem CPV kodiem: </w:t>
      </w:r>
      <w:r w:rsidRPr="001D6349">
        <w:rPr>
          <w:rFonts w:ascii="Times New Roman" w:hAnsi="Times New Roman"/>
          <w:bCs/>
          <w:sz w:val="24"/>
          <w:szCs w:val="24"/>
        </w:rPr>
        <w:t>24510000-2 (Etilēna primārās formas polimēri);</w:t>
      </w:r>
      <w:r>
        <w:rPr>
          <w:rFonts w:ascii="Times New Roman" w:hAnsi="Times New Roman"/>
          <w:bCs/>
          <w:sz w:val="24"/>
          <w:szCs w:val="24"/>
        </w:rPr>
        <w:t xml:space="preserve"> </w:t>
      </w:r>
      <w:r w:rsidRPr="001D6349">
        <w:rPr>
          <w:rFonts w:ascii="Times New Roman" w:hAnsi="Times New Roman"/>
          <w:sz w:val="24"/>
          <w:szCs w:val="24"/>
        </w:rPr>
        <w:t>24520000-5 (Prop</w:t>
      </w:r>
      <w:r>
        <w:rPr>
          <w:rFonts w:ascii="Times New Roman" w:hAnsi="Times New Roman"/>
          <w:sz w:val="24"/>
          <w:szCs w:val="24"/>
        </w:rPr>
        <w:t>ilēna primārās formas polimēri);</w:t>
      </w:r>
    </w:p>
    <w:p w14:paraId="5629C9AC" w14:textId="16F03416" w:rsidR="00874DA3" w:rsidRPr="001D6349" w:rsidRDefault="001D6349" w:rsidP="001D6349">
      <w:pPr>
        <w:pStyle w:val="ListParagraph"/>
        <w:spacing w:after="120" w:line="240" w:lineRule="auto"/>
        <w:ind w:left="567"/>
        <w:jc w:val="both"/>
        <w:rPr>
          <w:rFonts w:ascii="Times New Roman" w:hAnsi="Times New Roman"/>
          <w:bCs/>
          <w:sz w:val="24"/>
          <w:szCs w:val="24"/>
        </w:rPr>
      </w:pPr>
      <w:r w:rsidRPr="001D6349">
        <w:rPr>
          <w:rFonts w:ascii="Times New Roman" w:hAnsi="Times New Roman"/>
          <w:sz w:val="24"/>
          <w:szCs w:val="24"/>
        </w:rPr>
        <w:t>19522100-2 (Epoksīda sveķi).</w:t>
      </w: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7AD367A6" w14:textId="4AF1891A" w:rsidR="005961E9" w:rsidRPr="00E5009F"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A13CE5"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5A01901A" w14:textId="77777777" w:rsidR="007F2B09" w:rsidRPr="00C229AC" w:rsidRDefault="007F2B09" w:rsidP="007F2B0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Pr>
          <w:rFonts w:ascii="Times New Roman" w:hAnsi="Times New Roman"/>
          <w:sz w:val="24"/>
          <w:szCs w:val="24"/>
        </w:rPr>
        <w:t>Poliolefīnu piegāde</w:t>
      </w:r>
      <w:r w:rsidRPr="00C229AC">
        <w:rPr>
          <w:rFonts w:ascii="Times New Roman" w:hAnsi="Times New Roman"/>
          <w:sz w:val="24"/>
          <w:szCs w:val="24"/>
        </w:rPr>
        <w:t>” nolikumam</w:t>
      </w:r>
    </w:p>
    <w:p w14:paraId="09022A1D" w14:textId="77777777" w:rsidR="007F2B09" w:rsidRPr="00C229AC" w:rsidRDefault="007F2B09" w:rsidP="007F2B0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LU </w:t>
      </w:r>
      <w:r>
        <w:rPr>
          <w:rFonts w:ascii="Times New Roman" w:hAnsi="Times New Roman"/>
          <w:sz w:val="24"/>
          <w:szCs w:val="24"/>
        </w:rPr>
        <w:t>2017/28</w:t>
      </w:r>
      <w:r w:rsidRPr="00C229AC">
        <w:rPr>
          <w:rFonts w:ascii="Times New Roman" w:hAnsi="Times New Roman"/>
          <w:sz w:val="24"/>
          <w:szCs w:val="24"/>
        </w:rPr>
        <w:t>_I</w:t>
      </w:r>
    </w:p>
    <w:p w14:paraId="393CB5E7" w14:textId="77777777" w:rsidR="00C46CC0" w:rsidRPr="00306A06" w:rsidRDefault="00C46CC0" w:rsidP="00AF60A0">
      <w:pPr>
        <w:tabs>
          <w:tab w:val="left" w:pos="855"/>
        </w:tabs>
        <w:spacing w:after="0" w:line="240" w:lineRule="auto"/>
        <w:jc w:val="right"/>
        <w:rPr>
          <w:rFonts w:ascii="Times New Roman" w:hAnsi="Times New Roman"/>
          <w:color w:val="000000"/>
          <w:sz w:val="24"/>
          <w:szCs w:val="24"/>
        </w:rPr>
      </w:pPr>
    </w:p>
    <w:p w14:paraId="172B04A4" w14:textId="019D416E" w:rsidR="00AF60A0" w:rsidRDefault="008F7D64"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PIEGĀDES</w:t>
      </w:r>
      <w:r w:rsidR="00AF60A0">
        <w:rPr>
          <w:rFonts w:ascii="Times New Roman" w:hAnsi="Times New Roman"/>
          <w:b/>
          <w:sz w:val="24"/>
          <w:szCs w:val="24"/>
          <w:lang w:eastAsia="en-US"/>
        </w:rPr>
        <w:t xml:space="preserve">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6E18C71D"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923F36">
        <w:rPr>
          <w:rFonts w:ascii="Times New Roman" w:hAnsi="Times New Roman"/>
          <w:sz w:val="24"/>
          <w:szCs w:val="24"/>
          <w:lang w:eastAsia="en-US"/>
        </w:rPr>
        <w:t xml:space="preserve"> 2017.</w:t>
      </w:r>
      <w:r w:rsidR="00101C54" w:rsidRPr="000932E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9C5939">
            <w:pPr>
              <w:spacing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3F229EAA" w:rsidR="00101C54" w:rsidRPr="000932E0" w:rsidRDefault="00101C54" w:rsidP="009C5939">
            <w:pPr>
              <w:spacing w:line="240" w:lineRule="auto"/>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923F36">
              <w:rPr>
                <w:rFonts w:ascii="Times New Roman" w:hAnsi="Times New Roman"/>
                <w:b/>
                <w:bCs/>
                <w:sz w:val="24"/>
                <w:szCs w:val="24"/>
                <w:lang w:eastAsia="en-US"/>
              </w:rPr>
              <w:t>2017</w:t>
            </w:r>
            <w:r w:rsidR="001F307A" w:rsidRPr="00D909CF">
              <w:rPr>
                <w:rFonts w:ascii="Times New Roman" w:hAnsi="Times New Roman"/>
                <w:b/>
                <w:bCs/>
                <w:sz w:val="24"/>
                <w:szCs w:val="24"/>
                <w:lang w:eastAsia="en-US"/>
              </w:rPr>
              <w:t>/</w:t>
            </w:r>
            <w:r w:rsidR="007F2B09">
              <w:rPr>
                <w:rFonts w:ascii="Times New Roman" w:hAnsi="Times New Roman"/>
                <w:b/>
                <w:bCs/>
                <w:sz w:val="24"/>
                <w:szCs w:val="24"/>
                <w:lang w:eastAsia="en-US"/>
              </w:rPr>
              <w:t>28</w:t>
            </w:r>
            <w:r w:rsidR="00D909CF" w:rsidRPr="00D909CF">
              <w:rPr>
                <w:rFonts w:ascii="Times New Roman" w:hAnsi="Times New Roman"/>
                <w:b/>
                <w:bCs/>
                <w:sz w:val="24"/>
                <w:szCs w:val="24"/>
                <w:lang w:eastAsia="en-US"/>
              </w:rPr>
              <w:t>_I</w:t>
            </w:r>
          </w:p>
        </w:tc>
        <w:tc>
          <w:tcPr>
            <w:tcW w:w="4173" w:type="dxa"/>
          </w:tcPr>
          <w:p w14:paraId="34B83018" w14:textId="77777777" w:rsidR="00101C54" w:rsidRPr="000932E0" w:rsidRDefault="00101C54" w:rsidP="009C5939">
            <w:pPr>
              <w:keepNext/>
              <w:spacing w:line="240" w:lineRule="auto"/>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9C5939">
            <w:pPr>
              <w:keepNext/>
              <w:spacing w:line="240" w:lineRule="auto"/>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638DAFCB" w14:textId="77777777" w:rsidR="00665107" w:rsidRDefault="008863F9" w:rsidP="00665107">
      <w:pPr>
        <w:spacing w:line="24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w:t>
      </w:r>
      <w:r w:rsidR="00183A01" w:rsidRPr="005A07C6">
        <w:rPr>
          <w:rFonts w:ascii="Times New Roman" w:hAnsi="Times New Roman"/>
          <w:sz w:val="24"/>
          <w:szCs w:val="24"/>
        </w:rPr>
        <w:t xml:space="preserve">pievienotās vērtības nodokļa maksātāja reģistrācijas </w:t>
      </w:r>
      <w:r w:rsidR="00183A01">
        <w:rPr>
          <w:rFonts w:ascii="Times New Roman" w:hAnsi="Times New Roman"/>
          <w:sz w:val="24"/>
          <w:szCs w:val="24"/>
        </w:rPr>
        <w:t xml:space="preserve">Nr.LV 90000076669,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tās ____________________ personā, no vienas puses, un</w:t>
      </w:r>
    </w:p>
    <w:p w14:paraId="4D6311B7" w14:textId="48F808C9"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6E3DAB38"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LĪDZĒJI</w:t>
      </w:r>
      <w:r w:rsidRPr="000932E0">
        <w:rPr>
          <w:rFonts w:ascii="Times New Roman" w:hAnsi="Times New Roman"/>
          <w:sz w:val="24"/>
          <w:szCs w:val="24"/>
        </w:rPr>
        <w:t>”, pamatojoties uz LU organizētā iepirkuma „</w:t>
      </w:r>
      <w:r w:rsidR="00F21210">
        <w:rPr>
          <w:rFonts w:ascii="Times New Roman" w:hAnsi="Times New Roman"/>
          <w:sz w:val="24"/>
          <w:szCs w:val="24"/>
        </w:rPr>
        <w:t>Poliolefīnu p</w:t>
      </w:r>
      <w:r w:rsidR="005F48AA">
        <w:rPr>
          <w:rFonts w:ascii="Times New Roman" w:hAnsi="Times New Roman"/>
          <w:sz w:val="24"/>
          <w:szCs w:val="24"/>
        </w:rPr>
        <w:t>iegāde</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EC69EB">
        <w:rPr>
          <w:rFonts w:ascii="Times New Roman" w:hAnsi="Times New Roman"/>
          <w:sz w:val="24"/>
          <w:szCs w:val="24"/>
        </w:rPr>
        <w:t>2017/23</w:t>
      </w:r>
      <w:r w:rsidR="00DA05EA" w:rsidRPr="00DA05EA">
        <w:rPr>
          <w:rFonts w:ascii="Times New Roman" w:hAnsi="Times New Roman"/>
          <w:sz w:val="24"/>
          <w:szCs w:val="24"/>
        </w:rPr>
        <w:t>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217E17">
        <w:rPr>
          <w:rFonts w:ascii="Times New Roman" w:hAnsi="Times New Roman"/>
          <w:bCs/>
          <w:color w:val="000000"/>
          <w:spacing w:val="4"/>
          <w:sz w:val="24"/>
          <w:szCs w:val="24"/>
        </w:rPr>
        <w:t xml:space="preserve">LU </w:t>
      </w:r>
      <w:r w:rsidRPr="00217E17">
        <w:rPr>
          <w:rFonts w:ascii="Times New Roman" w:hAnsi="Times New Roman"/>
          <w:sz w:val="24"/>
          <w:szCs w:val="24"/>
        </w:rPr>
        <w:t xml:space="preserve">Zinātniskās darbības nodrošinājuma </w:t>
      </w:r>
      <w:r w:rsidRPr="00217E17">
        <w:rPr>
          <w:rFonts w:ascii="Times New Roman" w:hAnsi="Times New Roman"/>
          <w:bCs/>
          <w:color w:val="000000"/>
          <w:spacing w:val="4"/>
          <w:sz w:val="24"/>
          <w:szCs w:val="24"/>
        </w:rPr>
        <w:t>i</w:t>
      </w:r>
      <w:r w:rsidRPr="00217E17">
        <w:rPr>
          <w:rFonts w:ascii="Times New Roman" w:hAnsi="Times New Roman"/>
          <w:sz w:val="24"/>
          <w:szCs w:val="24"/>
        </w:rPr>
        <w:t>ep</w:t>
      </w:r>
      <w:r w:rsidR="00183A01">
        <w:rPr>
          <w:rFonts w:ascii="Times New Roman" w:hAnsi="Times New Roman"/>
          <w:sz w:val="24"/>
          <w:szCs w:val="24"/>
        </w:rPr>
        <w:t>irkumu komisijas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Pr>
          <w:rFonts w:ascii="Times New Roman" w:hAnsi="Times New Roman"/>
          <w:sz w:val="24"/>
          <w:szCs w:val="24"/>
          <w:highlight w:val="yellow"/>
        </w:rPr>
        <w:t>2017</w:t>
      </w:r>
      <w:r w:rsidR="00765297" w:rsidRPr="00A93C74">
        <w:rPr>
          <w:rFonts w:ascii="Times New Roman" w:hAnsi="Times New Roman"/>
          <w:sz w:val="24"/>
          <w:szCs w:val="24"/>
          <w:highlight w:val="yellow"/>
        </w:rPr>
        <w:t>/</w:t>
      </w:r>
      <w:r w:rsidR="007F2B09">
        <w:rPr>
          <w:rFonts w:ascii="Times New Roman" w:hAnsi="Times New Roman"/>
          <w:sz w:val="24"/>
          <w:szCs w:val="24"/>
          <w:highlight w:val="yellow"/>
        </w:rPr>
        <w:t>28</w:t>
      </w:r>
      <w:r w:rsidR="00183A01">
        <w:rPr>
          <w:rFonts w:ascii="Times New Roman" w:hAnsi="Times New Roman"/>
          <w:sz w:val="24"/>
          <w:szCs w:val="24"/>
          <w:highlight w:val="yellow"/>
        </w:rPr>
        <w:t>_I-__</w:t>
      </w:r>
      <w:r w:rsidR="0091712E" w:rsidRPr="00217E17">
        <w:rPr>
          <w:rFonts w:ascii="Times New Roman" w:hAnsi="Times New Roman"/>
          <w:sz w:val="24"/>
          <w:szCs w:val="24"/>
        </w:rPr>
        <w:t xml:space="preserve">) </w:t>
      </w:r>
      <w:r w:rsidRPr="00217E17">
        <w:rPr>
          <w:rFonts w:ascii="Times New Roman" w:hAnsi="Times New Roman"/>
          <w:sz w:val="24"/>
          <w:szCs w:val="24"/>
        </w:rPr>
        <w:t xml:space="preserve">noslēdz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327BFD26" w14:textId="36D2E434" w:rsidR="00101C54" w:rsidRPr="00F91B5B" w:rsidRDefault="00101C54" w:rsidP="00B719AF">
      <w:pPr>
        <w:pStyle w:val="Heading1"/>
        <w:numPr>
          <w:ilvl w:val="0"/>
          <w:numId w:val="4"/>
        </w:numPr>
        <w:ind w:left="357" w:hanging="357"/>
      </w:pPr>
      <w:r w:rsidRPr="00F91B5B">
        <w:t>LĪGUMA PRIEKŠMETS</w:t>
      </w:r>
    </w:p>
    <w:p w14:paraId="5AA5C0EE" w14:textId="1504DB04" w:rsidR="00D007A6" w:rsidRDefault="00D007A6" w:rsidP="002A6425">
      <w:pPr>
        <w:pStyle w:val="ListParagraph"/>
        <w:numPr>
          <w:ilvl w:val="1"/>
          <w:numId w:val="4"/>
        </w:numPr>
        <w:spacing w:after="0" w:line="240" w:lineRule="auto"/>
        <w:ind w:left="567" w:hanging="567"/>
        <w:jc w:val="both"/>
        <w:rPr>
          <w:rFonts w:ascii="Times New Roman" w:hAnsi="Times New Roman"/>
          <w:sz w:val="24"/>
          <w:szCs w:val="24"/>
        </w:rPr>
      </w:pPr>
      <w:r w:rsidRPr="007F2B09">
        <w:rPr>
          <w:rFonts w:ascii="Times New Roman" w:hAnsi="Times New Roman"/>
          <w:b/>
          <w:sz w:val="24"/>
          <w:szCs w:val="24"/>
        </w:rPr>
        <w:t>PASŪTĪTĀJS</w:t>
      </w:r>
      <w:r w:rsidRPr="007F2B09">
        <w:rPr>
          <w:rFonts w:ascii="Times New Roman" w:hAnsi="Times New Roman"/>
          <w:sz w:val="24"/>
          <w:szCs w:val="24"/>
        </w:rPr>
        <w:t xml:space="preserve"> pasūta un pērk un </w:t>
      </w:r>
      <w:r w:rsidR="00635C78" w:rsidRPr="007F2B09">
        <w:rPr>
          <w:rFonts w:ascii="Times New Roman" w:hAnsi="Times New Roman"/>
          <w:b/>
          <w:sz w:val="24"/>
          <w:szCs w:val="24"/>
        </w:rPr>
        <w:t>PIEGĀDĀTĀJS</w:t>
      </w:r>
      <w:r w:rsidRPr="007F2B09">
        <w:rPr>
          <w:rFonts w:ascii="Times New Roman" w:hAnsi="Times New Roman"/>
          <w:sz w:val="24"/>
          <w:szCs w:val="24"/>
        </w:rPr>
        <w:t xml:space="preserve"> pārdod un piegādā </w:t>
      </w:r>
      <w:r w:rsidR="00635C78" w:rsidRPr="007F2B09">
        <w:rPr>
          <w:rFonts w:ascii="Times New Roman" w:hAnsi="Times New Roman"/>
          <w:b/>
          <w:sz w:val="24"/>
          <w:szCs w:val="24"/>
        </w:rPr>
        <w:t>PASŪTĪTĀJAM</w:t>
      </w:r>
      <w:r w:rsidR="007F2B09" w:rsidRPr="007F2B09">
        <w:rPr>
          <w:rFonts w:ascii="Times New Roman" w:hAnsi="Times New Roman"/>
          <w:sz w:val="24"/>
          <w:szCs w:val="24"/>
        </w:rPr>
        <w:t xml:space="preserve"> poliolefīnus bez pildvielas piemaisījuma </w:t>
      </w:r>
      <w:r w:rsidRPr="007F2B09">
        <w:rPr>
          <w:rFonts w:ascii="Times New Roman" w:hAnsi="Times New Roman"/>
          <w:sz w:val="24"/>
          <w:szCs w:val="24"/>
        </w:rPr>
        <w:t>(turpmāk – Prece</w:t>
      </w:r>
      <w:r w:rsidR="00635C78" w:rsidRPr="007F2B09">
        <w:rPr>
          <w:rFonts w:ascii="Times New Roman" w:hAnsi="Times New Roman"/>
          <w:sz w:val="24"/>
          <w:szCs w:val="24"/>
        </w:rPr>
        <w:t>s</w:t>
      </w:r>
      <w:r w:rsidRPr="007F2B09">
        <w:rPr>
          <w:rFonts w:ascii="Times New Roman" w:hAnsi="Times New Roman"/>
          <w:sz w:val="24"/>
          <w:szCs w:val="24"/>
        </w:rPr>
        <w:t>) at</w:t>
      </w:r>
      <w:r w:rsidR="00635C78" w:rsidRPr="007F2B09">
        <w:rPr>
          <w:rFonts w:ascii="Times New Roman" w:hAnsi="Times New Roman"/>
          <w:sz w:val="24"/>
          <w:szCs w:val="24"/>
        </w:rPr>
        <w:t>bilstoši šā</w:t>
      </w:r>
      <w:r w:rsidR="00026C8A">
        <w:rPr>
          <w:rFonts w:ascii="Times New Roman" w:hAnsi="Times New Roman"/>
          <w:sz w:val="24"/>
          <w:szCs w:val="24"/>
        </w:rPr>
        <w:t xml:space="preserve"> Līguma 1.pielikuma “</w:t>
      </w:r>
      <w:r w:rsidR="007F2B09" w:rsidRPr="007F2B09">
        <w:rPr>
          <w:rFonts w:ascii="Times New Roman" w:hAnsi="Times New Roman"/>
          <w:sz w:val="24"/>
          <w:szCs w:val="24"/>
        </w:rPr>
        <w:t>Tehniskā specifikācija un pretendenta tehniskais piedāvājums</w:t>
      </w:r>
      <w:r w:rsidRPr="007F2B09">
        <w:rPr>
          <w:rFonts w:ascii="Times New Roman" w:hAnsi="Times New Roman"/>
          <w:sz w:val="24"/>
          <w:szCs w:val="24"/>
        </w:rPr>
        <w:t>”</w:t>
      </w:r>
      <w:r w:rsidR="00054458" w:rsidRPr="007F2B09">
        <w:rPr>
          <w:rFonts w:ascii="Times New Roman" w:hAnsi="Times New Roman"/>
          <w:sz w:val="24"/>
          <w:szCs w:val="24"/>
        </w:rPr>
        <w:t xml:space="preserve"> un 2.pielikuma “Finanšu piedāvājums”</w:t>
      </w:r>
      <w:r w:rsidRPr="007F2B09">
        <w:rPr>
          <w:rFonts w:ascii="Times New Roman" w:hAnsi="Times New Roman"/>
          <w:sz w:val="24"/>
          <w:szCs w:val="24"/>
        </w:rPr>
        <w:t xml:space="preserve"> noteikumiem. Līguma 1.</w:t>
      </w:r>
      <w:r w:rsidR="00054458" w:rsidRPr="007F2B09">
        <w:rPr>
          <w:rFonts w:ascii="Times New Roman" w:hAnsi="Times New Roman"/>
          <w:sz w:val="24"/>
          <w:szCs w:val="24"/>
        </w:rPr>
        <w:t xml:space="preserve"> un 2.</w:t>
      </w:r>
      <w:r w:rsidRPr="007F2B09">
        <w:rPr>
          <w:rFonts w:ascii="Times New Roman" w:hAnsi="Times New Roman"/>
          <w:sz w:val="24"/>
          <w:szCs w:val="24"/>
        </w:rPr>
        <w:t>pielikums ir Līguma neatņemama</w:t>
      </w:r>
      <w:r w:rsidR="00054458" w:rsidRPr="007F2B09">
        <w:rPr>
          <w:rFonts w:ascii="Times New Roman" w:hAnsi="Times New Roman"/>
          <w:sz w:val="24"/>
          <w:szCs w:val="24"/>
        </w:rPr>
        <w:t>s</w:t>
      </w:r>
      <w:r w:rsidRPr="007F2B09">
        <w:rPr>
          <w:rFonts w:ascii="Times New Roman" w:hAnsi="Times New Roman"/>
          <w:sz w:val="24"/>
          <w:szCs w:val="24"/>
        </w:rPr>
        <w:t xml:space="preserve"> sastāvdaļa</w:t>
      </w:r>
      <w:r w:rsidR="00054458" w:rsidRPr="007F2B09">
        <w:rPr>
          <w:rFonts w:ascii="Times New Roman" w:hAnsi="Times New Roman"/>
          <w:sz w:val="24"/>
          <w:szCs w:val="24"/>
        </w:rPr>
        <w:t>s</w:t>
      </w:r>
      <w:r w:rsidR="007F2B09">
        <w:rPr>
          <w:rFonts w:ascii="Times New Roman" w:hAnsi="Times New Roman"/>
          <w:sz w:val="24"/>
          <w:szCs w:val="24"/>
        </w:rPr>
        <w:t xml:space="preserve"> </w:t>
      </w:r>
      <w:r w:rsidR="007F2B09" w:rsidRPr="007F2B09">
        <w:rPr>
          <w:rFonts w:ascii="Times New Roman" w:hAnsi="Times New Roman"/>
          <w:i/>
          <w:sz w:val="24"/>
          <w:szCs w:val="24"/>
        </w:rPr>
        <w:t>(norāda slēdzot līgumu par iepirkuma 1.daļu)</w:t>
      </w:r>
    </w:p>
    <w:p w14:paraId="1CC4C28D" w14:textId="75137972" w:rsidR="007F2B09" w:rsidRPr="007F2B09" w:rsidRDefault="007F2B09" w:rsidP="007F2B09">
      <w:pPr>
        <w:pStyle w:val="ListParagraph"/>
        <w:numPr>
          <w:ilvl w:val="1"/>
          <w:numId w:val="4"/>
        </w:numPr>
        <w:spacing w:after="0" w:line="240" w:lineRule="auto"/>
        <w:jc w:val="both"/>
        <w:rPr>
          <w:rFonts w:ascii="Times New Roman" w:hAnsi="Times New Roman"/>
          <w:sz w:val="24"/>
          <w:szCs w:val="24"/>
        </w:rPr>
      </w:pPr>
      <w:r w:rsidRPr="007F2B09">
        <w:rPr>
          <w:rFonts w:ascii="Times New Roman" w:hAnsi="Times New Roman"/>
          <w:b/>
          <w:sz w:val="24"/>
          <w:szCs w:val="24"/>
        </w:rPr>
        <w:t>PASŪTĪTĀJS</w:t>
      </w:r>
      <w:r w:rsidRPr="007F2B09">
        <w:rPr>
          <w:rFonts w:ascii="Times New Roman" w:hAnsi="Times New Roman"/>
          <w:sz w:val="24"/>
          <w:szCs w:val="24"/>
        </w:rPr>
        <w:t xml:space="preserve"> pasūta un pērk un </w:t>
      </w:r>
      <w:r w:rsidRPr="007F2B09">
        <w:rPr>
          <w:rFonts w:ascii="Times New Roman" w:hAnsi="Times New Roman"/>
          <w:b/>
          <w:sz w:val="24"/>
          <w:szCs w:val="24"/>
        </w:rPr>
        <w:t>PIEGĀDĀTĀJS</w:t>
      </w:r>
      <w:r w:rsidRPr="007F2B09">
        <w:rPr>
          <w:rFonts w:ascii="Times New Roman" w:hAnsi="Times New Roman"/>
          <w:sz w:val="24"/>
          <w:szCs w:val="24"/>
        </w:rPr>
        <w:t xml:space="preserve"> pārdod un piegādā </w:t>
      </w:r>
      <w:r w:rsidRPr="007F2B09">
        <w:rPr>
          <w:rFonts w:ascii="Times New Roman" w:hAnsi="Times New Roman"/>
          <w:b/>
          <w:sz w:val="24"/>
          <w:szCs w:val="24"/>
        </w:rPr>
        <w:t>PASŪTĪTĀJAM</w:t>
      </w:r>
      <w:r w:rsidRPr="007F2B09">
        <w:rPr>
          <w:rFonts w:ascii="Times New Roman" w:hAnsi="Times New Roman"/>
          <w:sz w:val="24"/>
          <w:szCs w:val="24"/>
        </w:rPr>
        <w:t xml:space="preserve"> </w:t>
      </w:r>
      <w:r>
        <w:rPr>
          <w:rFonts w:ascii="Times New Roman" w:hAnsi="Times New Roman"/>
          <w:sz w:val="24"/>
          <w:szCs w:val="24"/>
        </w:rPr>
        <w:t>nanomodificēto poliolefīnu, t.sk., epoksīda sveķus un nanodaļinu masterbach</w:t>
      </w:r>
      <w:r w:rsidRPr="007F2B09">
        <w:rPr>
          <w:rFonts w:ascii="Times New Roman" w:hAnsi="Times New Roman"/>
          <w:sz w:val="24"/>
          <w:szCs w:val="24"/>
        </w:rPr>
        <w:t xml:space="preserve"> (turpmāk – Preces) atbilstoši šā Līguma 1.pielikuma</w:t>
      </w:r>
      <w:r w:rsidR="001525AE">
        <w:rPr>
          <w:rFonts w:ascii="Times New Roman" w:hAnsi="Times New Roman"/>
          <w:sz w:val="24"/>
          <w:szCs w:val="24"/>
        </w:rPr>
        <w:t xml:space="preserve"> “</w:t>
      </w:r>
      <w:r w:rsidRPr="007F2B09">
        <w:rPr>
          <w:rFonts w:ascii="Times New Roman" w:hAnsi="Times New Roman"/>
          <w:sz w:val="24"/>
          <w:szCs w:val="24"/>
        </w:rPr>
        <w:t>Tehniskā specifikācija un pretendenta tehniskais piedāvājums” un 2.pielikuma “Finanšu piedāvājums” noteikumiem. Līguma 1. un 2.pielikums ir Līguma neatņemamas sastāvdaļas</w:t>
      </w:r>
      <w:r>
        <w:rPr>
          <w:rFonts w:ascii="Times New Roman" w:hAnsi="Times New Roman"/>
          <w:sz w:val="24"/>
          <w:szCs w:val="24"/>
        </w:rPr>
        <w:t xml:space="preserve"> </w:t>
      </w:r>
      <w:r w:rsidRPr="007F2B09">
        <w:rPr>
          <w:rFonts w:ascii="Times New Roman" w:hAnsi="Times New Roman"/>
          <w:i/>
          <w:sz w:val="24"/>
          <w:szCs w:val="24"/>
        </w:rPr>
        <w:t>(norāda slēdzot l</w:t>
      </w:r>
      <w:r>
        <w:rPr>
          <w:rFonts w:ascii="Times New Roman" w:hAnsi="Times New Roman"/>
          <w:i/>
          <w:sz w:val="24"/>
          <w:szCs w:val="24"/>
        </w:rPr>
        <w:t>īgumu par iepirkuma 2</w:t>
      </w:r>
      <w:r w:rsidRPr="007F2B09">
        <w:rPr>
          <w:rFonts w:ascii="Times New Roman" w:hAnsi="Times New Roman"/>
          <w:i/>
          <w:sz w:val="24"/>
          <w:szCs w:val="24"/>
        </w:rPr>
        <w:t>.daļu)</w:t>
      </w:r>
    </w:p>
    <w:p w14:paraId="23E76233" w14:textId="78FDA212" w:rsidR="00D007A6" w:rsidRPr="00D007A6" w:rsidRDefault="00D007A6" w:rsidP="00FC3314">
      <w:pPr>
        <w:pStyle w:val="ListParagraph"/>
        <w:numPr>
          <w:ilvl w:val="1"/>
          <w:numId w:val="4"/>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001525AE">
        <w:rPr>
          <w:rFonts w:ascii="Times New Roman" w:hAnsi="Times New Roman"/>
          <w:sz w:val="24"/>
          <w:szCs w:val="24"/>
        </w:rPr>
        <w:t>.pielikumā “</w:t>
      </w:r>
      <w:r w:rsidR="00FA2236">
        <w:rPr>
          <w:rFonts w:ascii="Times New Roman" w:hAnsi="Times New Roman"/>
          <w:sz w:val="24"/>
          <w:szCs w:val="24"/>
        </w:rPr>
        <w:t>Tehniskā specifikācija un pretendenta tehniskais</w:t>
      </w:r>
      <w:r w:rsidRPr="00D007A6">
        <w:rPr>
          <w:rFonts w:ascii="Times New Roman" w:hAnsi="Times New Roman"/>
          <w:sz w:val="24"/>
          <w:szCs w:val="24"/>
        </w:rPr>
        <w:t xml:space="preserve">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25074CCA" w14:textId="099FFE69" w:rsidR="00101C54" w:rsidRPr="00F91B5B" w:rsidRDefault="00A0260B" w:rsidP="00B719AF">
      <w:pPr>
        <w:pStyle w:val="Heading1"/>
        <w:numPr>
          <w:ilvl w:val="0"/>
          <w:numId w:val="4"/>
        </w:numPr>
        <w:ind w:left="357" w:hanging="357"/>
      </w:pPr>
      <w:r>
        <w:t>L</w:t>
      </w:r>
      <w:r w:rsidR="002079AC">
        <w:t>ĪGUMCENA UN SAMAKSAS NOTEIKUMI</w:t>
      </w:r>
    </w:p>
    <w:p w14:paraId="0AC9CCBA" w14:textId="42BC447C" w:rsidR="00196C9B" w:rsidRPr="00196C9B" w:rsidRDefault="00FF7177" w:rsidP="00FC3314">
      <w:pPr>
        <w:numPr>
          <w:ilvl w:val="0"/>
          <w:numId w:val="6"/>
        </w:numPr>
        <w:shd w:val="clear" w:color="auto" w:fill="FFFFFF"/>
        <w:tabs>
          <w:tab w:val="left" w:pos="540"/>
        </w:tabs>
        <w:spacing w:after="0"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r w:rsidR="0028449C" w:rsidRPr="00196C9B">
        <w:rPr>
          <w:rFonts w:ascii="Times New Roman" w:hAnsi="Times New Roman"/>
          <w:b/>
          <w:i/>
          <w:color w:val="000000"/>
          <w:spacing w:val="1"/>
          <w:sz w:val="24"/>
          <w:szCs w:val="24"/>
        </w:rPr>
        <w:t>euro</w:t>
      </w:r>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A2CC8">
        <w:rPr>
          <w:rFonts w:ascii="Times New Roman" w:hAnsi="Times New Roman"/>
          <w:b/>
          <w:sz w:val="24"/>
          <w:szCs w:val="24"/>
        </w:rPr>
        <w:t>PRETENDENTS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323B69C2" w:rsidR="00196C9B" w:rsidRPr="00196C9B" w:rsidRDefault="00196C9B" w:rsidP="00FC331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002F57BD">
        <w:rPr>
          <w:rFonts w:ascii="Times New Roman" w:hAnsi="Times New Roman"/>
          <w:b/>
          <w:sz w:val="24"/>
          <w:szCs w:val="24"/>
        </w:rPr>
        <w:t>LĪDZĒJU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FC331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4B0CD521" w:rsidR="00BE3DFF" w:rsidRPr="000932E0"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525AE">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3BF77569" w14:textId="4C827DB0" w:rsidR="00894CB2" w:rsidRDefault="006672FB" w:rsidP="00894CB2">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LĪDZĒJI</w:t>
      </w:r>
      <w:r w:rsidR="00101C54" w:rsidRPr="000932E0">
        <w:rPr>
          <w:rFonts w:ascii="Times New Roman" w:hAnsi="Times New Roman"/>
          <w:sz w:val="24"/>
          <w:szCs w:val="24"/>
        </w:rPr>
        <w:t xml:space="preserve"> paraksta nodošanas</w:t>
      </w:r>
      <w:r w:rsidR="00FA14A7">
        <w:rPr>
          <w:rFonts w:ascii="Times New Roman" w:hAnsi="Times New Roman"/>
          <w:sz w:val="24"/>
          <w:szCs w:val="24"/>
        </w:rPr>
        <w:t xml:space="preserve"> – pieņemšanas</w:t>
      </w:r>
      <w:r w:rsidR="00101C54" w:rsidRPr="000932E0">
        <w:rPr>
          <w:rFonts w:ascii="Times New Roman" w:hAnsi="Times New Roman"/>
          <w:sz w:val="24"/>
          <w:szCs w:val="24"/>
        </w:rPr>
        <w:t xml:space="preserve"> aktu (</w:t>
      </w:r>
      <w:r w:rsidR="0039588C">
        <w:rPr>
          <w:rFonts w:ascii="Times New Roman" w:hAnsi="Times New Roman"/>
          <w:sz w:val="24"/>
          <w:szCs w:val="24"/>
        </w:rPr>
        <w:t>3</w:t>
      </w:r>
      <w:r w:rsidR="005A16C3">
        <w:rPr>
          <w:rFonts w:ascii="Times New Roman" w:hAnsi="Times New Roman"/>
          <w:sz w:val="24"/>
          <w:szCs w:val="24"/>
        </w:rPr>
        <w:t>.</w:t>
      </w:r>
      <w:r w:rsidR="00101C54" w:rsidRPr="000932E0">
        <w:rPr>
          <w:rFonts w:ascii="Times New Roman" w:hAnsi="Times New Roman"/>
          <w:sz w:val="24"/>
          <w:szCs w:val="24"/>
        </w:rPr>
        <w:t xml:space="preserve">pielikums) </w:t>
      </w:r>
      <w:r w:rsidR="00101C54"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00101C54"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00101C54" w:rsidRPr="000932E0">
        <w:rPr>
          <w:rFonts w:ascii="Times New Roman" w:hAnsi="Times New Roman"/>
          <w:sz w:val="24"/>
          <w:szCs w:val="24"/>
        </w:rPr>
        <w:t xml:space="preserve"> “</w:t>
      </w:r>
      <w:r w:rsidR="00FF7177">
        <w:rPr>
          <w:rFonts w:ascii="Times New Roman" w:hAnsi="Times New Roman"/>
          <w:sz w:val="24"/>
          <w:szCs w:val="24"/>
        </w:rPr>
        <w:t>Tehnisk</w:t>
      </w:r>
      <w:r w:rsidR="00A91C61">
        <w:rPr>
          <w:rFonts w:ascii="Times New Roman" w:hAnsi="Times New Roman"/>
          <w:sz w:val="24"/>
          <w:szCs w:val="24"/>
        </w:rPr>
        <w:t>ā specifikācija un pretendenta tehniskais</w:t>
      </w:r>
      <w:r w:rsidR="00FF7177">
        <w:rPr>
          <w:rFonts w:ascii="Times New Roman" w:hAnsi="Times New Roman"/>
          <w:sz w:val="24"/>
          <w:szCs w:val="24"/>
        </w:rPr>
        <w:t xml:space="preserve"> piedāvājums</w:t>
      </w:r>
      <w:r w:rsidR="00101C54"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00101C54" w:rsidRPr="000932E0">
        <w:rPr>
          <w:rFonts w:ascii="Times New Roman" w:hAnsi="Times New Roman"/>
          <w:sz w:val="24"/>
          <w:szCs w:val="24"/>
        </w:rPr>
        <w:t xml:space="preserve"> no</w:t>
      </w:r>
      <w:r w:rsidR="00FF7177">
        <w:rPr>
          <w:rFonts w:ascii="Times New Roman" w:hAnsi="Times New Roman"/>
          <w:sz w:val="24"/>
          <w:szCs w:val="24"/>
        </w:rPr>
        <w:t>teiktajam</w:t>
      </w:r>
      <w:r w:rsidR="00101C54"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00101C54" w:rsidRPr="000932E0">
        <w:rPr>
          <w:rFonts w:ascii="Times New Roman" w:hAnsi="Times New Roman"/>
          <w:b/>
          <w:sz w:val="24"/>
          <w:szCs w:val="24"/>
        </w:rPr>
        <w:t>TĀJS</w:t>
      </w:r>
      <w:r w:rsidR="00101C54" w:rsidRPr="000932E0">
        <w:rPr>
          <w:rFonts w:ascii="Times New Roman" w:hAnsi="Times New Roman"/>
          <w:sz w:val="24"/>
          <w:szCs w:val="24"/>
        </w:rPr>
        <w:t xml:space="preserve"> izraksta </w:t>
      </w:r>
      <w:r w:rsidR="00101C54"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00101C54" w:rsidRPr="000932E0">
        <w:rPr>
          <w:rFonts w:ascii="Times New Roman" w:hAnsi="Times New Roman"/>
          <w:sz w:val="24"/>
          <w:szCs w:val="24"/>
        </w:rPr>
        <w:t>.</w:t>
      </w:r>
    </w:p>
    <w:p w14:paraId="7FFFD86A" w14:textId="0B81EAAC" w:rsidR="00AF5E8B" w:rsidRPr="00894CB2" w:rsidRDefault="00101C54" w:rsidP="00CF5925">
      <w:pPr>
        <w:numPr>
          <w:ilvl w:val="0"/>
          <w:numId w:val="6"/>
        </w:numPr>
        <w:tabs>
          <w:tab w:val="left" w:pos="540"/>
        </w:tabs>
        <w:spacing w:after="0" w:line="240" w:lineRule="auto"/>
        <w:ind w:left="567" w:hanging="567"/>
        <w:jc w:val="both"/>
        <w:rPr>
          <w:rFonts w:ascii="Times New Roman" w:hAnsi="Times New Roman"/>
          <w:sz w:val="24"/>
          <w:szCs w:val="24"/>
        </w:rPr>
      </w:pPr>
      <w:r w:rsidRPr="00894CB2">
        <w:rPr>
          <w:rFonts w:ascii="Times New Roman" w:hAnsi="Times New Roman"/>
          <w:sz w:val="24"/>
          <w:szCs w:val="24"/>
        </w:rPr>
        <w:t xml:space="preserve">Visos dokumentos, kas saistīti ar šo </w:t>
      </w:r>
      <w:r w:rsidRPr="00894CB2">
        <w:rPr>
          <w:rFonts w:ascii="Times New Roman" w:hAnsi="Times New Roman"/>
          <w:b/>
          <w:sz w:val="24"/>
          <w:szCs w:val="24"/>
        </w:rPr>
        <w:t>LĪGUMU</w:t>
      </w:r>
      <w:r w:rsidRPr="00894CB2">
        <w:rPr>
          <w:rFonts w:ascii="Times New Roman" w:hAnsi="Times New Roman"/>
          <w:sz w:val="24"/>
          <w:szCs w:val="24"/>
        </w:rPr>
        <w:t>, tajā skaitā rēķinā,</w:t>
      </w:r>
      <w:r w:rsidR="005C2100" w:rsidRPr="00894CB2">
        <w:rPr>
          <w:rFonts w:ascii="Times New Roman" w:hAnsi="Times New Roman"/>
          <w:sz w:val="24"/>
          <w:szCs w:val="24"/>
        </w:rPr>
        <w:t xml:space="preserve"> </w:t>
      </w:r>
      <w:r w:rsidR="005C2100" w:rsidRPr="00894CB2">
        <w:rPr>
          <w:rFonts w:ascii="Times New Roman" w:hAnsi="Times New Roman"/>
          <w:b/>
          <w:sz w:val="24"/>
          <w:szCs w:val="24"/>
        </w:rPr>
        <w:t>PIEGĀDĀTĀJS</w:t>
      </w:r>
      <w:r w:rsidRPr="00894CB2">
        <w:rPr>
          <w:rFonts w:ascii="Times New Roman" w:hAnsi="Times New Roman"/>
          <w:sz w:val="24"/>
          <w:szCs w:val="24"/>
        </w:rPr>
        <w:t xml:space="preserve"> norāda rēķina pilnas apmaksas datumu, informāciju par </w:t>
      </w:r>
      <w:r w:rsidRPr="00894CB2">
        <w:rPr>
          <w:rFonts w:ascii="Times New Roman" w:hAnsi="Times New Roman"/>
          <w:b/>
          <w:sz w:val="24"/>
          <w:szCs w:val="24"/>
        </w:rPr>
        <w:t>LĪGUMU</w:t>
      </w:r>
      <w:r w:rsidRPr="00894CB2">
        <w:rPr>
          <w:rFonts w:ascii="Times New Roman" w:hAnsi="Times New Roman"/>
          <w:sz w:val="24"/>
          <w:szCs w:val="24"/>
        </w:rPr>
        <w:t xml:space="preserve">, citus nepieciešamos rekvizītus, tajā skaitā </w:t>
      </w:r>
      <w:r w:rsidRPr="00894CB2">
        <w:rPr>
          <w:rFonts w:ascii="Times New Roman" w:hAnsi="Times New Roman"/>
          <w:b/>
          <w:noProof/>
          <w:color w:val="000000"/>
          <w:sz w:val="24"/>
          <w:szCs w:val="24"/>
        </w:rPr>
        <w:t>IEPIRKUMA</w:t>
      </w:r>
      <w:r w:rsidRPr="00894CB2">
        <w:rPr>
          <w:rFonts w:ascii="Times New Roman" w:hAnsi="Times New Roman"/>
          <w:noProof/>
          <w:color w:val="000000"/>
          <w:sz w:val="24"/>
          <w:szCs w:val="24"/>
        </w:rPr>
        <w:t xml:space="preserve"> nosaukumu, identifikācijas </w:t>
      </w:r>
      <w:r w:rsidRPr="00894CB2">
        <w:rPr>
          <w:rFonts w:ascii="Times New Roman" w:hAnsi="Times New Roman"/>
          <w:color w:val="000000"/>
          <w:sz w:val="24"/>
          <w:szCs w:val="24"/>
        </w:rPr>
        <w:t xml:space="preserve">numuru, CPV kodu </w:t>
      </w:r>
      <w:r w:rsidR="00894CB2" w:rsidRPr="00894CB2">
        <w:rPr>
          <w:rFonts w:ascii="Times New Roman" w:hAnsi="Times New Roman"/>
          <w:color w:val="000000"/>
          <w:sz w:val="24"/>
          <w:szCs w:val="24"/>
        </w:rPr>
        <w:t xml:space="preserve">– </w:t>
      </w:r>
      <w:r w:rsidR="00894CB2" w:rsidRPr="00894CB2">
        <w:rPr>
          <w:rFonts w:ascii="Times New Roman" w:hAnsi="Times New Roman"/>
          <w:bCs/>
          <w:sz w:val="24"/>
          <w:szCs w:val="24"/>
        </w:rPr>
        <w:t xml:space="preserve">24510000-2 (Etilēna primārās formas polimēri) un </w:t>
      </w:r>
      <w:r w:rsidR="00894CB2" w:rsidRPr="00894CB2">
        <w:rPr>
          <w:rFonts w:ascii="Times New Roman" w:hAnsi="Times New Roman"/>
          <w:sz w:val="24"/>
          <w:szCs w:val="24"/>
        </w:rPr>
        <w:t>24520000-5 (Propilēna primārās formas polimēri)</w:t>
      </w:r>
      <w:r w:rsidR="00894CB2" w:rsidRPr="00894CB2">
        <w:rPr>
          <w:rFonts w:ascii="Times New Roman" w:hAnsi="Times New Roman"/>
          <w:i/>
          <w:sz w:val="24"/>
          <w:szCs w:val="24"/>
        </w:rPr>
        <w:t xml:space="preserve"> (slēdzot līgumu par iepirkuma 1.daļu)</w:t>
      </w:r>
      <w:r w:rsidR="00894CB2" w:rsidRPr="00894CB2">
        <w:rPr>
          <w:rFonts w:ascii="Times New Roman" w:hAnsi="Times New Roman"/>
          <w:sz w:val="24"/>
          <w:szCs w:val="24"/>
        </w:rPr>
        <w:t xml:space="preserve"> 19522100-2 (Epoksīda sveķi)</w:t>
      </w:r>
      <w:r w:rsidR="00894CB2" w:rsidRPr="00894CB2">
        <w:rPr>
          <w:rFonts w:ascii="Times New Roman" w:hAnsi="Times New Roman"/>
          <w:i/>
          <w:sz w:val="24"/>
          <w:szCs w:val="24"/>
        </w:rPr>
        <w:t xml:space="preserve"> (slēdzot līgumu par iepirkuma 2.daļu)</w:t>
      </w:r>
      <w:r w:rsidR="00894CB2" w:rsidRPr="00894CB2">
        <w:rPr>
          <w:rFonts w:ascii="Times New Roman" w:hAnsi="Times New Roman"/>
          <w:sz w:val="24"/>
          <w:szCs w:val="24"/>
        </w:rPr>
        <w:t xml:space="preserve"> un </w:t>
      </w:r>
      <w:r w:rsidRPr="00894CB2">
        <w:rPr>
          <w:rFonts w:ascii="Times New Roman" w:hAnsi="Times New Roman"/>
          <w:color w:val="000000"/>
          <w:sz w:val="24"/>
          <w:szCs w:val="24"/>
        </w:rPr>
        <w:t>līguma numuru</w:t>
      </w:r>
      <w:r w:rsidRPr="00894CB2">
        <w:rPr>
          <w:rFonts w:ascii="Times New Roman" w:hAnsi="Times New Roman"/>
          <w:sz w:val="24"/>
          <w:szCs w:val="24"/>
        </w:rPr>
        <w:t>.</w:t>
      </w:r>
    </w:p>
    <w:p w14:paraId="7177A5DD" w14:textId="77777777" w:rsidR="007F4AE4" w:rsidRDefault="005A16C3" w:rsidP="007F4AE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7F4AE4">
        <w:rPr>
          <w:rFonts w:ascii="Times New Roman" w:hAnsi="Times New Roman"/>
          <w:sz w:val="24"/>
          <w:szCs w:val="24"/>
        </w:rPr>
        <w:t>šādiem finansējuma avotiem:</w:t>
      </w:r>
    </w:p>
    <w:p w14:paraId="0B86B075" w14:textId="77777777" w:rsidR="007F4AE4" w:rsidRPr="007F4AE4" w:rsidRDefault="007F4AE4" w:rsidP="007F4AE4">
      <w:pPr>
        <w:pStyle w:val="ListParagraph"/>
        <w:numPr>
          <w:ilvl w:val="2"/>
          <w:numId w:val="31"/>
        </w:numPr>
        <w:tabs>
          <w:tab w:val="left" w:pos="540"/>
        </w:tabs>
        <w:spacing w:after="0" w:line="240" w:lineRule="auto"/>
        <w:jc w:val="both"/>
        <w:rPr>
          <w:rFonts w:ascii="Times New Roman" w:hAnsi="Times New Roman"/>
          <w:sz w:val="24"/>
          <w:szCs w:val="24"/>
        </w:rPr>
      </w:pPr>
      <w:r w:rsidRPr="007F4AE4">
        <w:rPr>
          <w:rFonts w:ascii="Times New Roman" w:hAnsi="Times New Roman"/>
          <w:sz w:val="24"/>
          <w:szCs w:val="24"/>
          <w:u w:val="single"/>
        </w:rPr>
        <w:t>no projekta SMARCOAT līdzekļiem, finansējuma kods: A-20123-ZF-N-785;</w:t>
      </w:r>
    </w:p>
    <w:p w14:paraId="06F95854" w14:textId="6398FC48" w:rsidR="007F4AE4" w:rsidRPr="007F4AE4" w:rsidRDefault="007F4AE4" w:rsidP="00A409B0">
      <w:pPr>
        <w:pStyle w:val="ListParagraph"/>
        <w:numPr>
          <w:ilvl w:val="2"/>
          <w:numId w:val="31"/>
        </w:numPr>
        <w:tabs>
          <w:tab w:val="left" w:pos="540"/>
        </w:tabs>
        <w:spacing w:after="0" w:line="240" w:lineRule="auto"/>
        <w:jc w:val="both"/>
        <w:rPr>
          <w:rFonts w:ascii="Times New Roman" w:hAnsi="Times New Roman"/>
          <w:sz w:val="24"/>
          <w:szCs w:val="24"/>
        </w:rPr>
      </w:pPr>
      <w:r w:rsidRPr="007F4AE4">
        <w:rPr>
          <w:rFonts w:ascii="Times New Roman" w:hAnsi="Times New Roman"/>
          <w:sz w:val="24"/>
          <w:szCs w:val="24"/>
          <w:u w:val="single"/>
        </w:rPr>
        <w:t>no ERAF projekta ID Nr.1.1.1.1/16/A/141</w:t>
      </w:r>
      <w:r w:rsidRPr="007F4AE4">
        <w:rPr>
          <w:rFonts w:ascii="Times New Roman" w:hAnsi="Times New Roman"/>
          <w:sz w:val="24"/>
          <w:szCs w:val="24"/>
        </w:rPr>
        <w:t xml:space="preserve"> </w:t>
      </w:r>
      <w:r w:rsidR="00A409B0" w:rsidRPr="00243DDC">
        <w:rPr>
          <w:rFonts w:ascii="Times New Roman" w:hAnsi="Times New Roman"/>
          <w:sz w:val="24"/>
          <w:szCs w:val="24"/>
        </w:rPr>
        <w:t xml:space="preserve">“Nanomodificētu poliolefīnu daudzslāņu ekstrūzijas produktu izstrāde ar uzlabotām ekspluatācijas īpašībām </w:t>
      </w:r>
      <w:r w:rsidRPr="00243DDC">
        <w:rPr>
          <w:rFonts w:ascii="Times New Roman" w:hAnsi="Times New Roman"/>
          <w:sz w:val="24"/>
          <w:szCs w:val="24"/>
        </w:rPr>
        <w:t>līdzekļiem</w:t>
      </w:r>
      <w:r w:rsidR="00A409B0" w:rsidRPr="00243DDC">
        <w:rPr>
          <w:rFonts w:ascii="Times New Roman" w:hAnsi="Times New Roman"/>
          <w:sz w:val="24"/>
          <w:szCs w:val="24"/>
        </w:rPr>
        <w:t>”</w:t>
      </w:r>
      <w:r w:rsidRPr="00243DDC">
        <w:rPr>
          <w:rFonts w:ascii="Times New Roman" w:hAnsi="Times New Roman"/>
          <w:sz w:val="24"/>
          <w:szCs w:val="24"/>
        </w:rPr>
        <w:t xml:space="preserve">, </w:t>
      </w:r>
      <w:r w:rsidRPr="007F4AE4">
        <w:rPr>
          <w:rFonts w:ascii="Times New Roman" w:hAnsi="Times New Roman"/>
          <w:sz w:val="24"/>
          <w:szCs w:val="24"/>
        </w:rPr>
        <w:t>finansējuma kods: S197-ESS202R-ZR-N-785.</w:t>
      </w:r>
    </w:p>
    <w:p w14:paraId="324D031C" w14:textId="5E704E27" w:rsidR="00101C54"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0C8754DB" w14:textId="34A25A63" w:rsidR="00101C54" w:rsidRPr="000932E0" w:rsidRDefault="00983DC5" w:rsidP="007F4AE4">
      <w:pPr>
        <w:pStyle w:val="Heading1"/>
        <w:numPr>
          <w:ilvl w:val="0"/>
          <w:numId w:val="31"/>
        </w:numPr>
        <w:ind w:left="357" w:hanging="357"/>
        <w:rPr>
          <w:caps/>
        </w:rPr>
      </w:pPr>
      <w:r w:rsidRPr="000932E0">
        <w:t xml:space="preserve">LĪGUMA IZPILDES TERMIŅŠ UN </w:t>
      </w:r>
      <w:r w:rsidR="00E725F0">
        <w:t xml:space="preserve">PREČU </w:t>
      </w:r>
      <w:r w:rsidR="00E725F0">
        <w:rPr>
          <w:caps/>
        </w:rPr>
        <w:t>PIEGĀDES</w:t>
      </w:r>
      <w:r w:rsidR="00101C54" w:rsidRPr="000932E0">
        <w:rPr>
          <w:caps/>
        </w:rPr>
        <w:t xml:space="preserve"> kārtība</w:t>
      </w:r>
    </w:p>
    <w:p w14:paraId="0446ADFD" w14:textId="19180588" w:rsidR="00CE518C" w:rsidRDefault="00983DC5" w:rsidP="001B773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32716">
        <w:rPr>
          <w:rFonts w:ascii="Times New Roman" w:hAnsi="Times New Roman"/>
          <w:b/>
          <w:caps/>
          <w:sz w:val="24"/>
          <w:szCs w:val="24"/>
        </w:rPr>
        <w:t>Līgums</w:t>
      </w:r>
      <w:r w:rsidRPr="00D32716">
        <w:rPr>
          <w:rFonts w:ascii="Times New Roman" w:hAnsi="Times New Roman"/>
          <w:sz w:val="24"/>
          <w:szCs w:val="24"/>
        </w:rPr>
        <w:t xml:space="preserve"> stājas spēkā tā abpusējas para</w:t>
      </w:r>
      <w:r w:rsidR="00D32716">
        <w:rPr>
          <w:rFonts w:ascii="Times New Roman" w:hAnsi="Times New Roman"/>
          <w:sz w:val="24"/>
          <w:szCs w:val="24"/>
        </w:rPr>
        <w:t>kstīšanas dienā un ir spēkā</w:t>
      </w:r>
      <w:r w:rsidR="00FA2236" w:rsidRPr="00D32716">
        <w:rPr>
          <w:rFonts w:ascii="Times New Roman" w:hAnsi="Times New Roman"/>
          <w:sz w:val="24"/>
          <w:szCs w:val="24"/>
        </w:rPr>
        <w:t xml:space="preserve"> </w:t>
      </w:r>
      <w:r w:rsidR="00FA2236" w:rsidRPr="00D32716">
        <w:rPr>
          <w:rFonts w:ascii="Times New Roman" w:hAnsi="Times New Roman"/>
          <w:b/>
          <w:sz w:val="24"/>
          <w:szCs w:val="24"/>
        </w:rPr>
        <w:t>līdz 2019.gada 30.decembrim</w:t>
      </w:r>
      <w:r w:rsidR="00FA2236" w:rsidRPr="00D32716">
        <w:rPr>
          <w:rFonts w:ascii="Times New Roman" w:hAnsi="Times New Roman"/>
          <w:sz w:val="24"/>
          <w:szCs w:val="24"/>
        </w:rPr>
        <w:t>.</w:t>
      </w:r>
    </w:p>
    <w:p w14:paraId="14F44F6A" w14:textId="2D32A9C7" w:rsidR="00D32716" w:rsidRPr="00D32716" w:rsidRDefault="00D32716" w:rsidP="00076FDA">
      <w:pPr>
        <w:numPr>
          <w:ilvl w:val="0"/>
          <w:numId w:val="7"/>
        </w:numPr>
        <w:tabs>
          <w:tab w:val="left" w:pos="540"/>
        </w:tabs>
        <w:autoSpaceDE w:val="0"/>
        <w:autoSpaceDN w:val="0"/>
        <w:adjustRightInd w:val="0"/>
        <w:spacing w:after="0" w:line="240" w:lineRule="auto"/>
        <w:ind w:left="567" w:hanging="567"/>
        <w:jc w:val="both"/>
        <w:rPr>
          <w:rFonts w:ascii="Times New Roman" w:hAnsi="Times New Roman"/>
          <w:b/>
          <w:sz w:val="24"/>
          <w:szCs w:val="24"/>
        </w:rPr>
      </w:pPr>
      <w:r w:rsidRPr="00D32716">
        <w:rPr>
          <w:rFonts w:ascii="Times New Roman" w:hAnsi="Times New Roman"/>
          <w:b/>
          <w:caps/>
          <w:sz w:val="24"/>
          <w:szCs w:val="24"/>
        </w:rPr>
        <w:t xml:space="preserve">PIEGĀDĀTĀJS </w:t>
      </w:r>
      <w:r w:rsidRPr="00D32716">
        <w:rPr>
          <w:rFonts w:ascii="Times New Roman" w:eastAsia="Calibri" w:hAnsi="Times New Roman"/>
          <w:sz w:val="24"/>
          <w:szCs w:val="24"/>
        </w:rPr>
        <w:t>piegādā Preces</w:t>
      </w:r>
      <w:r w:rsidRPr="00D32716">
        <w:rPr>
          <w:rFonts w:ascii="Times New Roman" w:eastAsia="Calibri" w:hAnsi="Times New Roman"/>
          <w:b/>
          <w:sz w:val="24"/>
          <w:szCs w:val="24"/>
        </w:rPr>
        <w:t xml:space="preserve"> P</w:t>
      </w:r>
      <w:r>
        <w:rPr>
          <w:rFonts w:ascii="Times New Roman" w:eastAsia="Calibri" w:hAnsi="Times New Roman"/>
          <w:b/>
          <w:sz w:val="24"/>
          <w:szCs w:val="24"/>
        </w:rPr>
        <w:t>ASŪTĪTĀJAM</w:t>
      </w:r>
      <w:r w:rsidRPr="00D32716">
        <w:rPr>
          <w:rFonts w:ascii="Times New Roman" w:eastAsia="Calibri" w:hAnsi="Times New Roman"/>
          <w:sz w:val="24"/>
          <w:szCs w:val="24"/>
        </w:rPr>
        <w:t xml:space="preserve">, iepriekš savstarpēji saskaņojot konkrētu Preču </w:t>
      </w:r>
      <w:r>
        <w:rPr>
          <w:rFonts w:ascii="Times New Roman" w:eastAsia="Calibri" w:hAnsi="Times New Roman"/>
          <w:sz w:val="24"/>
          <w:szCs w:val="24"/>
        </w:rPr>
        <w:t xml:space="preserve">nodošanas – </w:t>
      </w:r>
      <w:r w:rsidRPr="00D32716">
        <w:rPr>
          <w:rFonts w:ascii="Times New Roman" w:eastAsia="Calibri" w:hAnsi="Times New Roman"/>
          <w:sz w:val="24"/>
          <w:szCs w:val="24"/>
        </w:rPr>
        <w:t xml:space="preserve">pieņemšanas laiku un vietu. </w:t>
      </w:r>
      <w:r w:rsidRPr="00D32716">
        <w:rPr>
          <w:rFonts w:ascii="Times New Roman" w:eastAsia="Calibri" w:hAnsi="Times New Roman"/>
          <w:b/>
          <w:sz w:val="24"/>
          <w:szCs w:val="24"/>
        </w:rPr>
        <w:t>P</w:t>
      </w:r>
      <w:r>
        <w:rPr>
          <w:rFonts w:ascii="Times New Roman" w:eastAsia="Calibri" w:hAnsi="Times New Roman"/>
          <w:b/>
          <w:sz w:val="24"/>
          <w:szCs w:val="24"/>
        </w:rPr>
        <w:t>IEGĀDĀTĀJS</w:t>
      </w:r>
      <w:r w:rsidRPr="00D32716">
        <w:rPr>
          <w:rFonts w:ascii="Times New Roman" w:eastAsia="Calibri" w:hAnsi="Times New Roman"/>
          <w:sz w:val="24"/>
          <w:szCs w:val="24"/>
        </w:rPr>
        <w:t xml:space="preserve"> veic Preču </w:t>
      </w:r>
      <w:r w:rsidRPr="000D6CB7">
        <w:rPr>
          <w:rFonts w:ascii="Times New Roman" w:eastAsia="Calibri" w:hAnsi="Times New Roman"/>
          <w:sz w:val="24"/>
          <w:szCs w:val="24"/>
        </w:rPr>
        <w:t xml:space="preserve">piegādi </w:t>
      </w:r>
      <w:r w:rsidR="000D6CB7" w:rsidRPr="000D6CB7">
        <w:rPr>
          <w:rFonts w:ascii="Times New Roman" w:eastAsia="Calibri" w:hAnsi="Times New Roman"/>
          <w:b/>
          <w:sz w:val="24"/>
          <w:szCs w:val="24"/>
        </w:rPr>
        <w:t>ne vēlāk, kā 15</w:t>
      </w:r>
      <w:r w:rsidRPr="000D6CB7">
        <w:rPr>
          <w:rFonts w:ascii="Times New Roman" w:eastAsia="Calibri" w:hAnsi="Times New Roman"/>
          <w:b/>
          <w:sz w:val="24"/>
          <w:szCs w:val="24"/>
        </w:rPr>
        <w:t xml:space="preserve"> </w:t>
      </w:r>
      <w:r w:rsidR="00241643">
        <w:rPr>
          <w:rFonts w:ascii="Times New Roman" w:eastAsia="Calibri" w:hAnsi="Times New Roman"/>
          <w:b/>
          <w:sz w:val="24"/>
          <w:szCs w:val="24"/>
        </w:rPr>
        <w:t xml:space="preserve">(piecpadsmit) </w:t>
      </w:r>
      <w:r w:rsidR="000D6CB7" w:rsidRPr="000D6CB7">
        <w:rPr>
          <w:rFonts w:ascii="Times New Roman" w:eastAsia="Calibri" w:hAnsi="Times New Roman"/>
          <w:b/>
          <w:sz w:val="24"/>
          <w:szCs w:val="24"/>
        </w:rPr>
        <w:t xml:space="preserve">dienu </w:t>
      </w:r>
      <w:r w:rsidRPr="000D6CB7">
        <w:rPr>
          <w:rFonts w:ascii="Times New Roman" w:hAnsi="Times New Roman"/>
          <w:b/>
          <w:color w:val="000000"/>
          <w:sz w:val="24"/>
          <w:szCs w:val="24"/>
        </w:rPr>
        <w:t>laikā</w:t>
      </w:r>
      <w:r w:rsidRPr="000D6CB7">
        <w:rPr>
          <w:rFonts w:ascii="Times New Roman" w:hAnsi="Times New Roman"/>
          <w:color w:val="000000"/>
          <w:sz w:val="24"/>
          <w:szCs w:val="24"/>
        </w:rPr>
        <w:t xml:space="preserve"> no</w:t>
      </w:r>
      <w:r w:rsidRPr="00D32716">
        <w:rPr>
          <w:rFonts w:ascii="Times New Roman" w:hAnsi="Times New Roman"/>
          <w:color w:val="000000"/>
          <w:sz w:val="24"/>
          <w:szCs w:val="24"/>
        </w:rPr>
        <w:t xml:space="preserve"> </w:t>
      </w:r>
      <w:r w:rsidRPr="00D32716">
        <w:rPr>
          <w:rFonts w:ascii="Times New Roman" w:hAnsi="Times New Roman"/>
          <w:sz w:val="24"/>
          <w:szCs w:val="24"/>
        </w:rPr>
        <w:t>pasūtījuma nosūtīšanas brīža.</w:t>
      </w:r>
      <w:r w:rsidRPr="00D32716">
        <w:rPr>
          <w:rFonts w:ascii="Times New Roman" w:hAnsi="Times New Roman"/>
          <w:b/>
          <w:sz w:val="24"/>
          <w:szCs w:val="24"/>
        </w:rPr>
        <w:t xml:space="preserve"> </w:t>
      </w:r>
      <w:r w:rsidRPr="00D32716">
        <w:rPr>
          <w:rFonts w:ascii="Times New Roman" w:hAnsi="Times New Roman"/>
          <w:sz w:val="24"/>
          <w:szCs w:val="24"/>
        </w:rPr>
        <w:t xml:space="preserve">Par pasūtījuma nosūtīšanas brīdi uzskatāms </w:t>
      </w:r>
      <w:r>
        <w:rPr>
          <w:rFonts w:ascii="Times New Roman" w:hAnsi="Times New Roman"/>
          <w:b/>
          <w:sz w:val="24"/>
          <w:szCs w:val="24"/>
        </w:rPr>
        <w:t>PASŪTĪTĀJA</w:t>
      </w:r>
      <w:r w:rsidRPr="00D32716">
        <w:rPr>
          <w:rFonts w:ascii="Times New Roman" w:hAnsi="Times New Roman"/>
          <w:sz w:val="24"/>
          <w:szCs w:val="24"/>
        </w:rPr>
        <w:t xml:space="preserve"> pārstāvja elektroniski pa e-pastu nosūtīts pasūtījums </w:t>
      </w:r>
      <w:r w:rsidRPr="00D32716">
        <w:rPr>
          <w:rFonts w:ascii="Times New Roman" w:hAnsi="Times New Roman"/>
          <w:b/>
          <w:sz w:val="24"/>
          <w:szCs w:val="24"/>
        </w:rPr>
        <w:t>P</w:t>
      </w:r>
      <w:r>
        <w:rPr>
          <w:rFonts w:ascii="Times New Roman" w:hAnsi="Times New Roman"/>
          <w:b/>
          <w:sz w:val="24"/>
          <w:szCs w:val="24"/>
        </w:rPr>
        <w:t>IEGĀDĀTĀJA</w:t>
      </w:r>
      <w:r w:rsidRPr="00D32716">
        <w:rPr>
          <w:rFonts w:ascii="Times New Roman" w:hAnsi="Times New Roman"/>
          <w:sz w:val="24"/>
          <w:szCs w:val="24"/>
        </w:rPr>
        <w:t xml:space="preserve"> pārstāvim par attiecīgo Preču piegādi.</w:t>
      </w:r>
      <w:r w:rsidRPr="00D32716">
        <w:rPr>
          <w:rFonts w:ascii="Times New Roman" w:hAnsi="Times New Roman"/>
          <w:b/>
          <w:sz w:val="24"/>
          <w:szCs w:val="24"/>
        </w:rPr>
        <w:t xml:space="preserve"> </w:t>
      </w:r>
    </w:p>
    <w:p w14:paraId="56B10322" w14:textId="028EC7AC" w:rsidR="00801E79" w:rsidRPr="00D32716" w:rsidRDefault="00CE518C"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32716">
        <w:rPr>
          <w:rFonts w:ascii="Times New Roman" w:hAnsi="Times New Roman"/>
          <w:b/>
          <w:sz w:val="24"/>
          <w:szCs w:val="24"/>
        </w:rPr>
        <w:t>PIEGĀDĀTĀJS</w:t>
      </w:r>
      <w:r w:rsidR="00101C54" w:rsidRPr="00D32716">
        <w:rPr>
          <w:rFonts w:ascii="Times New Roman" w:hAnsi="Times New Roman"/>
          <w:b/>
          <w:sz w:val="24"/>
          <w:szCs w:val="24"/>
        </w:rPr>
        <w:t xml:space="preserve"> </w:t>
      </w:r>
      <w:r w:rsidR="000D11D8" w:rsidRPr="00D32716">
        <w:rPr>
          <w:rFonts w:ascii="Times New Roman" w:hAnsi="Times New Roman"/>
          <w:sz w:val="24"/>
          <w:szCs w:val="24"/>
        </w:rPr>
        <w:t>Preču</w:t>
      </w:r>
      <w:r w:rsidR="00101C54" w:rsidRPr="00D32716">
        <w:rPr>
          <w:rFonts w:ascii="Times New Roman" w:hAnsi="Times New Roman"/>
          <w:sz w:val="24"/>
          <w:szCs w:val="24"/>
        </w:rPr>
        <w:t xml:space="preserve"> </w:t>
      </w:r>
      <w:r w:rsidR="000D11D8" w:rsidRPr="00D32716">
        <w:rPr>
          <w:rFonts w:ascii="Times New Roman" w:hAnsi="Times New Roman"/>
          <w:sz w:val="24"/>
          <w:szCs w:val="24"/>
        </w:rPr>
        <w:t>piegādes</w:t>
      </w:r>
      <w:r w:rsidR="00101C54" w:rsidRPr="00D32716">
        <w:rPr>
          <w:rFonts w:ascii="Times New Roman" w:hAnsi="Times New Roman"/>
          <w:sz w:val="24"/>
          <w:szCs w:val="24"/>
        </w:rPr>
        <w:t xml:space="preserve"> brīdī, ievērojot </w:t>
      </w:r>
      <w:r w:rsidR="000D11D8" w:rsidRPr="00D32716">
        <w:rPr>
          <w:rFonts w:ascii="Times New Roman" w:hAnsi="Times New Roman"/>
          <w:sz w:val="24"/>
          <w:szCs w:val="24"/>
        </w:rPr>
        <w:t>šā</w:t>
      </w:r>
      <w:r w:rsidR="000D11D8" w:rsidRPr="00D32716">
        <w:rPr>
          <w:rFonts w:ascii="Times New Roman" w:hAnsi="Times New Roman"/>
          <w:b/>
          <w:sz w:val="24"/>
          <w:szCs w:val="24"/>
        </w:rPr>
        <w:t xml:space="preserve"> </w:t>
      </w:r>
      <w:r w:rsidR="00101C54" w:rsidRPr="00D32716">
        <w:rPr>
          <w:rFonts w:ascii="Times New Roman" w:hAnsi="Times New Roman"/>
          <w:b/>
          <w:sz w:val="24"/>
          <w:szCs w:val="24"/>
        </w:rPr>
        <w:t xml:space="preserve">LĪGUMA </w:t>
      </w:r>
      <w:r w:rsidR="0017618C" w:rsidRPr="00D32716">
        <w:rPr>
          <w:rFonts w:ascii="Times New Roman" w:hAnsi="Times New Roman"/>
          <w:sz w:val="24"/>
          <w:szCs w:val="24"/>
        </w:rPr>
        <w:t>3.</w:t>
      </w:r>
      <w:r w:rsidR="00867F19" w:rsidRPr="00D32716">
        <w:rPr>
          <w:rFonts w:ascii="Times New Roman" w:hAnsi="Times New Roman"/>
          <w:sz w:val="24"/>
          <w:szCs w:val="24"/>
        </w:rPr>
        <w:t>2</w:t>
      </w:r>
      <w:r w:rsidR="00FF050C" w:rsidRPr="00D32716">
        <w:rPr>
          <w:rFonts w:ascii="Times New Roman" w:hAnsi="Times New Roman"/>
          <w:sz w:val="24"/>
          <w:szCs w:val="24"/>
        </w:rPr>
        <w:t>.</w:t>
      </w:r>
      <w:r w:rsidR="00101C54" w:rsidRPr="00D32716">
        <w:rPr>
          <w:rFonts w:ascii="Times New Roman" w:hAnsi="Times New Roman"/>
          <w:sz w:val="24"/>
          <w:szCs w:val="24"/>
        </w:rPr>
        <w:t xml:space="preserve">noteikto termiņu, sagatavo, paraksta un iesniedz </w:t>
      </w:r>
      <w:r w:rsidR="00101C54" w:rsidRPr="00D32716">
        <w:rPr>
          <w:rFonts w:ascii="Times New Roman" w:hAnsi="Times New Roman"/>
          <w:b/>
          <w:sz w:val="24"/>
          <w:szCs w:val="24"/>
        </w:rPr>
        <w:t xml:space="preserve">PASŪTĪTĀJAM </w:t>
      </w:r>
      <w:r w:rsidR="009A034D" w:rsidRPr="00D32716">
        <w:rPr>
          <w:rFonts w:ascii="Times New Roman" w:hAnsi="Times New Roman"/>
          <w:sz w:val="24"/>
          <w:szCs w:val="24"/>
        </w:rPr>
        <w:t>parakstīšanai nodošanas –</w:t>
      </w:r>
      <w:r w:rsidR="00101C54" w:rsidRPr="00D32716">
        <w:rPr>
          <w:rFonts w:ascii="Times New Roman" w:hAnsi="Times New Roman"/>
          <w:sz w:val="24"/>
          <w:szCs w:val="24"/>
        </w:rPr>
        <w:t xml:space="preserve"> pieņemšanas aktu</w:t>
      </w:r>
      <w:r w:rsidR="000D11D8" w:rsidRPr="00D32716">
        <w:rPr>
          <w:rFonts w:ascii="Times New Roman" w:hAnsi="Times New Roman"/>
          <w:sz w:val="24"/>
          <w:szCs w:val="24"/>
        </w:rPr>
        <w:t xml:space="preserve">, kas noformēts atbilstoši šim </w:t>
      </w:r>
      <w:r w:rsidR="000D11D8" w:rsidRPr="00D32716">
        <w:rPr>
          <w:rFonts w:ascii="Times New Roman" w:hAnsi="Times New Roman"/>
          <w:b/>
          <w:sz w:val="24"/>
          <w:szCs w:val="24"/>
        </w:rPr>
        <w:t>LĪGUMAM</w:t>
      </w:r>
      <w:r w:rsidR="00B5428F">
        <w:rPr>
          <w:rFonts w:ascii="Times New Roman" w:hAnsi="Times New Roman"/>
          <w:sz w:val="24"/>
          <w:szCs w:val="24"/>
        </w:rPr>
        <w:t xml:space="preserve"> pievienotajam paraugam (3</w:t>
      </w:r>
      <w:r w:rsidR="000D11D8" w:rsidRPr="00D32716">
        <w:rPr>
          <w:rFonts w:ascii="Times New Roman" w:hAnsi="Times New Roman"/>
          <w:sz w:val="24"/>
          <w:szCs w:val="24"/>
        </w:rPr>
        <w:t>.pielikums).</w:t>
      </w:r>
    </w:p>
    <w:p w14:paraId="4F20AF7D" w14:textId="04799813" w:rsidR="00801E79" w:rsidRPr="00801E79" w:rsidRDefault="00801E79"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w:t>
      </w:r>
      <w:r w:rsidR="009A034D">
        <w:rPr>
          <w:rFonts w:ascii="Times New Roman" w:hAnsi="Times New Roman"/>
          <w:sz w:val="24"/>
          <w:szCs w:val="24"/>
        </w:rPr>
        <w:t xml:space="preserve">nodošanas – </w:t>
      </w:r>
      <w:r w:rsidRPr="00801E79">
        <w:rPr>
          <w:rFonts w:ascii="Times New Roman" w:hAnsi="Times New Roman"/>
          <w:sz w:val="24"/>
          <w:szCs w:val="24"/>
        </w:rPr>
        <w:t xml:space="preserve">pieņemšanas akta parakstīšanas pārbaudīt piegādāto Preci, nepieņemt to un neparakstīt </w:t>
      </w:r>
      <w:r w:rsidR="009A034D">
        <w:rPr>
          <w:rFonts w:ascii="Times New Roman" w:hAnsi="Times New Roman"/>
          <w:sz w:val="24"/>
          <w:szCs w:val="24"/>
        </w:rPr>
        <w:t xml:space="preserve">nodošanas – pieņemšanas </w:t>
      </w:r>
      <w:r w:rsidRPr="00801E79">
        <w:rPr>
          <w:rFonts w:ascii="Times New Roman" w:hAnsi="Times New Roman"/>
          <w:sz w:val="24"/>
          <w:szCs w:val="24"/>
        </w:rPr>
        <w:t xml:space="preserve">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w:t>
      </w:r>
      <w:r w:rsidR="009A034D">
        <w:rPr>
          <w:rFonts w:ascii="Times New Roman" w:hAnsi="Times New Roman"/>
          <w:sz w:val="24"/>
          <w:szCs w:val="24"/>
        </w:rPr>
        <w:t xml:space="preserve">nodošanas – </w:t>
      </w:r>
      <w:r w:rsidRPr="00801E79">
        <w:rPr>
          <w:rFonts w:ascii="Times New Roman" w:hAnsi="Times New Roman"/>
          <w:sz w:val="24"/>
          <w:szCs w:val="24"/>
        </w:rPr>
        <w:t>pieņemšanas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w:t>
      </w:r>
      <w:r w:rsidR="009A034D">
        <w:rPr>
          <w:rFonts w:ascii="Times New Roman" w:hAnsi="Times New Roman"/>
          <w:sz w:val="24"/>
          <w:szCs w:val="24"/>
        </w:rPr>
        <w:t xml:space="preserve">gatavo </w:t>
      </w:r>
      <w:r w:rsidR="00FF7177">
        <w:rPr>
          <w:rFonts w:ascii="Times New Roman" w:hAnsi="Times New Roman"/>
          <w:sz w:val="24"/>
          <w:szCs w:val="24"/>
        </w:rPr>
        <w:t>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00D04A5E">
        <w:rPr>
          <w:rFonts w:ascii="Times New Roman" w:hAnsi="Times New Roman"/>
          <w:sz w:val="24"/>
          <w:szCs w:val="24"/>
        </w:rPr>
        <w:t xml:space="preserve"> Šād</w:t>
      </w:r>
      <w:r w:rsidRPr="00801E79">
        <w:rPr>
          <w:rFonts w:ascii="Times New Roman" w:hAnsi="Times New Roman"/>
          <w:sz w:val="24"/>
          <w:szCs w:val="24"/>
        </w:rPr>
        <w:t xml:space="preserve">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sidR="00400C4B">
        <w:rPr>
          <w:rFonts w:ascii="Times New Roman" w:hAnsi="Times New Roman"/>
          <w:sz w:val="24"/>
          <w:szCs w:val="24"/>
        </w:rPr>
        <w:t xml:space="preserve">avējuma sankcijas, ja </w:t>
      </w:r>
      <w:r w:rsidR="00400C4B" w:rsidRPr="009700F1">
        <w:rPr>
          <w:rFonts w:ascii="Times New Roman" w:hAnsi="Times New Roman"/>
          <w:b/>
          <w:sz w:val="24"/>
          <w:szCs w:val="24"/>
        </w:rPr>
        <w:t>L</w:t>
      </w:r>
      <w:r w:rsidR="009700F1" w:rsidRPr="009700F1">
        <w:rPr>
          <w:rFonts w:ascii="Times New Roman" w:hAnsi="Times New Roman"/>
          <w:b/>
          <w:sz w:val="24"/>
          <w:szCs w:val="24"/>
        </w:rPr>
        <w:t>ĪGUMA</w:t>
      </w:r>
      <w:r w:rsidR="009700F1">
        <w:rPr>
          <w:rFonts w:ascii="Times New Roman" w:hAnsi="Times New Roman"/>
          <w:sz w:val="24"/>
          <w:szCs w:val="24"/>
        </w:rPr>
        <w:t xml:space="preserve"> </w:t>
      </w:r>
      <w:r w:rsidR="00400C4B">
        <w:rPr>
          <w:rFonts w:ascii="Times New Roman" w:hAnsi="Times New Roman"/>
          <w:sz w:val="24"/>
          <w:szCs w:val="24"/>
        </w:rPr>
        <w:t>3</w:t>
      </w:r>
      <w:r w:rsidR="003E332B">
        <w:rPr>
          <w:rFonts w:ascii="Times New Roman" w:hAnsi="Times New Roman"/>
          <w:sz w:val="24"/>
          <w:szCs w:val="24"/>
        </w:rPr>
        <w:t>.2</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 xml:space="preserve">punktā minētais </w:t>
      </w:r>
      <w:r w:rsidR="003E332B">
        <w:rPr>
          <w:rFonts w:ascii="Times New Roman" w:hAnsi="Times New Roman"/>
          <w:sz w:val="24"/>
          <w:szCs w:val="24"/>
        </w:rPr>
        <w:t xml:space="preserve">piegādes </w:t>
      </w:r>
      <w:r w:rsidRPr="00801E79">
        <w:rPr>
          <w:rFonts w:ascii="Times New Roman" w:hAnsi="Times New Roman"/>
          <w:sz w:val="24"/>
          <w:szCs w:val="24"/>
        </w:rPr>
        <w:t>termiņš ir nokavēts.</w:t>
      </w:r>
    </w:p>
    <w:p w14:paraId="3739109B" w14:textId="3E2A4A7B" w:rsidR="00657DFC"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1CF52EDF" w:rsidR="00E4030E" w:rsidRPr="00E4030E" w:rsidRDefault="00E4030E"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7242CB">
        <w:rPr>
          <w:rFonts w:ascii="Times New Roman" w:hAnsi="Times New Roman"/>
          <w:sz w:val="24"/>
          <w:szCs w:val="24"/>
        </w:rPr>
        <w:t xml:space="preserve">pēc nodošanas – </w:t>
      </w:r>
      <w:r w:rsidR="009F7A09">
        <w:rPr>
          <w:rFonts w:ascii="Times New Roman" w:hAnsi="Times New Roman"/>
          <w:sz w:val="24"/>
          <w:szCs w:val="24"/>
        </w:rPr>
        <w:t xml:space="preserve">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8C0EF6">
        <w:rPr>
          <w:rFonts w:ascii="Times New Roman" w:hAnsi="Times New Roman"/>
          <w:sz w:val="24"/>
          <w:szCs w:val="24"/>
        </w:rPr>
        <w:t xml:space="preserve">ai neatbilstības </w:t>
      </w:r>
      <w:r w:rsidR="008C0EF6" w:rsidRPr="008C0EF6">
        <w:rPr>
          <w:rFonts w:ascii="Times New Roman" w:hAnsi="Times New Roman"/>
          <w:b/>
          <w:sz w:val="24"/>
          <w:szCs w:val="24"/>
        </w:rPr>
        <w:t>LĪGUMĀ</w:t>
      </w:r>
      <w:r w:rsidR="007242CB">
        <w:rPr>
          <w:rFonts w:ascii="Times New Roman" w:hAnsi="Times New Roman"/>
          <w:sz w:val="24"/>
          <w:szCs w:val="24"/>
        </w:rPr>
        <w:t xml:space="preserve"> vai tā 1</w:t>
      </w:r>
      <w:r w:rsidR="0064483A">
        <w:rPr>
          <w:rFonts w:ascii="Times New Roman" w:hAnsi="Times New Roman"/>
          <w:sz w:val="24"/>
          <w:szCs w:val="24"/>
        </w:rPr>
        <w:t>.pielikumā</w:t>
      </w:r>
      <w:r w:rsidR="007242CB">
        <w:rPr>
          <w:rFonts w:ascii="Times New Roman" w:hAnsi="Times New Roman"/>
          <w:sz w:val="24"/>
          <w:szCs w:val="24"/>
        </w:rPr>
        <w:t xml:space="preserve"> “</w:t>
      </w:r>
      <w:r w:rsidR="00A91C61">
        <w:rPr>
          <w:rFonts w:ascii="Times New Roman" w:hAnsi="Times New Roman"/>
          <w:sz w:val="24"/>
          <w:szCs w:val="24"/>
        </w:rPr>
        <w:t>Tehniskā specifikācija un pretendenta tehniskais piedāvājums</w:t>
      </w:r>
      <w:r w:rsidRPr="00E4030E">
        <w:rPr>
          <w:rFonts w:ascii="Times New Roman" w:hAnsi="Times New Roman"/>
          <w:sz w:val="24"/>
          <w:szCs w:val="24"/>
        </w:rPr>
        <w:t>”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52857AA6" w:rsidR="00D86FCE"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PIEGĀDĀTĀJS</w:t>
      </w:r>
      <w:r w:rsidR="002F57BD">
        <w:rPr>
          <w:rFonts w:ascii="Times New Roman" w:hAnsi="Times New Roman"/>
          <w:b/>
          <w:sz w:val="24"/>
          <w:szCs w:val="24"/>
        </w:rPr>
        <w:t>,</w:t>
      </w:r>
      <w:r w:rsidR="008B1B6B">
        <w:rPr>
          <w:rFonts w:ascii="Times New Roman" w:hAnsi="Times New Roman"/>
          <w:b/>
          <w:sz w:val="24"/>
          <w:szCs w:val="24"/>
        </w:rPr>
        <w:t xml:space="preserve">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2F57BD">
        <w:rPr>
          <w:rFonts w:ascii="Times New Roman" w:hAnsi="Times New Roman"/>
          <w:b/>
          <w:sz w:val="24"/>
          <w:szCs w:val="24"/>
        </w:rPr>
        <w:t>LĪDZĒJIEM</w:t>
      </w:r>
      <w:r w:rsidR="008B1B6B">
        <w:rPr>
          <w:rFonts w:ascii="Times New Roman" w:hAnsi="Times New Roman"/>
          <w:sz w:val="24"/>
          <w:szCs w:val="24"/>
        </w:rPr>
        <w:t xml:space="preserve"> iepriekš </w:t>
      </w:r>
      <w:r w:rsidRPr="00657DFC">
        <w:rPr>
          <w:rFonts w:ascii="Times New Roman" w:hAnsi="Times New Roman"/>
          <w:sz w:val="24"/>
          <w:szCs w:val="24"/>
        </w:rPr>
        <w:t>saskaņotajos termiņos</w:t>
      </w:r>
      <w:r w:rsidR="002F57BD">
        <w:rPr>
          <w:rFonts w:ascii="Times New Roman" w:hAnsi="Times New Roman"/>
          <w:sz w:val="24"/>
          <w:szCs w:val="24"/>
        </w:rPr>
        <w:t>,</w:t>
      </w:r>
      <w:r w:rsidRPr="00657DFC">
        <w:rPr>
          <w:rFonts w:ascii="Times New Roman" w:hAnsi="Times New Roman"/>
          <w:sz w:val="24"/>
          <w:szCs w:val="24"/>
        </w:rPr>
        <w:t xml:space="preserve">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00D46858">
        <w:rPr>
          <w:rFonts w:ascii="Times New Roman" w:hAnsi="Times New Roman"/>
          <w:b/>
          <w:sz w:val="24"/>
          <w:szCs w:val="24"/>
        </w:rPr>
        <w:t>LĪGUMĀ</w:t>
      </w:r>
      <w:r w:rsidR="00D46858">
        <w:rPr>
          <w:rFonts w:ascii="Times New Roman" w:hAnsi="Times New Roman"/>
          <w:sz w:val="24"/>
          <w:szCs w:val="24"/>
        </w:rPr>
        <w:t xml:space="preserve"> un tā pielikumos</w:t>
      </w:r>
      <w:r w:rsidRPr="00657DFC">
        <w:rPr>
          <w:rFonts w:ascii="Times New Roman" w:hAnsi="Times New Roman"/>
          <w:sz w:val="24"/>
          <w:szCs w:val="24"/>
        </w:rPr>
        <w:t xml:space="preserve"> noteik</w:t>
      </w:r>
      <w:r w:rsidR="00D46858">
        <w:rPr>
          <w:rFonts w:ascii="Times New Roman" w:hAnsi="Times New Roman"/>
          <w:sz w:val="24"/>
          <w:szCs w:val="24"/>
        </w:rPr>
        <w:t>tajam</w:t>
      </w:r>
      <w:r w:rsidRPr="00657DFC">
        <w:rPr>
          <w:rFonts w:ascii="Times New Roman" w:hAnsi="Times New Roman"/>
          <w:sz w:val="24"/>
          <w:szCs w:val="24"/>
        </w:rPr>
        <w:t>.</w:t>
      </w:r>
    </w:p>
    <w:p w14:paraId="27D50AEC" w14:textId="46794B59" w:rsidR="00C53870" w:rsidRPr="00C53870" w:rsidRDefault="00C53870"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w:t>
      </w:r>
      <w:r w:rsidR="008C0EF6" w:rsidRPr="008C0EF6">
        <w:rPr>
          <w:rFonts w:ascii="Times New Roman" w:hAnsi="Times New Roman"/>
          <w:b/>
          <w:sz w:val="24"/>
          <w:szCs w:val="24"/>
        </w:rPr>
        <w:t>LĪGUM</w:t>
      </w:r>
      <w:r w:rsidR="008C0EF6">
        <w:rPr>
          <w:rFonts w:ascii="Times New Roman" w:hAnsi="Times New Roman"/>
          <w:b/>
          <w:sz w:val="24"/>
          <w:szCs w:val="24"/>
        </w:rPr>
        <w:t>A</w:t>
      </w:r>
      <w:r w:rsidRPr="00C53870">
        <w:rPr>
          <w:rFonts w:ascii="Times New Roman" w:hAnsi="Times New Roman"/>
          <w:sz w:val="24"/>
          <w:szCs w:val="24"/>
        </w:rPr>
        <w:t xml:space="preserve"> noteikumiem </w:t>
      </w:r>
      <w:r w:rsidR="002F57BD">
        <w:rPr>
          <w:rFonts w:ascii="Times New Roman" w:hAnsi="Times New Roman"/>
          <w:b/>
          <w:sz w:val="24"/>
          <w:szCs w:val="24"/>
        </w:rPr>
        <w:t>LĪDZĒJI</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3EF95985" w14:textId="46540D86" w:rsidR="00101C54" w:rsidRPr="0058713B" w:rsidRDefault="00101C54" w:rsidP="007F4AE4">
      <w:pPr>
        <w:pStyle w:val="Heading1"/>
        <w:numPr>
          <w:ilvl w:val="0"/>
          <w:numId w:val="31"/>
        </w:numPr>
        <w:ind w:left="357" w:hanging="357"/>
      </w:pPr>
      <w:r w:rsidRPr="0058713B">
        <w:t>P</w:t>
      </w:r>
      <w:r w:rsidR="00B2621D">
        <w:t>UŠU TIESĪBAS UN PIENĀKUMI</w:t>
      </w:r>
    </w:p>
    <w:p w14:paraId="7EEC1536" w14:textId="77777777" w:rsidR="00101C54" w:rsidRPr="000932E0" w:rsidRDefault="00101C54" w:rsidP="00FC3314">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143D9655" w:rsidR="000B019B" w:rsidRPr="000B019B" w:rsidRDefault="000E0A32"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Default="00361258"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apakšuzņēmēju piesaistīšan</w:t>
      </w:r>
      <w:r w:rsidR="00C7048E">
        <w:rPr>
          <w:rFonts w:ascii="Times New Roman" w:hAnsi="Times New Roman"/>
          <w:sz w:val="24"/>
          <w:szCs w:val="24"/>
        </w:rPr>
        <w:t>u</w:t>
      </w:r>
      <w:r w:rsidR="006243B6">
        <w:rPr>
          <w:rFonts w:ascii="Times New Roman" w:hAnsi="Times New Roman"/>
          <w:sz w:val="24"/>
          <w:szCs w:val="24"/>
        </w:rPr>
        <w:t xml:space="preserve"> </w:t>
      </w:r>
      <w:r w:rsidR="006243B6" w:rsidRPr="006243B6">
        <w:rPr>
          <w:rFonts w:ascii="Times New Roman" w:hAnsi="Times New Roman"/>
          <w:b/>
          <w:sz w:val="24"/>
          <w:szCs w:val="24"/>
        </w:rPr>
        <w:t>PIEGĀDĀTĀJS</w:t>
      </w:r>
      <w:r w:rsidR="00101C54" w:rsidRPr="005702F9">
        <w:rPr>
          <w:rFonts w:ascii="Times New Roman" w:hAnsi="Times New Roman"/>
          <w:sz w:val="24"/>
          <w:szCs w:val="24"/>
        </w:rPr>
        <w:t xml:space="preserve"> rak</w:t>
      </w:r>
      <w:r w:rsidR="006243B6">
        <w:rPr>
          <w:rFonts w:ascii="Times New Roman" w:hAnsi="Times New Roman"/>
          <w:sz w:val="24"/>
          <w:szCs w:val="24"/>
        </w:rPr>
        <w:t xml:space="preserve">stiski </w:t>
      </w:r>
      <w:r w:rsidR="00101C54" w:rsidRPr="005702F9">
        <w:rPr>
          <w:rFonts w:ascii="Times New Roman" w:hAnsi="Times New Roman"/>
          <w:sz w:val="24"/>
          <w:szCs w:val="24"/>
        </w:rPr>
        <w:t xml:space="preserve">saskaņo ar </w:t>
      </w:r>
      <w:r w:rsidR="00101C54" w:rsidRPr="005702F9">
        <w:rPr>
          <w:rFonts w:ascii="Times New Roman" w:hAnsi="Times New Roman"/>
          <w:b/>
          <w:sz w:val="24"/>
          <w:szCs w:val="24"/>
        </w:rPr>
        <w:t>PASŪTĪTĀJU</w:t>
      </w:r>
      <w:r w:rsidR="00C7048E">
        <w:rPr>
          <w:rFonts w:ascii="Times New Roman" w:hAnsi="Times New Roman"/>
          <w:sz w:val="24"/>
          <w:szCs w:val="24"/>
        </w:rPr>
        <w:t>.</w:t>
      </w:r>
    </w:p>
    <w:p w14:paraId="3380E5A9" w14:textId="76834ABE" w:rsidR="00101C54" w:rsidRPr="00CE0A7F" w:rsidRDefault="00910427"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PIEGĀDĀTĀJS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1505A9A9" w14:textId="10B6C771" w:rsidR="00CE0A7F" w:rsidRDefault="00CE0A7F"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PIEGĀDĀTĀJAM </w:t>
      </w:r>
      <w:r w:rsidR="00537834" w:rsidRPr="00537834">
        <w:rPr>
          <w:rFonts w:ascii="Times New Roman" w:hAnsi="Times New Roman"/>
          <w:sz w:val="24"/>
          <w:szCs w:val="24"/>
        </w:rPr>
        <w:t>ir pienākums nodrošināt pi</w:t>
      </w:r>
      <w:r w:rsidR="008530A5">
        <w:rPr>
          <w:rFonts w:ascii="Times New Roman" w:hAnsi="Times New Roman"/>
          <w:sz w:val="24"/>
          <w:szCs w:val="24"/>
        </w:rPr>
        <w:t>egādāto P</w:t>
      </w:r>
      <w:r w:rsidR="009A034D">
        <w:rPr>
          <w:rFonts w:ascii="Times New Roman" w:hAnsi="Times New Roman"/>
          <w:sz w:val="24"/>
          <w:szCs w:val="24"/>
        </w:rPr>
        <w:t>reču garantiju 12</w:t>
      </w:r>
      <w:r w:rsidR="00537834" w:rsidRPr="00537834">
        <w:rPr>
          <w:rFonts w:ascii="Times New Roman" w:hAnsi="Times New Roman"/>
          <w:sz w:val="24"/>
          <w:szCs w:val="24"/>
        </w:rPr>
        <w:t xml:space="preserve"> </w:t>
      </w:r>
      <w:r w:rsidR="009A034D">
        <w:rPr>
          <w:rFonts w:ascii="Times New Roman" w:hAnsi="Times New Roman"/>
          <w:sz w:val="24"/>
          <w:szCs w:val="24"/>
        </w:rPr>
        <w:t>mēnešus</w:t>
      </w:r>
      <w:r w:rsidR="00537834" w:rsidRPr="00537834">
        <w:rPr>
          <w:rFonts w:ascii="Times New Roman" w:hAnsi="Times New Roman"/>
          <w:sz w:val="24"/>
          <w:szCs w:val="24"/>
        </w:rPr>
        <w:t xml:space="preserve"> </w:t>
      </w:r>
      <w:r w:rsidR="009A034D">
        <w:rPr>
          <w:rFonts w:ascii="Times New Roman" w:hAnsi="Times New Roman"/>
          <w:sz w:val="24"/>
          <w:szCs w:val="24"/>
        </w:rPr>
        <w:t xml:space="preserve">no Preču nodošanas – </w:t>
      </w:r>
      <w:r w:rsidR="00537834">
        <w:rPr>
          <w:rFonts w:ascii="Times New Roman" w:hAnsi="Times New Roman"/>
          <w:sz w:val="24"/>
          <w:szCs w:val="24"/>
        </w:rPr>
        <w:t>pieņemšanas akta parakstīšanas dienas</w:t>
      </w:r>
      <w:r w:rsidR="00537834" w:rsidRPr="00537834">
        <w:rPr>
          <w:rFonts w:ascii="Times New Roman" w:hAnsi="Times New Roman"/>
          <w:sz w:val="24"/>
          <w:szCs w:val="24"/>
        </w:rPr>
        <w:t xml:space="preserve">, </w:t>
      </w:r>
      <w:r w:rsidR="00070AB0">
        <w:rPr>
          <w:rFonts w:ascii="Times New Roman" w:hAnsi="Times New Roman"/>
          <w:sz w:val="24"/>
          <w:szCs w:val="24"/>
        </w:rPr>
        <w:t xml:space="preserve">nepieciešamības gadījumā </w:t>
      </w:r>
      <w:r w:rsidR="00537834" w:rsidRPr="00537834">
        <w:rPr>
          <w:rFonts w:ascii="Times New Roman" w:hAnsi="Times New Roman"/>
          <w:sz w:val="24"/>
          <w:szCs w:val="24"/>
        </w:rPr>
        <w:t>par saviem līdzekļiem nodrošinot</w:t>
      </w:r>
      <w:r w:rsidR="00334AEF">
        <w:rPr>
          <w:rFonts w:ascii="Times New Roman" w:hAnsi="Times New Roman"/>
          <w:sz w:val="24"/>
          <w:szCs w:val="24"/>
        </w:rPr>
        <w:t xml:space="preserve"> nekvalitatīvās Preces</w:t>
      </w:r>
      <w:r w:rsidR="00537834" w:rsidRPr="00537834">
        <w:rPr>
          <w:rFonts w:ascii="Times New Roman" w:hAnsi="Times New Roman"/>
          <w:sz w:val="24"/>
          <w:szCs w:val="24"/>
        </w:rPr>
        <w:t xml:space="preserve"> </w:t>
      </w:r>
      <w:r w:rsidR="00070AB0">
        <w:rPr>
          <w:rFonts w:ascii="Times New Roman" w:hAnsi="Times New Roman"/>
          <w:sz w:val="24"/>
          <w:szCs w:val="24"/>
        </w:rPr>
        <w:t>nomaiņu.</w:t>
      </w:r>
    </w:p>
    <w:p w14:paraId="15BC02EC" w14:textId="77777777" w:rsidR="00101C54" w:rsidRPr="000932E0" w:rsidRDefault="00101C54" w:rsidP="007F4AE4">
      <w:pPr>
        <w:pStyle w:val="Heading1"/>
        <w:numPr>
          <w:ilvl w:val="0"/>
          <w:numId w:val="31"/>
        </w:numPr>
        <w:ind w:left="357" w:hanging="357"/>
      </w:pPr>
      <w:r w:rsidRPr="000932E0">
        <w:t>PUŠU MANTISKĀ ATBILDĪBA</w:t>
      </w:r>
    </w:p>
    <w:p w14:paraId="69580402" w14:textId="43719839" w:rsidR="007C711D" w:rsidRPr="006663B5" w:rsidRDefault="002F57BD" w:rsidP="007F4AE4">
      <w:pPr>
        <w:pStyle w:val="ListParagraph"/>
        <w:numPr>
          <w:ilvl w:val="1"/>
          <w:numId w:val="31"/>
        </w:numPr>
        <w:spacing w:after="0" w:line="240" w:lineRule="auto"/>
        <w:ind w:left="567" w:hanging="567"/>
        <w:jc w:val="both"/>
        <w:rPr>
          <w:rFonts w:ascii="Times New Roman" w:hAnsi="Times New Roman"/>
          <w:bCs/>
          <w:sz w:val="24"/>
          <w:szCs w:val="24"/>
        </w:rPr>
      </w:pPr>
      <w:r w:rsidRPr="006663B5">
        <w:rPr>
          <w:rFonts w:ascii="Times New Roman" w:hAnsi="Times New Roman"/>
          <w:sz w:val="24"/>
          <w:szCs w:val="24"/>
        </w:rPr>
        <w:t>Katrs</w:t>
      </w:r>
      <w:r w:rsidR="00340D20" w:rsidRPr="006663B5">
        <w:rPr>
          <w:rFonts w:ascii="Times New Roman" w:hAnsi="Times New Roman"/>
          <w:sz w:val="24"/>
          <w:szCs w:val="24"/>
        </w:rPr>
        <w:t xml:space="preserve"> </w:t>
      </w:r>
      <w:r w:rsidRPr="006663B5">
        <w:rPr>
          <w:rFonts w:ascii="Times New Roman" w:hAnsi="Times New Roman"/>
          <w:b/>
          <w:sz w:val="24"/>
          <w:szCs w:val="24"/>
        </w:rPr>
        <w:t>LĪDZĒJS</w:t>
      </w:r>
      <w:r w:rsidR="00340D20" w:rsidRPr="006663B5">
        <w:rPr>
          <w:rFonts w:ascii="Times New Roman" w:hAnsi="Times New Roman"/>
          <w:sz w:val="24"/>
          <w:szCs w:val="24"/>
        </w:rPr>
        <w:t xml:space="preserve"> atbild par</w:t>
      </w:r>
      <w:r w:rsidR="009039ED" w:rsidRPr="006663B5">
        <w:rPr>
          <w:rFonts w:ascii="Times New Roman" w:hAnsi="Times New Roman"/>
          <w:sz w:val="24"/>
          <w:szCs w:val="24"/>
        </w:rPr>
        <w:t xml:space="preserve"> šā </w:t>
      </w:r>
      <w:r w:rsidR="00E678B9" w:rsidRPr="006663B5">
        <w:rPr>
          <w:rFonts w:ascii="Times New Roman" w:hAnsi="Times New Roman"/>
          <w:b/>
          <w:sz w:val="24"/>
          <w:szCs w:val="24"/>
        </w:rPr>
        <w:t>LĪGUMA</w:t>
      </w:r>
      <w:r w:rsidR="00340D20" w:rsidRPr="006663B5">
        <w:rPr>
          <w:rFonts w:ascii="Times New Roman" w:hAnsi="Times New Roman"/>
          <w:sz w:val="24"/>
          <w:szCs w:val="24"/>
        </w:rPr>
        <w:t xml:space="preserve"> saistību neizpildi vai nepienācīgu izpildi Latvijas Republikas normatīvajos aktos un šajā </w:t>
      </w:r>
      <w:r w:rsidR="007C711D" w:rsidRPr="006663B5">
        <w:rPr>
          <w:rFonts w:ascii="Times New Roman" w:hAnsi="Times New Roman"/>
          <w:b/>
          <w:sz w:val="24"/>
          <w:szCs w:val="24"/>
        </w:rPr>
        <w:t>LĪGUMĀ</w:t>
      </w:r>
      <w:r w:rsidR="00340D20" w:rsidRPr="006663B5">
        <w:rPr>
          <w:rFonts w:ascii="Times New Roman" w:hAnsi="Times New Roman"/>
          <w:sz w:val="24"/>
          <w:szCs w:val="24"/>
        </w:rPr>
        <w:t xml:space="preserve"> noteiktajā kārtībā</w:t>
      </w:r>
      <w:r w:rsidR="00340D20" w:rsidRPr="006663B5">
        <w:rPr>
          <w:rFonts w:ascii="Times New Roman" w:hAnsi="Times New Roman"/>
          <w:bCs/>
          <w:sz w:val="24"/>
          <w:szCs w:val="24"/>
        </w:rPr>
        <w:t>.</w:t>
      </w:r>
    </w:p>
    <w:p w14:paraId="77717B8E" w14:textId="7452DB02" w:rsidR="00573333" w:rsidRDefault="00340D20" w:rsidP="007F4AE4">
      <w:pPr>
        <w:pStyle w:val="ListParagraph"/>
        <w:numPr>
          <w:ilvl w:val="1"/>
          <w:numId w:val="31"/>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95C20">
        <w:rPr>
          <w:rFonts w:ascii="Times New Roman" w:hAnsi="Times New Roman"/>
          <w:b/>
          <w:sz w:val="24"/>
          <w:szCs w:val="24"/>
        </w:rPr>
        <w:t>PIEGĀDĀTĀJS</w:t>
      </w:r>
      <w:r w:rsidRPr="00573333">
        <w:rPr>
          <w:rFonts w:ascii="Times New Roman" w:hAnsi="Times New Roman"/>
          <w:sz w:val="24"/>
          <w:szCs w:val="24"/>
        </w:rPr>
        <w:t xml:space="preserve"> 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13BE7149" w:rsidR="00282B3C" w:rsidRPr="00573850" w:rsidRDefault="00340D20" w:rsidP="007F4AE4">
      <w:pPr>
        <w:pStyle w:val="ListParagraph"/>
        <w:numPr>
          <w:ilvl w:val="1"/>
          <w:numId w:val="31"/>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720046" w:rsidRPr="00720046">
        <w:rPr>
          <w:rFonts w:ascii="Times New Roman" w:hAnsi="Times New Roman"/>
          <w:color w:val="000000"/>
          <w:sz w:val="24"/>
          <w:szCs w:val="24"/>
        </w:rPr>
        <w:t>Preču piegādes</w:t>
      </w:r>
      <w:r w:rsidRPr="00720046">
        <w:rPr>
          <w:rFonts w:ascii="Times New Roman" w:hAnsi="Times New Roman"/>
          <w:sz w:val="24"/>
          <w:szCs w:val="24"/>
        </w:rPr>
        <w:t xml:space="preserve"> kavējumu</w:t>
      </w:r>
      <w:r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Pr="00573333">
        <w:rPr>
          <w:rFonts w:ascii="Times New Roman" w:hAnsi="Times New Roman"/>
          <w:sz w:val="24"/>
          <w:szCs w:val="24"/>
        </w:rPr>
        <w:t xml:space="preserve"> ir tiesīgs </w:t>
      </w:r>
      <w:r w:rsidR="00280D5D">
        <w:rPr>
          <w:rFonts w:ascii="Times New Roman" w:hAnsi="Times New Roman"/>
          <w:b/>
          <w:sz w:val="24"/>
          <w:szCs w:val="24"/>
        </w:rPr>
        <w:t>PIEGĀDĀTĀJAM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w:t>
      </w:r>
      <w:r w:rsidRPr="00720046">
        <w:rPr>
          <w:rFonts w:ascii="Times New Roman" w:hAnsi="Times New Roman"/>
          <w:sz w:val="24"/>
          <w:szCs w:val="24"/>
        </w:rPr>
        <w:t xml:space="preserve">no </w:t>
      </w:r>
      <w:r w:rsidR="00720046" w:rsidRPr="00720046">
        <w:rPr>
          <w:rFonts w:ascii="Times New Roman" w:hAnsi="Times New Roman"/>
          <w:color w:val="000000"/>
          <w:sz w:val="24"/>
          <w:szCs w:val="24"/>
        </w:rPr>
        <w:t>nepiegādātās Preces cenas</w:t>
      </w:r>
      <w:r w:rsidRPr="00573333">
        <w:rPr>
          <w:rFonts w:ascii="Times New Roman" w:hAnsi="Times New Roman"/>
          <w:sz w:val="24"/>
          <w:szCs w:val="24"/>
        </w:rPr>
        <w:t xml:space="preserve"> par katru nokavēto dienu</w:t>
      </w:r>
      <w:r w:rsidRPr="00573333">
        <w:rPr>
          <w:rFonts w:ascii="Times New Roman" w:hAnsi="Times New Roman"/>
          <w:color w:val="000000"/>
          <w:sz w:val="24"/>
          <w:szCs w:val="24"/>
        </w:rPr>
        <w:t xml:space="preserve">, bet ne vairāk kā 10% (desmit procenti) no </w:t>
      </w:r>
      <w:r w:rsidR="003D3346" w:rsidRPr="003D3346">
        <w:rPr>
          <w:rFonts w:ascii="Times New Roman" w:hAnsi="Times New Roman"/>
          <w:sz w:val="24"/>
          <w:szCs w:val="24"/>
        </w:rPr>
        <w:t>nepiegād</w:t>
      </w:r>
      <w:r w:rsidR="003D3346">
        <w:rPr>
          <w:rFonts w:ascii="Times New Roman" w:hAnsi="Times New Roman"/>
          <w:sz w:val="24"/>
          <w:szCs w:val="24"/>
        </w:rPr>
        <w:t>ātās</w:t>
      </w:r>
      <w:r w:rsidR="003D3346" w:rsidRPr="003D3346">
        <w:rPr>
          <w:rFonts w:ascii="Times New Roman" w:hAnsi="Times New Roman"/>
          <w:sz w:val="24"/>
          <w:szCs w:val="24"/>
        </w:rPr>
        <w:t xml:space="preserve"> Pre</w:t>
      </w:r>
      <w:r w:rsidR="003D3346">
        <w:rPr>
          <w:rFonts w:ascii="Times New Roman" w:hAnsi="Times New Roman"/>
          <w:sz w:val="24"/>
          <w:szCs w:val="24"/>
        </w:rPr>
        <w:t>ces</w:t>
      </w:r>
      <w:r w:rsidR="003D3346" w:rsidRPr="003D3346">
        <w:rPr>
          <w:rFonts w:ascii="Times New Roman" w:hAnsi="Times New Roman"/>
          <w:sz w:val="24"/>
          <w:szCs w:val="24"/>
        </w:rPr>
        <w:t xml:space="preserve"> cenas</w:t>
      </w:r>
      <w:r w:rsidRPr="003D3346">
        <w:rPr>
          <w:rFonts w:ascii="Times New Roman" w:hAnsi="Times New Roman"/>
          <w:sz w:val="24"/>
          <w:szCs w:val="24"/>
        </w:rPr>
        <w:t>.</w:t>
      </w:r>
    </w:p>
    <w:p w14:paraId="48EBA3AD" w14:textId="5287BA7C" w:rsidR="00834497" w:rsidRDefault="00340D20" w:rsidP="007F4AE4">
      <w:pPr>
        <w:pStyle w:val="ListParagraph"/>
        <w:numPr>
          <w:ilvl w:val="1"/>
          <w:numId w:val="31"/>
        </w:numPr>
        <w:spacing w:after="0"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720046" w:rsidRPr="00720046">
        <w:rPr>
          <w:rFonts w:ascii="Times New Roman" w:hAnsi="Times New Roman"/>
          <w:color w:val="000000"/>
          <w:sz w:val="24"/>
          <w:szCs w:val="24"/>
        </w:rPr>
        <w:t>Preci</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280D5D">
        <w:rPr>
          <w:rFonts w:ascii="Times New Roman" w:hAnsi="Times New Roman"/>
          <w:b/>
          <w:sz w:val="24"/>
          <w:szCs w:val="24"/>
        </w:rPr>
        <w:t>PIEGĀDĀTĀJU</w:t>
      </w:r>
      <w:r w:rsidRPr="00282B3C">
        <w:rPr>
          <w:rFonts w:ascii="Times New Roman" w:hAnsi="Times New Roman"/>
          <w:color w:val="000000"/>
          <w:sz w:val="24"/>
          <w:szCs w:val="24"/>
        </w:rPr>
        <w:t>.</w:t>
      </w:r>
    </w:p>
    <w:p w14:paraId="12F097B4" w14:textId="77777777" w:rsidR="00834497" w:rsidRPr="00834497" w:rsidRDefault="00834497" w:rsidP="007F4AE4">
      <w:pPr>
        <w:pStyle w:val="ListParagraph"/>
        <w:numPr>
          <w:ilvl w:val="1"/>
          <w:numId w:val="31"/>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PIEGĀDĀTĀJAM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4DE79429" w:rsidR="00834497" w:rsidRPr="00834497" w:rsidRDefault="002F57BD" w:rsidP="007F4AE4">
      <w:pPr>
        <w:pStyle w:val="ListParagraph"/>
        <w:numPr>
          <w:ilvl w:val="1"/>
          <w:numId w:val="31"/>
        </w:numPr>
        <w:spacing w:after="0" w:line="240" w:lineRule="auto"/>
        <w:ind w:left="567" w:hanging="567"/>
        <w:jc w:val="both"/>
        <w:rPr>
          <w:rFonts w:ascii="Times New Roman" w:hAnsi="Times New Roman"/>
          <w:bCs/>
          <w:sz w:val="24"/>
          <w:szCs w:val="24"/>
        </w:rPr>
      </w:pPr>
      <w:r>
        <w:rPr>
          <w:rFonts w:ascii="Times New Roman" w:hAnsi="Times New Roman"/>
          <w:b/>
          <w:caps/>
          <w:sz w:val="24"/>
          <w:szCs w:val="24"/>
        </w:rPr>
        <w:t>līdzēji</w:t>
      </w:r>
      <w:r w:rsidR="00101C54"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00101C54"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00101C54" w:rsidRPr="00834497">
        <w:rPr>
          <w:rFonts w:ascii="Times New Roman" w:hAnsi="Times New Roman"/>
          <w:sz w:val="24"/>
          <w:szCs w:val="24"/>
        </w:rPr>
        <w:t xml:space="preserve">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izpildes procesā, kas varētu aizkavēt savlaicīgu </w:t>
      </w:r>
      <w:r w:rsidR="00720046" w:rsidRPr="00720046">
        <w:rPr>
          <w:rFonts w:ascii="Times New Roman" w:hAnsi="Times New Roman"/>
          <w:sz w:val="24"/>
          <w:szCs w:val="24"/>
        </w:rPr>
        <w:t>Preču piegādi</w:t>
      </w:r>
      <w:r w:rsidR="00101C54" w:rsidRPr="00834497">
        <w:rPr>
          <w:rFonts w:ascii="Times New Roman" w:hAnsi="Times New Roman"/>
          <w:sz w:val="24"/>
          <w:szCs w:val="24"/>
        </w:rPr>
        <w:t xml:space="preserve"> un </w:t>
      </w:r>
      <w:r w:rsidR="00101C54" w:rsidRPr="00834497">
        <w:rPr>
          <w:rFonts w:ascii="Times New Roman" w:hAnsi="Times New Roman"/>
          <w:b/>
          <w:caps/>
          <w:sz w:val="24"/>
          <w:szCs w:val="24"/>
        </w:rPr>
        <w:t>Līguma</w:t>
      </w:r>
      <w:r w:rsidR="00101C54" w:rsidRPr="00834497">
        <w:rPr>
          <w:rFonts w:ascii="Times New Roman" w:hAnsi="Times New Roman"/>
          <w:sz w:val="24"/>
          <w:szCs w:val="24"/>
        </w:rPr>
        <w:t xml:space="preserve"> izpildi.</w:t>
      </w:r>
    </w:p>
    <w:p w14:paraId="59041C07" w14:textId="4FBC63D5" w:rsidR="00101C54" w:rsidRPr="00834497" w:rsidRDefault="00280D5D" w:rsidP="007F4AE4">
      <w:pPr>
        <w:pStyle w:val="ListParagraph"/>
        <w:numPr>
          <w:ilvl w:val="1"/>
          <w:numId w:val="31"/>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51E417BF" w14:textId="597EA30D" w:rsidR="00101C54" w:rsidRPr="000932E0" w:rsidRDefault="00101C54" w:rsidP="007F4AE4">
      <w:pPr>
        <w:pStyle w:val="Heading1"/>
        <w:numPr>
          <w:ilvl w:val="0"/>
          <w:numId w:val="31"/>
        </w:numPr>
        <w:ind w:left="357" w:hanging="357"/>
      </w:pPr>
      <w:r w:rsidRPr="000932E0">
        <w:t>LĪGUMA GROZĪŠANA</w:t>
      </w:r>
      <w:r w:rsidR="00BF736A">
        <w:t xml:space="preserve"> UN IZBEIGŠANA</w:t>
      </w:r>
    </w:p>
    <w:p w14:paraId="3FE0DD59" w14:textId="7EF1A609" w:rsidR="00A74802" w:rsidRPr="00A74802" w:rsidRDefault="00A74802"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w:t>
      </w:r>
      <w:r w:rsidRPr="00A74802">
        <w:rPr>
          <w:rFonts w:ascii="Times New Roman" w:hAnsi="Times New Roman"/>
          <w:b/>
          <w:color w:val="000000"/>
          <w:sz w:val="24"/>
          <w:szCs w:val="24"/>
        </w:rPr>
        <w:t>LĪDZĒJI</w:t>
      </w:r>
      <w:r w:rsidRPr="00A74802">
        <w:rPr>
          <w:rFonts w:ascii="Times New Roman" w:hAnsi="Times New Roman"/>
          <w:color w:val="000000"/>
          <w:sz w:val="24"/>
          <w:szCs w:val="24"/>
        </w:rPr>
        <w:t xml:space="preserve"> nav tiesīgi veikt būtiskus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grozījumus, izņemot Publisko iepirkuma likuma 61.panta pirmajā daļā noteiktajos gadījumos. Par būtiskiem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grozījumiem ir atzīstami tādi grozījumi, kas atbilst Publisko iepirkuma likuma 61.panta otrās daļas regulējumam.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ir pieļaujami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 kas tiek veikti saskaņā ar Publisko iepirkuma likuma 61.pantā noteikto. Visi grozījumi tiek numurēti un tiek pievienoti </w:t>
      </w:r>
      <w:r w:rsidRPr="00A74802">
        <w:rPr>
          <w:rFonts w:ascii="Times New Roman" w:hAnsi="Times New Roman"/>
          <w:b/>
          <w:color w:val="000000"/>
          <w:sz w:val="24"/>
          <w:szCs w:val="24"/>
        </w:rPr>
        <w:t>LĪGUMAM</w:t>
      </w:r>
      <w:r w:rsidRPr="00A74802">
        <w:rPr>
          <w:rFonts w:ascii="Times New Roman" w:hAnsi="Times New Roman"/>
          <w:color w:val="000000"/>
          <w:sz w:val="24"/>
          <w:szCs w:val="24"/>
        </w:rPr>
        <w:t>.</w:t>
      </w:r>
    </w:p>
    <w:p w14:paraId="1F455060" w14:textId="6034A44B" w:rsidR="00D2003E" w:rsidRPr="005E0363"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3ACF">
        <w:rPr>
          <w:rFonts w:ascii="Times New Roman" w:hAnsi="Times New Roman"/>
          <w:color w:val="000000"/>
          <w:sz w:val="24"/>
          <w:szCs w:val="24"/>
        </w:rPr>
        <w:t>1.</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00FA152D">
        <w:rPr>
          <w:rFonts w:ascii="Times New Roman" w:hAnsi="Times New Roman"/>
          <w:b/>
          <w:color w:val="000000"/>
          <w:sz w:val="24"/>
          <w:szCs w:val="24"/>
        </w:rPr>
        <w:t>LĪDZĒJI</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2312B83"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(ārpustiesas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6392C90D" w14:textId="77777777" w:rsidR="00101C54" w:rsidRPr="000932E0" w:rsidRDefault="00101C54" w:rsidP="00B719AF">
      <w:pPr>
        <w:pStyle w:val="Heading1"/>
        <w:numPr>
          <w:ilvl w:val="0"/>
          <w:numId w:val="5"/>
        </w:numPr>
        <w:ind w:left="357" w:hanging="357"/>
        <w:rPr>
          <w:bCs/>
          <w:caps/>
        </w:rPr>
      </w:pPr>
      <w:r w:rsidRPr="000932E0">
        <w:rPr>
          <w:bCs/>
          <w:caps/>
        </w:rPr>
        <w:t>Nepārvaramas varas apstākļi</w:t>
      </w:r>
    </w:p>
    <w:p w14:paraId="5D2D0E84" w14:textId="1D92DD91" w:rsidR="0083250B" w:rsidRPr="0083250B" w:rsidRDefault="0083250B" w:rsidP="00FC3314">
      <w:pPr>
        <w:pStyle w:val="ListParagraph"/>
        <w:numPr>
          <w:ilvl w:val="1"/>
          <w:numId w:val="5"/>
        </w:numPr>
        <w:suppressAutoHyphens/>
        <w:spacing w:after="0" w:line="240" w:lineRule="auto"/>
        <w:ind w:left="567" w:hanging="567"/>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nav atbildīgi par savu līgumsaistību neizpildi vai nepienācīgu izpildi, ja tā radusies nepārvaramas varas apstākļu rezultātā, un kurus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nevarēja paredzēt vai novērst šā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noslēgšanas brīdī un kuriem iestājoties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objektīvi nevar izpildīt uzņemtās saistības.</w:t>
      </w:r>
    </w:p>
    <w:p w14:paraId="619F06BB" w14:textId="77777777"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Par nepārvaramas varas apstākļiem atzīst notikumu, kas atbilst visām šīm pazīmēm:</w:t>
      </w:r>
    </w:p>
    <w:p w14:paraId="24425FEF"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no kura nav iespējams izvairīties un kura sekas nav iespējams pārvarēt;</w:t>
      </w:r>
    </w:p>
    <w:p w14:paraId="72249648" w14:textId="5252CFDF"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kuru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b/>
          <w:sz w:val="24"/>
          <w:szCs w:val="24"/>
        </w:rPr>
        <w:t xml:space="preserve"> </w:t>
      </w:r>
      <w:r w:rsidRPr="0083250B">
        <w:rPr>
          <w:rFonts w:ascii="Times New Roman" w:hAnsi="Times New Roman"/>
          <w:sz w:val="24"/>
          <w:szCs w:val="24"/>
        </w:rPr>
        <w:t>slēgšanas brīdī nebija iespējams paredzēt;</w:t>
      </w:r>
    </w:p>
    <w:p w14:paraId="334BAFD1"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kas nav radies </w:t>
      </w:r>
      <w:r w:rsidRPr="0083250B">
        <w:rPr>
          <w:rFonts w:ascii="Times New Roman" w:hAnsi="Times New Roman"/>
          <w:b/>
          <w:sz w:val="24"/>
          <w:szCs w:val="24"/>
        </w:rPr>
        <w:t>L</w:t>
      </w:r>
      <w:r>
        <w:rPr>
          <w:rFonts w:ascii="Times New Roman" w:hAnsi="Times New Roman"/>
          <w:b/>
          <w:sz w:val="24"/>
          <w:szCs w:val="24"/>
        </w:rPr>
        <w:t>ĪDZĒJA</w:t>
      </w:r>
      <w:r w:rsidRPr="0083250B">
        <w:rPr>
          <w:rFonts w:ascii="Times New Roman" w:hAnsi="Times New Roman"/>
          <w:sz w:val="24"/>
          <w:szCs w:val="24"/>
        </w:rPr>
        <w:t xml:space="preserve"> vai tā kontrolē esošas personas kļūdas vai rīcības dēļ;</w:t>
      </w:r>
    </w:p>
    <w:p w14:paraId="40A92CD3" w14:textId="79A4A2E3" w:rsidR="0083250B" w:rsidRP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kas padara saistību izpildi ne tikai apgrūtinošu, bet arī neiespējamu.</w:t>
      </w:r>
    </w:p>
    <w:p w14:paraId="35296D26" w14:textId="05391934"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kuram kļuvis neiespējami izpildīt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noteiktās saistības nepārvaramas varas apstākļu rezultātā, nekavējoties, bet ne vēlāk kā 3 (trīs) darba dienu laikā, jāpaziņo otram </w:t>
      </w:r>
      <w:r w:rsidRPr="0083250B">
        <w:rPr>
          <w:rFonts w:ascii="Times New Roman" w:hAnsi="Times New Roman"/>
          <w:b/>
          <w:sz w:val="24"/>
          <w:szCs w:val="24"/>
        </w:rPr>
        <w:t>L</w:t>
      </w:r>
      <w:r>
        <w:rPr>
          <w:rFonts w:ascii="Times New Roman" w:hAnsi="Times New Roman"/>
          <w:b/>
          <w:sz w:val="24"/>
          <w:szCs w:val="24"/>
        </w:rPr>
        <w:t>ĪDZĒJAM</w:t>
      </w:r>
      <w:r w:rsidRPr="0083250B">
        <w:rPr>
          <w:rFonts w:ascii="Times New Roman" w:hAnsi="Times New Roman"/>
          <w:sz w:val="24"/>
          <w:szCs w:val="24"/>
        </w:rPr>
        <w:t xml:space="preserve"> rakstiski par šādu apstākļu rašanos. Nesavlaicīga paziņojuma gadījumā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netiek atbrīvoti no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saistību izpildes.</w:t>
      </w:r>
    </w:p>
    <w:p w14:paraId="114D241F" w14:textId="69FA0577"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576F8084" w14:textId="6FEE19B6"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 xml:space="preserve">Pēc </w:t>
      </w:r>
      <w:r w:rsidRPr="0083250B">
        <w:rPr>
          <w:rFonts w:ascii="Times New Roman" w:hAnsi="Times New Roman"/>
          <w:b/>
          <w:sz w:val="24"/>
          <w:szCs w:val="24"/>
        </w:rPr>
        <w:t>L</w:t>
      </w:r>
      <w:r>
        <w:rPr>
          <w:rFonts w:ascii="Times New Roman" w:hAnsi="Times New Roman"/>
          <w:b/>
          <w:sz w:val="24"/>
          <w:szCs w:val="24"/>
        </w:rPr>
        <w:t>ĪGUMA</w:t>
      </w:r>
      <w:r>
        <w:rPr>
          <w:rFonts w:ascii="Times New Roman" w:hAnsi="Times New Roman"/>
          <w:sz w:val="24"/>
          <w:szCs w:val="24"/>
        </w:rPr>
        <w:t xml:space="preserve"> 7</w:t>
      </w:r>
      <w:r w:rsidRPr="0083250B">
        <w:rPr>
          <w:rFonts w:ascii="Times New Roman" w:hAnsi="Times New Roman"/>
          <w:sz w:val="24"/>
          <w:szCs w:val="24"/>
        </w:rPr>
        <w:t xml:space="preserve">.3.apakšpunktā minētā paziņojuma saņemšanas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b/>
          <w:sz w:val="24"/>
          <w:szCs w:val="24"/>
        </w:rPr>
        <w:t xml:space="preserve"> </w:t>
      </w:r>
      <w:r w:rsidRPr="0083250B">
        <w:rPr>
          <w:rFonts w:ascii="Times New Roman" w:hAnsi="Times New Roman"/>
          <w:sz w:val="24"/>
          <w:szCs w:val="24"/>
        </w:rPr>
        <w:t xml:space="preserve">vienojas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izpildes termiņa pagarināšanu, nepieciešamajām izmaiņām </w:t>
      </w:r>
      <w:r w:rsidRPr="0083250B">
        <w:rPr>
          <w:rFonts w:ascii="Times New Roman" w:hAnsi="Times New Roman"/>
          <w:b/>
          <w:sz w:val="24"/>
          <w:szCs w:val="24"/>
        </w:rPr>
        <w:t>L</w:t>
      </w:r>
      <w:r>
        <w:rPr>
          <w:rFonts w:ascii="Times New Roman" w:hAnsi="Times New Roman"/>
          <w:b/>
          <w:sz w:val="24"/>
          <w:szCs w:val="24"/>
        </w:rPr>
        <w:t>ĪGUMĀ</w:t>
      </w:r>
      <w:r w:rsidRPr="0083250B">
        <w:rPr>
          <w:rFonts w:ascii="Times New Roman" w:hAnsi="Times New Roman"/>
          <w:sz w:val="24"/>
          <w:szCs w:val="24"/>
        </w:rPr>
        <w:t xml:space="preserve"> vai arī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izbeigšanu.</w:t>
      </w:r>
    </w:p>
    <w:p w14:paraId="5FC21D2A" w14:textId="448FC032" w:rsidR="00101C54" w:rsidRPr="000932E0" w:rsidRDefault="00C775D0" w:rsidP="00B719AF">
      <w:pPr>
        <w:pStyle w:val="Heading1"/>
        <w:numPr>
          <w:ilvl w:val="0"/>
          <w:numId w:val="5"/>
        </w:numPr>
        <w:ind w:left="357" w:hanging="357"/>
      </w:pPr>
      <w:r>
        <w:rPr>
          <w:bCs/>
        </w:rPr>
        <w:t>CITI NOTEIKUMI</w:t>
      </w:r>
    </w:p>
    <w:p w14:paraId="222B891E" w14:textId="4F54E633" w:rsidR="006411D7" w:rsidRDefault="006411D7"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83250B">
        <w:rPr>
          <w:rFonts w:ascii="Times New Roman" w:hAnsi="Times New Roman"/>
          <w:sz w:val="24"/>
          <w:szCs w:val="24"/>
        </w:rPr>
        <w:t xml:space="preserve"> izpildei katrs </w:t>
      </w:r>
      <w:r w:rsidR="0083250B" w:rsidRPr="0083250B">
        <w:rPr>
          <w:rFonts w:ascii="Times New Roman" w:hAnsi="Times New Roman"/>
          <w:b/>
          <w:sz w:val="24"/>
          <w:szCs w:val="24"/>
        </w:rPr>
        <w:t>LĪDZĒJS</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83250B">
        <w:rPr>
          <w:rFonts w:ascii="Times New Roman" w:hAnsi="Times New Roman"/>
          <w:b/>
          <w:sz w:val="24"/>
          <w:szCs w:val="24"/>
        </w:rPr>
        <w:t>LĪDZĒJU</w:t>
      </w:r>
      <w:r w:rsidR="00101C54" w:rsidRPr="0069093A">
        <w:rPr>
          <w:rFonts w:ascii="Times New Roman" w:hAnsi="Times New Roman"/>
          <w:sz w:val="24"/>
          <w:szCs w:val="24"/>
        </w:rPr>
        <w:t>.</w:t>
      </w:r>
    </w:p>
    <w:p w14:paraId="5801E7CB" w14:textId="29D7E4F6" w:rsidR="00F64F60" w:rsidRPr="00F64F60"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DAD2022"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color w:val="000000"/>
          <w:spacing w:val="-2"/>
          <w:sz w:val="24"/>
          <w:szCs w:val="24"/>
        </w:rPr>
        <w:t>Kontaktpersonu nomaiņas gadījumā otr</w:t>
      </w:r>
      <w:r w:rsidR="0083250B" w:rsidRPr="00052056">
        <w:rPr>
          <w:rFonts w:ascii="Times New Roman" w:hAnsi="Times New Roman"/>
          <w:color w:val="000000"/>
          <w:spacing w:val="-2"/>
          <w:sz w:val="24"/>
          <w:szCs w:val="24"/>
        </w:rPr>
        <w:t>s</w:t>
      </w:r>
      <w:r w:rsidRPr="00052056">
        <w:rPr>
          <w:rFonts w:ascii="Times New Roman" w:hAnsi="Times New Roman"/>
          <w:color w:val="000000"/>
          <w:spacing w:val="-2"/>
          <w:sz w:val="24"/>
          <w:szCs w:val="24"/>
        </w:rPr>
        <w:t xml:space="preserve"> </w:t>
      </w:r>
      <w:r w:rsidR="0083250B" w:rsidRPr="00052056">
        <w:rPr>
          <w:rFonts w:ascii="Times New Roman" w:hAnsi="Times New Roman"/>
          <w:b/>
          <w:color w:val="000000"/>
          <w:spacing w:val="-2"/>
          <w:sz w:val="24"/>
          <w:szCs w:val="24"/>
        </w:rPr>
        <w:t>LĪDZĒJS</w:t>
      </w:r>
      <w:r w:rsidR="00B11253" w:rsidRPr="00052056">
        <w:rPr>
          <w:rFonts w:ascii="Times New Roman" w:hAnsi="Times New Roman"/>
          <w:color w:val="000000"/>
          <w:spacing w:val="-2"/>
          <w:sz w:val="24"/>
          <w:szCs w:val="24"/>
        </w:rPr>
        <w:t xml:space="preserve"> par to</w:t>
      </w:r>
      <w:r w:rsidRPr="00052056">
        <w:rPr>
          <w:rFonts w:ascii="Times New Roman" w:hAnsi="Times New Roman"/>
          <w:color w:val="000000"/>
          <w:spacing w:val="-2"/>
          <w:sz w:val="24"/>
          <w:szCs w:val="24"/>
        </w:rPr>
        <w:t xml:space="preserve"> rakstveidā informē</w:t>
      </w:r>
      <w:r w:rsidR="0083250B" w:rsidRPr="00052056">
        <w:rPr>
          <w:rFonts w:ascii="Times New Roman" w:hAnsi="Times New Roman"/>
          <w:color w:val="000000"/>
          <w:spacing w:val="-2"/>
          <w:sz w:val="24"/>
          <w:szCs w:val="24"/>
        </w:rPr>
        <w:t xml:space="preserve"> otru </w:t>
      </w:r>
      <w:r w:rsidR="00B11253" w:rsidRPr="00052056">
        <w:rPr>
          <w:rFonts w:ascii="Times New Roman" w:hAnsi="Times New Roman"/>
          <w:b/>
          <w:color w:val="000000"/>
          <w:spacing w:val="-2"/>
          <w:sz w:val="24"/>
          <w:szCs w:val="24"/>
        </w:rPr>
        <w:t>LĪDZĒJU</w:t>
      </w:r>
      <w:r w:rsidR="00B11253" w:rsidRPr="00052056">
        <w:rPr>
          <w:rFonts w:ascii="Times New Roman" w:hAnsi="Times New Roman"/>
          <w:color w:val="000000"/>
          <w:spacing w:val="-2"/>
          <w:sz w:val="24"/>
          <w:szCs w:val="24"/>
        </w:rPr>
        <w:t xml:space="preserve"> </w:t>
      </w:r>
      <w:r w:rsidRPr="00052056">
        <w:rPr>
          <w:rFonts w:ascii="Times New Roman" w:hAnsi="Times New Roman"/>
          <w:color w:val="000000"/>
          <w:spacing w:val="-2"/>
          <w:sz w:val="24"/>
          <w:szCs w:val="24"/>
        </w:rPr>
        <w:t>(trīs) darba dienu laikā.</w:t>
      </w:r>
    </w:p>
    <w:p w14:paraId="5F41DEBA" w14:textId="60BD8099"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b/>
          <w:caps/>
          <w:sz w:val="24"/>
          <w:szCs w:val="24"/>
        </w:rPr>
        <w:t>Līguma</w:t>
      </w:r>
      <w:r w:rsidRPr="00052056">
        <w:rPr>
          <w:rFonts w:ascii="Times New Roman" w:hAnsi="Times New Roman"/>
          <w:sz w:val="24"/>
          <w:szCs w:val="24"/>
        </w:rPr>
        <w:t xml:space="preserve"> izpildē iesaistītā personāla un apakšuzņēmēju, ja tādi ir piesaistīti, nomaiņa tiek veikta atbilstoši </w:t>
      </w:r>
      <w:r w:rsidR="00082012" w:rsidRPr="00052056">
        <w:rPr>
          <w:rFonts w:ascii="Times New Roman" w:hAnsi="Times New Roman"/>
          <w:sz w:val="24"/>
          <w:szCs w:val="24"/>
        </w:rPr>
        <w:t>Publisko iepirkumu likuma 62</w:t>
      </w:r>
      <w:r w:rsidRPr="00052056">
        <w:rPr>
          <w:rFonts w:ascii="Times New Roman" w:hAnsi="Times New Roman"/>
          <w:sz w:val="24"/>
          <w:szCs w:val="24"/>
        </w:rPr>
        <w:t>.panta tiesiskajam regulējumam.</w:t>
      </w:r>
    </w:p>
    <w:p w14:paraId="2091ABB7" w14:textId="1C892A8A" w:rsidR="00F61B5C" w:rsidRPr="00F61B5C"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0083250B">
        <w:rPr>
          <w:rFonts w:ascii="Times New Roman" w:hAnsi="Times New Roman"/>
          <w:b/>
          <w:bCs/>
          <w:color w:val="000000"/>
          <w:spacing w:val="-2"/>
          <w:sz w:val="24"/>
          <w:szCs w:val="24"/>
        </w:rPr>
        <w:t>LĪDZĒJI</w:t>
      </w:r>
      <w:r w:rsidRPr="00F61B5C">
        <w:rPr>
          <w:rFonts w:ascii="Times New Roman" w:hAnsi="Times New Roman"/>
          <w:b/>
          <w:bCs/>
          <w:color w:val="000000"/>
          <w:spacing w:val="-2"/>
          <w:sz w:val="24"/>
          <w:szCs w:val="24"/>
        </w:rPr>
        <w:t xml:space="preserve">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5F5334CA" w:rsidR="00853DA0"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F2701F" w:rsidRPr="00F2701F">
        <w:rPr>
          <w:rFonts w:ascii="Times New Roman" w:hAnsi="Times New Roman"/>
          <w:sz w:val="24"/>
          <w:szCs w:val="24"/>
        </w:rPr>
        <w:t>Tehnisk</w:t>
      </w:r>
      <w:r w:rsidR="00852DE5">
        <w:rPr>
          <w:rFonts w:ascii="Times New Roman" w:hAnsi="Times New Roman"/>
          <w:sz w:val="24"/>
          <w:szCs w:val="24"/>
        </w:rPr>
        <w:t>ā specifikācija un pretendenta 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0A1E4841" w:rsidR="00101C54"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w:t>
      </w:r>
      <w:r w:rsidR="001276D3">
        <w:rPr>
          <w:rFonts w:ascii="Times New Roman" w:hAnsi="Times New Roman"/>
          <w:sz w:val="24"/>
          <w:szCs w:val="24"/>
        </w:rPr>
        <w:t>Nodošanas-pieņemšanas</w:t>
      </w:r>
      <w:r w:rsidR="00F2701F" w:rsidRPr="00F2701F">
        <w:rPr>
          <w:rFonts w:ascii="Times New Roman" w:hAnsi="Times New Roman"/>
          <w:sz w:val="24"/>
          <w:szCs w:val="24"/>
        </w:rPr>
        <w:t xml:space="preserve">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28512F3A" w14:textId="0EEEE552" w:rsidR="00101C54" w:rsidRPr="000932E0" w:rsidRDefault="00227F80" w:rsidP="00C775D0">
      <w:pPr>
        <w:pStyle w:val="Heading1"/>
        <w:numPr>
          <w:ilvl w:val="0"/>
          <w:numId w:val="16"/>
        </w:numPr>
      </w:pPr>
      <w:r>
        <w:t>LĪDZĒJU</w:t>
      </w:r>
      <w:r w:rsidR="00101C54" w:rsidRPr="000932E0">
        <w:t xml:space="preserve"> REKVIZĪTI</w:t>
      </w:r>
    </w:p>
    <w:tbl>
      <w:tblPr>
        <w:tblW w:w="5000" w:type="pct"/>
        <w:jc w:val="center"/>
        <w:tblLook w:val="0000" w:firstRow="0" w:lastRow="0" w:firstColumn="0" w:lastColumn="0" w:noHBand="0" w:noVBand="0"/>
      </w:tblPr>
      <w:tblGrid>
        <w:gridCol w:w="4505"/>
        <w:gridCol w:w="4495"/>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PVN reģ.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PVN 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300B8BE0" w14:textId="6EDF2EA3" w:rsidR="00101C54" w:rsidRPr="000932E0" w:rsidRDefault="00006272" w:rsidP="0058288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t>1.pielikums</w:t>
      </w:r>
    </w:p>
    <w:p w14:paraId="0D78A188" w14:textId="24C2A82B" w:rsidR="00101C54" w:rsidRPr="000932E0" w:rsidRDefault="004C4BB1" w:rsidP="001A624E">
      <w:pPr>
        <w:spacing w:after="0"/>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5F380902" w14:textId="34CB1976" w:rsidR="00101C54" w:rsidRPr="002D549E" w:rsidRDefault="004C4BB1" w:rsidP="002D549E">
      <w:pPr>
        <w:spacing w:after="0"/>
        <w:jc w:val="right"/>
        <w:rPr>
          <w:rFonts w:ascii="Times New Roman" w:hAnsi="Times New Roman"/>
          <w:sz w:val="24"/>
          <w:szCs w:val="24"/>
        </w:rPr>
      </w:pPr>
      <w:r>
        <w:rPr>
          <w:rFonts w:ascii="Times New Roman" w:hAnsi="Times New Roman"/>
          <w:sz w:val="24"/>
          <w:szCs w:val="24"/>
        </w:rPr>
        <w:t>2017</w:t>
      </w:r>
      <w:r w:rsidR="00101C54" w:rsidRPr="002D549E">
        <w:rPr>
          <w:rFonts w:ascii="Times New Roman" w:hAnsi="Times New Roman"/>
          <w:sz w:val="24"/>
          <w:szCs w:val="24"/>
        </w:rPr>
        <w:t xml:space="preserve">.gada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744790">
      <w:pPr>
        <w:spacing w:after="0"/>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after="0" w:line="240" w:lineRule="auto"/>
        <w:jc w:val="both"/>
        <w:rPr>
          <w:rFonts w:ascii="Times New Roman" w:hAnsi="Times New Roman"/>
          <w:b/>
          <w:sz w:val="24"/>
          <w:szCs w:val="24"/>
        </w:rPr>
      </w:pPr>
    </w:p>
    <w:p w14:paraId="78783C1E" w14:textId="77777777" w:rsidR="00E81F8B" w:rsidRDefault="00E81F8B" w:rsidP="00F71DAD">
      <w:pPr>
        <w:spacing w:after="0" w:line="240" w:lineRule="auto"/>
        <w:jc w:val="both"/>
        <w:rPr>
          <w:rFonts w:ascii="Times New Roman" w:hAnsi="Times New Roman"/>
          <w:b/>
          <w:sz w:val="24"/>
          <w:szCs w:val="24"/>
        </w:rPr>
      </w:pPr>
    </w:p>
    <w:p w14:paraId="37A75092" w14:textId="77777777" w:rsidR="00E81F8B" w:rsidRDefault="00E81F8B" w:rsidP="00F71DAD">
      <w:pPr>
        <w:spacing w:after="0" w:line="240" w:lineRule="auto"/>
        <w:jc w:val="both"/>
        <w:rPr>
          <w:rFonts w:ascii="Times New Roman" w:hAnsi="Times New Roman"/>
          <w:b/>
          <w:sz w:val="24"/>
          <w:szCs w:val="24"/>
        </w:rPr>
      </w:pPr>
    </w:p>
    <w:p w14:paraId="28CACCAE" w14:textId="77777777" w:rsidR="00E81F8B" w:rsidRDefault="00E81F8B" w:rsidP="00F71DAD">
      <w:pPr>
        <w:spacing w:after="0" w:line="240" w:lineRule="auto"/>
        <w:jc w:val="both"/>
        <w:rPr>
          <w:rFonts w:ascii="Times New Roman" w:hAnsi="Times New Roman"/>
          <w:b/>
          <w:sz w:val="24"/>
          <w:szCs w:val="24"/>
        </w:rPr>
      </w:pPr>
    </w:p>
    <w:p w14:paraId="071AE84F" w14:textId="77777777" w:rsidR="00E81F8B" w:rsidRDefault="00E81F8B" w:rsidP="00F71DAD">
      <w:pPr>
        <w:spacing w:after="0" w:line="240" w:lineRule="auto"/>
        <w:jc w:val="both"/>
        <w:rPr>
          <w:rFonts w:ascii="Times New Roman" w:hAnsi="Times New Roman"/>
          <w:b/>
          <w:sz w:val="24"/>
          <w:szCs w:val="24"/>
        </w:rPr>
      </w:pPr>
    </w:p>
    <w:p w14:paraId="2E4EE1E9" w14:textId="77777777" w:rsidR="00E81F8B" w:rsidRDefault="00E81F8B" w:rsidP="00F71DAD">
      <w:pPr>
        <w:spacing w:after="0" w:line="240" w:lineRule="auto"/>
        <w:jc w:val="both"/>
        <w:rPr>
          <w:rFonts w:ascii="Times New Roman" w:hAnsi="Times New Roman"/>
          <w:b/>
          <w:sz w:val="24"/>
          <w:szCs w:val="24"/>
        </w:rPr>
      </w:pPr>
    </w:p>
    <w:p w14:paraId="233D7EDD" w14:textId="77777777" w:rsidR="00E81F8B" w:rsidRDefault="00E81F8B" w:rsidP="00F71DAD">
      <w:pPr>
        <w:spacing w:after="0" w:line="240" w:lineRule="auto"/>
        <w:jc w:val="both"/>
        <w:rPr>
          <w:rFonts w:ascii="Times New Roman" w:hAnsi="Times New Roman"/>
          <w:b/>
          <w:sz w:val="24"/>
          <w:szCs w:val="24"/>
        </w:rPr>
      </w:pPr>
    </w:p>
    <w:p w14:paraId="0938A840" w14:textId="77777777" w:rsidR="00E81F8B" w:rsidRDefault="00E81F8B" w:rsidP="00F71DAD">
      <w:pPr>
        <w:spacing w:after="0" w:line="240" w:lineRule="auto"/>
        <w:jc w:val="both"/>
        <w:rPr>
          <w:rFonts w:ascii="Times New Roman" w:hAnsi="Times New Roman"/>
          <w:b/>
          <w:sz w:val="24"/>
          <w:szCs w:val="24"/>
        </w:rPr>
      </w:pPr>
    </w:p>
    <w:p w14:paraId="5D9B490F" w14:textId="77777777" w:rsidR="00E81F8B" w:rsidRDefault="00E81F8B" w:rsidP="00F71DAD">
      <w:pPr>
        <w:spacing w:after="0" w:line="240" w:lineRule="auto"/>
        <w:jc w:val="both"/>
        <w:rPr>
          <w:rFonts w:ascii="Times New Roman" w:hAnsi="Times New Roman"/>
          <w:b/>
          <w:sz w:val="24"/>
          <w:szCs w:val="24"/>
        </w:rPr>
      </w:pPr>
    </w:p>
    <w:p w14:paraId="294EABED" w14:textId="77777777" w:rsidR="00E81F8B" w:rsidRDefault="00E81F8B" w:rsidP="00F71DAD">
      <w:pPr>
        <w:spacing w:after="0" w:line="240" w:lineRule="auto"/>
        <w:jc w:val="both"/>
        <w:rPr>
          <w:rFonts w:ascii="Times New Roman" w:hAnsi="Times New Roman"/>
          <w:b/>
          <w:sz w:val="24"/>
          <w:szCs w:val="24"/>
        </w:rPr>
      </w:pPr>
    </w:p>
    <w:p w14:paraId="4A267704" w14:textId="77777777" w:rsidR="00E81F8B" w:rsidRDefault="00E81F8B" w:rsidP="00F71DAD">
      <w:pPr>
        <w:spacing w:after="0" w:line="240" w:lineRule="auto"/>
        <w:jc w:val="both"/>
        <w:rPr>
          <w:rFonts w:ascii="Times New Roman" w:hAnsi="Times New Roman"/>
          <w:b/>
          <w:sz w:val="24"/>
          <w:szCs w:val="24"/>
        </w:rPr>
      </w:pPr>
    </w:p>
    <w:p w14:paraId="45190656" w14:textId="77777777" w:rsidR="00E81F8B" w:rsidRDefault="00E81F8B" w:rsidP="00F71DAD">
      <w:pPr>
        <w:spacing w:after="0" w:line="240" w:lineRule="auto"/>
        <w:jc w:val="both"/>
        <w:rPr>
          <w:rFonts w:ascii="Times New Roman" w:hAnsi="Times New Roman"/>
          <w:b/>
          <w:sz w:val="24"/>
          <w:szCs w:val="24"/>
        </w:rPr>
      </w:pPr>
    </w:p>
    <w:p w14:paraId="40B0BF14" w14:textId="77777777" w:rsidR="00E81F8B" w:rsidRDefault="00E81F8B" w:rsidP="00F71DAD">
      <w:pPr>
        <w:spacing w:after="0"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t>3.pielikums</w:t>
      </w:r>
    </w:p>
    <w:p w14:paraId="7F9D4638" w14:textId="06361EA4" w:rsidR="00101C54" w:rsidRPr="000932E0" w:rsidRDefault="004C4BB1" w:rsidP="0083512A">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101C54" w:rsidRPr="0059616E">
        <w:rPr>
          <w:rFonts w:ascii="Times New Roman" w:hAnsi="Times New Roman"/>
          <w:sz w:val="24"/>
          <w:szCs w:val="24"/>
        </w:rPr>
        <w:t xml:space="preserve">.gada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20A8492A"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41C3B367"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1D2628">
        <w:rPr>
          <w:rFonts w:ascii="Times New Roman" w:hAnsi="Times New Roman"/>
          <w:sz w:val="24"/>
          <w:szCs w:val="24"/>
        </w:rPr>
        <w:t>Piegādātā</w:t>
      </w:r>
      <w:r w:rsidR="00235354"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00235354"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7B3E6D04" w:rsidR="0069744B" w:rsidRDefault="0069744B" w:rsidP="0018017D">
      <w:pPr>
        <w:spacing w:after="0" w:line="360" w:lineRule="auto"/>
        <w:ind w:right="181"/>
        <w:jc w:val="both"/>
        <w:rPr>
          <w:rFonts w:ascii="Times New Roman" w:hAnsi="Times New Roman"/>
          <w:sz w:val="24"/>
          <w:szCs w:val="24"/>
        </w:rPr>
      </w:pPr>
    </w:p>
    <w:p w14:paraId="2AF6E244" w14:textId="77777777" w:rsidR="00E069BC" w:rsidRPr="0013527B" w:rsidRDefault="00E069BC" w:rsidP="0018017D">
      <w:pPr>
        <w:spacing w:after="0" w:line="360" w:lineRule="auto"/>
        <w:ind w:right="181"/>
        <w:jc w:val="both"/>
        <w:rPr>
          <w:rFonts w:ascii="Times New Roman" w:hAnsi="Times New Roman"/>
          <w:sz w:val="24"/>
          <w:szCs w:val="24"/>
        </w:rPr>
      </w:pPr>
    </w:p>
    <w:p w14:paraId="24E92B9D" w14:textId="77777777" w:rsidR="0069744B" w:rsidRDefault="0069744B">
      <w:pPr>
        <w:spacing w:after="0"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4625676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505"/>
        <w:gridCol w:w="4495"/>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AB1665">
      <w:headerReference w:type="default" r:id="rId18"/>
      <w:footerReference w:type="default" r:id="rId19"/>
      <w:headerReference w:type="first" r:id="rId20"/>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0C7F8" w14:textId="77777777" w:rsidR="00A6033A" w:rsidRDefault="00A6033A" w:rsidP="00657E9B">
      <w:pPr>
        <w:spacing w:after="0" w:line="240" w:lineRule="auto"/>
      </w:pPr>
      <w:r>
        <w:separator/>
      </w:r>
    </w:p>
  </w:endnote>
  <w:endnote w:type="continuationSeparator" w:id="0">
    <w:p w14:paraId="6A01A265" w14:textId="77777777" w:rsidR="00A6033A" w:rsidRDefault="00A6033A"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34767CB" w:rsidR="00A51D70" w:rsidRPr="0003638B" w:rsidRDefault="00B67544"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4B51B2">
          <w:rPr>
            <w:rFonts w:ascii="Times New Roman" w:hAnsi="Times New Roman"/>
            <w:noProof/>
          </w:rPr>
          <w:t>21</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A134" w14:textId="77777777" w:rsidR="00A6033A" w:rsidRDefault="00A6033A" w:rsidP="00657E9B">
      <w:pPr>
        <w:spacing w:after="0" w:line="240" w:lineRule="auto"/>
      </w:pPr>
      <w:r>
        <w:separator/>
      </w:r>
    </w:p>
  </w:footnote>
  <w:footnote w:type="continuationSeparator" w:id="0">
    <w:p w14:paraId="336D0C99" w14:textId="77777777" w:rsidR="00A6033A" w:rsidRDefault="00A6033A" w:rsidP="00657E9B">
      <w:pPr>
        <w:spacing w:after="0" w:line="240" w:lineRule="auto"/>
      </w:pPr>
      <w:r>
        <w:continuationSeparator/>
      </w:r>
    </w:p>
  </w:footnote>
  <w:footnote w:id="1">
    <w:p w14:paraId="095F0533" w14:textId="2663CEE4" w:rsidR="00A51D70" w:rsidRPr="006A5770" w:rsidRDefault="00A51D7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A51D70" w:rsidRDefault="00A51D70"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A51D70" w:rsidRDefault="00A51D70"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7BB15697" w:rsidR="00A51D70" w:rsidRPr="00BB2366" w:rsidRDefault="00972F14" w:rsidP="00F02BE4">
    <w:pPr>
      <w:pStyle w:val="Header"/>
      <w:jc w:val="center"/>
      <w:rPr>
        <w:rFonts w:ascii="Times New Roman" w:hAnsi="Times New Roman"/>
        <w:sz w:val="18"/>
        <w:szCs w:val="18"/>
      </w:rPr>
    </w:pPr>
    <w:r>
      <w:rPr>
        <w:rFonts w:ascii="Times New Roman" w:hAnsi="Times New Roman"/>
        <w:sz w:val="18"/>
        <w:szCs w:val="18"/>
      </w:rPr>
      <w:t>”</w:t>
    </w:r>
    <w:r w:rsidR="003D4ED9">
      <w:rPr>
        <w:rFonts w:ascii="Times New Roman" w:hAnsi="Times New Roman"/>
        <w:sz w:val="18"/>
        <w:szCs w:val="18"/>
      </w:rPr>
      <w:t>Poliolefīnu piegāde</w:t>
    </w:r>
    <w:r w:rsidR="00A51D70" w:rsidRPr="00BB2366">
      <w:rPr>
        <w:rFonts w:ascii="Times New Roman" w:hAnsi="Times New Roman"/>
        <w:sz w:val="18"/>
        <w:szCs w:val="18"/>
      </w:rPr>
      <w:t>”</w:t>
    </w:r>
  </w:p>
  <w:p w14:paraId="0B03F604" w14:textId="73930BC9" w:rsidR="00A51D70" w:rsidRPr="00BB2366" w:rsidRDefault="00A51D70"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identifikācijas Nr. LU </w:t>
    </w:r>
    <w:r w:rsidR="003D4ED9">
      <w:rPr>
        <w:rFonts w:ascii="Times New Roman" w:hAnsi="Times New Roman"/>
        <w:sz w:val="18"/>
        <w:szCs w:val="18"/>
      </w:rPr>
      <w:t>2017/28</w:t>
    </w:r>
    <w:r w:rsidRPr="00BB2366">
      <w:rPr>
        <w:rFonts w:ascii="Times New Roman" w:hAnsi="Times New Roman"/>
        <w:sz w:val="18"/>
        <w:szCs w:val="18"/>
      </w:rPr>
      <w:t>_I)</w:t>
    </w:r>
  </w:p>
  <w:p w14:paraId="1A5A4298" w14:textId="3C287B6B" w:rsidR="00A51D70" w:rsidRDefault="00A51D70"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F02BE4" w:rsidRPr="00990F2D" w:rsidRDefault="00F02BE4"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A51D70" w:rsidRDefault="00A51D70"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A51D70" w:rsidRDefault="00A51D70"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88E1D15" w:rsidR="00A51D70" w:rsidRDefault="006A30A6" w:rsidP="00FF1692">
    <w:pPr>
      <w:pStyle w:val="Header"/>
      <w:jc w:val="center"/>
      <w:rPr>
        <w:rFonts w:ascii="Times New Roman" w:hAnsi="Times New Roman"/>
        <w:sz w:val="18"/>
        <w:szCs w:val="18"/>
      </w:rPr>
    </w:pPr>
    <w:r>
      <w:rPr>
        <w:rFonts w:ascii="Times New Roman" w:hAnsi="Times New Roman"/>
        <w:sz w:val="18"/>
        <w:szCs w:val="18"/>
      </w:rPr>
      <w:t>“</w:t>
    </w:r>
    <w:r w:rsidR="00AD11BB">
      <w:rPr>
        <w:rFonts w:ascii="Times New Roman" w:hAnsi="Times New Roman"/>
        <w:sz w:val="18"/>
        <w:szCs w:val="18"/>
      </w:rPr>
      <w:t>Poliolefīnu piegāde</w:t>
    </w:r>
    <w:r w:rsidR="00A51D70">
      <w:rPr>
        <w:rFonts w:ascii="Times New Roman" w:hAnsi="Times New Roman"/>
        <w:sz w:val="18"/>
        <w:szCs w:val="18"/>
      </w:rPr>
      <w:t>”</w:t>
    </w:r>
  </w:p>
  <w:p w14:paraId="61C4A00F" w14:textId="6E99C8F3" w:rsidR="00A51D70" w:rsidRPr="009A153B" w:rsidRDefault="00A51D70" w:rsidP="00FF1692">
    <w:pPr>
      <w:pStyle w:val="Header"/>
      <w:jc w:val="center"/>
      <w:rPr>
        <w:rFonts w:ascii="Times New Roman" w:hAnsi="Times New Roman"/>
        <w:sz w:val="18"/>
        <w:szCs w:val="18"/>
      </w:rPr>
    </w:pPr>
    <w:r>
      <w:rPr>
        <w:rFonts w:ascii="Times New Roman" w:hAnsi="Times New Roman"/>
        <w:sz w:val="18"/>
        <w:szCs w:val="18"/>
      </w:rPr>
      <w:t>(Iepirkuma identifikācijas Nr. LU 2017/28</w:t>
    </w:r>
    <w:r w:rsidRPr="009A153B">
      <w:rPr>
        <w:rFonts w:ascii="Times New Roman" w:hAnsi="Times New Roman"/>
        <w:sz w:val="18"/>
        <w:szCs w:val="18"/>
      </w:rPr>
      <w:t>_I)</w:t>
    </w:r>
  </w:p>
  <w:p w14:paraId="4F3D5682" w14:textId="77777777" w:rsidR="00A51D70" w:rsidRDefault="00A51D70"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0C5F5F"/>
    <w:multiLevelType w:val="multilevel"/>
    <w:tmpl w:val="3980738A"/>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30"/>
  </w:num>
  <w:num w:numId="3">
    <w:abstractNumId w:val="26"/>
  </w:num>
  <w:num w:numId="4">
    <w:abstractNumId w:val="33"/>
  </w:num>
  <w:num w:numId="5">
    <w:abstractNumId w:val="35"/>
  </w:num>
  <w:num w:numId="6">
    <w:abstractNumId w:val="20"/>
  </w:num>
  <w:num w:numId="7">
    <w:abstractNumId w:val="10"/>
  </w:num>
  <w:num w:numId="8">
    <w:abstractNumId w:val="22"/>
  </w:num>
  <w:num w:numId="9">
    <w:abstractNumId w:val="21"/>
  </w:num>
  <w:num w:numId="10">
    <w:abstractNumId w:val="32"/>
  </w:num>
  <w:num w:numId="11">
    <w:abstractNumId w:val="14"/>
  </w:num>
  <w:num w:numId="12">
    <w:abstractNumId w:val="0"/>
  </w:num>
  <w:num w:numId="13">
    <w:abstractNumId w:val="18"/>
  </w:num>
  <w:num w:numId="14">
    <w:abstractNumId w:val="3"/>
  </w:num>
  <w:num w:numId="15">
    <w:abstractNumId w:val="29"/>
  </w:num>
  <w:num w:numId="16">
    <w:abstractNumId w:val="7"/>
  </w:num>
  <w:num w:numId="17">
    <w:abstractNumId w:val="13"/>
  </w:num>
  <w:num w:numId="18">
    <w:abstractNumId w:val="4"/>
  </w:num>
  <w:num w:numId="19">
    <w:abstractNumId w:val="1"/>
  </w:num>
  <w:num w:numId="20">
    <w:abstractNumId w:val="34"/>
  </w:num>
  <w:num w:numId="21">
    <w:abstractNumId w:val="15"/>
  </w:num>
  <w:num w:numId="22">
    <w:abstractNumId w:val="31"/>
  </w:num>
  <w:num w:numId="23">
    <w:abstractNumId w:val="19"/>
  </w:num>
  <w:num w:numId="24">
    <w:abstractNumId w:val="24"/>
  </w:num>
  <w:num w:numId="25">
    <w:abstractNumId w:val="25"/>
  </w:num>
  <w:num w:numId="26">
    <w:abstractNumId w:val="8"/>
  </w:num>
  <w:num w:numId="27">
    <w:abstractNumId w:val="11"/>
  </w:num>
  <w:num w:numId="28">
    <w:abstractNumId w:val="2"/>
  </w:num>
  <w:num w:numId="29">
    <w:abstractNumId w:val="5"/>
  </w:num>
  <w:num w:numId="30">
    <w:abstractNumId w:val="28"/>
  </w:num>
  <w:num w:numId="31">
    <w:abstractNumId w:val="23"/>
  </w:num>
  <w:num w:numId="32">
    <w:abstractNumId w:val="9"/>
  </w:num>
  <w:num w:numId="33">
    <w:abstractNumId w:val="16"/>
  </w:num>
  <w:num w:numId="34">
    <w:abstractNumId w:val="6"/>
  </w:num>
  <w:num w:numId="3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1EBB"/>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F16"/>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524"/>
    <w:rsid w:val="00074C91"/>
    <w:rsid w:val="00075CC6"/>
    <w:rsid w:val="000769A1"/>
    <w:rsid w:val="000770F2"/>
    <w:rsid w:val="00080A2D"/>
    <w:rsid w:val="00080FFA"/>
    <w:rsid w:val="00082012"/>
    <w:rsid w:val="000821C9"/>
    <w:rsid w:val="00082DC1"/>
    <w:rsid w:val="000838C5"/>
    <w:rsid w:val="00084794"/>
    <w:rsid w:val="00085393"/>
    <w:rsid w:val="00085DEE"/>
    <w:rsid w:val="00090958"/>
    <w:rsid w:val="000909A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B019B"/>
    <w:rsid w:val="000B1BEA"/>
    <w:rsid w:val="000B2D54"/>
    <w:rsid w:val="000B3254"/>
    <w:rsid w:val="000B5437"/>
    <w:rsid w:val="000B7745"/>
    <w:rsid w:val="000C0116"/>
    <w:rsid w:val="000C0CB9"/>
    <w:rsid w:val="000C10C5"/>
    <w:rsid w:val="000C3880"/>
    <w:rsid w:val="000C3DCC"/>
    <w:rsid w:val="000C3ED4"/>
    <w:rsid w:val="000C60E5"/>
    <w:rsid w:val="000C6215"/>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B81"/>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E8F"/>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5419"/>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EC4"/>
    <w:rsid w:val="002F34B8"/>
    <w:rsid w:val="002F57BD"/>
    <w:rsid w:val="002F5F4C"/>
    <w:rsid w:val="002F702E"/>
    <w:rsid w:val="002F79F9"/>
    <w:rsid w:val="0030163A"/>
    <w:rsid w:val="0030355C"/>
    <w:rsid w:val="00304EA0"/>
    <w:rsid w:val="00305037"/>
    <w:rsid w:val="00305994"/>
    <w:rsid w:val="00306606"/>
    <w:rsid w:val="00306656"/>
    <w:rsid w:val="00306A06"/>
    <w:rsid w:val="00306C1B"/>
    <w:rsid w:val="00307155"/>
    <w:rsid w:val="0030726A"/>
    <w:rsid w:val="0031007D"/>
    <w:rsid w:val="00310EA6"/>
    <w:rsid w:val="00311864"/>
    <w:rsid w:val="003128BF"/>
    <w:rsid w:val="003146FB"/>
    <w:rsid w:val="003157D5"/>
    <w:rsid w:val="003167DF"/>
    <w:rsid w:val="003177F4"/>
    <w:rsid w:val="00317A32"/>
    <w:rsid w:val="00317AD7"/>
    <w:rsid w:val="00320202"/>
    <w:rsid w:val="003212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662F"/>
    <w:rsid w:val="00347340"/>
    <w:rsid w:val="00347D59"/>
    <w:rsid w:val="00350130"/>
    <w:rsid w:val="00350241"/>
    <w:rsid w:val="00351190"/>
    <w:rsid w:val="003513BC"/>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24B2"/>
    <w:rsid w:val="00395319"/>
    <w:rsid w:val="0039588C"/>
    <w:rsid w:val="00395D35"/>
    <w:rsid w:val="00397A34"/>
    <w:rsid w:val="003A317F"/>
    <w:rsid w:val="003A3979"/>
    <w:rsid w:val="003A4427"/>
    <w:rsid w:val="003A567E"/>
    <w:rsid w:val="003A59D5"/>
    <w:rsid w:val="003A79B9"/>
    <w:rsid w:val="003B021F"/>
    <w:rsid w:val="003B0F6C"/>
    <w:rsid w:val="003B103F"/>
    <w:rsid w:val="003B14EC"/>
    <w:rsid w:val="003B36FA"/>
    <w:rsid w:val="003B3972"/>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ED9"/>
    <w:rsid w:val="003D4F94"/>
    <w:rsid w:val="003D5216"/>
    <w:rsid w:val="003D5469"/>
    <w:rsid w:val="003D56BB"/>
    <w:rsid w:val="003D664E"/>
    <w:rsid w:val="003D6B2E"/>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661"/>
    <w:rsid w:val="004A573C"/>
    <w:rsid w:val="004A5C5E"/>
    <w:rsid w:val="004A5CCC"/>
    <w:rsid w:val="004A697B"/>
    <w:rsid w:val="004B103A"/>
    <w:rsid w:val="004B1360"/>
    <w:rsid w:val="004B159A"/>
    <w:rsid w:val="004B15E7"/>
    <w:rsid w:val="004B2681"/>
    <w:rsid w:val="004B34F9"/>
    <w:rsid w:val="004B51B2"/>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F64"/>
    <w:rsid w:val="004D566C"/>
    <w:rsid w:val="004D58A6"/>
    <w:rsid w:val="004D6BB4"/>
    <w:rsid w:val="004D6EC8"/>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F22"/>
    <w:rsid w:val="00553323"/>
    <w:rsid w:val="00553450"/>
    <w:rsid w:val="00553B39"/>
    <w:rsid w:val="00553D0E"/>
    <w:rsid w:val="00555415"/>
    <w:rsid w:val="0055563B"/>
    <w:rsid w:val="00555D49"/>
    <w:rsid w:val="00556EE1"/>
    <w:rsid w:val="00557077"/>
    <w:rsid w:val="00563A83"/>
    <w:rsid w:val="00564F6D"/>
    <w:rsid w:val="005653FF"/>
    <w:rsid w:val="00566564"/>
    <w:rsid w:val="005668C0"/>
    <w:rsid w:val="005702F9"/>
    <w:rsid w:val="00572884"/>
    <w:rsid w:val="00573333"/>
    <w:rsid w:val="00573850"/>
    <w:rsid w:val="00573DF0"/>
    <w:rsid w:val="00574BF2"/>
    <w:rsid w:val="00580282"/>
    <w:rsid w:val="005802AC"/>
    <w:rsid w:val="00581AB4"/>
    <w:rsid w:val="0058288B"/>
    <w:rsid w:val="00583248"/>
    <w:rsid w:val="005832F0"/>
    <w:rsid w:val="00583BC8"/>
    <w:rsid w:val="00583D9D"/>
    <w:rsid w:val="005844A9"/>
    <w:rsid w:val="00584C0C"/>
    <w:rsid w:val="0058574E"/>
    <w:rsid w:val="005865DF"/>
    <w:rsid w:val="005866A5"/>
    <w:rsid w:val="00586706"/>
    <w:rsid w:val="00586749"/>
    <w:rsid w:val="0058713B"/>
    <w:rsid w:val="00587CE5"/>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5564"/>
    <w:rsid w:val="005B616A"/>
    <w:rsid w:val="005B667C"/>
    <w:rsid w:val="005B6897"/>
    <w:rsid w:val="005B6B2C"/>
    <w:rsid w:val="005B6C84"/>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D3"/>
    <w:rsid w:val="006157F4"/>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6E2"/>
    <w:rsid w:val="006963C5"/>
    <w:rsid w:val="00696598"/>
    <w:rsid w:val="0069744B"/>
    <w:rsid w:val="006A0FCC"/>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B16"/>
    <w:rsid w:val="006F2C65"/>
    <w:rsid w:val="006F2F0D"/>
    <w:rsid w:val="006F436C"/>
    <w:rsid w:val="006F5342"/>
    <w:rsid w:val="006F598B"/>
    <w:rsid w:val="006F7A2F"/>
    <w:rsid w:val="0070033E"/>
    <w:rsid w:val="007013EC"/>
    <w:rsid w:val="00701AFC"/>
    <w:rsid w:val="007025B8"/>
    <w:rsid w:val="007041DC"/>
    <w:rsid w:val="00704C36"/>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75EE"/>
    <w:rsid w:val="00777686"/>
    <w:rsid w:val="0078107C"/>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6141"/>
    <w:rsid w:val="008B66A0"/>
    <w:rsid w:val="008B68B6"/>
    <w:rsid w:val="008C0120"/>
    <w:rsid w:val="008C0EF6"/>
    <w:rsid w:val="008C0F98"/>
    <w:rsid w:val="008C31D5"/>
    <w:rsid w:val="008C44C4"/>
    <w:rsid w:val="008C4BCF"/>
    <w:rsid w:val="008C4FE0"/>
    <w:rsid w:val="008C6FE9"/>
    <w:rsid w:val="008C7C4D"/>
    <w:rsid w:val="008D008D"/>
    <w:rsid w:val="008D1030"/>
    <w:rsid w:val="008D11B5"/>
    <w:rsid w:val="008D146B"/>
    <w:rsid w:val="008D2509"/>
    <w:rsid w:val="008D2E7A"/>
    <w:rsid w:val="008D34F5"/>
    <w:rsid w:val="008D3A60"/>
    <w:rsid w:val="008D4806"/>
    <w:rsid w:val="008D4905"/>
    <w:rsid w:val="008D4BAB"/>
    <w:rsid w:val="008D586D"/>
    <w:rsid w:val="008D641D"/>
    <w:rsid w:val="008E089D"/>
    <w:rsid w:val="008E27F8"/>
    <w:rsid w:val="008E6336"/>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2C64"/>
    <w:rsid w:val="009448DC"/>
    <w:rsid w:val="00947C7A"/>
    <w:rsid w:val="00950446"/>
    <w:rsid w:val="00950C86"/>
    <w:rsid w:val="00951C5E"/>
    <w:rsid w:val="0095399B"/>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607E"/>
    <w:rsid w:val="009A683F"/>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437"/>
    <w:rsid w:val="009E6C3D"/>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665"/>
    <w:rsid w:val="00AB19C4"/>
    <w:rsid w:val="00AB1B42"/>
    <w:rsid w:val="00AB1BE7"/>
    <w:rsid w:val="00AB1D5C"/>
    <w:rsid w:val="00AB29D3"/>
    <w:rsid w:val="00AB2D1A"/>
    <w:rsid w:val="00AB4894"/>
    <w:rsid w:val="00AB492A"/>
    <w:rsid w:val="00AB5B23"/>
    <w:rsid w:val="00AB5D2C"/>
    <w:rsid w:val="00AB69D2"/>
    <w:rsid w:val="00AB6A2E"/>
    <w:rsid w:val="00AC0213"/>
    <w:rsid w:val="00AC2475"/>
    <w:rsid w:val="00AC2A05"/>
    <w:rsid w:val="00AC36CE"/>
    <w:rsid w:val="00AC49A5"/>
    <w:rsid w:val="00AC4F62"/>
    <w:rsid w:val="00AC5FF9"/>
    <w:rsid w:val="00AC6162"/>
    <w:rsid w:val="00AC764F"/>
    <w:rsid w:val="00AD0245"/>
    <w:rsid w:val="00AD11BB"/>
    <w:rsid w:val="00AD302A"/>
    <w:rsid w:val="00AD3608"/>
    <w:rsid w:val="00AD4458"/>
    <w:rsid w:val="00AD559C"/>
    <w:rsid w:val="00AD57BD"/>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DA4"/>
    <w:rsid w:val="00B5697A"/>
    <w:rsid w:val="00B56D76"/>
    <w:rsid w:val="00B57AB0"/>
    <w:rsid w:val="00B60C50"/>
    <w:rsid w:val="00B63CA0"/>
    <w:rsid w:val="00B65B02"/>
    <w:rsid w:val="00B670C9"/>
    <w:rsid w:val="00B67544"/>
    <w:rsid w:val="00B7069A"/>
    <w:rsid w:val="00B70784"/>
    <w:rsid w:val="00B71462"/>
    <w:rsid w:val="00B719AF"/>
    <w:rsid w:val="00B72296"/>
    <w:rsid w:val="00B75710"/>
    <w:rsid w:val="00B75EE9"/>
    <w:rsid w:val="00B75F7C"/>
    <w:rsid w:val="00B761FC"/>
    <w:rsid w:val="00B77B6A"/>
    <w:rsid w:val="00B85A24"/>
    <w:rsid w:val="00B86453"/>
    <w:rsid w:val="00B90761"/>
    <w:rsid w:val="00B90CB8"/>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C24"/>
    <w:rsid w:val="00BB2366"/>
    <w:rsid w:val="00BB28CF"/>
    <w:rsid w:val="00BB2D78"/>
    <w:rsid w:val="00BB3B92"/>
    <w:rsid w:val="00BB4BD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2345"/>
    <w:rsid w:val="00BF2AFE"/>
    <w:rsid w:val="00BF4520"/>
    <w:rsid w:val="00BF554C"/>
    <w:rsid w:val="00BF5A8B"/>
    <w:rsid w:val="00BF6944"/>
    <w:rsid w:val="00BF6A73"/>
    <w:rsid w:val="00BF736A"/>
    <w:rsid w:val="00C0078B"/>
    <w:rsid w:val="00C01448"/>
    <w:rsid w:val="00C01B9D"/>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902"/>
    <w:rsid w:val="00C25ADD"/>
    <w:rsid w:val="00C26543"/>
    <w:rsid w:val="00C26590"/>
    <w:rsid w:val="00C26886"/>
    <w:rsid w:val="00C2753D"/>
    <w:rsid w:val="00C27585"/>
    <w:rsid w:val="00C27DD1"/>
    <w:rsid w:val="00C27E38"/>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B71"/>
    <w:rsid w:val="00CB3DD8"/>
    <w:rsid w:val="00CB3F87"/>
    <w:rsid w:val="00CB6201"/>
    <w:rsid w:val="00CB6436"/>
    <w:rsid w:val="00CB6C35"/>
    <w:rsid w:val="00CB7812"/>
    <w:rsid w:val="00CC06EE"/>
    <w:rsid w:val="00CC0C01"/>
    <w:rsid w:val="00CC17CF"/>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392A"/>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1080E"/>
    <w:rsid w:val="00D110AE"/>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33B9"/>
    <w:rsid w:val="00D46858"/>
    <w:rsid w:val="00D471D9"/>
    <w:rsid w:val="00D47E9B"/>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148F"/>
    <w:rsid w:val="00D819F4"/>
    <w:rsid w:val="00D81AC4"/>
    <w:rsid w:val="00D8255C"/>
    <w:rsid w:val="00D82CD0"/>
    <w:rsid w:val="00D83306"/>
    <w:rsid w:val="00D838A6"/>
    <w:rsid w:val="00D84D8C"/>
    <w:rsid w:val="00D86FCE"/>
    <w:rsid w:val="00D909CF"/>
    <w:rsid w:val="00D90CE7"/>
    <w:rsid w:val="00D917FC"/>
    <w:rsid w:val="00D937EF"/>
    <w:rsid w:val="00D9474A"/>
    <w:rsid w:val="00D94CB8"/>
    <w:rsid w:val="00D94E3B"/>
    <w:rsid w:val="00D964F1"/>
    <w:rsid w:val="00D973F4"/>
    <w:rsid w:val="00D97B87"/>
    <w:rsid w:val="00DA05EA"/>
    <w:rsid w:val="00DA12D5"/>
    <w:rsid w:val="00DA2C6C"/>
    <w:rsid w:val="00DA31EE"/>
    <w:rsid w:val="00DA39A4"/>
    <w:rsid w:val="00DA43BB"/>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9B0"/>
    <w:rsid w:val="00E1540F"/>
    <w:rsid w:val="00E204F4"/>
    <w:rsid w:val="00E21098"/>
    <w:rsid w:val="00E22009"/>
    <w:rsid w:val="00E23CF4"/>
    <w:rsid w:val="00E23D2F"/>
    <w:rsid w:val="00E25711"/>
    <w:rsid w:val="00E26CCC"/>
    <w:rsid w:val="00E27AE0"/>
    <w:rsid w:val="00E303F1"/>
    <w:rsid w:val="00E30C3B"/>
    <w:rsid w:val="00E31E03"/>
    <w:rsid w:val="00E31E77"/>
    <w:rsid w:val="00E3210C"/>
    <w:rsid w:val="00E32CF0"/>
    <w:rsid w:val="00E32EFE"/>
    <w:rsid w:val="00E3328A"/>
    <w:rsid w:val="00E33375"/>
    <w:rsid w:val="00E3381F"/>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D8A"/>
    <w:rsid w:val="00EC4E84"/>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6B1"/>
    <w:rsid w:val="00EE252E"/>
    <w:rsid w:val="00EE3628"/>
    <w:rsid w:val="00EE3F27"/>
    <w:rsid w:val="00EE4622"/>
    <w:rsid w:val="00EE4905"/>
    <w:rsid w:val="00EE5266"/>
    <w:rsid w:val="00EE5464"/>
    <w:rsid w:val="00EF09AF"/>
    <w:rsid w:val="00EF43C8"/>
    <w:rsid w:val="00EF4F4A"/>
    <w:rsid w:val="00EF7CA0"/>
    <w:rsid w:val="00F012EE"/>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DAD"/>
    <w:rsid w:val="00F737B2"/>
    <w:rsid w:val="00F7502C"/>
    <w:rsid w:val="00F761CE"/>
    <w:rsid w:val="00F762EE"/>
    <w:rsid w:val="00F773D5"/>
    <w:rsid w:val="00F7793D"/>
    <w:rsid w:val="00F80081"/>
    <w:rsid w:val="00F82930"/>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yperlink" Target="http://www.letonika.lv/groups/?q=%u0101rk%u0101rt%u012Bgi&amp;g=2" TargetMode="External"/><Relationship Id="rId2" Type="http://schemas.openxmlformats.org/officeDocument/2006/relationships/numbering" Target="numbering.xml"/><Relationship Id="rId16" Type="http://schemas.openxmlformats.org/officeDocument/2006/relationships/hyperlink" Target="http://www.letonika.lv/groups/?q=%u0101rk%u0101rt%u012Bgi&amp;g=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www.kafrit.com/ecomp" TargetMode="External"/><Relationship Id="rId23" Type="http://schemas.openxmlformats.org/officeDocument/2006/relationships/theme" Target="theme/theme1.xml"/><Relationship Id="rId10" Type="http://schemas.openxmlformats.org/officeDocument/2006/relationships/hyperlink" Target="mailto:iepirkums@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2BE514D1784B259C5FB0C03F9D053E"/>
        <w:category>
          <w:name w:val="General"/>
          <w:gallery w:val="placeholder"/>
        </w:category>
        <w:types>
          <w:type w:val="bbPlcHdr"/>
        </w:types>
        <w:behaviors>
          <w:behavior w:val="content"/>
        </w:behaviors>
        <w:guid w:val="{DEDE8436-6C5C-4BE8-8CDF-76FF0E7E2113}"/>
      </w:docPartPr>
      <w:docPartBody>
        <w:p w:rsidR="001B3EB2" w:rsidRDefault="00305C40" w:rsidP="00305C40">
          <w:pPr>
            <w:pStyle w:val="362BE514D1784B259C5FB0C03F9D053E"/>
          </w:pPr>
          <w:r w:rsidRPr="00685828">
            <w:rPr>
              <w:rStyle w:val="PlaceholderText"/>
              <w:rFonts w:eastAsiaTheme="minorHAnsi"/>
              <w:i/>
              <w:color w:val="FF0000"/>
            </w:rPr>
            <w:t>Norādiet plānota pirkuma/iepirkuma mērķi!</w:t>
          </w:r>
        </w:p>
      </w:docPartBody>
    </w:docPart>
    <w:docPart>
      <w:docPartPr>
        <w:name w:val="FFCDD0B598C5402CB324E0A7679E8AB4"/>
        <w:category>
          <w:name w:val="General"/>
          <w:gallery w:val="placeholder"/>
        </w:category>
        <w:types>
          <w:type w:val="bbPlcHdr"/>
        </w:types>
        <w:behaviors>
          <w:behavior w:val="content"/>
        </w:behaviors>
        <w:guid w:val="{A542C670-4FED-46E8-A2F4-A10B1909595B}"/>
      </w:docPartPr>
      <w:docPartBody>
        <w:p w:rsidR="001B3EB2" w:rsidRDefault="00305C40" w:rsidP="00305C40">
          <w:pPr>
            <w:pStyle w:val="FFCDD0B598C5402CB324E0A7679E8AB4"/>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40"/>
    <w:rsid w:val="001603C7"/>
    <w:rsid w:val="001B3EB2"/>
    <w:rsid w:val="00200DF1"/>
    <w:rsid w:val="00230117"/>
    <w:rsid w:val="00305C40"/>
    <w:rsid w:val="00437021"/>
    <w:rsid w:val="004A318D"/>
    <w:rsid w:val="004F4D84"/>
    <w:rsid w:val="005A2370"/>
    <w:rsid w:val="006F70B1"/>
    <w:rsid w:val="0086743D"/>
    <w:rsid w:val="008E56AA"/>
    <w:rsid w:val="009245B0"/>
    <w:rsid w:val="00963BC9"/>
    <w:rsid w:val="00B20A9C"/>
    <w:rsid w:val="00B46F33"/>
    <w:rsid w:val="00BC69A7"/>
    <w:rsid w:val="00D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40"/>
    <w:rPr>
      <w:color w:val="808080"/>
    </w:rPr>
  </w:style>
  <w:style w:type="paragraph" w:customStyle="1" w:styleId="362BE514D1784B259C5FB0C03F9D053E">
    <w:name w:val="362BE514D1784B259C5FB0C03F9D053E"/>
    <w:rsid w:val="00305C40"/>
  </w:style>
  <w:style w:type="paragraph" w:customStyle="1" w:styleId="7A3C41828EC44E6CBB30796E3763D609">
    <w:name w:val="7A3C41828EC44E6CBB30796E3763D609"/>
    <w:rsid w:val="00305C40"/>
  </w:style>
  <w:style w:type="paragraph" w:customStyle="1" w:styleId="FFCDD0B598C5402CB324E0A7679E8AB4">
    <w:name w:val="FFCDD0B598C5402CB324E0A7679E8AB4"/>
    <w:rsid w:val="00305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5C98-9318-4B2F-A04A-E3D1DD81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37</Pages>
  <Words>9509</Words>
  <Characters>54206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42</cp:revision>
  <cp:lastPrinted>2017-03-20T14:28:00Z</cp:lastPrinted>
  <dcterms:created xsi:type="dcterms:W3CDTF">2017-04-18T10:58:00Z</dcterms:created>
  <dcterms:modified xsi:type="dcterms:W3CDTF">2017-04-18T13:49:00Z</dcterms:modified>
</cp:coreProperties>
</file>