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1A4EF9" w:rsidRDefault="000E7168"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8352981" r:id="rId9"/>
        </w:object>
      </w:r>
    </w:p>
    <w:p w14:paraId="6D85D883" w14:textId="77777777" w:rsidR="00101C54" w:rsidRPr="001A4EF9" w:rsidRDefault="00101C54" w:rsidP="002B3960">
      <w:pPr>
        <w:spacing w:after="0" w:line="240" w:lineRule="auto"/>
        <w:jc w:val="right"/>
        <w:rPr>
          <w:rFonts w:ascii="Times New Roman" w:hAnsi="Times New Roman"/>
          <w:sz w:val="24"/>
          <w:szCs w:val="24"/>
        </w:rPr>
      </w:pPr>
      <w:r w:rsidRPr="001A4EF9">
        <w:rPr>
          <w:rFonts w:ascii="Times New Roman" w:hAnsi="Times New Roman"/>
          <w:sz w:val="24"/>
          <w:szCs w:val="24"/>
        </w:rPr>
        <w:t>APSTIPRINĀTS</w:t>
      </w:r>
    </w:p>
    <w:p w14:paraId="42D01466" w14:textId="77777777" w:rsidR="00101C54" w:rsidRPr="001A4EF9" w:rsidRDefault="00101C54" w:rsidP="002B3960">
      <w:pPr>
        <w:pStyle w:val="BodyTextIndent"/>
        <w:spacing w:after="0"/>
        <w:ind w:left="4500"/>
        <w:jc w:val="right"/>
        <w:rPr>
          <w:lang w:val="lv-LV"/>
        </w:rPr>
      </w:pPr>
      <w:r w:rsidRPr="001A4EF9">
        <w:rPr>
          <w:lang w:val="lv-LV"/>
        </w:rPr>
        <w:t>ar LU Zinātniskās darbības nodrošinājuma</w:t>
      </w:r>
    </w:p>
    <w:p w14:paraId="43AB5BCE" w14:textId="77777777" w:rsidR="00101C54" w:rsidRPr="001A4EF9" w:rsidRDefault="00101C54" w:rsidP="002B3960">
      <w:pPr>
        <w:pStyle w:val="BodyTextIndent"/>
        <w:spacing w:after="0"/>
        <w:ind w:left="4500"/>
        <w:jc w:val="right"/>
        <w:rPr>
          <w:lang w:val="lv-LV"/>
        </w:rPr>
      </w:pPr>
      <w:r w:rsidRPr="001A4EF9">
        <w:rPr>
          <w:lang w:val="lv-LV"/>
        </w:rPr>
        <w:t>iepirkumu komisijas</w:t>
      </w:r>
    </w:p>
    <w:p w14:paraId="1FEDC401" w14:textId="7E475FDC" w:rsidR="00101C54" w:rsidRPr="001A4EF9" w:rsidRDefault="00E35995" w:rsidP="002B3960">
      <w:pPr>
        <w:pStyle w:val="BodyTextIndent"/>
        <w:spacing w:after="0"/>
        <w:ind w:left="4500"/>
        <w:jc w:val="right"/>
        <w:rPr>
          <w:lang w:val="lv-LV"/>
        </w:rPr>
      </w:pPr>
      <w:r w:rsidRPr="001A4EF9">
        <w:rPr>
          <w:lang w:val="lv-LV"/>
        </w:rPr>
        <w:t>2017</w:t>
      </w:r>
      <w:r w:rsidR="004A5C5E" w:rsidRPr="001A4EF9">
        <w:rPr>
          <w:lang w:val="lv-LV"/>
        </w:rPr>
        <w:t>.</w:t>
      </w:r>
      <w:r w:rsidR="00101C54" w:rsidRPr="001A4EF9">
        <w:rPr>
          <w:lang w:val="lv-LV"/>
        </w:rPr>
        <w:t xml:space="preserve">gada </w:t>
      </w:r>
      <w:r w:rsidR="009B7F0E" w:rsidRPr="002F1BD2">
        <w:rPr>
          <w:lang w:val="lv-LV"/>
        </w:rPr>
        <w:t>5</w:t>
      </w:r>
      <w:r w:rsidRPr="002F1BD2">
        <w:rPr>
          <w:lang w:val="lv-LV"/>
        </w:rPr>
        <w:t>.</w:t>
      </w:r>
      <w:r w:rsidR="009B7F0E">
        <w:rPr>
          <w:lang w:val="lv-LV"/>
        </w:rPr>
        <w:t>jūnija</w:t>
      </w:r>
      <w:r w:rsidR="00101C54" w:rsidRPr="001A4EF9">
        <w:rPr>
          <w:lang w:val="lv-LV"/>
        </w:rPr>
        <w:t xml:space="preserve"> lēmumu</w:t>
      </w:r>
    </w:p>
    <w:p w14:paraId="7F852FDA" w14:textId="3DC48B5E" w:rsidR="00101C54" w:rsidRPr="001A4EF9" w:rsidRDefault="00101C54" w:rsidP="00115587">
      <w:pPr>
        <w:tabs>
          <w:tab w:val="left" w:pos="4500"/>
          <w:tab w:val="right" w:pos="8313"/>
        </w:tabs>
        <w:spacing w:after="0" w:line="240" w:lineRule="auto"/>
        <w:jc w:val="right"/>
        <w:rPr>
          <w:rFonts w:ascii="Times New Roman" w:hAnsi="Times New Roman"/>
          <w:sz w:val="24"/>
          <w:szCs w:val="24"/>
        </w:rPr>
      </w:pPr>
      <w:r w:rsidRPr="001A4EF9">
        <w:rPr>
          <w:rFonts w:ascii="Times New Roman" w:hAnsi="Times New Roman"/>
          <w:sz w:val="24"/>
          <w:szCs w:val="24"/>
        </w:rPr>
        <w:t>(protokols Nr.</w:t>
      </w:r>
      <w:r w:rsidR="00A24EC2" w:rsidRPr="001A4EF9">
        <w:rPr>
          <w:rFonts w:ascii="Times New Roman" w:hAnsi="Times New Roman"/>
          <w:sz w:val="24"/>
          <w:szCs w:val="24"/>
        </w:rPr>
        <w:t>LU 2017/26_I</w:t>
      </w:r>
      <w:r w:rsidR="00E35995" w:rsidRPr="001A4EF9">
        <w:rPr>
          <w:rFonts w:ascii="Times New Roman" w:hAnsi="Times New Roman"/>
          <w:sz w:val="24"/>
          <w:szCs w:val="24"/>
        </w:rPr>
        <w:t>-1</w:t>
      </w:r>
      <w:r w:rsidRPr="001A4EF9">
        <w:rPr>
          <w:rFonts w:ascii="Times New Roman" w:hAnsi="Times New Roman"/>
          <w:sz w:val="24"/>
          <w:szCs w:val="24"/>
        </w:rPr>
        <w:t>)</w:t>
      </w:r>
    </w:p>
    <w:p w14:paraId="3389C810" w14:textId="77777777" w:rsidR="00101C54" w:rsidRPr="001A4EF9"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1A4EF9" w:rsidRDefault="00101C54" w:rsidP="00C757DB">
      <w:pPr>
        <w:spacing w:after="0" w:line="240" w:lineRule="auto"/>
        <w:jc w:val="right"/>
        <w:rPr>
          <w:rFonts w:ascii="Times New Roman" w:hAnsi="Times New Roman"/>
          <w:sz w:val="24"/>
          <w:szCs w:val="24"/>
        </w:rPr>
      </w:pPr>
    </w:p>
    <w:p w14:paraId="1C21B4DC" w14:textId="4C6E0C85" w:rsidR="00101C54" w:rsidRPr="001A4EF9" w:rsidRDefault="00101C54" w:rsidP="00C757DB">
      <w:pPr>
        <w:pStyle w:val="BodyTextIndent"/>
        <w:spacing w:after="0"/>
        <w:ind w:left="4500"/>
        <w:jc w:val="right"/>
        <w:rPr>
          <w:lang w:val="lv-LV"/>
        </w:rPr>
      </w:pPr>
    </w:p>
    <w:p w14:paraId="54240DC0" w14:textId="77777777" w:rsidR="00101C54" w:rsidRPr="001A4EF9" w:rsidRDefault="00101C54" w:rsidP="00C757DB">
      <w:pPr>
        <w:pStyle w:val="Heading7"/>
        <w:jc w:val="left"/>
        <w:rPr>
          <w:sz w:val="24"/>
          <w:szCs w:val="24"/>
        </w:rPr>
      </w:pPr>
    </w:p>
    <w:p w14:paraId="06305093" w14:textId="77777777" w:rsidR="00101C54" w:rsidRPr="001A4EF9" w:rsidRDefault="00101C54" w:rsidP="00C757DB">
      <w:pPr>
        <w:pStyle w:val="Heading7"/>
        <w:rPr>
          <w:sz w:val="24"/>
          <w:szCs w:val="24"/>
        </w:rPr>
      </w:pPr>
      <w:r w:rsidRPr="001A4EF9">
        <w:rPr>
          <w:bCs/>
          <w:sz w:val="24"/>
          <w:szCs w:val="24"/>
        </w:rPr>
        <w:t>Latvijas Universitātes</w:t>
      </w:r>
    </w:p>
    <w:p w14:paraId="068FD85E" w14:textId="77777777" w:rsidR="00101C54" w:rsidRPr="001A4EF9" w:rsidRDefault="00101C54" w:rsidP="00C757DB">
      <w:pPr>
        <w:spacing w:after="0" w:line="240" w:lineRule="auto"/>
        <w:jc w:val="center"/>
        <w:rPr>
          <w:rFonts w:ascii="Times New Roman" w:hAnsi="Times New Roman"/>
          <w:b/>
          <w:sz w:val="24"/>
          <w:szCs w:val="24"/>
        </w:rPr>
      </w:pPr>
      <w:r w:rsidRPr="001A4EF9">
        <w:rPr>
          <w:rFonts w:ascii="Times New Roman" w:hAnsi="Times New Roman"/>
          <w:b/>
          <w:sz w:val="24"/>
          <w:szCs w:val="24"/>
        </w:rPr>
        <w:t>organizētā iepirkuma</w:t>
      </w:r>
    </w:p>
    <w:p w14:paraId="539EA06A" w14:textId="77777777" w:rsidR="00A52D66" w:rsidRPr="001A4EF9" w:rsidRDefault="00A52D66" w:rsidP="00C757DB">
      <w:pPr>
        <w:spacing w:after="0" w:line="240" w:lineRule="auto"/>
        <w:jc w:val="center"/>
        <w:rPr>
          <w:rFonts w:ascii="Times New Roman" w:hAnsi="Times New Roman"/>
          <w:b/>
          <w:sz w:val="24"/>
          <w:szCs w:val="24"/>
        </w:rPr>
      </w:pPr>
    </w:p>
    <w:p w14:paraId="6447C588" w14:textId="77777777" w:rsidR="00A52D66" w:rsidRPr="001A4EF9" w:rsidRDefault="00A52D66" w:rsidP="00C757DB">
      <w:pPr>
        <w:spacing w:after="0" w:line="240" w:lineRule="auto"/>
        <w:jc w:val="center"/>
        <w:rPr>
          <w:rFonts w:ascii="Times New Roman" w:hAnsi="Times New Roman"/>
          <w:b/>
          <w:sz w:val="24"/>
          <w:szCs w:val="24"/>
        </w:rPr>
      </w:pPr>
    </w:p>
    <w:p w14:paraId="3071EF50" w14:textId="77777777" w:rsidR="00A52D66" w:rsidRPr="001A4EF9" w:rsidRDefault="00A52D66" w:rsidP="00C757DB">
      <w:pPr>
        <w:spacing w:after="0" w:line="240" w:lineRule="auto"/>
        <w:jc w:val="center"/>
        <w:rPr>
          <w:rFonts w:ascii="Times New Roman" w:hAnsi="Times New Roman"/>
          <w:b/>
          <w:sz w:val="24"/>
          <w:szCs w:val="24"/>
        </w:rPr>
      </w:pPr>
    </w:p>
    <w:p w14:paraId="576C5421" w14:textId="4E28B956" w:rsidR="00101C54" w:rsidRPr="001A4EF9" w:rsidRDefault="00101C54" w:rsidP="00C757DB">
      <w:pPr>
        <w:spacing w:after="0" w:line="240" w:lineRule="auto"/>
        <w:jc w:val="center"/>
        <w:rPr>
          <w:rFonts w:ascii="Times New Roman" w:hAnsi="Times New Roman"/>
          <w:b/>
          <w:sz w:val="24"/>
          <w:szCs w:val="24"/>
        </w:rPr>
      </w:pPr>
      <w:r w:rsidRPr="001A4EF9">
        <w:rPr>
          <w:rFonts w:ascii="Times New Roman" w:hAnsi="Times New Roman"/>
          <w:b/>
          <w:sz w:val="24"/>
          <w:szCs w:val="24"/>
        </w:rPr>
        <w:t>„</w:t>
      </w:r>
      <w:r w:rsidR="00D00692" w:rsidRPr="001A4EF9">
        <w:rPr>
          <w:rFonts w:ascii="Times New Roman" w:hAnsi="Times New Roman"/>
          <w:b/>
          <w:sz w:val="24"/>
          <w:szCs w:val="24"/>
        </w:rPr>
        <w:t>Vispārīgā vienošanās par m</w:t>
      </w:r>
      <w:r w:rsidR="00A24EC2" w:rsidRPr="001A4EF9">
        <w:rPr>
          <w:rFonts w:ascii="Times New Roman" w:hAnsi="Times New Roman"/>
          <w:b/>
          <w:sz w:val="24"/>
          <w:szCs w:val="24"/>
        </w:rPr>
        <w:t>etālu un to izstrādājumu piegād</w:t>
      </w:r>
      <w:r w:rsidR="00D00692" w:rsidRPr="001A4EF9">
        <w:rPr>
          <w:rFonts w:ascii="Times New Roman" w:hAnsi="Times New Roman"/>
          <w:b/>
          <w:sz w:val="24"/>
          <w:szCs w:val="24"/>
        </w:rPr>
        <w:t>i</w:t>
      </w:r>
      <w:r w:rsidRPr="001A4EF9">
        <w:rPr>
          <w:rFonts w:ascii="Times New Roman" w:hAnsi="Times New Roman"/>
          <w:b/>
          <w:sz w:val="24"/>
          <w:szCs w:val="24"/>
        </w:rPr>
        <w:t>”</w:t>
      </w:r>
    </w:p>
    <w:p w14:paraId="43997D02" w14:textId="77777777" w:rsidR="00C757DB" w:rsidRPr="001A4EF9" w:rsidRDefault="00C757DB" w:rsidP="00C757DB">
      <w:pPr>
        <w:spacing w:after="0" w:line="240" w:lineRule="auto"/>
        <w:jc w:val="center"/>
        <w:rPr>
          <w:rFonts w:ascii="Times New Roman" w:hAnsi="Times New Roman"/>
          <w:bCs/>
          <w:sz w:val="24"/>
          <w:szCs w:val="24"/>
        </w:rPr>
      </w:pPr>
    </w:p>
    <w:p w14:paraId="725D7BEE" w14:textId="77777777" w:rsidR="00C757DB" w:rsidRPr="001A4EF9" w:rsidRDefault="00C757DB" w:rsidP="00C757DB">
      <w:pPr>
        <w:spacing w:after="0" w:line="240" w:lineRule="auto"/>
        <w:jc w:val="center"/>
        <w:rPr>
          <w:rFonts w:ascii="Times New Roman" w:hAnsi="Times New Roman"/>
          <w:bCs/>
          <w:sz w:val="24"/>
          <w:szCs w:val="24"/>
        </w:rPr>
      </w:pPr>
    </w:p>
    <w:p w14:paraId="59DEF616" w14:textId="5993A061" w:rsidR="00C757DB" w:rsidRPr="001A4EF9" w:rsidRDefault="00C757DB" w:rsidP="00C757DB">
      <w:pPr>
        <w:spacing w:after="0" w:line="240" w:lineRule="auto"/>
        <w:jc w:val="center"/>
        <w:rPr>
          <w:rFonts w:ascii="Times New Roman" w:hAnsi="Times New Roman"/>
          <w:b/>
          <w:spacing w:val="100"/>
          <w:sz w:val="24"/>
          <w:szCs w:val="24"/>
          <w:lang w:eastAsia="en-US"/>
        </w:rPr>
      </w:pPr>
      <w:r w:rsidRPr="001A4EF9">
        <w:rPr>
          <w:rFonts w:ascii="Times New Roman" w:hAnsi="Times New Roman"/>
          <w:b/>
          <w:spacing w:val="100"/>
          <w:sz w:val="24"/>
          <w:szCs w:val="24"/>
          <w:lang w:eastAsia="en-US"/>
        </w:rPr>
        <w:t>NOLIKUMS</w:t>
      </w:r>
    </w:p>
    <w:p w14:paraId="6410E5CE" w14:textId="77777777" w:rsidR="00101C54" w:rsidRPr="001A4EF9" w:rsidRDefault="00101C54" w:rsidP="00382E6C">
      <w:pPr>
        <w:spacing w:after="0" w:line="240" w:lineRule="auto"/>
        <w:jc w:val="center"/>
        <w:rPr>
          <w:rFonts w:ascii="Times New Roman" w:hAnsi="Times New Roman"/>
          <w:bCs/>
          <w:sz w:val="24"/>
          <w:szCs w:val="24"/>
        </w:rPr>
      </w:pPr>
    </w:p>
    <w:p w14:paraId="774D0E76" w14:textId="77777777" w:rsidR="00101C54" w:rsidRPr="001A4EF9" w:rsidRDefault="00101C54" w:rsidP="00382E6C">
      <w:pPr>
        <w:spacing w:after="0" w:line="240" w:lineRule="auto"/>
        <w:jc w:val="center"/>
        <w:rPr>
          <w:rFonts w:ascii="Times New Roman" w:hAnsi="Times New Roman"/>
          <w:bCs/>
          <w:sz w:val="24"/>
          <w:szCs w:val="24"/>
        </w:rPr>
      </w:pPr>
    </w:p>
    <w:p w14:paraId="6230C405" w14:textId="77777777" w:rsidR="00101C54" w:rsidRPr="001A4EF9" w:rsidRDefault="00101C54" w:rsidP="00C757DB">
      <w:pPr>
        <w:spacing w:after="0" w:line="240" w:lineRule="auto"/>
        <w:jc w:val="center"/>
        <w:rPr>
          <w:rFonts w:ascii="Times New Roman" w:hAnsi="Times New Roman"/>
          <w:bCs/>
          <w:sz w:val="24"/>
          <w:szCs w:val="24"/>
        </w:rPr>
      </w:pPr>
    </w:p>
    <w:p w14:paraId="03DCD71A" w14:textId="77777777" w:rsidR="00101C54" w:rsidRPr="001A4EF9" w:rsidRDefault="00101C54" w:rsidP="00C757DB">
      <w:pPr>
        <w:spacing w:after="0" w:line="240" w:lineRule="auto"/>
        <w:jc w:val="center"/>
        <w:rPr>
          <w:rFonts w:ascii="Times New Roman" w:hAnsi="Times New Roman"/>
          <w:b/>
          <w:bCs/>
          <w:sz w:val="24"/>
          <w:szCs w:val="24"/>
        </w:rPr>
      </w:pPr>
      <w:r w:rsidRPr="001A4EF9">
        <w:rPr>
          <w:rFonts w:ascii="Times New Roman" w:hAnsi="Times New Roman"/>
          <w:b/>
          <w:bCs/>
          <w:sz w:val="24"/>
          <w:szCs w:val="24"/>
        </w:rPr>
        <w:t xml:space="preserve">Iepirkuma identifikācijas </w:t>
      </w:r>
    </w:p>
    <w:p w14:paraId="4A34A768" w14:textId="4CB2DB34" w:rsidR="00101C54" w:rsidRPr="001A4EF9" w:rsidRDefault="00101C54" w:rsidP="00C757DB">
      <w:pPr>
        <w:spacing w:after="0" w:line="240" w:lineRule="auto"/>
        <w:jc w:val="center"/>
        <w:rPr>
          <w:rFonts w:ascii="Times New Roman" w:hAnsi="Times New Roman"/>
          <w:b/>
          <w:bCs/>
          <w:sz w:val="24"/>
          <w:szCs w:val="24"/>
        </w:rPr>
      </w:pPr>
      <w:r w:rsidRPr="001A4EF9">
        <w:rPr>
          <w:rFonts w:ascii="Times New Roman" w:hAnsi="Times New Roman"/>
          <w:b/>
          <w:bCs/>
          <w:sz w:val="24"/>
          <w:szCs w:val="24"/>
        </w:rPr>
        <w:t xml:space="preserve">Nr. </w:t>
      </w:r>
      <w:r w:rsidR="00A24EC2" w:rsidRPr="001A4EF9">
        <w:rPr>
          <w:rFonts w:ascii="Times New Roman" w:hAnsi="Times New Roman"/>
          <w:b/>
          <w:bCs/>
          <w:sz w:val="24"/>
          <w:szCs w:val="24"/>
        </w:rPr>
        <w:t>LU 2017/26_I</w:t>
      </w:r>
    </w:p>
    <w:p w14:paraId="61072C00" w14:textId="77777777" w:rsidR="00101C54" w:rsidRPr="001A4EF9" w:rsidRDefault="00101C54" w:rsidP="00382E6C">
      <w:pPr>
        <w:spacing w:after="0" w:line="240" w:lineRule="auto"/>
        <w:jc w:val="center"/>
        <w:rPr>
          <w:rFonts w:ascii="Times New Roman" w:hAnsi="Times New Roman"/>
          <w:bCs/>
          <w:sz w:val="24"/>
          <w:szCs w:val="24"/>
        </w:rPr>
      </w:pPr>
    </w:p>
    <w:p w14:paraId="6B2FF96D" w14:textId="77777777" w:rsidR="00101C54" w:rsidRPr="001A4EF9" w:rsidRDefault="00101C54" w:rsidP="00382E6C">
      <w:pPr>
        <w:spacing w:after="0" w:line="240" w:lineRule="auto"/>
        <w:jc w:val="center"/>
        <w:rPr>
          <w:rFonts w:ascii="Times New Roman" w:hAnsi="Times New Roman"/>
          <w:bCs/>
          <w:sz w:val="24"/>
          <w:szCs w:val="24"/>
        </w:rPr>
      </w:pPr>
    </w:p>
    <w:p w14:paraId="2A80CD59" w14:textId="77777777" w:rsidR="00101C54" w:rsidRPr="001A4EF9" w:rsidRDefault="00101C54" w:rsidP="00382E6C">
      <w:pPr>
        <w:spacing w:after="0" w:line="240" w:lineRule="auto"/>
        <w:jc w:val="center"/>
        <w:rPr>
          <w:rFonts w:ascii="Times New Roman" w:hAnsi="Times New Roman"/>
          <w:bCs/>
          <w:sz w:val="24"/>
          <w:szCs w:val="24"/>
        </w:rPr>
      </w:pPr>
    </w:p>
    <w:p w14:paraId="2A52A7D3" w14:textId="77777777" w:rsidR="00101C54" w:rsidRPr="001A4EF9" w:rsidRDefault="00101C54" w:rsidP="00382E6C">
      <w:pPr>
        <w:spacing w:after="0" w:line="240" w:lineRule="auto"/>
        <w:jc w:val="center"/>
        <w:rPr>
          <w:rFonts w:ascii="Times New Roman" w:hAnsi="Times New Roman"/>
          <w:bCs/>
          <w:sz w:val="24"/>
          <w:szCs w:val="24"/>
        </w:rPr>
      </w:pPr>
    </w:p>
    <w:p w14:paraId="537F27BD" w14:textId="77777777" w:rsidR="00F10AB8" w:rsidRPr="001A4EF9" w:rsidRDefault="00F10AB8" w:rsidP="00382E6C">
      <w:pPr>
        <w:spacing w:after="0" w:line="240" w:lineRule="auto"/>
        <w:jc w:val="center"/>
        <w:rPr>
          <w:rFonts w:ascii="Times New Roman" w:hAnsi="Times New Roman"/>
          <w:bCs/>
          <w:sz w:val="24"/>
          <w:szCs w:val="24"/>
        </w:rPr>
      </w:pPr>
    </w:p>
    <w:p w14:paraId="50245E8B" w14:textId="77777777" w:rsidR="00F10AB8" w:rsidRPr="001A4EF9" w:rsidRDefault="00F10AB8" w:rsidP="00382E6C">
      <w:pPr>
        <w:spacing w:after="0" w:line="240" w:lineRule="auto"/>
        <w:jc w:val="center"/>
        <w:rPr>
          <w:rFonts w:ascii="Times New Roman" w:hAnsi="Times New Roman"/>
          <w:bCs/>
          <w:sz w:val="24"/>
          <w:szCs w:val="24"/>
        </w:rPr>
      </w:pPr>
    </w:p>
    <w:p w14:paraId="32647B42" w14:textId="77777777" w:rsidR="00C757DB" w:rsidRPr="001A4EF9" w:rsidRDefault="00C757DB" w:rsidP="00382E6C">
      <w:pPr>
        <w:spacing w:after="0" w:line="240" w:lineRule="auto"/>
        <w:jc w:val="center"/>
        <w:rPr>
          <w:rFonts w:ascii="Times New Roman" w:hAnsi="Times New Roman"/>
          <w:bCs/>
          <w:sz w:val="24"/>
          <w:szCs w:val="24"/>
        </w:rPr>
      </w:pPr>
    </w:p>
    <w:p w14:paraId="536D81ED" w14:textId="77777777" w:rsidR="00C757DB" w:rsidRPr="001A4EF9" w:rsidRDefault="00C757DB" w:rsidP="00382E6C">
      <w:pPr>
        <w:spacing w:after="0" w:line="240" w:lineRule="auto"/>
        <w:jc w:val="center"/>
        <w:rPr>
          <w:rFonts w:ascii="Times New Roman" w:hAnsi="Times New Roman"/>
          <w:bCs/>
          <w:sz w:val="24"/>
          <w:szCs w:val="24"/>
        </w:rPr>
      </w:pPr>
    </w:p>
    <w:p w14:paraId="2B1E30E6" w14:textId="77777777" w:rsidR="00C757DB" w:rsidRPr="001A4EF9" w:rsidRDefault="00C757DB" w:rsidP="00382E6C">
      <w:pPr>
        <w:spacing w:after="0" w:line="240" w:lineRule="auto"/>
        <w:jc w:val="center"/>
        <w:rPr>
          <w:rFonts w:ascii="Times New Roman" w:hAnsi="Times New Roman"/>
          <w:bCs/>
          <w:sz w:val="24"/>
          <w:szCs w:val="24"/>
        </w:rPr>
      </w:pPr>
    </w:p>
    <w:p w14:paraId="4046AC30" w14:textId="77777777" w:rsidR="00C757DB" w:rsidRPr="001A4EF9" w:rsidRDefault="00C757DB" w:rsidP="00382E6C">
      <w:pPr>
        <w:spacing w:after="0" w:line="240" w:lineRule="auto"/>
        <w:jc w:val="center"/>
        <w:rPr>
          <w:rFonts w:ascii="Times New Roman" w:hAnsi="Times New Roman"/>
          <w:bCs/>
          <w:sz w:val="24"/>
          <w:szCs w:val="24"/>
        </w:rPr>
      </w:pPr>
    </w:p>
    <w:p w14:paraId="5E88FB50" w14:textId="77777777" w:rsidR="00382E6C" w:rsidRPr="001A4EF9" w:rsidRDefault="00382E6C" w:rsidP="00382E6C">
      <w:pPr>
        <w:spacing w:after="0" w:line="240" w:lineRule="auto"/>
        <w:jc w:val="center"/>
        <w:rPr>
          <w:rFonts w:ascii="Times New Roman" w:hAnsi="Times New Roman"/>
          <w:bCs/>
          <w:sz w:val="24"/>
          <w:szCs w:val="24"/>
        </w:rPr>
      </w:pPr>
    </w:p>
    <w:p w14:paraId="481E0C0C" w14:textId="77777777" w:rsidR="00382E6C" w:rsidRPr="001A4EF9" w:rsidRDefault="00382E6C" w:rsidP="00382E6C">
      <w:pPr>
        <w:spacing w:after="0" w:line="240" w:lineRule="auto"/>
        <w:jc w:val="center"/>
        <w:rPr>
          <w:rFonts w:ascii="Times New Roman" w:hAnsi="Times New Roman"/>
          <w:bCs/>
          <w:sz w:val="24"/>
          <w:szCs w:val="24"/>
        </w:rPr>
      </w:pPr>
    </w:p>
    <w:p w14:paraId="1C20BF5E" w14:textId="77777777" w:rsidR="00E35995" w:rsidRPr="001A4EF9" w:rsidRDefault="00E35995" w:rsidP="00382E6C">
      <w:pPr>
        <w:spacing w:after="0" w:line="240" w:lineRule="auto"/>
        <w:jc w:val="center"/>
        <w:rPr>
          <w:rFonts w:ascii="Times New Roman" w:hAnsi="Times New Roman"/>
          <w:bCs/>
          <w:sz w:val="24"/>
          <w:szCs w:val="24"/>
        </w:rPr>
      </w:pPr>
    </w:p>
    <w:p w14:paraId="2F5A2A4E" w14:textId="77777777" w:rsidR="00E35995" w:rsidRPr="001A4EF9" w:rsidRDefault="00E35995" w:rsidP="00382E6C">
      <w:pPr>
        <w:spacing w:after="0" w:line="240" w:lineRule="auto"/>
        <w:jc w:val="center"/>
        <w:rPr>
          <w:rFonts w:ascii="Times New Roman" w:hAnsi="Times New Roman"/>
          <w:bCs/>
          <w:sz w:val="24"/>
          <w:szCs w:val="24"/>
        </w:rPr>
      </w:pPr>
    </w:p>
    <w:p w14:paraId="3115ABCF" w14:textId="77777777" w:rsidR="00E35995" w:rsidRPr="001A4EF9" w:rsidRDefault="00E35995" w:rsidP="00382E6C">
      <w:pPr>
        <w:spacing w:after="0" w:line="240" w:lineRule="auto"/>
        <w:jc w:val="center"/>
        <w:rPr>
          <w:rFonts w:ascii="Times New Roman" w:hAnsi="Times New Roman"/>
          <w:bCs/>
          <w:sz w:val="24"/>
          <w:szCs w:val="24"/>
        </w:rPr>
      </w:pPr>
    </w:p>
    <w:p w14:paraId="023B276F" w14:textId="693545EA" w:rsidR="00C757DB" w:rsidRPr="001A4EF9" w:rsidRDefault="00E35995" w:rsidP="00C757DB">
      <w:pPr>
        <w:jc w:val="center"/>
        <w:rPr>
          <w:rFonts w:ascii="Times New Roman" w:hAnsi="Times New Roman"/>
          <w:b/>
          <w:bCs/>
          <w:sz w:val="24"/>
          <w:szCs w:val="24"/>
        </w:rPr>
      </w:pPr>
      <w:r w:rsidRPr="001A4EF9">
        <w:rPr>
          <w:rFonts w:ascii="Times New Roman" w:hAnsi="Times New Roman"/>
          <w:b/>
          <w:bCs/>
          <w:sz w:val="24"/>
          <w:szCs w:val="24"/>
        </w:rPr>
        <w:t>Rīga 2017</w:t>
      </w:r>
      <w:r w:rsidR="001C56AF" w:rsidRPr="001A4EF9">
        <w:rPr>
          <w:rFonts w:ascii="Times New Roman" w:hAnsi="Times New Roman"/>
          <w:b/>
          <w:bCs/>
          <w:sz w:val="24"/>
          <w:szCs w:val="24"/>
        </w:rPr>
        <w:t>.gads</w:t>
      </w:r>
      <w:r w:rsidR="00C757DB" w:rsidRPr="001A4EF9">
        <w:rPr>
          <w:rFonts w:ascii="Times New Roman" w:hAnsi="Times New Roman"/>
          <w:b/>
          <w:bCs/>
          <w:sz w:val="24"/>
          <w:szCs w:val="24"/>
        </w:rPr>
        <w:br w:type="page"/>
      </w:r>
    </w:p>
    <w:p w14:paraId="3162A0E9" w14:textId="28533893" w:rsidR="00101C54" w:rsidRPr="001A4EF9"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1A4EF9">
        <w:rPr>
          <w:rFonts w:ascii="Times New Roman" w:hAnsi="Times New Roman"/>
          <w:b/>
          <w:bCs/>
          <w:sz w:val="24"/>
          <w:szCs w:val="24"/>
        </w:rPr>
        <w:lastRenderedPageBreak/>
        <w:t>VISPĀRĪGĀ INFORMĀCIJA</w:t>
      </w:r>
    </w:p>
    <w:p w14:paraId="7684631C" w14:textId="343D86ED" w:rsidR="00A53C32" w:rsidRPr="001A4EF9" w:rsidRDefault="00A53C32" w:rsidP="00FC3314">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Latvijas Universitātes organizētā iepirkuma “</w:t>
      </w:r>
      <w:r w:rsidR="00D00692" w:rsidRPr="001A4EF9">
        <w:rPr>
          <w:rFonts w:ascii="Times New Roman" w:hAnsi="Times New Roman"/>
          <w:b/>
          <w:sz w:val="24"/>
          <w:szCs w:val="24"/>
        </w:rPr>
        <w:t>Vispārīgā vienošanās par metālu un to</w:t>
      </w:r>
      <w:r w:rsidR="00A574FE" w:rsidRPr="001A4EF9">
        <w:rPr>
          <w:rFonts w:ascii="Times New Roman" w:hAnsi="Times New Roman"/>
          <w:b/>
          <w:sz w:val="24"/>
          <w:szCs w:val="24"/>
        </w:rPr>
        <w:t xml:space="preserve"> izstrādājumu piegādi</w:t>
      </w:r>
      <w:r w:rsidRPr="001A4EF9">
        <w:rPr>
          <w:rFonts w:ascii="Times New Roman" w:hAnsi="Times New Roman"/>
          <w:b/>
          <w:sz w:val="24"/>
          <w:szCs w:val="24"/>
        </w:rPr>
        <w:t>” (turpmāk – Iepirkums)</w:t>
      </w:r>
      <w:r w:rsidRPr="001A4EF9">
        <w:rPr>
          <w:rFonts w:ascii="Times New Roman" w:hAnsi="Times New Roman"/>
          <w:sz w:val="24"/>
          <w:szCs w:val="24"/>
        </w:rPr>
        <w:t>,</w:t>
      </w:r>
      <w:r w:rsidRPr="001A4EF9">
        <w:rPr>
          <w:rFonts w:ascii="Times New Roman" w:hAnsi="Times New Roman"/>
          <w:b/>
          <w:sz w:val="24"/>
          <w:szCs w:val="24"/>
        </w:rPr>
        <w:t xml:space="preserve"> </w:t>
      </w:r>
      <w:r w:rsidRPr="001A4EF9">
        <w:rPr>
          <w:rFonts w:ascii="Times New Roman" w:hAnsi="Times New Roman"/>
          <w:sz w:val="24"/>
          <w:szCs w:val="24"/>
        </w:rPr>
        <w:t>identifikācijas numurs:</w:t>
      </w:r>
      <w:r w:rsidRPr="001A4EF9">
        <w:rPr>
          <w:rFonts w:ascii="Times New Roman" w:hAnsi="Times New Roman"/>
          <w:b/>
          <w:sz w:val="24"/>
          <w:szCs w:val="24"/>
        </w:rPr>
        <w:t xml:space="preserve"> </w:t>
      </w:r>
      <w:r w:rsidR="00A24EC2" w:rsidRPr="001A4EF9">
        <w:rPr>
          <w:rFonts w:ascii="Times New Roman" w:hAnsi="Times New Roman"/>
          <w:b/>
          <w:sz w:val="24"/>
          <w:szCs w:val="24"/>
        </w:rPr>
        <w:t>LU 2017/26_I</w:t>
      </w:r>
      <w:r w:rsidR="00950446" w:rsidRPr="001A4EF9">
        <w:rPr>
          <w:rFonts w:ascii="Times New Roman" w:hAnsi="Times New Roman"/>
          <w:b/>
          <w:color w:val="000000"/>
          <w:sz w:val="24"/>
          <w:szCs w:val="24"/>
        </w:rPr>
        <w:t>.</w:t>
      </w:r>
    </w:p>
    <w:p w14:paraId="4FDB136B" w14:textId="77777777" w:rsidR="00A53C32" w:rsidRPr="001A4EF9" w:rsidRDefault="00A53C32" w:rsidP="00FC3314">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1A4EF9"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1A4EF9">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1A4EF9" w:rsidRDefault="00A53C32" w:rsidP="00A53C32">
            <w:pPr>
              <w:widowControl w:val="0"/>
              <w:autoSpaceDE w:val="0"/>
              <w:autoSpaceDN w:val="0"/>
              <w:adjustRightInd w:val="0"/>
              <w:spacing w:after="0"/>
              <w:ind w:left="142"/>
              <w:rPr>
                <w:rFonts w:ascii="Times New Roman" w:hAnsi="Times New Roman"/>
                <w:sz w:val="24"/>
                <w:szCs w:val="24"/>
              </w:rPr>
            </w:pPr>
            <w:r w:rsidRPr="001A4EF9">
              <w:rPr>
                <w:rFonts w:ascii="Times New Roman" w:hAnsi="Times New Roman"/>
                <w:sz w:val="24"/>
                <w:szCs w:val="24"/>
              </w:rPr>
              <w:t>Latvijas Universitāte (turpmāk – LU vai Pasūtītājs)</w:t>
            </w:r>
          </w:p>
        </w:tc>
      </w:tr>
      <w:tr w:rsidR="00A53C32" w:rsidRPr="001A4EF9"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1A4EF9">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1A4EF9" w:rsidRDefault="00A53C32" w:rsidP="00A53C32">
            <w:pPr>
              <w:widowControl w:val="0"/>
              <w:spacing w:after="0"/>
              <w:ind w:left="142"/>
              <w:rPr>
                <w:rFonts w:ascii="Times New Roman" w:hAnsi="Times New Roman"/>
                <w:sz w:val="24"/>
                <w:szCs w:val="24"/>
              </w:rPr>
            </w:pPr>
            <w:r w:rsidRPr="001A4EF9">
              <w:rPr>
                <w:rFonts w:ascii="Times New Roman" w:hAnsi="Times New Roman"/>
                <w:sz w:val="24"/>
                <w:szCs w:val="24"/>
              </w:rPr>
              <w:t>Raiņa bulvāris 19, Rīga, LV-1586</w:t>
            </w:r>
          </w:p>
        </w:tc>
      </w:tr>
      <w:tr w:rsidR="00A53C32" w:rsidRPr="001A4EF9"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1A4EF9">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1A4EF9" w:rsidRDefault="00A53C32" w:rsidP="005329FB">
            <w:pPr>
              <w:widowControl w:val="0"/>
              <w:autoSpaceDE w:val="0"/>
              <w:autoSpaceDN w:val="0"/>
              <w:adjustRightInd w:val="0"/>
              <w:spacing w:after="0"/>
              <w:ind w:left="142"/>
              <w:rPr>
                <w:rFonts w:ascii="Times New Roman" w:hAnsi="Times New Roman"/>
                <w:sz w:val="24"/>
                <w:szCs w:val="24"/>
              </w:rPr>
            </w:pPr>
            <w:r w:rsidRPr="001A4EF9">
              <w:rPr>
                <w:rFonts w:ascii="Times New Roman" w:hAnsi="Times New Roman"/>
                <w:sz w:val="24"/>
                <w:szCs w:val="24"/>
              </w:rPr>
              <w:t>3341000218</w:t>
            </w:r>
          </w:p>
        </w:tc>
      </w:tr>
      <w:tr w:rsidR="00A53C32" w:rsidRPr="001A4EF9"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1A4EF9">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1A4EF9" w:rsidRDefault="00A53C32" w:rsidP="00A53C32">
            <w:pPr>
              <w:widowControl w:val="0"/>
              <w:autoSpaceDE w:val="0"/>
              <w:autoSpaceDN w:val="0"/>
              <w:adjustRightInd w:val="0"/>
              <w:spacing w:after="0"/>
              <w:ind w:left="142"/>
              <w:rPr>
                <w:rFonts w:ascii="Times New Roman" w:hAnsi="Times New Roman"/>
                <w:sz w:val="24"/>
                <w:szCs w:val="24"/>
              </w:rPr>
            </w:pPr>
            <w:r w:rsidRPr="001A4EF9">
              <w:rPr>
                <w:rFonts w:ascii="Times New Roman" w:hAnsi="Times New Roman"/>
                <w:sz w:val="24"/>
                <w:szCs w:val="24"/>
              </w:rPr>
              <w:t>LV90000076669</w:t>
            </w:r>
          </w:p>
        </w:tc>
      </w:tr>
      <w:tr w:rsidR="00A53C32" w:rsidRPr="001A4EF9"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1A4EF9">
              <w:rPr>
                <w:rFonts w:ascii="Times New Roman" w:hAnsi="Times New Roman"/>
                <w:b/>
                <w:bCs/>
                <w:sz w:val="24"/>
                <w:szCs w:val="24"/>
              </w:rPr>
              <w:t>Tālruņa Nr.</w:t>
            </w:r>
          </w:p>
          <w:p w14:paraId="79C22383"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1A4EF9">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1A4EF9" w:rsidRDefault="00A53C32" w:rsidP="00A53C32">
            <w:pPr>
              <w:widowControl w:val="0"/>
              <w:spacing w:after="0"/>
              <w:ind w:left="142"/>
              <w:rPr>
                <w:rFonts w:ascii="Times New Roman" w:hAnsi="Times New Roman"/>
                <w:sz w:val="24"/>
                <w:szCs w:val="24"/>
              </w:rPr>
            </w:pPr>
            <w:r w:rsidRPr="001A4EF9">
              <w:rPr>
                <w:rFonts w:ascii="Times New Roman" w:hAnsi="Times New Roman"/>
                <w:sz w:val="24"/>
                <w:szCs w:val="24"/>
              </w:rPr>
              <w:t>+ 371 67034301</w:t>
            </w:r>
          </w:p>
          <w:p w14:paraId="59CB4313" w14:textId="77777777" w:rsidR="00A53C32" w:rsidRPr="001A4EF9" w:rsidRDefault="00A53C32" w:rsidP="00A53C32">
            <w:pPr>
              <w:widowControl w:val="0"/>
              <w:spacing w:after="0"/>
              <w:ind w:left="142"/>
              <w:rPr>
                <w:rFonts w:ascii="Times New Roman" w:hAnsi="Times New Roman"/>
                <w:sz w:val="24"/>
                <w:szCs w:val="24"/>
              </w:rPr>
            </w:pPr>
            <w:r w:rsidRPr="001A4EF9">
              <w:rPr>
                <w:rFonts w:ascii="Times New Roman" w:hAnsi="Times New Roman"/>
                <w:sz w:val="24"/>
                <w:szCs w:val="24"/>
              </w:rPr>
              <w:t>+ 371 67225039</w:t>
            </w:r>
          </w:p>
        </w:tc>
      </w:tr>
      <w:tr w:rsidR="00A53C32" w:rsidRPr="001A4EF9"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1A4EF9">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114BA8A3" w:rsidR="00A53C32" w:rsidRPr="001A4EF9" w:rsidRDefault="00A24EC2" w:rsidP="00A53C32">
            <w:pPr>
              <w:widowControl w:val="0"/>
              <w:spacing w:after="0"/>
              <w:ind w:left="142"/>
              <w:rPr>
                <w:rFonts w:ascii="Times New Roman" w:hAnsi="Times New Roman"/>
                <w:sz w:val="24"/>
                <w:szCs w:val="24"/>
              </w:rPr>
            </w:pPr>
            <w:r w:rsidRPr="001A4EF9">
              <w:rPr>
                <w:rFonts w:ascii="Times New Roman" w:hAnsi="Times New Roman"/>
                <w:sz w:val="24"/>
                <w:szCs w:val="24"/>
              </w:rPr>
              <w:t>Anete Andržejevska</w:t>
            </w:r>
            <w:r w:rsidR="00A53C32" w:rsidRPr="001A4EF9">
              <w:rPr>
                <w:rFonts w:ascii="Times New Roman" w:hAnsi="Times New Roman"/>
                <w:sz w:val="24"/>
                <w:szCs w:val="24"/>
              </w:rPr>
              <w:t>, LU Juridiskā departamenta Iepirkumu nodaļas juriste</w:t>
            </w:r>
          </w:p>
          <w:p w14:paraId="1D1CB85E" w14:textId="77777777" w:rsidR="00F17907" w:rsidRPr="001A4EF9" w:rsidRDefault="00F17907" w:rsidP="00A53C32">
            <w:pPr>
              <w:widowControl w:val="0"/>
              <w:spacing w:after="0"/>
              <w:ind w:left="142"/>
              <w:rPr>
                <w:rFonts w:ascii="Times New Roman" w:hAnsi="Times New Roman"/>
                <w:sz w:val="24"/>
                <w:szCs w:val="24"/>
              </w:rPr>
            </w:pPr>
          </w:p>
          <w:p w14:paraId="7D96335E" w14:textId="364F764B" w:rsidR="00A53C32" w:rsidRPr="001A4EF9" w:rsidRDefault="00A24EC2" w:rsidP="00A53C32">
            <w:pPr>
              <w:widowControl w:val="0"/>
              <w:spacing w:after="0"/>
              <w:ind w:left="142"/>
              <w:rPr>
                <w:rFonts w:ascii="Times New Roman" w:hAnsi="Times New Roman"/>
                <w:sz w:val="24"/>
                <w:szCs w:val="24"/>
              </w:rPr>
            </w:pPr>
            <w:r w:rsidRPr="001A4EF9">
              <w:rPr>
                <w:rFonts w:ascii="Times New Roman" w:hAnsi="Times New Roman"/>
                <w:sz w:val="24"/>
                <w:szCs w:val="24"/>
              </w:rPr>
              <w:t>+ 371 67034358</w:t>
            </w:r>
          </w:p>
        </w:tc>
      </w:tr>
      <w:tr w:rsidR="00A53C32" w:rsidRPr="001A4EF9"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1A4EF9"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1A4EF9">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1A4EF9" w:rsidRDefault="00A53C32" w:rsidP="00A53C32">
            <w:pPr>
              <w:tabs>
                <w:tab w:val="left" w:pos="855"/>
              </w:tabs>
              <w:spacing w:after="0"/>
              <w:jc w:val="both"/>
              <w:rPr>
                <w:rFonts w:ascii="Times New Roman" w:hAnsi="Times New Roman"/>
                <w:sz w:val="24"/>
                <w:szCs w:val="24"/>
              </w:rPr>
            </w:pPr>
            <w:r w:rsidRPr="001A4EF9">
              <w:rPr>
                <w:rFonts w:ascii="Times New Roman" w:hAnsi="Times New Roman"/>
                <w:sz w:val="24"/>
                <w:szCs w:val="24"/>
              </w:rPr>
              <w:t xml:space="preserve"> </w:t>
            </w:r>
            <w:hyperlink r:id="rId10" w:history="1">
              <w:r w:rsidRPr="001A4EF9">
                <w:rPr>
                  <w:rFonts w:ascii="Times New Roman" w:hAnsi="Times New Roman"/>
                  <w:color w:val="0000FF"/>
                  <w:sz w:val="24"/>
                  <w:szCs w:val="24"/>
                  <w:u w:val="single"/>
                </w:rPr>
                <w:t>iepirkums@lu.lv</w:t>
              </w:r>
            </w:hyperlink>
          </w:p>
        </w:tc>
      </w:tr>
      <w:tr w:rsidR="00A53C32" w:rsidRPr="001A4EF9"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1A4EF9"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1A4EF9">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1A4EF9" w:rsidRDefault="00A53C32" w:rsidP="00A53C32">
            <w:pPr>
              <w:widowControl w:val="0"/>
              <w:autoSpaceDE w:val="0"/>
              <w:autoSpaceDN w:val="0"/>
              <w:adjustRightInd w:val="0"/>
              <w:spacing w:after="0"/>
              <w:ind w:left="142"/>
              <w:rPr>
                <w:rFonts w:ascii="Times New Roman" w:hAnsi="Times New Roman"/>
                <w:sz w:val="24"/>
                <w:szCs w:val="24"/>
              </w:rPr>
            </w:pPr>
            <w:r w:rsidRPr="001A4EF9">
              <w:rPr>
                <w:rFonts w:ascii="Times New Roman" w:hAnsi="Times New Roman"/>
                <w:sz w:val="24"/>
                <w:szCs w:val="24"/>
              </w:rPr>
              <w:t>darba dienās no plkst. 8:30 līdz plkst.17:00</w:t>
            </w:r>
          </w:p>
        </w:tc>
      </w:tr>
    </w:tbl>
    <w:p w14:paraId="60A9CB1E" w14:textId="03DF9150" w:rsidR="00A53C32" w:rsidRPr="001A4EF9" w:rsidRDefault="00A53C32" w:rsidP="00FC3314">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Iepirkumu veic ar LU 2016.gada 22.februāra rīkojumu Nr. 1/86 „Par Latvijas Universitātes iepirkumu komisiju sastāviem” izveidota Latvijas Universitātes Zinātniskās darbības nodrošinājuma</w:t>
      </w:r>
      <w:r w:rsidR="00216DAB">
        <w:rPr>
          <w:rFonts w:ascii="Times New Roman" w:hAnsi="Times New Roman"/>
          <w:sz w:val="24"/>
          <w:szCs w:val="24"/>
        </w:rPr>
        <w:t xml:space="preserve"> iepirkuma komisija</w:t>
      </w:r>
      <w:r w:rsidRPr="001A4EF9">
        <w:rPr>
          <w:rFonts w:ascii="Times New Roman" w:hAnsi="Times New Roman"/>
          <w:sz w:val="24"/>
          <w:szCs w:val="24"/>
        </w:rPr>
        <w:t xml:space="preserve"> (turpmāk – Iepirkuma komisija).</w:t>
      </w:r>
    </w:p>
    <w:p w14:paraId="60502885" w14:textId="580B3E22" w:rsidR="00310278" w:rsidRDefault="00A53C32" w:rsidP="00310278">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Iepirkuma priekšmets:</w:t>
      </w:r>
      <w:r w:rsidRPr="001A4EF9">
        <w:rPr>
          <w:rFonts w:ascii="Times New Roman" w:hAnsi="Times New Roman"/>
          <w:sz w:val="24"/>
          <w:szCs w:val="24"/>
        </w:rPr>
        <w:t xml:space="preserve"> </w:t>
      </w:r>
      <w:r w:rsidR="00216DAB">
        <w:rPr>
          <w:rFonts w:ascii="Times New Roman" w:hAnsi="Times New Roman"/>
          <w:sz w:val="24"/>
          <w:szCs w:val="24"/>
        </w:rPr>
        <w:t>m</w:t>
      </w:r>
      <w:r w:rsidR="00D00692" w:rsidRPr="001A4EF9">
        <w:rPr>
          <w:rFonts w:ascii="Times New Roman" w:hAnsi="Times New Roman"/>
          <w:sz w:val="24"/>
          <w:szCs w:val="24"/>
        </w:rPr>
        <w:t>etālu un to</w:t>
      </w:r>
      <w:r w:rsidR="00A574FE" w:rsidRPr="001A4EF9">
        <w:rPr>
          <w:rFonts w:ascii="Times New Roman" w:hAnsi="Times New Roman"/>
          <w:sz w:val="24"/>
          <w:szCs w:val="24"/>
        </w:rPr>
        <w:t xml:space="preserve"> izstrādājumu </w:t>
      </w:r>
      <w:r w:rsidR="000213BC">
        <w:rPr>
          <w:rFonts w:ascii="Times New Roman" w:hAnsi="Times New Roman"/>
          <w:sz w:val="24"/>
          <w:szCs w:val="24"/>
        </w:rPr>
        <w:t xml:space="preserve">(turpmāk – </w:t>
      </w:r>
      <w:r w:rsidR="00216DAB">
        <w:rPr>
          <w:rFonts w:ascii="Times New Roman" w:hAnsi="Times New Roman"/>
          <w:sz w:val="24"/>
          <w:szCs w:val="24"/>
        </w:rPr>
        <w:t>P</w:t>
      </w:r>
      <w:r w:rsidR="000213BC">
        <w:rPr>
          <w:rFonts w:ascii="Times New Roman" w:hAnsi="Times New Roman"/>
          <w:sz w:val="24"/>
          <w:szCs w:val="24"/>
        </w:rPr>
        <w:t xml:space="preserve">rece) </w:t>
      </w:r>
      <w:r w:rsidR="00A574FE" w:rsidRPr="001A4EF9">
        <w:rPr>
          <w:rFonts w:ascii="Times New Roman" w:hAnsi="Times New Roman"/>
          <w:sz w:val="24"/>
          <w:szCs w:val="24"/>
        </w:rPr>
        <w:t>piegād</w:t>
      </w:r>
      <w:r w:rsidR="00310278">
        <w:rPr>
          <w:rFonts w:ascii="Times New Roman" w:hAnsi="Times New Roman"/>
          <w:sz w:val="24"/>
          <w:szCs w:val="24"/>
        </w:rPr>
        <w:t>e</w:t>
      </w:r>
      <w:r w:rsidR="0079294B" w:rsidRPr="001A4EF9">
        <w:rPr>
          <w:rFonts w:ascii="Times New Roman" w:hAnsi="Times New Roman"/>
          <w:sz w:val="24"/>
          <w:szCs w:val="24"/>
        </w:rPr>
        <w:t xml:space="preserve"> </w:t>
      </w:r>
      <w:r w:rsidRPr="001A4EF9">
        <w:rPr>
          <w:rFonts w:ascii="Times New Roman" w:hAnsi="Times New Roman"/>
          <w:sz w:val="24"/>
          <w:szCs w:val="24"/>
        </w:rPr>
        <w:t>saskaņā ar Iepirkuma tehnisko specifikāciju (nolikuma 2.pielikums).</w:t>
      </w:r>
    </w:p>
    <w:p w14:paraId="1424F1C2" w14:textId="7460CDFE" w:rsidR="001F2987" w:rsidRPr="007F7241" w:rsidRDefault="00310278" w:rsidP="00310278">
      <w:pPr>
        <w:numPr>
          <w:ilvl w:val="1"/>
          <w:numId w:val="20"/>
        </w:numPr>
        <w:spacing w:after="0" w:line="240" w:lineRule="auto"/>
        <w:ind w:left="567" w:hanging="567"/>
        <w:jc w:val="both"/>
        <w:rPr>
          <w:rFonts w:ascii="Times New Roman" w:hAnsi="Times New Roman"/>
          <w:sz w:val="24"/>
          <w:szCs w:val="24"/>
        </w:rPr>
      </w:pPr>
      <w:r w:rsidRPr="007F7241">
        <w:rPr>
          <w:rFonts w:ascii="Times New Roman" w:hAnsi="Times New Roman"/>
          <w:b/>
          <w:sz w:val="24"/>
          <w:szCs w:val="24"/>
        </w:rPr>
        <w:t>Iepirkuma nomenklatūra (</w:t>
      </w:r>
      <w:r w:rsidR="00A53C32" w:rsidRPr="007F7241">
        <w:rPr>
          <w:rFonts w:ascii="Times New Roman" w:hAnsi="Times New Roman"/>
          <w:b/>
          <w:sz w:val="24"/>
          <w:szCs w:val="24"/>
        </w:rPr>
        <w:t>CPV kods</w:t>
      </w:r>
      <w:r w:rsidRPr="007F7241">
        <w:rPr>
          <w:rFonts w:ascii="Times New Roman" w:hAnsi="Times New Roman"/>
          <w:b/>
          <w:sz w:val="24"/>
          <w:szCs w:val="24"/>
        </w:rPr>
        <w:t>)</w:t>
      </w:r>
      <w:r w:rsidR="00A53C32" w:rsidRPr="007F7241">
        <w:rPr>
          <w:rFonts w:ascii="Times New Roman" w:hAnsi="Times New Roman"/>
          <w:b/>
          <w:sz w:val="24"/>
          <w:szCs w:val="24"/>
        </w:rPr>
        <w:t>:</w:t>
      </w:r>
      <w:r w:rsidR="00A53C32" w:rsidRPr="007F7241">
        <w:rPr>
          <w:rFonts w:ascii="Times New Roman" w:hAnsi="Times New Roman"/>
          <w:bCs/>
          <w:sz w:val="24"/>
          <w:szCs w:val="24"/>
        </w:rPr>
        <w:t xml:space="preserve"> </w:t>
      </w:r>
      <w:hyperlink r:id="rId11" w:tgtFrame="_blank" w:history="1">
        <w:r w:rsidR="001F2987" w:rsidRPr="007F7241">
          <w:rPr>
            <w:rStyle w:val="Hyperlink"/>
            <w:rFonts w:ascii="Times New Roman" w:hAnsi="Times New Roman"/>
            <w:color w:val="auto"/>
            <w:sz w:val="24"/>
            <w:szCs w:val="24"/>
          </w:rPr>
          <w:t>14000000-1</w:t>
        </w:r>
      </w:hyperlink>
      <w:r w:rsidR="001F2987" w:rsidRPr="007F7241">
        <w:rPr>
          <w:rFonts w:ascii="Times New Roman" w:hAnsi="Times New Roman"/>
          <w:sz w:val="24"/>
          <w:szCs w:val="24"/>
        </w:rPr>
        <w:t xml:space="preserve"> (Raktuvju, parasto metālu un saistītā produkcija).</w:t>
      </w:r>
      <w:r w:rsidR="001F2987" w:rsidRPr="007F7241">
        <w:rPr>
          <w:rFonts w:ascii="Times New Roman" w:hAnsi="Times New Roman"/>
          <w:b/>
          <w:sz w:val="24"/>
          <w:szCs w:val="24"/>
        </w:rPr>
        <w:t xml:space="preserve"> </w:t>
      </w:r>
    </w:p>
    <w:p w14:paraId="04281081" w14:textId="685B6D66" w:rsidR="007856ED" w:rsidRPr="001F2987" w:rsidRDefault="007856ED" w:rsidP="00240098">
      <w:pPr>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F2987">
        <w:rPr>
          <w:rFonts w:ascii="Times New Roman" w:hAnsi="Times New Roman"/>
          <w:b/>
          <w:sz w:val="24"/>
          <w:szCs w:val="24"/>
        </w:rPr>
        <w:t>Vispārīgās vienošanās summa, izpildes termiņš un vieta:</w:t>
      </w:r>
    </w:p>
    <w:p w14:paraId="100DDBB7" w14:textId="4F2DC849" w:rsidR="007856ED" w:rsidRPr="001A4EF9" w:rsidRDefault="007856ED" w:rsidP="007856ED">
      <w:pPr>
        <w:numPr>
          <w:ilvl w:val="2"/>
          <w:numId w:val="20"/>
        </w:numPr>
        <w:spacing w:after="0" w:line="240" w:lineRule="auto"/>
        <w:jc w:val="both"/>
        <w:rPr>
          <w:rFonts w:ascii="Times New Roman" w:hAnsi="Times New Roman"/>
          <w:sz w:val="24"/>
          <w:szCs w:val="24"/>
        </w:rPr>
      </w:pPr>
      <w:r w:rsidRPr="001A4EF9">
        <w:rPr>
          <w:rFonts w:ascii="Times New Roman" w:hAnsi="Times New Roman"/>
          <w:sz w:val="24"/>
          <w:szCs w:val="24"/>
        </w:rPr>
        <w:t>Iepirkuma rezultātā tik</w:t>
      </w:r>
      <w:r w:rsidR="00A46A1C" w:rsidRPr="001A4EF9">
        <w:rPr>
          <w:rFonts w:ascii="Times New Roman" w:hAnsi="Times New Roman"/>
          <w:sz w:val="24"/>
          <w:szCs w:val="24"/>
        </w:rPr>
        <w:t>s</w:t>
      </w:r>
      <w:r w:rsidRPr="001A4EF9">
        <w:rPr>
          <w:rFonts w:ascii="Times New Roman" w:hAnsi="Times New Roman"/>
          <w:sz w:val="24"/>
          <w:szCs w:val="24"/>
        </w:rPr>
        <w:t xml:space="preserve"> noslēgta vispārīgā vienošanās (turpmāk – Vienošanās) par </w:t>
      </w:r>
      <w:r w:rsidR="00D00692" w:rsidRPr="001A4EF9">
        <w:rPr>
          <w:rFonts w:ascii="Times New Roman" w:hAnsi="Times New Roman"/>
          <w:sz w:val="24"/>
          <w:szCs w:val="24"/>
        </w:rPr>
        <w:t>metālu un to</w:t>
      </w:r>
      <w:r w:rsidR="00A574FE" w:rsidRPr="001A4EF9">
        <w:rPr>
          <w:rFonts w:ascii="Times New Roman" w:hAnsi="Times New Roman"/>
          <w:sz w:val="24"/>
          <w:szCs w:val="24"/>
        </w:rPr>
        <w:t xml:space="preserve"> izstrādājumu piegādi</w:t>
      </w:r>
      <w:r w:rsidRPr="001A4EF9">
        <w:rPr>
          <w:rFonts w:ascii="Times New Roman" w:hAnsi="Times New Roman"/>
          <w:sz w:val="24"/>
          <w:szCs w:val="24"/>
        </w:rPr>
        <w:t xml:space="preserve"> Latvijas Universitātes vajadzībām ar </w:t>
      </w:r>
      <w:r w:rsidR="00D60988" w:rsidRPr="001A4EF9">
        <w:rPr>
          <w:rFonts w:ascii="Times New Roman" w:hAnsi="Times New Roman"/>
          <w:sz w:val="24"/>
          <w:szCs w:val="24"/>
        </w:rPr>
        <w:t>ne vairāk kā 3</w:t>
      </w:r>
      <w:r w:rsidRPr="001A4EF9">
        <w:rPr>
          <w:rFonts w:ascii="Times New Roman" w:hAnsi="Times New Roman"/>
          <w:sz w:val="24"/>
          <w:szCs w:val="24"/>
        </w:rPr>
        <w:t xml:space="preserve"> (</w:t>
      </w:r>
      <w:r w:rsidR="00D60988" w:rsidRPr="001A4EF9">
        <w:rPr>
          <w:rFonts w:ascii="Times New Roman" w:hAnsi="Times New Roman"/>
          <w:sz w:val="24"/>
          <w:szCs w:val="24"/>
        </w:rPr>
        <w:t>trīs</w:t>
      </w:r>
      <w:r w:rsidR="00130B2B">
        <w:rPr>
          <w:rFonts w:ascii="Times New Roman" w:hAnsi="Times New Roman"/>
          <w:sz w:val="24"/>
          <w:szCs w:val="24"/>
        </w:rPr>
        <w:t>) pretendentiem</w:t>
      </w:r>
      <w:r w:rsidRPr="001A4EF9">
        <w:rPr>
          <w:rFonts w:ascii="Times New Roman" w:hAnsi="Times New Roman"/>
          <w:sz w:val="24"/>
          <w:szCs w:val="24"/>
        </w:rPr>
        <w:t xml:space="preserve">. </w:t>
      </w:r>
    </w:p>
    <w:p w14:paraId="7EB2AD74" w14:textId="05BCF3B2" w:rsidR="007856ED" w:rsidRPr="001A4EF9" w:rsidRDefault="007856ED" w:rsidP="007856ED">
      <w:pPr>
        <w:numPr>
          <w:ilvl w:val="2"/>
          <w:numId w:val="20"/>
        </w:numPr>
        <w:spacing w:after="0" w:line="240" w:lineRule="auto"/>
        <w:jc w:val="both"/>
        <w:rPr>
          <w:rFonts w:ascii="Times New Roman" w:hAnsi="Times New Roman"/>
          <w:sz w:val="24"/>
          <w:szCs w:val="24"/>
        </w:rPr>
      </w:pPr>
      <w:r w:rsidRPr="001A4EF9">
        <w:rPr>
          <w:rFonts w:ascii="Times New Roman" w:hAnsi="Times New Roman"/>
          <w:sz w:val="24"/>
          <w:szCs w:val="24"/>
        </w:rPr>
        <w:t>Vienošanās plānotā kopējā summa:</w:t>
      </w:r>
      <w:r w:rsidRPr="001A4EF9">
        <w:rPr>
          <w:rFonts w:ascii="Times New Roman" w:hAnsi="Times New Roman"/>
          <w:b/>
          <w:sz w:val="24"/>
          <w:szCs w:val="24"/>
        </w:rPr>
        <w:t xml:space="preserve"> </w:t>
      </w:r>
      <w:r w:rsidRPr="001A4EF9">
        <w:rPr>
          <w:rFonts w:ascii="Times New Roman" w:hAnsi="Times New Roman"/>
          <w:sz w:val="24"/>
          <w:szCs w:val="24"/>
        </w:rPr>
        <w:t xml:space="preserve">līdz </w:t>
      </w:r>
      <w:r w:rsidRPr="001A4EF9">
        <w:rPr>
          <w:rFonts w:ascii="Times New Roman" w:hAnsi="Times New Roman"/>
          <w:b/>
          <w:sz w:val="24"/>
          <w:szCs w:val="24"/>
        </w:rPr>
        <w:t>EUR 4</w:t>
      </w:r>
      <w:r w:rsidR="00D60988" w:rsidRPr="001A4EF9">
        <w:rPr>
          <w:rFonts w:ascii="Times New Roman" w:hAnsi="Times New Roman"/>
          <w:b/>
          <w:sz w:val="24"/>
          <w:szCs w:val="24"/>
        </w:rPr>
        <w:t>0</w:t>
      </w:r>
      <w:r w:rsidRPr="001A4EF9">
        <w:rPr>
          <w:rFonts w:ascii="Times New Roman" w:hAnsi="Times New Roman"/>
          <w:b/>
          <w:sz w:val="24"/>
          <w:szCs w:val="24"/>
        </w:rPr>
        <w:t> </w:t>
      </w:r>
      <w:r w:rsidR="00216DAB">
        <w:rPr>
          <w:rFonts w:ascii="Times New Roman" w:hAnsi="Times New Roman"/>
          <w:b/>
          <w:sz w:val="24"/>
          <w:szCs w:val="24"/>
        </w:rPr>
        <w:t>0</w:t>
      </w:r>
      <w:r w:rsidR="00D60988" w:rsidRPr="001A4EF9">
        <w:rPr>
          <w:rFonts w:ascii="Times New Roman" w:hAnsi="Times New Roman"/>
          <w:b/>
          <w:sz w:val="24"/>
          <w:szCs w:val="24"/>
        </w:rPr>
        <w:t>00</w:t>
      </w:r>
      <w:r w:rsidRPr="001A4EF9">
        <w:rPr>
          <w:rFonts w:ascii="Times New Roman" w:hAnsi="Times New Roman"/>
          <w:b/>
          <w:sz w:val="24"/>
          <w:szCs w:val="24"/>
        </w:rPr>
        <w:t>,</w:t>
      </w:r>
      <w:r w:rsidR="00D60988" w:rsidRPr="001A4EF9">
        <w:rPr>
          <w:rFonts w:ascii="Times New Roman" w:hAnsi="Times New Roman"/>
          <w:b/>
          <w:sz w:val="24"/>
          <w:szCs w:val="24"/>
        </w:rPr>
        <w:t>00</w:t>
      </w:r>
      <w:r w:rsidRPr="001A4EF9">
        <w:rPr>
          <w:rFonts w:ascii="Times New Roman" w:hAnsi="Times New Roman"/>
          <w:sz w:val="24"/>
          <w:szCs w:val="24"/>
        </w:rPr>
        <w:t xml:space="preserve"> (</w:t>
      </w:r>
      <w:r w:rsidR="00216DAB">
        <w:rPr>
          <w:rFonts w:ascii="Times New Roman" w:hAnsi="Times New Roman"/>
          <w:sz w:val="24"/>
          <w:szCs w:val="24"/>
        </w:rPr>
        <w:t>č</w:t>
      </w:r>
      <w:r w:rsidR="00D60988" w:rsidRPr="001A4EF9">
        <w:rPr>
          <w:rFonts w:ascii="Times New Roman" w:hAnsi="Times New Roman"/>
          <w:sz w:val="24"/>
          <w:szCs w:val="24"/>
        </w:rPr>
        <w:t>etrdesmit tūkstoši euro, 00 euro</w:t>
      </w:r>
      <w:r w:rsidRPr="001A4EF9">
        <w:rPr>
          <w:rFonts w:ascii="Times New Roman" w:hAnsi="Times New Roman"/>
          <w:sz w:val="24"/>
          <w:szCs w:val="24"/>
        </w:rPr>
        <w:t xml:space="preserve"> centi), ietverot visus piemērojamos nodokļus, izņemot pievienotās vērtības nodokli (turpmāk- </w:t>
      </w:r>
      <w:r w:rsidRPr="001A4EF9">
        <w:rPr>
          <w:rFonts w:ascii="Times New Roman" w:hAnsi="Times New Roman"/>
          <w:b/>
          <w:sz w:val="24"/>
          <w:szCs w:val="24"/>
        </w:rPr>
        <w:t>PVN</w:t>
      </w:r>
      <w:r w:rsidRPr="001A4EF9">
        <w:rPr>
          <w:rFonts w:ascii="Times New Roman" w:hAnsi="Times New Roman"/>
          <w:sz w:val="24"/>
          <w:szCs w:val="24"/>
        </w:rPr>
        <w:t>).</w:t>
      </w:r>
    </w:p>
    <w:p w14:paraId="27B54144" w14:textId="3239B577" w:rsidR="007856ED" w:rsidRPr="001A4EF9" w:rsidRDefault="007856ED" w:rsidP="007856ED">
      <w:pPr>
        <w:numPr>
          <w:ilvl w:val="2"/>
          <w:numId w:val="20"/>
        </w:numPr>
        <w:spacing w:after="0" w:line="240" w:lineRule="auto"/>
        <w:jc w:val="both"/>
        <w:rPr>
          <w:rFonts w:ascii="Times New Roman" w:hAnsi="Times New Roman"/>
          <w:b/>
          <w:sz w:val="24"/>
          <w:szCs w:val="24"/>
        </w:rPr>
      </w:pPr>
      <w:r w:rsidRPr="001A4EF9">
        <w:rPr>
          <w:rFonts w:ascii="Times New Roman" w:hAnsi="Times New Roman"/>
          <w:sz w:val="24"/>
          <w:szCs w:val="24"/>
        </w:rPr>
        <w:t xml:space="preserve">Vienošanās izpildes termiņš: </w:t>
      </w:r>
      <w:r w:rsidR="002F1BD2" w:rsidRPr="001A4EF9">
        <w:rPr>
          <w:rFonts w:ascii="Times New Roman" w:hAnsi="Times New Roman"/>
          <w:b/>
          <w:sz w:val="24"/>
          <w:szCs w:val="24"/>
        </w:rPr>
        <w:t>2</w:t>
      </w:r>
      <w:r w:rsidR="002F1BD2">
        <w:rPr>
          <w:rFonts w:ascii="Times New Roman" w:hAnsi="Times New Roman"/>
          <w:b/>
          <w:sz w:val="24"/>
          <w:szCs w:val="24"/>
        </w:rPr>
        <w:t>6</w:t>
      </w:r>
      <w:r w:rsidR="002F1BD2" w:rsidRPr="001A4EF9">
        <w:rPr>
          <w:rFonts w:ascii="Times New Roman" w:hAnsi="Times New Roman"/>
          <w:b/>
          <w:sz w:val="24"/>
          <w:szCs w:val="24"/>
        </w:rPr>
        <w:t xml:space="preserve"> </w:t>
      </w:r>
      <w:r w:rsidRPr="001A4EF9">
        <w:rPr>
          <w:rFonts w:ascii="Times New Roman" w:hAnsi="Times New Roman"/>
          <w:b/>
          <w:sz w:val="24"/>
          <w:szCs w:val="24"/>
        </w:rPr>
        <w:t>(</w:t>
      </w:r>
      <w:r w:rsidR="00D60988" w:rsidRPr="001A4EF9">
        <w:rPr>
          <w:rFonts w:ascii="Times New Roman" w:hAnsi="Times New Roman"/>
          <w:b/>
          <w:sz w:val="24"/>
          <w:szCs w:val="24"/>
        </w:rPr>
        <w:t xml:space="preserve">divdesmit </w:t>
      </w:r>
      <w:r w:rsidR="002F1BD2">
        <w:rPr>
          <w:rFonts w:ascii="Times New Roman" w:hAnsi="Times New Roman"/>
          <w:b/>
          <w:sz w:val="24"/>
          <w:szCs w:val="24"/>
        </w:rPr>
        <w:t>seši</w:t>
      </w:r>
      <w:r w:rsidRPr="001A4EF9">
        <w:rPr>
          <w:rFonts w:ascii="Times New Roman" w:hAnsi="Times New Roman"/>
          <w:b/>
          <w:sz w:val="24"/>
          <w:szCs w:val="24"/>
        </w:rPr>
        <w:t>)</w:t>
      </w:r>
      <w:r w:rsidRPr="00216DAB">
        <w:rPr>
          <w:rFonts w:ascii="Times New Roman" w:hAnsi="Times New Roman"/>
          <w:sz w:val="24"/>
          <w:szCs w:val="24"/>
        </w:rPr>
        <w:t xml:space="preserve"> mēneši no Vienošanās noslēgšanas dienas.</w:t>
      </w:r>
    </w:p>
    <w:p w14:paraId="5C795106" w14:textId="7B98100B" w:rsidR="00A53C32" w:rsidRPr="00B64ABE" w:rsidRDefault="00562F8B" w:rsidP="00562F8B">
      <w:pPr>
        <w:numPr>
          <w:ilvl w:val="1"/>
          <w:numId w:val="20"/>
        </w:numPr>
        <w:spacing w:after="0" w:line="240" w:lineRule="auto"/>
        <w:ind w:left="567" w:hanging="567"/>
        <w:jc w:val="both"/>
        <w:rPr>
          <w:rFonts w:ascii="Times New Roman" w:hAnsi="Times New Roman"/>
          <w:sz w:val="24"/>
          <w:szCs w:val="24"/>
        </w:rPr>
      </w:pPr>
      <w:r w:rsidRPr="00B64ABE">
        <w:rPr>
          <w:rFonts w:ascii="Times New Roman" w:hAnsi="Times New Roman"/>
          <w:b/>
          <w:sz w:val="24"/>
          <w:szCs w:val="24"/>
        </w:rPr>
        <w:t>Preču</w:t>
      </w:r>
      <w:r w:rsidR="00D00692" w:rsidRPr="00B64ABE">
        <w:rPr>
          <w:rFonts w:ascii="Times New Roman" w:hAnsi="Times New Roman"/>
          <w:b/>
          <w:sz w:val="24"/>
          <w:szCs w:val="24"/>
        </w:rPr>
        <w:t xml:space="preserve"> piegādes vieta</w:t>
      </w:r>
      <w:r w:rsidR="00A53C32" w:rsidRPr="00B64ABE">
        <w:rPr>
          <w:rFonts w:ascii="Times New Roman" w:hAnsi="Times New Roman"/>
          <w:b/>
          <w:sz w:val="24"/>
          <w:szCs w:val="24"/>
        </w:rPr>
        <w:t xml:space="preserve">: </w:t>
      </w:r>
      <w:r w:rsidR="00B64ABE" w:rsidRPr="00B64ABE">
        <w:rPr>
          <w:rFonts w:ascii="Times New Roman" w:hAnsi="Times New Roman"/>
          <w:sz w:val="24"/>
          <w:szCs w:val="24"/>
        </w:rPr>
        <w:t>LU Fizikas institūts,</w:t>
      </w:r>
      <w:r w:rsidR="00B64ABE" w:rsidRPr="00B64ABE">
        <w:rPr>
          <w:rFonts w:ascii="Times New Roman" w:hAnsi="Times New Roman"/>
          <w:b/>
          <w:sz w:val="24"/>
          <w:szCs w:val="24"/>
        </w:rPr>
        <w:t xml:space="preserve"> </w:t>
      </w:r>
      <w:r w:rsidRPr="00B64ABE">
        <w:rPr>
          <w:rFonts w:ascii="Times New Roman" w:hAnsi="Times New Roman"/>
          <w:sz w:val="24"/>
          <w:szCs w:val="24"/>
        </w:rPr>
        <w:t>Miera iela 32, Salaspils, LV-2169</w:t>
      </w:r>
      <w:r w:rsidR="00A73321" w:rsidRPr="00B64ABE">
        <w:rPr>
          <w:rFonts w:ascii="Times New Roman" w:hAnsi="Times New Roman"/>
          <w:sz w:val="24"/>
          <w:szCs w:val="24"/>
        </w:rPr>
        <w:t>.</w:t>
      </w:r>
    </w:p>
    <w:p w14:paraId="2C261595" w14:textId="4AF48254" w:rsidR="00AB5DEA" w:rsidRPr="001A4EF9" w:rsidRDefault="00AB5DEA" w:rsidP="00562F8B">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Preču piegādes termiņš:</w:t>
      </w:r>
      <w:r w:rsidRPr="001A4EF9">
        <w:rPr>
          <w:rFonts w:ascii="Times New Roman" w:hAnsi="Times New Roman"/>
          <w:sz w:val="24"/>
          <w:szCs w:val="24"/>
        </w:rPr>
        <w:t xml:space="preserve"> ne </w:t>
      </w:r>
      <w:r w:rsidR="00130B2B">
        <w:rPr>
          <w:rFonts w:ascii="Times New Roman" w:hAnsi="Times New Roman"/>
          <w:sz w:val="24"/>
          <w:szCs w:val="24"/>
        </w:rPr>
        <w:t>ilgāk</w:t>
      </w:r>
      <w:r w:rsidRPr="001A4EF9">
        <w:rPr>
          <w:rFonts w:ascii="Times New Roman" w:hAnsi="Times New Roman"/>
          <w:sz w:val="24"/>
          <w:szCs w:val="24"/>
        </w:rPr>
        <w:t xml:space="preserve"> kā 15 (piecpadsmit) kalendārās dienas no </w:t>
      </w:r>
      <w:r w:rsidR="00BF4E45">
        <w:rPr>
          <w:rFonts w:ascii="Times New Roman" w:hAnsi="Times New Roman"/>
          <w:sz w:val="24"/>
          <w:szCs w:val="24"/>
        </w:rPr>
        <w:t xml:space="preserve">Pasūtītāja </w:t>
      </w:r>
      <w:r w:rsidRPr="001A4EF9">
        <w:rPr>
          <w:rFonts w:ascii="Times New Roman" w:hAnsi="Times New Roman"/>
          <w:sz w:val="24"/>
          <w:szCs w:val="24"/>
        </w:rPr>
        <w:t>pasūtījuma veikšanas dienas.</w:t>
      </w:r>
    </w:p>
    <w:p w14:paraId="58191A49" w14:textId="7D094D05" w:rsidR="00A53C32" w:rsidRPr="001A4EF9" w:rsidRDefault="00A53C32" w:rsidP="00FC3314">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Piedāvājumu izvēles kritērijs:</w:t>
      </w:r>
      <w:r w:rsidRPr="001A4EF9">
        <w:rPr>
          <w:rFonts w:ascii="Times New Roman" w:hAnsi="Times New Roman"/>
          <w:sz w:val="24"/>
          <w:szCs w:val="24"/>
        </w:rPr>
        <w:t xml:space="preserve"> </w:t>
      </w:r>
      <w:r w:rsidR="006B4EFF" w:rsidRPr="001A4EF9">
        <w:rPr>
          <w:rFonts w:ascii="Times New Roman" w:hAnsi="Times New Roman"/>
          <w:sz w:val="24"/>
          <w:szCs w:val="24"/>
        </w:rPr>
        <w:t>saimnieciski visizdevīgākais piedāv</w:t>
      </w:r>
      <w:r w:rsidR="002578A1" w:rsidRPr="001A4EF9">
        <w:rPr>
          <w:rFonts w:ascii="Times New Roman" w:hAnsi="Times New Roman"/>
          <w:sz w:val="24"/>
          <w:szCs w:val="24"/>
        </w:rPr>
        <w:t xml:space="preserve">ājums, kuru nosaka ņemot vērā </w:t>
      </w:r>
      <w:r w:rsidR="00310278">
        <w:rPr>
          <w:rFonts w:ascii="Times New Roman" w:hAnsi="Times New Roman"/>
          <w:sz w:val="24"/>
          <w:szCs w:val="24"/>
        </w:rPr>
        <w:t>tikai</w:t>
      </w:r>
      <w:r w:rsidR="00350241" w:rsidRPr="001A4EF9">
        <w:rPr>
          <w:rFonts w:ascii="Times New Roman" w:hAnsi="Times New Roman"/>
          <w:sz w:val="24"/>
          <w:szCs w:val="24"/>
        </w:rPr>
        <w:t xml:space="preserve"> cenu.</w:t>
      </w:r>
    </w:p>
    <w:p w14:paraId="5612395C" w14:textId="13AC6E8F" w:rsidR="00A53C32" w:rsidRPr="001A4EF9" w:rsidRDefault="00A53C32" w:rsidP="00FC3314">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Piemērojamā iepirkuma metode:</w:t>
      </w:r>
      <w:r w:rsidRPr="001A4EF9">
        <w:rPr>
          <w:rFonts w:ascii="Times New Roman" w:hAnsi="Times New Roman"/>
          <w:sz w:val="24"/>
          <w:szCs w:val="24"/>
        </w:rPr>
        <w:t xml:space="preserve"> Publisk</w:t>
      </w:r>
      <w:bookmarkStart w:id="1" w:name="_Toc42401991"/>
      <w:r w:rsidR="00350241" w:rsidRPr="001A4EF9">
        <w:rPr>
          <w:rFonts w:ascii="Times New Roman" w:hAnsi="Times New Roman"/>
          <w:sz w:val="24"/>
          <w:szCs w:val="24"/>
        </w:rPr>
        <w:t>o iepirkumu likuma</w:t>
      </w:r>
      <w:r w:rsidR="009C7A7C" w:rsidRPr="001A4EF9">
        <w:rPr>
          <w:rFonts w:ascii="Times New Roman" w:hAnsi="Times New Roman"/>
          <w:sz w:val="24"/>
          <w:szCs w:val="24"/>
        </w:rPr>
        <w:t xml:space="preserve"> (turpmāk – PIL)</w:t>
      </w:r>
      <w:r w:rsidR="00350241" w:rsidRPr="001A4EF9">
        <w:rPr>
          <w:rFonts w:ascii="Times New Roman" w:hAnsi="Times New Roman"/>
          <w:sz w:val="24"/>
          <w:szCs w:val="24"/>
        </w:rPr>
        <w:t xml:space="preserve"> 9.panta </w:t>
      </w:r>
      <w:r w:rsidR="00310278">
        <w:rPr>
          <w:rFonts w:ascii="Times New Roman" w:hAnsi="Times New Roman"/>
          <w:sz w:val="24"/>
          <w:szCs w:val="24"/>
        </w:rPr>
        <w:t xml:space="preserve">noteiktajā </w:t>
      </w:r>
      <w:r w:rsidR="00350241" w:rsidRPr="001A4EF9">
        <w:rPr>
          <w:rFonts w:ascii="Times New Roman" w:hAnsi="Times New Roman"/>
          <w:sz w:val="24"/>
          <w:szCs w:val="24"/>
        </w:rPr>
        <w:t>kārtībā</w:t>
      </w:r>
      <w:r w:rsidRPr="001A4EF9">
        <w:rPr>
          <w:rFonts w:ascii="Times New Roman" w:hAnsi="Times New Roman"/>
          <w:sz w:val="24"/>
          <w:szCs w:val="24"/>
        </w:rPr>
        <w:t>.</w:t>
      </w:r>
    </w:p>
    <w:p w14:paraId="142F6C45" w14:textId="77777777" w:rsidR="00A53C32" w:rsidRPr="001A4EF9" w:rsidRDefault="00A53C32" w:rsidP="00FC3314">
      <w:pPr>
        <w:numPr>
          <w:ilvl w:val="1"/>
          <w:numId w:val="20"/>
        </w:numPr>
        <w:spacing w:after="0" w:line="240" w:lineRule="auto"/>
        <w:ind w:left="567" w:hanging="567"/>
        <w:jc w:val="both"/>
        <w:rPr>
          <w:rFonts w:ascii="Times New Roman" w:hAnsi="Times New Roman"/>
          <w:sz w:val="24"/>
          <w:szCs w:val="24"/>
        </w:rPr>
      </w:pPr>
      <w:r w:rsidRPr="001A4EF9">
        <w:rPr>
          <w:rFonts w:ascii="Times New Roman" w:hAnsi="Times New Roman"/>
          <w:b/>
          <w:bCs/>
          <w:sz w:val="24"/>
          <w:szCs w:val="24"/>
        </w:rPr>
        <w:lastRenderedPageBreak/>
        <w:t>Iepirkuma dokumentācijas pieejamība:</w:t>
      </w:r>
    </w:p>
    <w:p w14:paraId="19C5CEA2" w14:textId="43F5CE02" w:rsidR="009E3780" w:rsidRPr="001A4EF9" w:rsidRDefault="009E3780" w:rsidP="009E3780">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 xml:space="preserve">Piegādātājs (turpmāk – Piegādātājs) ar iepirkuma dokumentāciju </w:t>
      </w:r>
      <w:r w:rsidR="00570848" w:rsidRPr="001A4EF9">
        <w:rPr>
          <w:rFonts w:ascii="Times New Roman" w:hAnsi="Times New Roman"/>
          <w:sz w:val="24"/>
          <w:szCs w:val="24"/>
        </w:rPr>
        <w:t xml:space="preserve">var </w:t>
      </w:r>
      <w:r w:rsidRPr="001A4EF9">
        <w:rPr>
          <w:rFonts w:ascii="Times New Roman" w:hAnsi="Times New Roman"/>
          <w:sz w:val="24"/>
          <w:szCs w:val="24"/>
        </w:rPr>
        <w:t>iepazīties un lejupielādēt pircēja profilā: Latvijas Universitātes tīmekļvietnē www.lu.lv sadaļā „Uzņēmējiem”, apakšsadaļā “Iepirkumi”;</w:t>
      </w:r>
    </w:p>
    <w:p w14:paraId="4F97C149" w14:textId="5494D280" w:rsidR="00A53C32" w:rsidRPr="001A4EF9" w:rsidRDefault="009E3780" w:rsidP="009E3780">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r w:rsidR="00A53C32" w:rsidRPr="001A4EF9">
        <w:rPr>
          <w:rFonts w:ascii="Times New Roman" w:hAnsi="Times New Roman"/>
          <w:sz w:val="24"/>
          <w:szCs w:val="24"/>
        </w:rPr>
        <w:t>.</w:t>
      </w:r>
    </w:p>
    <w:p w14:paraId="0BDEF30D" w14:textId="77777777" w:rsidR="00A53C32" w:rsidRPr="001A4EF9"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A4EF9">
        <w:rPr>
          <w:rFonts w:ascii="Times New Roman" w:hAnsi="Times New Roman"/>
          <w:b/>
          <w:sz w:val="24"/>
          <w:szCs w:val="24"/>
        </w:rPr>
        <w:t>Papildu informācijas sniegšana:</w:t>
      </w:r>
    </w:p>
    <w:p w14:paraId="031EF1EC" w14:textId="53D8A832" w:rsidR="00A53C32" w:rsidRPr="001A4EF9" w:rsidRDefault="00092FCA"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eastAsia="Calibri" w:hAnsi="Times New Roman"/>
          <w:sz w:val="24"/>
          <w:szCs w:val="24"/>
        </w:rPr>
        <w:t xml:space="preserve">Piegādātājs apņemas sekot Iepirkuma komisijas sniegtajām atbildēm uz Piegādātāju jautājumiem, kas tiks publicētas minētajā </w:t>
      </w:r>
      <w:r w:rsidRPr="001A4EF9">
        <w:rPr>
          <w:rFonts w:ascii="Times New Roman" w:hAnsi="Times New Roman"/>
          <w:sz w:val="24"/>
          <w:szCs w:val="24"/>
        </w:rPr>
        <w:t>tīmekļvietnē pie Iepirkuma nolikuma</w:t>
      </w:r>
      <w:r w:rsidR="00A53C32" w:rsidRPr="001A4EF9">
        <w:rPr>
          <w:rFonts w:ascii="Times New Roman" w:hAnsi="Times New Roman"/>
          <w:sz w:val="24"/>
          <w:szCs w:val="24"/>
        </w:rPr>
        <w:t>.</w:t>
      </w:r>
    </w:p>
    <w:p w14:paraId="5533A70D" w14:textId="006EFF6A" w:rsidR="00A53C32" w:rsidRPr="001A4EF9"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Piegādātājs ir tiesīgs prasīt papildu informāciju par </w:t>
      </w:r>
      <w:r w:rsidR="00350241" w:rsidRPr="001A4EF9">
        <w:rPr>
          <w:rFonts w:ascii="Times New Roman" w:hAnsi="Times New Roman"/>
          <w:sz w:val="24"/>
          <w:szCs w:val="24"/>
        </w:rPr>
        <w:t>Iepirkumu</w:t>
      </w:r>
      <w:r w:rsidRPr="001A4EF9">
        <w:rPr>
          <w:rFonts w:ascii="Times New Roman" w:hAnsi="Times New Roman"/>
          <w:sz w:val="24"/>
          <w:szCs w:val="24"/>
        </w:rPr>
        <w:t>, nosūtot Iepirkuma komisijai adresētu vēstuli pa pastu uz adresi: LU Juridiskā departamenta Iepirkumu nodaļai, Raiņa bulvāris 19, 130.telpa, Rīga, LV-1586,</w:t>
      </w:r>
      <w:r w:rsidRPr="001A4EF9">
        <w:rPr>
          <w:rFonts w:ascii="Times New Roman" w:hAnsi="Times New Roman"/>
          <w:b/>
          <w:sz w:val="24"/>
          <w:szCs w:val="24"/>
        </w:rPr>
        <w:t xml:space="preserve"> </w:t>
      </w:r>
      <w:r w:rsidRPr="001A4EF9">
        <w:rPr>
          <w:rFonts w:ascii="Times New Roman" w:hAnsi="Times New Roman"/>
          <w:sz w:val="24"/>
          <w:szCs w:val="24"/>
        </w:rPr>
        <w:t xml:space="preserve">vai faksu: + 371 67033919, vai elektroniski: </w:t>
      </w:r>
      <w:hyperlink r:id="rId12" w:history="1">
        <w:r w:rsidRPr="001A4EF9">
          <w:rPr>
            <w:rStyle w:val="Hyperlink"/>
            <w:rFonts w:ascii="Times New Roman" w:hAnsi="Times New Roman"/>
            <w:sz w:val="24"/>
            <w:szCs w:val="24"/>
          </w:rPr>
          <w:t>iepirkums@lu.lv</w:t>
        </w:r>
      </w:hyperlink>
      <w:r w:rsidRPr="001A4EF9">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33597496" w:rsidR="00A53C32" w:rsidRPr="001A4EF9"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Ja </w:t>
      </w:r>
      <w:r w:rsidR="00092FCA" w:rsidRPr="001A4EF9">
        <w:rPr>
          <w:rFonts w:ascii="Times New Roman" w:hAnsi="Times New Roman"/>
          <w:sz w:val="24"/>
          <w:szCs w:val="24"/>
        </w:rPr>
        <w:t>P</w:t>
      </w:r>
      <w:r w:rsidRPr="001A4EF9">
        <w:rPr>
          <w:rFonts w:ascii="Times New Roman" w:hAnsi="Times New Roman"/>
          <w:sz w:val="24"/>
          <w:szCs w:val="24"/>
        </w:rPr>
        <w:t xml:space="preserve">iegādātājs ir laikus pieprasījis papildu informāciju par </w:t>
      </w:r>
      <w:r w:rsidR="00350241" w:rsidRPr="001A4EF9">
        <w:rPr>
          <w:rFonts w:ascii="Times New Roman" w:hAnsi="Times New Roman"/>
          <w:sz w:val="24"/>
          <w:szCs w:val="24"/>
        </w:rPr>
        <w:t>Iepirkuma</w:t>
      </w:r>
      <w:r w:rsidRPr="001A4EF9">
        <w:rPr>
          <w:rFonts w:ascii="Times New Roman" w:hAnsi="Times New Roman"/>
          <w:sz w:val="24"/>
          <w:szCs w:val="24"/>
        </w:rPr>
        <w:t xml:space="preserve"> nolikumā iekļautajām prasībām, </w:t>
      </w:r>
      <w:r w:rsidR="0006728F" w:rsidRPr="001A4EF9">
        <w:rPr>
          <w:rFonts w:ascii="Times New Roman" w:hAnsi="Times New Roman"/>
          <w:sz w:val="24"/>
          <w:szCs w:val="24"/>
        </w:rPr>
        <w:t>Pasūtītājs to</w:t>
      </w:r>
      <w:r w:rsidRPr="001A4EF9">
        <w:rPr>
          <w:rFonts w:ascii="Times New Roman" w:hAnsi="Times New Roman"/>
          <w:sz w:val="24"/>
          <w:szCs w:val="24"/>
        </w:rPr>
        <w:t xml:space="preserve"> sniedz </w:t>
      </w:r>
      <w:r w:rsidR="000A214F" w:rsidRPr="001A4EF9">
        <w:rPr>
          <w:rFonts w:ascii="Times New Roman" w:hAnsi="Times New Roman"/>
          <w:sz w:val="24"/>
          <w:szCs w:val="24"/>
        </w:rPr>
        <w:t xml:space="preserve">triju </w:t>
      </w:r>
      <w:r w:rsidRPr="001A4EF9">
        <w:rPr>
          <w:rFonts w:ascii="Times New Roman" w:hAnsi="Times New Roman"/>
          <w:sz w:val="24"/>
          <w:szCs w:val="24"/>
        </w:rPr>
        <w:t xml:space="preserve">darbdienu laikā, bet ne vēlāk kā </w:t>
      </w:r>
      <w:r w:rsidR="000A214F" w:rsidRPr="001A4EF9">
        <w:rPr>
          <w:rFonts w:ascii="Times New Roman" w:hAnsi="Times New Roman"/>
          <w:sz w:val="24"/>
          <w:szCs w:val="24"/>
        </w:rPr>
        <w:t>četras</w:t>
      </w:r>
      <w:r w:rsidRPr="001A4EF9">
        <w:rPr>
          <w:rFonts w:ascii="Times New Roman" w:hAnsi="Times New Roman"/>
          <w:sz w:val="24"/>
          <w:szCs w:val="24"/>
        </w:rPr>
        <w:t xml:space="preserve"> dienas pirms piedāvājumu iesniegšanas termiņa beigām.</w:t>
      </w:r>
    </w:p>
    <w:p w14:paraId="4AEAF2E1" w14:textId="77777777" w:rsidR="00A53C32" w:rsidRPr="001A4EF9"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sz w:val="24"/>
          <w:szCs w:val="24"/>
        </w:rPr>
        <w:t xml:space="preserve">Informācijas apmaiņa: </w:t>
      </w:r>
      <w:r w:rsidRPr="001A4EF9">
        <w:rPr>
          <w:rFonts w:ascii="Times New Roman" w:hAnsi="Times New Roman"/>
          <w:sz w:val="24"/>
          <w:szCs w:val="24"/>
        </w:rPr>
        <w:t>Informācijas apmaiņa starp Pasūtītāju un piegādātājiem notiek pa pastu, faksu vai elektroniski.</w:t>
      </w:r>
    </w:p>
    <w:p w14:paraId="327474C3" w14:textId="77777777" w:rsidR="00A53C32" w:rsidRPr="001A4EF9"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bCs/>
          <w:sz w:val="24"/>
          <w:szCs w:val="24"/>
        </w:rPr>
        <w:t>Piedāvājuma iesniegšanas termiņš, vieta, laiks un kārtība:</w:t>
      </w:r>
    </w:p>
    <w:p w14:paraId="38B01A35" w14:textId="71F7DDEB" w:rsidR="00A53C32" w:rsidRPr="001A4EF9"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piedāvājumu iesniedz </w:t>
      </w:r>
      <w:r w:rsidRPr="001A4EF9">
        <w:rPr>
          <w:rFonts w:ascii="Times New Roman" w:hAnsi="Times New Roman"/>
          <w:b/>
          <w:sz w:val="24"/>
          <w:szCs w:val="24"/>
        </w:rPr>
        <w:t xml:space="preserve">līdz 2017.gada </w:t>
      </w:r>
      <w:r w:rsidR="009B7F0E" w:rsidRPr="002F1BD2">
        <w:rPr>
          <w:rFonts w:ascii="Times New Roman" w:hAnsi="Times New Roman"/>
          <w:b/>
          <w:sz w:val="24"/>
          <w:szCs w:val="24"/>
        </w:rPr>
        <w:t>1</w:t>
      </w:r>
      <w:r w:rsidR="00604590" w:rsidRPr="002F1BD2">
        <w:rPr>
          <w:rFonts w:ascii="Times New Roman" w:hAnsi="Times New Roman"/>
          <w:b/>
          <w:sz w:val="24"/>
          <w:szCs w:val="24"/>
        </w:rPr>
        <w:t>9</w:t>
      </w:r>
      <w:r w:rsidRPr="002F1BD2">
        <w:rPr>
          <w:rFonts w:ascii="Times New Roman" w:hAnsi="Times New Roman"/>
          <w:b/>
          <w:sz w:val="24"/>
          <w:szCs w:val="24"/>
        </w:rPr>
        <w:t>.</w:t>
      </w:r>
      <w:r w:rsidR="0006617B" w:rsidRPr="002F1BD2">
        <w:rPr>
          <w:rFonts w:ascii="Times New Roman" w:hAnsi="Times New Roman"/>
          <w:b/>
          <w:sz w:val="24"/>
          <w:szCs w:val="24"/>
        </w:rPr>
        <w:t>jūnijam</w:t>
      </w:r>
      <w:r w:rsidRPr="001A4EF9">
        <w:rPr>
          <w:rFonts w:ascii="Times New Roman" w:hAnsi="Times New Roman"/>
          <w:b/>
          <w:sz w:val="24"/>
          <w:szCs w:val="24"/>
        </w:rPr>
        <w:t>, plkst.11:00</w:t>
      </w:r>
      <w:r w:rsidRPr="001A4EF9">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3286EB5E" w:rsidR="00A53C32" w:rsidRPr="001A4EF9"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pasta sūtījums </w:t>
      </w:r>
      <w:r w:rsidR="00310278">
        <w:rPr>
          <w:rFonts w:ascii="Times New Roman" w:hAnsi="Times New Roman"/>
          <w:sz w:val="24"/>
          <w:szCs w:val="24"/>
        </w:rPr>
        <w:t>pretendentam</w:t>
      </w:r>
      <w:r w:rsidRPr="001A4EF9">
        <w:rPr>
          <w:rFonts w:ascii="Times New Roman" w:hAnsi="Times New Roman"/>
          <w:sz w:val="24"/>
          <w:szCs w:val="24"/>
        </w:rPr>
        <w:t xml:space="preserve"> jānogādā Iepirkuma nolikuma 1.1</w:t>
      </w:r>
      <w:r w:rsidR="00D45767">
        <w:rPr>
          <w:rFonts w:ascii="Times New Roman" w:hAnsi="Times New Roman"/>
          <w:sz w:val="24"/>
          <w:szCs w:val="24"/>
        </w:rPr>
        <w:t>4</w:t>
      </w:r>
      <w:r w:rsidRPr="001A4EF9">
        <w:rPr>
          <w:rFonts w:ascii="Times New Roman" w:hAnsi="Times New Roman"/>
          <w:sz w:val="24"/>
          <w:szCs w:val="24"/>
        </w:rPr>
        <w:t>.1.punktā norādītajā adresē līdz Iepirkuma nolikuma 1.1</w:t>
      </w:r>
      <w:r w:rsidR="00D45767">
        <w:rPr>
          <w:rFonts w:ascii="Times New Roman" w:hAnsi="Times New Roman"/>
          <w:sz w:val="24"/>
          <w:szCs w:val="24"/>
        </w:rPr>
        <w:t>4</w:t>
      </w:r>
      <w:r w:rsidRPr="001A4EF9">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71DAC309" w14:textId="4CA449A9" w:rsidR="00A53C32" w:rsidRPr="001A4EF9"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sz w:val="24"/>
          <w:szCs w:val="24"/>
        </w:rPr>
        <w:t>Piedāvājum</w:t>
      </w:r>
      <w:r w:rsidR="00024A15" w:rsidRPr="001A4EF9">
        <w:rPr>
          <w:rFonts w:ascii="Times New Roman" w:hAnsi="Times New Roman"/>
          <w:sz w:val="24"/>
          <w:szCs w:val="24"/>
        </w:rPr>
        <w:t>s jāiesniedz par visu Iepirkuma apjomu,</w:t>
      </w:r>
      <w:r w:rsidR="00A61985">
        <w:rPr>
          <w:rFonts w:ascii="Times New Roman" w:hAnsi="Times New Roman"/>
          <w:sz w:val="24"/>
          <w:szCs w:val="24"/>
        </w:rPr>
        <w:t xml:space="preserve"> Pretendents nevar iesniegt piedāvājuma variantus (Pretendentam jāpiedāvā visas Tehniskajā specifikācijā iekļautās Preces)</w:t>
      </w:r>
      <w:r w:rsidRPr="001A4EF9">
        <w:rPr>
          <w:rFonts w:ascii="Times New Roman" w:hAnsi="Times New Roman"/>
          <w:sz w:val="24"/>
          <w:szCs w:val="24"/>
        </w:rPr>
        <w:t>.</w:t>
      </w:r>
    </w:p>
    <w:p w14:paraId="70792FF2" w14:textId="77777777" w:rsidR="00A53C32" w:rsidRPr="001A4EF9" w:rsidRDefault="00A53C32" w:rsidP="00A53C32">
      <w:pPr>
        <w:pStyle w:val="ListParagraph"/>
        <w:widowControl w:val="0"/>
        <w:overflowPunct w:val="0"/>
        <w:autoSpaceDE w:val="0"/>
        <w:autoSpaceDN w:val="0"/>
        <w:adjustRightInd w:val="0"/>
        <w:spacing w:line="240" w:lineRule="auto"/>
        <w:jc w:val="both"/>
        <w:rPr>
          <w:rFonts w:ascii="Times New Roman" w:hAnsi="Times New Roman"/>
          <w:sz w:val="24"/>
          <w:szCs w:val="24"/>
        </w:rPr>
      </w:pPr>
    </w:p>
    <w:p w14:paraId="74314488" w14:textId="7504B0EF" w:rsidR="00A53C32" w:rsidRPr="001A4EF9" w:rsidRDefault="00400C39" w:rsidP="00E0526F">
      <w:pPr>
        <w:pStyle w:val="ListParagraph"/>
        <w:widowControl w:val="0"/>
        <w:numPr>
          <w:ilvl w:val="0"/>
          <w:numId w:val="1"/>
        </w:numPr>
        <w:autoSpaceDE w:val="0"/>
        <w:autoSpaceDN w:val="0"/>
        <w:adjustRightInd w:val="0"/>
        <w:spacing w:after="120" w:line="240" w:lineRule="auto"/>
        <w:jc w:val="center"/>
        <w:rPr>
          <w:rFonts w:ascii="Times New Roman" w:hAnsi="Times New Roman"/>
          <w:b/>
          <w:bCs/>
          <w:sz w:val="24"/>
          <w:szCs w:val="24"/>
        </w:rPr>
      </w:pPr>
      <w:bookmarkStart w:id="2" w:name="_Toc476141825"/>
      <w:r w:rsidRPr="001A4EF9">
        <w:rPr>
          <w:rFonts w:ascii="Times New Roman" w:hAnsi="Times New Roman"/>
          <w:b/>
          <w:bCs/>
          <w:sz w:val="24"/>
          <w:szCs w:val="24"/>
        </w:rPr>
        <w:t xml:space="preserve">PIEDĀVĀJUMA NOFORMĒŠANAS UN </w:t>
      </w:r>
      <w:r w:rsidR="00A53C32" w:rsidRPr="001A4EF9">
        <w:rPr>
          <w:rFonts w:ascii="Times New Roman" w:hAnsi="Times New Roman"/>
          <w:b/>
          <w:bCs/>
          <w:sz w:val="24"/>
          <w:szCs w:val="24"/>
        </w:rPr>
        <w:t>IESNIEGŠANAS KĀRTĪBA</w:t>
      </w:r>
      <w:bookmarkEnd w:id="2"/>
    </w:p>
    <w:bookmarkEnd w:id="1"/>
    <w:p w14:paraId="3F11647D" w14:textId="18D074E2" w:rsidR="00A53C32" w:rsidRPr="001A4EF9" w:rsidRDefault="00A53C32" w:rsidP="00FC3314">
      <w:pPr>
        <w:numPr>
          <w:ilvl w:val="1"/>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Noformējot piedāvājumu, jāievēro šajā nolikumā (turpmāk – Nolikums) ietvertās prasības un </w:t>
      </w:r>
      <w:r w:rsidR="00A61985">
        <w:rPr>
          <w:rFonts w:ascii="Times New Roman" w:hAnsi="Times New Roman"/>
          <w:sz w:val="24"/>
          <w:szCs w:val="24"/>
        </w:rPr>
        <w:t xml:space="preserve">piedāvājumā </w:t>
      </w:r>
      <w:r w:rsidRPr="001A4EF9">
        <w:rPr>
          <w:rFonts w:ascii="Times New Roman" w:hAnsi="Times New Roman"/>
          <w:sz w:val="24"/>
          <w:szCs w:val="24"/>
        </w:rPr>
        <w:t>jāietver</w:t>
      </w:r>
      <w:r w:rsidR="00AF75AF" w:rsidRPr="001A4EF9">
        <w:rPr>
          <w:rFonts w:ascii="Times New Roman" w:hAnsi="Times New Roman"/>
          <w:sz w:val="24"/>
          <w:szCs w:val="24"/>
        </w:rPr>
        <w:t xml:space="preserve"> šādi dokumenti</w:t>
      </w:r>
      <w:r w:rsidRPr="001A4EF9">
        <w:rPr>
          <w:rFonts w:ascii="Times New Roman" w:hAnsi="Times New Roman"/>
          <w:sz w:val="24"/>
          <w:szCs w:val="24"/>
        </w:rPr>
        <w:t>:</w:t>
      </w:r>
    </w:p>
    <w:p w14:paraId="1948F6AA" w14:textId="5210DB82" w:rsidR="00A53C32" w:rsidRPr="001A4EF9" w:rsidRDefault="00A53C32" w:rsidP="00FC3314">
      <w:pPr>
        <w:numPr>
          <w:ilvl w:val="2"/>
          <w:numId w:val="19"/>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titullapa, uz kuras norādīts pretendenta nosaukums, adrese, reģistrācijas numurs un </w:t>
      </w:r>
      <w:r w:rsidR="00350241" w:rsidRPr="001A4EF9">
        <w:rPr>
          <w:rFonts w:ascii="Times New Roman" w:hAnsi="Times New Roman"/>
          <w:sz w:val="24"/>
          <w:szCs w:val="24"/>
        </w:rPr>
        <w:t>Iepirkuma</w:t>
      </w:r>
      <w:r w:rsidRPr="001A4EF9">
        <w:rPr>
          <w:rFonts w:ascii="Times New Roman" w:hAnsi="Times New Roman"/>
          <w:sz w:val="24"/>
          <w:szCs w:val="24"/>
        </w:rPr>
        <w:t xml:space="preserve"> nosaukumu;</w:t>
      </w:r>
    </w:p>
    <w:p w14:paraId="25D60D37" w14:textId="657B5D84" w:rsidR="00350241" w:rsidRPr="001A4EF9" w:rsidRDefault="00A53C32" w:rsidP="00FC3314">
      <w:pPr>
        <w:numPr>
          <w:ilvl w:val="2"/>
          <w:numId w:val="19"/>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pretendenta pieteikums dalībai </w:t>
      </w:r>
      <w:r w:rsidR="00350241" w:rsidRPr="001A4EF9">
        <w:rPr>
          <w:rFonts w:ascii="Times New Roman" w:hAnsi="Times New Roman"/>
          <w:sz w:val="24"/>
          <w:szCs w:val="24"/>
        </w:rPr>
        <w:t>Iepirkum</w:t>
      </w:r>
      <w:r w:rsidRPr="001A4EF9">
        <w:rPr>
          <w:rFonts w:ascii="Times New Roman" w:hAnsi="Times New Roman"/>
          <w:sz w:val="24"/>
          <w:szCs w:val="24"/>
        </w:rPr>
        <w:t>ā, kas aizpildīts atbilstoši Nolikuma 1.pielikum</w:t>
      </w:r>
      <w:r w:rsidR="00310278">
        <w:rPr>
          <w:rFonts w:ascii="Times New Roman" w:hAnsi="Times New Roman"/>
          <w:sz w:val="24"/>
          <w:szCs w:val="24"/>
        </w:rPr>
        <w:t>am</w:t>
      </w:r>
      <w:r w:rsidRPr="001A4EF9">
        <w:rPr>
          <w:rFonts w:ascii="Times New Roman" w:hAnsi="Times New Roman"/>
          <w:sz w:val="24"/>
          <w:szCs w:val="24"/>
        </w:rPr>
        <w:t>;</w:t>
      </w:r>
    </w:p>
    <w:p w14:paraId="66AC0336" w14:textId="48BF7D73" w:rsidR="00350241" w:rsidRPr="001A4EF9" w:rsidRDefault="00350241" w:rsidP="00FC3314">
      <w:pPr>
        <w:numPr>
          <w:ilvl w:val="2"/>
          <w:numId w:val="19"/>
        </w:numPr>
        <w:spacing w:after="0" w:line="240" w:lineRule="auto"/>
        <w:ind w:left="1287"/>
        <w:jc w:val="both"/>
        <w:rPr>
          <w:rFonts w:ascii="Times New Roman" w:hAnsi="Times New Roman"/>
          <w:sz w:val="24"/>
          <w:szCs w:val="24"/>
        </w:rPr>
      </w:pPr>
      <w:r w:rsidRPr="001A4EF9">
        <w:rPr>
          <w:rFonts w:ascii="Times New Roman" w:hAnsi="Times New Roman"/>
          <w:sz w:val="24"/>
          <w:szCs w:val="24"/>
        </w:rPr>
        <w:lastRenderedPageBreak/>
        <w:t>pretendenta kvalifikācijas dokumenti</w:t>
      </w:r>
      <w:r w:rsidR="00B90D20">
        <w:rPr>
          <w:rFonts w:ascii="Times New Roman" w:hAnsi="Times New Roman"/>
          <w:sz w:val="24"/>
          <w:szCs w:val="24"/>
        </w:rPr>
        <w:t xml:space="preserve"> atbilstoši </w:t>
      </w:r>
      <w:r w:rsidR="00310278">
        <w:rPr>
          <w:rFonts w:ascii="Times New Roman" w:hAnsi="Times New Roman"/>
          <w:sz w:val="24"/>
          <w:szCs w:val="24"/>
        </w:rPr>
        <w:t xml:space="preserve">Nolikuma </w:t>
      </w:r>
      <w:r w:rsidR="00F46324" w:rsidRPr="001A4EF9">
        <w:rPr>
          <w:rFonts w:ascii="Times New Roman" w:hAnsi="Times New Roman"/>
          <w:sz w:val="24"/>
          <w:szCs w:val="24"/>
        </w:rPr>
        <w:t>3</w:t>
      </w:r>
      <w:r w:rsidRPr="001A4EF9">
        <w:rPr>
          <w:rFonts w:ascii="Times New Roman" w:hAnsi="Times New Roman"/>
          <w:sz w:val="24"/>
          <w:szCs w:val="24"/>
        </w:rPr>
        <w:t>.</w:t>
      </w:r>
      <w:r w:rsidR="00B90D20">
        <w:rPr>
          <w:rFonts w:ascii="Times New Roman" w:hAnsi="Times New Roman"/>
          <w:sz w:val="24"/>
          <w:szCs w:val="24"/>
        </w:rPr>
        <w:t>punktā noteiktajam</w:t>
      </w:r>
      <w:r w:rsidRPr="001A4EF9">
        <w:rPr>
          <w:rFonts w:ascii="Times New Roman" w:hAnsi="Times New Roman"/>
          <w:sz w:val="24"/>
          <w:szCs w:val="24"/>
        </w:rPr>
        <w:t>;</w:t>
      </w:r>
    </w:p>
    <w:p w14:paraId="052A1301" w14:textId="2850B921" w:rsidR="00A53C32" w:rsidRPr="00082A81" w:rsidRDefault="00A53C32" w:rsidP="00FC3314">
      <w:pPr>
        <w:numPr>
          <w:ilvl w:val="2"/>
          <w:numId w:val="19"/>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pretendenta tehniskais </w:t>
      </w:r>
      <w:r w:rsidR="00B90D20">
        <w:rPr>
          <w:rFonts w:ascii="Times New Roman" w:hAnsi="Times New Roman"/>
          <w:sz w:val="24"/>
          <w:szCs w:val="24"/>
        </w:rPr>
        <w:t xml:space="preserve">un finanšu </w:t>
      </w:r>
      <w:r w:rsidRPr="001A4EF9">
        <w:rPr>
          <w:rFonts w:ascii="Times New Roman" w:hAnsi="Times New Roman"/>
          <w:sz w:val="24"/>
          <w:szCs w:val="24"/>
        </w:rPr>
        <w:t>piedāvājums, kas sagatavo</w:t>
      </w:r>
      <w:r w:rsidR="00AF75AF" w:rsidRPr="001A4EF9">
        <w:rPr>
          <w:rFonts w:ascii="Times New Roman" w:hAnsi="Times New Roman"/>
          <w:sz w:val="24"/>
          <w:szCs w:val="24"/>
        </w:rPr>
        <w:t xml:space="preserve">ts atbilstoši </w:t>
      </w:r>
      <w:r w:rsidR="00AF75AF" w:rsidRPr="00082A81">
        <w:rPr>
          <w:rFonts w:ascii="Times New Roman" w:hAnsi="Times New Roman"/>
          <w:sz w:val="24"/>
          <w:szCs w:val="24"/>
        </w:rPr>
        <w:t xml:space="preserve">Nolikuma </w:t>
      </w:r>
      <w:r w:rsidR="00B90D20" w:rsidRPr="00082A81">
        <w:rPr>
          <w:rFonts w:ascii="Times New Roman" w:hAnsi="Times New Roman"/>
          <w:sz w:val="24"/>
          <w:szCs w:val="24"/>
        </w:rPr>
        <w:t>4</w:t>
      </w:r>
      <w:r w:rsidR="00AF75AF" w:rsidRPr="00082A81">
        <w:rPr>
          <w:rFonts w:ascii="Times New Roman" w:hAnsi="Times New Roman"/>
          <w:sz w:val="24"/>
          <w:szCs w:val="24"/>
        </w:rPr>
        <w:t>.punktā noteiktajam</w:t>
      </w:r>
      <w:r w:rsidRPr="00082A81">
        <w:rPr>
          <w:rFonts w:ascii="Times New Roman" w:hAnsi="Times New Roman"/>
          <w:sz w:val="24"/>
          <w:szCs w:val="24"/>
        </w:rPr>
        <w:t xml:space="preserve"> un 2.pielikumam</w:t>
      </w:r>
      <w:r w:rsidR="00B90D20" w:rsidRPr="00082A81">
        <w:rPr>
          <w:rFonts w:ascii="Times New Roman" w:hAnsi="Times New Roman"/>
          <w:sz w:val="24"/>
          <w:szCs w:val="24"/>
        </w:rPr>
        <w:t>.</w:t>
      </w:r>
    </w:p>
    <w:p w14:paraId="1F382B25" w14:textId="52F6B405" w:rsidR="00A53C32" w:rsidRPr="00082A81" w:rsidRDefault="00A53C32" w:rsidP="00FC3314">
      <w:pPr>
        <w:numPr>
          <w:ilvl w:val="1"/>
          <w:numId w:val="19"/>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Pretendent</w:t>
      </w:r>
      <w:r w:rsidR="00A61985">
        <w:rPr>
          <w:rFonts w:ascii="Times New Roman" w:hAnsi="Times New Roman"/>
          <w:sz w:val="24"/>
          <w:szCs w:val="24"/>
        </w:rPr>
        <w:t>a</w:t>
      </w:r>
      <w:r w:rsidRPr="00082A81">
        <w:rPr>
          <w:rFonts w:ascii="Times New Roman" w:hAnsi="Times New Roman"/>
          <w:sz w:val="24"/>
          <w:szCs w:val="24"/>
        </w:rPr>
        <w:t xml:space="preserve"> piedāvājumam un visiem tam pievienotajiem dokumentiem ir jāatbilst Dokumentu juridiskā spēka likumam un Ministru kabineta noteikumiem Nr.916 “Dokumentu izstrādāšanas un noformēšanas kārtība”.</w:t>
      </w:r>
    </w:p>
    <w:p w14:paraId="48DBF8E4" w14:textId="4BA5871D" w:rsidR="00A53C32" w:rsidRPr="00082A81" w:rsidRDefault="00A53C32" w:rsidP="00FC3314">
      <w:pPr>
        <w:numPr>
          <w:ilvl w:val="1"/>
          <w:numId w:val="19"/>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 xml:space="preserve">Visiem dokumentiem jābūt sagatavotiem latviešu valodā. </w:t>
      </w:r>
      <w:r w:rsidR="00082A81" w:rsidRPr="00082A81">
        <w:rPr>
          <w:rFonts w:ascii="Times New Roman" w:hAnsi="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w:t>
      </w:r>
      <w:r w:rsidR="00082A81" w:rsidRPr="00082A81">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00082A81">
        <w:rPr>
          <w:rFonts w:ascii="Times New Roman" w:hAnsi="Times New Roman"/>
          <w:sz w:val="24"/>
          <w:szCs w:val="24"/>
        </w:rPr>
        <w:t>.</w:t>
      </w:r>
    </w:p>
    <w:p w14:paraId="39E8237C" w14:textId="77777777" w:rsidR="00A53C32" w:rsidRPr="001A4EF9" w:rsidRDefault="00A53C32" w:rsidP="00FC3314">
      <w:pPr>
        <w:numPr>
          <w:ilvl w:val="1"/>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1A4EF9" w:rsidRDefault="00A53C32" w:rsidP="00FC3314">
      <w:pPr>
        <w:numPr>
          <w:ilvl w:val="1"/>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535EBE6C" w:rsidR="00A53C32" w:rsidRPr="001A4EF9" w:rsidRDefault="00A53C32" w:rsidP="00FC3314">
      <w:pPr>
        <w:numPr>
          <w:ilvl w:val="1"/>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Pretendentam jāiesniedz 1</w:t>
      </w:r>
      <w:r w:rsidR="00170653" w:rsidRPr="001A4EF9">
        <w:rPr>
          <w:rFonts w:ascii="Times New Roman" w:hAnsi="Times New Roman"/>
          <w:sz w:val="24"/>
          <w:szCs w:val="24"/>
        </w:rPr>
        <w:t xml:space="preserve"> </w:t>
      </w:r>
      <w:r w:rsidRPr="001A4EF9">
        <w:rPr>
          <w:rFonts w:ascii="Times New Roman" w:hAnsi="Times New Roman"/>
          <w:sz w:val="24"/>
          <w:szCs w:val="24"/>
        </w:rPr>
        <w:t>(viens) piedāvājuma oriģināls papīra fo</w:t>
      </w:r>
      <w:r w:rsidR="009933D2" w:rsidRPr="001A4EF9">
        <w:rPr>
          <w:rFonts w:ascii="Times New Roman" w:hAnsi="Times New Roman"/>
          <w:sz w:val="24"/>
          <w:szCs w:val="24"/>
        </w:rPr>
        <w:t xml:space="preserve">rmātā (ar norādi “Oriģināls), </w:t>
      </w:r>
      <w:r w:rsidR="009B7F0E">
        <w:rPr>
          <w:rFonts w:ascii="Times New Roman" w:hAnsi="Times New Roman"/>
          <w:sz w:val="24"/>
          <w:szCs w:val="24"/>
        </w:rPr>
        <w:t>2</w:t>
      </w:r>
      <w:r w:rsidR="00170653" w:rsidRPr="001A4EF9">
        <w:rPr>
          <w:rFonts w:ascii="Times New Roman" w:hAnsi="Times New Roman"/>
          <w:sz w:val="24"/>
          <w:szCs w:val="24"/>
        </w:rPr>
        <w:t xml:space="preserve"> </w:t>
      </w:r>
      <w:r w:rsidRPr="001A4EF9">
        <w:rPr>
          <w:rFonts w:ascii="Times New Roman" w:hAnsi="Times New Roman"/>
          <w:sz w:val="24"/>
          <w:szCs w:val="24"/>
        </w:rPr>
        <w:t>(</w:t>
      </w:r>
      <w:r w:rsidR="009B7F0E">
        <w:rPr>
          <w:rFonts w:ascii="Times New Roman" w:hAnsi="Times New Roman"/>
          <w:sz w:val="24"/>
          <w:szCs w:val="24"/>
        </w:rPr>
        <w:t>divas</w:t>
      </w:r>
      <w:r w:rsidRPr="001A4EF9">
        <w:rPr>
          <w:rFonts w:ascii="Times New Roman" w:hAnsi="Times New Roman"/>
          <w:sz w:val="24"/>
          <w:szCs w:val="24"/>
        </w:rPr>
        <w:t>) kopija</w:t>
      </w:r>
      <w:r w:rsidR="00D00692" w:rsidRPr="001A4EF9">
        <w:rPr>
          <w:rFonts w:ascii="Times New Roman" w:hAnsi="Times New Roman"/>
          <w:sz w:val="24"/>
          <w:szCs w:val="24"/>
        </w:rPr>
        <w:t>s</w:t>
      </w:r>
      <w:r w:rsidRPr="001A4EF9">
        <w:rPr>
          <w:rFonts w:ascii="Times New Roman" w:hAnsi="Times New Roman"/>
          <w:sz w:val="24"/>
          <w:szCs w:val="24"/>
        </w:rPr>
        <w:t xml:space="preserve"> papīra formātā (ar norādi “Kopija”</w:t>
      </w:r>
      <w:r w:rsidR="009933D2" w:rsidRPr="001A4EF9">
        <w:rPr>
          <w:rFonts w:ascii="Times New Roman" w:hAnsi="Times New Roman"/>
          <w:sz w:val="24"/>
          <w:szCs w:val="24"/>
        </w:rPr>
        <w:t>) un 1</w:t>
      </w:r>
      <w:r w:rsidR="00170653" w:rsidRPr="001A4EF9">
        <w:rPr>
          <w:rFonts w:ascii="Times New Roman" w:hAnsi="Times New Roman"/>
          <w:sz w:val="24"/>
          <w:szCs w:val="24"/>
        </w:rPr>
        <w:t xml:space="preserve"> </w:t>
      </w:r>
      <w:r w:rsidRPr="001A4EF9">
        <w:rPr>
          <w:rFonts w:ascii="Times New Roman" w:hAnsi="Times New Roman"/>
          <w:sz w:val="24"/>
          <w:szCs w:val="24"/>
        </w:rPr>
        <w:t>(viena) piedāvājuma kopija elektroniskā formā (Word</w:t>
      </w:r>
      <w:r w:rsidR="0006617B">
        <w:rPr>
          <w:rFonts w:ascii="Times New Roman" w:hAnsi="Times New Roman"/>
          <w:sz w:val="24"/>
          <w:szCs w:val="24"/>
        </w:rPr>
        <w:t>, excel</w:t>
      </w:r>
      <w:r w:rsidRPr="001A4EF9">
        <w:rPr>
          <w:rFonts w:ascii="Times New Roman" w:hAnsi="Times New Roman"/>
          <w:sz w:val="24"/>
          <w:szCs w:val="24"/>
        </w:rPr>
        <w:t xml:space="preserve"> vai pdf formātā) USB zibatmiņā vai CD diskā.</w:t>
      </w:r>
    </w:p>
    <w:p w14:paraId="1F2CE565" w14:textId="5A404F07" w:rsidR="00A53C32" w:rsidRPr="001A4EF9" w:rsidRDefault="00A53C32" w:rsidP="00FC3314">
      <w:pPr>
        <w:numPr>
          <w:ilvl w:val="1"/>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Visi piedāvājuma eksemplāri jāiesniedz </w:t>
      </w:r>
      <w:r w:rsidRPr="001A4EF9">
        <w:rPr>
          <w:rFonts w:ascii="Times New Roman" w:hAnsi="Times New Roman"/>
          <w:bCs/>
          <w:sz w:val="24"/>
          <w:szCs w:val="24"/>
        </w:rPr>
        <w:t>vienā</w:t>
      </w:r>
      <w:r w:rsidR="00445302" w:rsidRPr="001A4EF9">
        <w:rPr>
          <w:rFonts w:ascii="Times New Roman" w:hAnsi="Times New Roman"/>
          <w:sz w:val="24"/>
          <w:szCs w:val="24"/>
        </w:rPr>
        <w:t xml:space="preserve"> aizvērtā </w:t>
      </w:r>
      <w:r w:rsidRPr="001A4EF9">
        <w:rPr>
          <w:rFonts w:ascii="Times New Roman" w:hAnsi="Times New Roman"/>
          <w:sz w:val="24"/>
          <w:szCs w:val="24"/>
        </w:rPr>
        <w:t>un parakstītā aploksnē. Piedāvājuma dokumentiem jābūt cauršūtiem vai caurauklotiem tā, lai dokumentus nebūtu iespējams atdalīt.</w:t>
      </w:r>
      <w:r w:rsidR="00C846E9" w:rsidRPr="001A4EF9">
        <w:rPr>
          <w:rFonts w:ascii="Times New Roman" w:hAnsi="Times New Roman"/>
          <w:sz w:val="24"/>
          <w:szCs w:val="24"/>
        </w:rPr>
        <w:t xml:space="preserve"> Piedāvājuma lapām jābūt numurētām. Uz pēdējās lapas aizmugures jānorāda cauršūto lapu skaits,</w:t>
      </w:r>
      <w:r w:rsidR="00592A7C" w:rsidRPr="001A4EF9">
        <w:rPr>
          <w:rFonts w:ascii="Times New Roman" w:hAnsi="Times New Roman"/>
          <w:sz w:val="24"/>
          <w:szCs w:val="24"/>
        </w:rPr>
        <w:t xml:space="preserve"> ko ar savu parakstu apliecina p</w:t>
      </w:r>
      <w:r w:rsidR="00C846E9" w:rsidRPr="001A4EF9">
        <w:rPr>
          <w:rFonts w:ascii="Times New Roman" w:hAnsi="Times New Roman"/>
          <w:sz w:val="24"/>
          <w:szCs w:val="24"/>
        </w:rPr>
        <w:t>retendenta amatpe</w:t>
      </w:r>
      <w:r w:rsidR="00592A7C" w:rsidRPr="001A4EF9">
        <w:rPr>
          <w:rFonts w:ascii="Times New Roman" w:hAnsi="Times New Roman"/>
          <w:sz w:val="24"/>
          <w:szCs w:val="24"/>
        </w:rPr>
        <w:t>rsona ar paraksta tiesībām vai p</w:t>
      </w:r>
      <w:r w:rsidR="00C846E9" w:rsidRPr="001A4EF9">
        <w:rPr>
          <w:rFonts w:ascii="Times New Roman" w:hAnsi="Times New Roman"/>
          <w:sz w:val="24"/>
          <w:szCs w:val="24"/>
        </w:rPr>
        <w:t>retendenta pilnvarotā persona</w:t>
      </w:r>
      <w:r w:rsidR="00592A7C" w:rsidRPr="001A4EF9">
        <w:rPr>
          <w:rFonts w:ascii="Times New Roman" w:hAnsi="Times New Roman"/>
          <w:sz w:val="24"/>
          <w:szCs w:val="24"/>
        </w:rPr>
        <w:t>.</w:t>
      </w:r>
    </w:p>
    <w:p w14:paraId="186911E2" w14:textId="77777777" w:rsidR="00A53C32" w:rsidRPr="001A4EF9" w:rsidRDefault="00A53C32" w:rsidP="00FC3314">
      <w:pPr>
        <w:numPr>
          <w:ilvl w:val="1"/>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1A4EF9" w14:paraId="28807C8D" w14:textId="77777777" w:rsidTr="00356B60">
        <w:trPr>
          <w:cantSplit/>
        </w:trPr>
        <w:tc>
          <w:tcPr>
            <w:tcW w:w="8818" w:type="dxa"/>
            <w:shd w:val="clear" w:color="auto" w:fill="auto"/>
          </w:tcPr>
          <w:p w14:paraId="54001300" w14:textId="77777777" w:rsidR="00A53C32" w:rsidRPr="001A4EF9" w:rsidRDefault="00A53C32" w:rsidP="00D00692">
            <w:pPr>
              <w:tabs>
                <w:tab w:val="num" w:pos="540"/>
              </w:tabs>
              <w:spacing w:after="0" w:line="240" w:lineRule="auto"/>
              <w:ind w:left="539" w:right="28" w:hanging="539"/>
              <w:jc w:val="right"/>
              <w:rPr>
                <w:rFonts w:ascii="Times New Roman" w:eastAsia="Calibri" w:hAnsi="Times New Roman"/>
                <w:sz w:val="24"/>
                <w:szCs w:val="24"/>
                <w:lang w:eastAsia="ar-SA"/>
              </w:rPr>
            </w:pPr>
            <w:r w:rsidRPr="001A4EF9">
              <w:rPr>
                <w:rFonts w:ascii="Times New Roman" w:eastAsia="Calibri" w:hAnsi="Times New Roman"/>
                <w:sz w:val="24"/>
                <w:szCs w:val="24"/>
                <w:lang w:eastAsia="ar-SA"/>
              </w:rPr>
              <w:t>Latvijas Universitātes</w:t>
            </w:r>
          </w:p>
          <w:p w14:paraId="21E5C470" w14:textId="77777777" w:rsidR="00A53C32" w:rsidRPr="001A4EF9" w:rsidRDefault="00A53C32" w:rsidP="00D00692">
            <w:pPr>
              <w:tabs>
                <w:tab w:val="num" w:pos="540"/>
              </w:tabs>
              <w:spacing w:after="0" w:line="240" w:lineRule="auto"/>
              <w:ind w:left="539" w:right="28" w:hanging="539"/>
              <w:jc w:val="right"/>
              <w:rPr>
                <w:rFonts w:ascii="Times New Roman" w:eastAsia="Calibri" w:hAnsi="Times New Roman"/>
                <w:sz w:val="24"/>
                <w:szCs w:val="24"/>
                <w:lang w:eastAsia="ar-SA"/>
              </w:rPr>
            </w:pPr>
            <w:r w:rsidRPr="001A4EF9">
              <w:rPr>
                <w:rFonts w:ascii="Times New Roman" w:eastAsia="Calibri" w:hAnsi="Times New Roman"/>
                <w:sz w:val="24"/>
                <w:szCs w:val="24"/>
                <w:lang w:eastAsia="ar-SA"/>
              </w:rPr>
              <w:t>Iepirkuma komisijai</w:t>
            </w:r>
          </w:p>
          <w:p w14:paraId="06ADC393" w14:textId="77777777" w:rsidR="00A53C32" w:rsidRPr="001A4EF9" w:rsidRDefault="00A53C32" w:rsidP="00D00692">
            <w:pPr>
              <w:tabs>
                <w:tab w:val="num" w:pos="540"/>
              </w:tabs>
              <w:spacing w:after="0" w:line="240" w:lineRule="auto"/>
              <w:ind w:left="539" w:right="28" w:hanging="539"/>
              <w:jc w:val="right"/>
              <w:rPr>
                <w:rFonts w:ascii="Times New Roman" w:eastAsia="Calibri" w:hAnsi="Times New Roman"/>
                <w:sz w:val="24"/>
                <w:szCs w:val="24"/>
                <w:lang w:eastAsia="ar-SA"/>
              </w:rPr>
            </w:pPr>
            <w:r w:rsidRPr="001A4EF9">
              <w:rPr>
                <w:rFonts w:ascii="Times New Roman" w:hAnsi="Times New Roman"/>
                <w:sz w:val="24"/>
                <w:szCs w:val="24"/>
                <w:lang w:eastAsia="ar-SA"/>
              </w:rPr>
              <w:t>Raiņa bulvārī 19, Rīgā</w:t>
            </w:r>
            <w:r w:rsidRPr="001A4EF9">
              <w:rPr>
                <w:rFonts w:ascii="Times New Roman" w:hAnsi="Times New Roman"/>
                <w:sz w:val="24"/>
                <w:szCs w:val="24"/>
              </w:rPr>
              <w:t>,</w:t>
            </w:r>
            <w:r w:rsidRPr="001A4EF9">
              <w:rPr>
                <w:rFonts w:ascii="Times New Roman" w:eastAsia="Calibri" w:hAnsi="Times New Roman"/>
                <w:sz w:val="24"/>
                <w:szCs w:val="24"/>
                <w:lang w:eastAsia="ar-SA"/>
              </w:rPr>
              <w:t xml:space="preserve"> LV-1586</w:t>
            </w:r>
          </w:p>
          <w:p w14:paraId="21D60189" w14:textId="77777777" w:rsidR="00A53C32" w:rsidRPr="001A4EF9" w:rsidRDefault="00A53C32" w:rsidP="00D00692">
            <w:pPr>
              <w:tabs>
                <w:tab w:val="num" w:pos="540"/>
              </w:tabs>
              <w:spacing w:after="0" w:line="240" w:lineRule="auto"/>
              <w:ind w:left="540" w:right="26" w:hanging="540"/>
              <w:rPr>
                <w:rFonts w:ascii="Times New Roman" w:eastAsia="Calibri" w:hAnsi="Times New Roman"/>
                <w:i/>
                <w:sz w:val="24"/>
                <w:szCs w:val="24"/>
                <w:lang w:eastAsia="ar-SA"/>
              </w:rPr>
            </w:pPr>
            <w:r w:rsidRPr="001A4EF9">
              <w:rPr>
                <w:rFonts w:ascii="Times New Roman" w:eastAsia="Calibri" w:hAnsi="Times New Roman"/>
                <w:i/>
                <w:sz w:val="24"/>
                <w:szCs w:val="24"/>
                <w:lang w:eastAsia="ar-SA"/>
              </w:rPr>
              <w:t xml:space="preserve">Pretendenta nosaukums, juridiskā adrese, tālruņa Nr. </w:t>
            </w:r>
          </w:p>
          <w:p w14:paraId="2A05A0F0" w14:textId="77777777" w:rsidR="00A53C32" w:rsidRDefault="00A53C32" w:rsidP="00D00692">
            <w:pPr>
              <w:tabs>
                <w:tab w:val="num" w:pos="540"/>
              </w:tabs>
              <w:spacing w:after="0" w:line="240" w:lineRule="auto"/>
              <w:ind w:left="540" w:right="26" w:hanging="540"/>
              <w:rPr>
                <w:rFonts w:ascii="Times New Roman" w:eastAsia="Calibri" w:hAnsi="Times New Roman"/>
                <w:i/>
                <w:sz w:val="24"/>
                <w:szCs w:val="24"/>
                <w:lang w:eastAsia="ar-SA"/>
              </w:rPr>
            </w:pPr>
            <w:r w:rsidRPr="001A4EF9">
              <w:rPr>
                <w:rFonts w:ascii="Times New Roman" w:eastAsia="Calibri" w:hAnsi="Times New Roman"/>
                <w:i/>
                <w:sz w:val="24"/>
                <w:szCs w:val="24"/>
                <w:lang w:eastAsia="ar-SA"/>
              </w:rPr>
              <w:t>(fiziskai personai  - vārds, uzvārds un adrese, tālruņa Nr.)</w:t>
            </w:r>
          </w:p>
          <w:p w14:paraId="4B15EA4C" w14:textId="77777777" w:rsidR="00A61985" w:rsidRPr="001A4EF9" w:rsidRDefault="00A61985" w:rsidP="00D00692">
            <w:pPr>
              <w:tabs>
                <w:tab w:val="num" w:pos="540"/>
              </w:tabs>
              <w:spacing w:after="0" w:line="240" w:lineRule="auto"/>
              <w:ind w:left="540" w:right="26" w:hanging="540"/>
              <w:rPr>
                <w:rFonts w:ascii="Times New Roman" w:eastAsia="Calibri" w:hAnsi="Times New Roman"/>
                <w:i/>
                <w:sz w:val="24"/>
                <w:szCs w:val="24"/>
                <w:lang w:eastAsia="ar-SA"/>
              </w:rPr>
            </w:pPr>
          </w:p>
          <w:p w14:paraId="34FBEB8F" w14:textId="77777777" w:rsidR="00A53C32" w:rsidRPr="001A4EF9" w:rsidRDefault="00A53C32" w:rsidP="00D00692">
            <w:pPr>
              <w:tabs>
                <w:tab w:val="num" w:pos="540"/>
              </w:tabs>
              <w:spacing w:after="0" w:line="240" w:lineRule="auto"/>
              <w:ind w:left="540" w:right="26" w:hanging="540"/>
              <w:jc w:val="center"/>
              <w:rPr>
                <w:rFonts w:ascii="Times New Roman" w:eastAsia="Calibri" w:hAnsi="Times New Roman"/>
                <w:sz w:val="24"/>
                <w:szCs w:val="24"/>
                <w:lang w:eastAsia="ar-SA"/>
              </w:rPr>
            </w:pPr>
            <w:r w:rsidRPr="001A4EF9">
              <w:rPr>
                <w:rFonts w:ascii="Times New Roman" w:eastAsia="Calibri" w:hAnsi="Times New Roman"/>
                <w:sz w:val="24"/>
                <w:szCs w:val="24"/>
                <w:lang w:eastAsia="ar-SA"/>
              </w:rPr>
              <w:t xml:space="preserve">Piedāvājums iepirkumam </w:t>
            </w:r>
          </w:p>
          <w:p w14:paraId="3F8894A8" w14:textId="5796B120" w:rsidR="00A53C32" w:rsidRPr="001A4EF9" w:rsidRDefault="00A61985" w:rsidP="00D00692">
            <w:pPr>
              <w:tabs>
                <w:tab w:val="num" w:pos="540"/>
              </w:tabs>
              <w:spacing w:after="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w:t>
            </w:r>
            <w:r w:rsidR="00D00692" w:rsidRPr="001A4EF9">
              <w:rPr>
                <w:rFonts w:ascii="Times New Roman" w:hAnsi="Times New Roman"/>
                <w:b/>
                <w:sz w:val="24"/>
                <w:szCs w:val="24"/>
              </w:rPr>
              <w:t>Vispārīgā vienošanās par metālu un to</w:t>
            </w:r>
            <w:r w:rsidR="00A574FE" w:rsidRPr="001A4EF9">
              <w:rPr>
                <w:rFonts w:ascii="Times New Roman" w:hAnsi="Times New Roman"/>
                <w:b/>
                <w:sz w:val="24"/>
                <w:szCs w:val="24"/>
              </w:rPr>
              <w:t xml:space="preserve"> izstrādājumu piegādi</w:t>
            </w:r>
            <w:r>
              <w:rPr>
                <w:rFonts w:ascii="Times New Roman" w:hAnsi="Times New Roman"/>
                <w:b/>
                <w:sz w:val="24"/>
                <w:szCs w:val="24"/>
              </w:rPr>
              <w:t>”</w:t>
            </w:r>
          </w:p>
          <w:p w14:paraId="75BBC459" w14:textId="56AB02E1" w:rsidR="00A53C32" w:rsidRPr="001A4EF9" w:rsidRDefault="00A53C32" w:rsidP="00D00692">
            <w:pPr>
              <w:tabs>
                <w:tab w:val="num" w:pos="540"/>
              </w:tabs>
              <w:spacing w:after="0" w:line="240" w:lineRule="auto"/>
              <w:ind w:left="540" w:right="26" w:hanging="540"/>
              <w:jc w:val="center"/>
              <w:rPr>
                <w:rFonts w:ascii="Times New Roman" w:eastAsia="Calibri" w:hAnsi="Times New Roman"/>
                <w:b/>
                <w:sz w:val="24"/>
                <w:szCs w:val="24"/>
                <w:lang w:eastAsia="ar-SA"/>
              </w:rPr>
            </w:pPr>
            <w:r w:rsidRPr="001A4EF9">
              <w:rPr>
                <w:rFonts w:ascii="Times New Roman" w:eastAsia="Calibri" w:hAnsi="Times New Roman"/>
                <w:b/>
                <w:sz w:val="24"/>
                <w:szCs w:val="24"/>
                <w:lang w:eastAsia="ar-SA"/>
              </w:rPr>
              <w:t>(iepirkuma identifikācijas Nr.</w:t>
            </w:r>
            <w:r w:rsidRPr="001A4EF9">
              <w:rPr>
                <w:rFonts w:ascii="Times New Roman" w:eastAsia="Calibri" w:hAnsi="Times New Roman"/>
                <w:b/>
                <w:bCs/>
                <w:sz w:val="24"/>
                <w:szCs w:val="24"/>
                <w:lang w:eastAsia="ar-SA"/>
              </w:rPr>
              <w:t xml:space="preserve"> </w:t>
            </w:r>
            <w:r w:rsidR="00A24EC2" w:rsidRPr="001A4EF9">
              <w:rPr>
                <w:rFonts w:ascii="Times New Roman" w:eastAsia="Calibri" w:hAnsi="Times New Roman"/>
                <w:b/>
                <w:bCs/>
                <w:sz w:val="24"/>
                <w:szCs w:val="24"/>
                <w:lang w:eastAsia="ar-SA"/>
              </w:rPr>
              <w:t>LU 2017/26_I</w:t>
            </w:r>
            <w:r w:rsidRPr="001A4EF9">
              <w:rPr>
                <w:rFonts w:ascii="Times New Roman" w:eastAsia="Calibri" w:hAnsi="Times New Roman"/>
                <w:b/>
                <w:sz w:val="24"/>
                <w:szCs w:val="24"/>
                <w:lang w:eastAsia="ar-SA"/>
              </w:rPr>
              <w:t xml:space="preserve">) </w:t>
            </w:r>
          </w:p>
          <w:p w14:paraId="3F6889EF" w14:textId="7D96DB9A" w:rsidR="00A53C32" w:rsidRPr="001A4EF9" w:rsidRDefault="00A53C32" w:rsidP="00604590">
            <w:pPr>
              <w:tabs>
                <w:tab w:val="num" w:pos="540"/>
              </w:tabs>
              <w:spacing w:after="0" w:line="240" w:lineRule="auto"/>
              <w:ind w:left="540" w:right="26" w:hanging="540"/>
              <w:jc w:val="center"/>
              <w:rPr>
                <w:rFonts w:ascii="Times New Roman" w:eastAsia="Calibri" w:hAnsi="Times New Roman"/>
                <w:sz w:val="24"/>
                <w:szCs w:val="24"/>
                <w:lang w:eastAsia="ar-SA"/>
              </w:rPr>
            </w:pPr>
            <w:r w:rsidRPr="001A4EF9">
              <w:rPr>
                <w:rFonts w:ascii="Times New Roman" w:eastAsia="Calibri" w:hAnsi="Times New Roman"/>
                <w:sz w:val="24"/>
                <w:szCs w:val="24"/>
                <w:lang w:eastAsia="ar-SA"/>
              </w:rPr>
              <w:t xml:space="preserve">Neatvērt līdz 2017.gada </w:t>
            </w:r>
            <w:r w:rsidR="009B7F0E" w:rsidRPr="002F1BD2">
              <w:rPr>
                <w:rFonts w:ascii="Times New Roman" w:eastAsia="Calibri" w:hAnsi="Times New Roman"/>
                <w:sz w:val="24"/>
                <w:szCs w:val="24"/>
                <w:lang w:eastAsia="ar-SA"/>
              </w:rPr>
              <w:t>1</w:t>
            </w:r>
            <w:r w:rsidR="00604590" w:rsidRPr="002F1BD2">
              <w:rPr>
                <w:rFonts w:ascii="Times New Roman" w:eastAsia="Calibri" w:hAnsi="Times New Roman"/>
                <w:sz w:val="24"/>
                <w:szCs w:val="24"/>
                <w:lang w:eastAsia="ar-SA"/>
              </w:rPr>
              <w:t>9</w:t>
            </w:r>
            <w:r w:rsidR="00BE104C" w:rsidRPr="002F1BD2">
              <w:rPr>
                <w:rFonts w:ascii="Times New Roman" w:eastAsia="Calibri" w:hAnsi="Times New Roman"/>
                <w:sz w:val="24"/>
                <w:szCs w:val="24"/>
                <w:lang w:eastAsia="ar-SA"/>
              </w:rPr>
              <w:t>.</w:t>
            </w:r>
            <w:r w:rsidR="000213BC" w:rsidRPr="002F1BD2">
              <w:rPr>
                <w:rFonts w:ascii="Times New Roman" w:eastAsia="Calibri" w:hAnsi="Times New Roman"/>
                <w:sz w:val="24"/>
                <w:szCs w:val="24"/>
                <w:lang w:eastAsia="ar-SA"/>
              </w:rPr>
              <w:t>jūnijam</w:t>
            </w:r>
            <w:r w:rsidRPr="001A4EF9">
              <w:rPr>
                <w:rFonts w:ascii="Times New Roman" w:eastAsia="Calibri" w:hAnsi="Times New Roman"/>
                <w:sz w:val="24"/>
                <w:szCs w:val="24"/>
                <w:lang w:eastAsia="ar-SA"/>
              </w:rPr>
              <w:t>, plkst.11:00</w:t>
            </w:r>
            <w:r w:rsidR="00170653" w:rsidRPr="001A4EF9">
              <w:rPr>
                <w:rFonts w:ascii="Times New Roman" w:eastAsia="Calibri" w:hAnsi="Times New Roman"/>
                <w:sz w:val="24"/>
                <w:szCs w:val="24"/>
                <w:lang w:eastAsia="ar-SA"/>
              </w:rPr>
              <w:t xml:space="preserve"> </w:t>
            </w:r>
          </w:p>
        </w:tc>
      </w:tr>
    </w:tbl>
    <w:p w14:paraId="2EC18CC5" w14:textId="77777777" w:rsidR="00BE104C" w:rsidRPr="001A4EF9" w:rsidRDefault="00A53C32" w:rsidP="00FC3314">
      <w:pPr>
        <w:pStyle w:val="naisf"/>
        <w:numPr>
          <w:ilvl w:val="1"/>
          <w:numId w:val="19"/>
        </w:numPr>
        <w:spacing w:before="0" w:after="0"/>
        <w:ind w:left="567" w:hanging="567"/>
        <w:rPr>
          <w:sz w:val="24"/>
          <w:szCs w:val="24"/>
          <w:lang w:val="lv-LV"/>
        </w:rPr>
      </w:pPr>
      <w:r w:rsidRPr="001A4EF9">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1A4EF9" w:rsidRDefault="00BE104C" w:rsidP="00FC3314">
      <w:pPr>
        <w:pStyle w:val="naisf"/>
        <w:numPr>
          <w:ilvl w:val="1"/>
          <w:numId w:val="19"/>
        </w:numPr>
        <w:spacing w:before="0" w:after="0"/>
        <w:ind w:left="567" w:hanging="567"/>
        <w:rPr>
          <w:sz w:val="24"/>
          <w:szCs w:val="24"/>
          <w:lang w:val="lv-LV"/>
        </w:rPr>
      </w:pPr>
      <w:r w:rsidRPr="001A4EF9">
        <w:rPr>
          <w:b/>
          <w:sz w:val="24"/>
          <w:szCs w:val="24"/>
          <w:lang w:val="lv-LV"/>
        </w:rPr>
        <w:lastRenderedPageBreak/>
        <w:t>Piedāvājumu atvēršanai nav paredzēta atklāta piedāvājumu atvēršanas sanāksme.</w:t>
      </w:r>
    </w:p>
    <w:p w14:paraId="0C6D91F5" w14:textId="36C1CE5F" w:rsidR="00A53C32" w:rsidRPr="001A4EF9" w:rsidRDefault="00A53C32" w:rsidP="00FC3314">
      <w:pPr>
        <w:pStyle w:val="naisf"/>
        <w:numPr>
          <w:ilvl w:val="1"/>
          <w:numId w:val="19"/>
        </w:numPr>
        <w:spacing w:before="0" w:after="0"/>
        <w:ind w:left="567" w:hanging="567"/>
        <w:rPr>
          <w:sz w:val="24"/>
          <w:szCs w:val="24"/>
          <w:lang w:val="lv-LV"/>
        </w:rPr>
      </w:pPr>
      <w:r w:rsidRPr="001A4EF9">
        <w:rPr>
          <w:sz w:val="24"/>
          <w:szCs w:val="24"/>
          <w:lang w:val="lv-LV"/>
        </w:rPr>
        <w:t xml:space="preserve">Iesniegto piedāvājumu pretendents var grozīt tikai līdz Nolikuma </w:t>
      </w:r>
      <w:r w:rsidRPr="00B90D20">
        <w:rPr>
          <w:sz w:val="24"/>
          <w:szCs w:val="24"/>
          <w:lang w:val="lv-LV"/>
        </w:rPr>
        <w:t>1.1</w:t>
      </w:r>
      <w:r w:rsidR="00B90D20" w:rsidRPr="00B90D20">
        <w:rPr>
          <w:sz w:val="24"/>
          <w:szCs w:val="24"/>
          <w:lang w:val="lv-LV"/>
        </w:rPr>
        <w:t>4</w:t>
      </w:r>
      <w:r w:rsidRPr="00B90D20">
        <w:rPr>
          <w:sz w:val="24"/>
          <w:szCs w:val="24"/>
          <w:lang w:val="lv-LV"/>
        </w:rPr>
        <w:t>.1.</w:t>
      </w:r>
      <w:r w:rsidRPr="001A4EF9">
        <w:rPr>
          <w:sz w:val="24"/>
          <w:szCs w:val="24"/>
          <w:lang w:val="lv-LV"/>
        </w:rPr>
        <w:t>punktā  norādīt</w:t>
      </w:r>
      <w:r w:rsidR="00E0526F" w:rsidRPr="001A4EF9">
        <w:rPr>
          <w:sz w:val="24"/>
          <w:szCs w:val="24"/>
          <w:lang w:val="lv-LV"/>
        </w:rPr>
        <w:t>ā</w:t>
      </w:r>
      <w:r w:rsidRPr="001A4EF9">
        <w:rPr>
          <w:sz w:val="24"/>
          <w:szCs w:val="24"/>
          <w:lang w:val="lv-LV"/>
        </w:rPr>
        <w:t xml:space="preserve"> piedāvājumu iesniegšanas termiņa beigām, norādot uz aploksnes papildu Nolikuma 2.8.punktā norādītajai informācijai atzīmi – „GROZĪJUMI”.</w:t>
      </w:r>
    </w:p>
    <w:p w14:paraId="4416E469" w14:textId="06818275" w:rsidR="00B90D20" w:rsidRPr="00ED57A5" w:rsidRDefault="00A53C32" w:rsidP="00240098">
      <w:pPr>
        <w:pStyle w:val="naisf"/>
        <w:numPr>
          <w:ilvl w:val="1"/>
          <w:numId w:val="19"/>
        </w:numPr>
        <w:spacing w:before="0" w:after="0"/>
        <w:ind w:left="567" w:hanging="567"/>
        <w:rPr>
          <w:sz w:val="24"/>
          <w:szCs w:val="24"/>
          <w:lang w:val="lv-LV"/>
        </w:rPr>
      </w:pPr>
      <w:r w:rsidRPr="00ED57A5">
        <w:rPr>
          <w:spacing w:val="-1"/>
          <w:sz w:val="24"/>
          <w:szCs w:val="24"/>
          <w:lang w:val="lv-LV"/>
        </w:rPr>
        <w:t>Visi jautājumi, kas nav atrunāti šajā Nolikumā, tiek risināti saskaņā ar Publisko iepirkumu likuma no</w:t>
      </w:r>
      <w:r w:rsidR="00E0526F" w:rsidRPr="00ED57A5">
        <w:rPr>
          <w:spacing w:val="-1"/>
          <w:sz w:val="24"/>
          <w:szCs w:val="24"/>
          <w:lang w:val="lv-LV"/>
        </w:rPr>
        <w:t>teikumiem</w:t>
      </w:r>
      <w:r w:rsidRPr="00ED57A5">
        <w:rPr>
          <w:spacing w:val="-1"/>
          <w:sz w:val="24"/>
          <w:szCs w:val="24"/>
          <w:lang w:val="lv-LV"/>
        </w:rPr>
        <w:t>.</w:t>
      </w:r>
    </w:p>
    <w:p w14:paraId="27052AAF" w14:textId="77777777" w:rsidR="00ED57A5" w:rsidRPr="001A4EF9" w:rsidRDefault="00ED57A5"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1A4EF9" w:rsidRDefault="00101C54" w:rsidP="00E0526F">
      <w:pPr>
        <w:pStyle w:val="ListParagraph"/>
        <w:widowControl w:val="0"/>
        <w:numPr>
          <w:ilvl w:val="0"/>
          <w:numId w:val="19"/>
        </w:numPr>
        <w:overflowPunct w:val="0"/>
        <w:autoSpaceDE w:val="0"/>
        <w:autoSpaceDN w:val="0"/>
        <w:adjustRightInd w:val="0"/>
        <w:spacing w:after="120" w:line="240" w:lineRule="auto"/>
        <w:ind w:left="539" w:hanging="539"/>
        <w:jc w:val="center"/>
        <w:rPr>
          <w:rFonts w:ascii="Times New Roman" w:hAnsi="Times New Roman"/>
          <w:b/>
          <w:sz w:val="24"/>
          <w:szCs w:val="24"/>
        </w:rPr>
      </w:pPr>
      <w:r w:rsidRPr="001A4EF9">
        <w:rPr>
          <w:rFonts w:ascii="Times New Roman" w:hAnsi="Times New Roman"/>
          <w:b/>
          <w:sz w:val="24"/>
          <w:szCs w:val="24"/>
        </w:rPr>
        <w:t>KVALIFIKĀCIJAS PRASĪBAS PRETENDENTIEM UN IESNIEDZAMIE KVALIFIKĀCIJAS DOKUMENTI</w:t>
      </w:r>
    </w:p>
    <w:p w14:paraId="392B7B44" w14:textId="78CB1635" w:rsidR="00C034F0" w:rsidRPr="00ED57A5" w:rsidRDefault="00B92756" w:rsidP="00240098">
      <w:pPr>
        <w:numPr>
          <w:ilvl w:val="1"/>
          <w:numId w:val="19"/>
        </w:numPr>
        <w:spacing w:after="0" w:line="240" w:lineRule="auto"/>
        <w:ind w:left="567" w:hanging="567"/>
        <w:jc w:val="both"/>
        <w:rPr>
          <w:rFonts w:ascii="Times New Roman" w:hAnsi="Times New Roman"/>
          <w:sz w:val="24"/>
          <w:szCs w:val="24"/>
        </w:rPr>
      </w:pPr>
      <w:r w:rsidRPr="00ED57A5">
        <w:rPr>
          <w:rFonts w:ascii="Times New Roman" w:hAnsi="Times New Roman"/>
          <w:sz w:val="24"/>
          <w:szCs w:val="24"/>
        </w:rPr>
        <w:t>Pretendents</w:t>
      </w:r>
      <w:r w:rsidR="00101C54" w:rsidRPr="00ED57A5">
        <w:rPr>
          <w:rFonts w:ascii="Times New Roman" w:hAnsi="Times New Roman"/>
          <w:sz w:val="24"/>
          <w:szCs w:val="24"/>
        </w:rPr>
        <w:t xml:space="preserve"> var būt fiziska vai juridiska persona, piegādātāju apvi</w:t>
      </w:r>
      <w:r w:rsidR="000F3427">
        <w:rPr>
          <w:rFonts w:ascii="Times New Roman" w:hAnsi="Times New Roman"/>
          <w:sz w:val="24"/>
          <w:szCs w:val="24"/>
        </w:rPr>
        <w:t>enība jebkurā juridiskā statusā</w:t>
      </w:r>
      <w:r w:rsidR="00101C54" w:rsidRPr="00ED57A5">
        <w:rPr>
          <w:rFonts w:ascii="Times New Roman" w:hAnsi="Times New Roman"/>
          <w:sz w:val="24"/>
          <w:szCs w:val="24"/>
        </w:rPr>
        <w:t>. Pretendentam</w:t>
      </w:r>
      <w:r w:rsidRPr="00ED57A5">
        <w:rPr>
          <w:rFonts w:ascii="Times New Roman" w:hAnsi="Times New Roman"/>
          <w:sz w:val="24"/>
          <w:szCs w:val="24"/>
        </w:rPr>
        <w:t xml:space="preserve">, iesniedzot </w:t>
      </w:r>
      <w:r w:rsidR="00CB6436" w:rsidRPr="00ED57A5">
        <w:rPr>
          <w:rFonts w:ascii="Times New Roman" w:hAnsi="Times New Roman"/>
          <w:sz w:val="24"/>
          <w:szCs w:val="24"/>
        </w:rPr>
        <w:t xml:space="preserve">pieteikumu dalībai </w:t>
      </w:r>
      <w:r w:rsidR="009C6432">
        <w:rPr>
          <w:rFonts w:ascii="Times New Roman" w:hAnsi="Times New Roman"/>
          <w:sz w:val="24"/>
          <w:szCs w:val="24"/>
        </w:rPr>
        <w:t>I</w:t>
      </w:r>
      <w:r w:rsidR="00CB6436" w:rsidRPr="00ED57A5">
        <w:rPr>
          <w:rFonts w:ascii="Times New Roman" w:hAnsi="Times New Roman"/>
          <w:sz w:val="24"/>
          <w:szCs w:val="24"/>
        </w:rPr>
        <w:t>epirkumā (</w:t>
      </w:r>
      <w:r w:rsidR="00AE1160" w:rsidRPr="00ED57A5">
        <w:rPr>
          <w:rFonts w:ascii="Times New Roman" w:hAnsi="Times New Roman"/>
          <w:sz w:val="24"/>
          <w:szCs w:val="24"/>
        </w:rPr>
        <w:t>1.</w:t>
      </w:r>
      <w:r w:rsidR="00CB6436" w:rsidRPr="00ED57A5">
        <w:rPr>
          <w:rFonts w:ascii="Times New Roman" w:hAnsi="Times New Roman"/>
          <w:sz w:val="24"/>
          <w:szCs w:val="24"/>
        </w:rPr>
        <w:t>pielikums),</w:t>
      </w:r>
      <w:r w:rsidR="00101C54" w:rsidRPr="00ED57A5">
        <w:rPr>
          <w:rFonts w:ascii="Times New Roman" w:hAnsi="Times New Roman"/>
          <w:sz w:val="24"/>
          <w:szCs w:val="24"/>
        </w:rPr>
        <w:t xml:space="preserve">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4613"/>
      </w:tblGrid>
      <w:tr w:rsidR="00C034F0" w:rsidRPr="001A4EF9" w14:paraId="55795301" w14:textId="77777777" w:rsidTr="002473CC">
        <w:tc>
          <w:tcPr>
            <w:tcW w:w="4390" w:type="dxa"/>
            <w:shd w:val="clear" w:color="auto" w:fill="D9D9D9"/>
          </w:tcPr>
          <w:p w14:paraId="22D2EC3D" w14:textId="77777777" w:rsidR="00C034F0" w:rsidRPr="001A4EF9" w:rsidRDefault="00C034F0" w:rsidP="00FC3314">
            <w:pPr>
              <w:pStyle w:val="ListParagraph"/>
              <w:numPr>
                <w:ilvl w:val="1"/>
                <w:numId w:val="19"/>
              </w:numPr>
              <w:spacing w:after="0" w:line="240" w:lineRule="auto"/>
              <w:ind w:left="607" w:hanging="607"/>
              <w:jc w:val="both"/>
              <w:rPr>
                <w:rFonts w:ascii="Times New Roman" w:hAnsi="Times New Roman"/>
                <w:sz w:val="24"/>
                <w:szCs w:val="24"/>
              </w:rPr>
            </w:pPr>
            <w:r w:rsidRPr="001A4EF9">
              <w:rPr>
                <w:rFonts w:ascii="Times New Roman" w:hAnsi="Times New Roman"/>
                <w:sz w:val="24"/>
                <w:szCs w:val="24"/>
              </w:rPr>
              <w:t>Pretendentam jāatbilst šādām pretendentu kvalifikācijas prasībām:</w:t>
            </w:r>
          </w:p>
        </w:tc>
        <w:tc>
          <w:tcPr>
            <w:tcW w:w="4613" w:type="dxa"/>
            <w:shd w:val="clear" w:color="auto" w:fill="D9D9D9"/>
          </w:tcPr>
          <w:p w14:paraId="10BD9E94" w14:textId="77777777" w:rsidR="00C034F0" w:rsidRPr="001A4EF9" w:rsidRDefault="00C034F0" w:rsidP="00FC3314">
            <w:pPr>
              <w:numPr>
                <w:ilvl w:val="1"/>
                <w:numId w:val="19"/>
              </w:numPr>
              <w:spacing w:after="0" w:line="240" w:lineRule="auto"/>
              <w:ind w:left="607" w:hanging="607"/>
              <w:jc w:val="both"/>
              <w:rPr>
                <w:rFonts w:ascii="Times New Roman" w:hAnsi="Times New Roman"/>
                <w:sz w:val="24"/>
                <w:szCs w:val="24"/>
              </w:rPr>
            </w:pPr>
            <w:r w:rsidRPr="001A4EF9">
              <w:rPr>
                <w:rFonts w:ascii="Times New Roman" w:hAnsi="Times New Roman"/>
                <w:sz w:val="24"/>
                <w:szCs w:val="24"/>
              </w:rPr>
              <w:t>Lai pierādītu atbilstību Pasūtītāja noteiktajām kvalifikācijas prasībām, pretendentam jāiesniedz šādi dokumenti:</w:t>
            </w:r>
          </w:p>
        </w:tc>
      </w:tr>
      <w:tr w:rsidR="00C034F0" w:rsidRPr="001A4EF9" w14:paraId="671B3FA5" w14:textId="77777777" w:rsidTr="002473CC">
        <w:tc>
          <w:tcPr>
            <w:tcW w:w="4390" w:type="dxa"/>
          </w:tcPr>
          <w:p w14:paraId="2A7232E5" w14:textId="58978D90" w:rsidR="00C034F0" w:rsidRPr="001A4EF9" w:rsidRDefault="00C034F0" w:rsidP="00130B2B">
            <w:pPr>
              <w:pStyle w:val="ListParagraph"/>
              <w:numPr>
                <w:ilvl w:val="2"/>
                <w:numId w:val="21"/>
              </w:numPr>
              <w:spacing w:after="120" w:line="240" w:lineRule="auto"/>
              <w:ind w:left="567" w:hanging="567"/>
              <w:jc w:val="both"/>
              <w:rPr>
                <w:rFonts w:ascii="Times New Roman" w:hAnsi="Times New Roman"/>
                <w:bCs/>
                <w:sz w:val="24"/>
                <w:szCs w:val="24"/>
              </w:rPr>
            </w:pPr>
            <w:r w:rsidRPr="001A4EF9">
              <w:rPr>
                <w:rFonts w:ascii="Times New Roman" w:hAnsi="Times New Roman"/>
                <w:sz w:val="24"/>
                <w:szCs w:val="24"/>
              </w:rPr>
              <w:t>Pretendents ir fiziska vai juridiska persona, vai šādu personu apvienība jebkurā to kombinācijā, kas attiecīgi tirgū piedāvā veikt</w:t>
            </w:r>
            <w:r w:rsidR="000F3427">
              <w:rPr>
                <w:rFonts w:ascii="Times New Roman" w:hAnsi="Times New Roman"/>
                <w:sz w:val="24"/>
                <w:szCs w:val="24"/>
              </w:rPr>
              <w:t xml:space="preserve"> </w:t>
            </w:r>
            <w:r w:rsidR="00130B2B">
              <w:rPr>
                <w:rFonts w:ascii="Times New Roman" w:hAnsi="Times New Roman"/>
                <w:sz w:val="24"/>
                <w:szCs w:val="24"/>
              </w:rPr>
              <w:t>p</w:t>
            </w:r>
            <w:r w:rsidR="000F3427">
              <w:rPr>
                <w:rFonts w:ascii="Times New Roman" w:hAnsi="Times New Roman"/>
                <w:sz w:val="24"/>
                <w:szCs w:val="24"/>
              </w:rPr>
              <w:t>reču piegādi</w:t>
            </w:r>
            <w:r w:rsidRPr="001A4EF9">
              <w:rPr>
                <w:rFonts w:ascii="Times New Roman" w:hAnsi="Times New Roman"/>
                <w:sz w:val="24"/>
                <w:szCs w:val="24"/>
              </w:rPr>
              <w:t>.</w:t>
            </w:r>
          </w:p>
        </w:tc>
        <w:tc>
          <w:tcPr>
            <w:tcW w:w="4613" w:type="dxa"/>
          </w:tcPr>
          <w:p w14:paraId="7A173362" w14:textId="37D0D0B7" w:rsidR="00C034F0" w:rsidRPr="001A4EF9"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Pretendenta</w:t>
            </w:r>
            <w:r w:rsidR="00CA77D3" w:rsidRPr="001A4EF9">
              <w:rPr>
                <w:rFonts w:ascii="Times New Roman" w:hAnsi="Times New Roman"/>
                <w:sz w:val="24"/>
                <w:szCs w:val="24"/>
              </w:rPr>
              <w:t>m</w:t>
            </w:r>
            <w:r w:rsidRPr="001A4EF9">
              <w:rPr>
                <w:rFonts w:ascii="Times New Roman" w:hAnsi="Times New Roman"/>
                <w:sz w:val="24"/>
                <w:szCs w:val="24"/>
              </w:rPr>
              <w:t xml:space="preserve"> </w:t>
            </w:r>
            <w:r w:rsidR="00CA77D3" w:rsidRPr="001A4EF9">
              <w:rPr>
                <w:rFonts w:ascii="Times New Roman" w:hAnsi="Times New Roman"/>
                <w:sz w:val="24"/>
                <w:szCs w:val="24"/>
              </w:rPr>
              <w:t xml:space="preserve">jāiesniedz </w:t>
            </w:r>
            <w:r w:rsidRPr="001A4EF9">
              <w:rPr>
                <w:rFonts w:ascii="Times New Roman" w:hAnsi="Times New Roman"/>
                <w:sz w:val="24"/>
                <w:szCs w:val="24"/>
              </w:rPr>
              <w:t>pieteikums</w:t>
            </w:r>
            <w:r w:rsidRPr="001A4EF9">
              <w:rPr>
                <w:rFonts w:ascii="Times New Roman" w:hAnsi="Times New Roman"/>
                <w:bCs/>
                <w:sz w:val="24"/>
                <w:szCs w:val="24"/>
              </w:rPr>
              <w:t xml:space="preserve"> par piedalīšanos </w:t>
            </w:r>
            <w:r w:rsidRPr="001A4EF9">
              <w:rPr>
                <w:rFonts w:ascii="Times New Roman" w:eastAsia="Calibri" w:hAnsi="Times New Roman"/>
                <w:sz w:val="24"/>
                <w:szCs w:val="24"/>
                <w:lang w:eastAsia="ar-SA"/>
              </w:rPr>
              <w:t>I</w:t>
            </w:r>
            <w:r w:rsidRPr="001A4EF9">
              <w:rPr>
                <w:rFonts w:ascii="Times New Roman" w:hAnsi="Times New Roman"/>
                <w:bCs/>
                <w:sz w:val="24"/>
                <w:szCs w:val="24"/>
              </w:rPr>
              <w:t>epirkumā</w:t>
            </w:r>
            <w:r w:rsidR="00DA5B3B" w:rsidRPr="001A4EF9">
              <w:rPr>
                <w:rFonts w:ascii="Times New Roman" w:hAnsi="Times New Roman"/>
                <w:sz w:val="24"/>
                <w:szCs w:val="24"/>
              </w:rPr>
              <w:t>, kas sagatavots atbilstoši N</w:t>
            </w:r>
            <w:r w:rsidRPr="001A4EF9">
              <w:rPr>
                <w:rFonts w:ascii="Times New Roman" w:hAnsi="Times New Roman"/>
                <w:sz w:val="24"/>
                <w:szCs w:val="24"/>
              </w:rPr>
              <w:t>olikuma 1.pielikumā noteiktajai veidlapai.</w:t>
            </w:r>
          </w:p>
        </w:tc>
      </w:tr>
      <w:tr w:rsidR="00C034F0" w:rsidRPr="001A4EF9" w14:paraId="63C39F70" w14:textId="77777777" w:rsidTr="002473CC">
        <w:tc>
          <w:tcPr>
            <w:tcW w:w="4390" w:type="dxa"/>
          </w:tcPr>
          <w:p w14:paraId="1B657F53" w14:textId="52018515" w:rsidR="00C034F0" w:rsidRPr="001A4EF9" w:rsidRDefault="00C034F0" w:rsidP="00FC3314">
            <w:pPr>
              <w:pStyle w:val="ListParagraph"/>
              <w:numPr>
                <w:ilvl w:val="2"/>
                <w:numId w:val="21"/>
              </w:numPr>
              <w:spacing w:after="0" w:line="240" w:lineRule="auto"/>
              <w:ind w:left="567" w:hanging="567"/>
              <w:jc w:val="both"/>
              <w:rPr>
                <w:rFonts w:ascii="Times New Roman" w:hAnsi="Times New Roman"/>
                <w:b/>
                <w:bCs/>
                <w:sz w:val="24"/>
                <w:szCs w:val="24"/>
              </w:rPr>
            </w:pPr>
            <w:r w:rsidRPr="001A4EF9">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613" w:type="dxa"/>
          </w:tcPr>
          <w:p w14:paraId="1FD25996" w14:textId="297C2BF4" w:rsidR="00C034F0" w:rsidRPr="001A4EF9"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1A4EF9">
              <w:rPr>
                <w:rFonts w:ascii="Times New Roman" w:hAnsi="Times New Roman"/>
                <w:sz w:val="24"/>
                <w:szCs w:val="24"/>
              </w:rPr>
              <w:t>u, tad pretendents pieteikumā (N</w:t>
            </w:r>
            <w:r w:rsidRPr="001A4EF9">
              <w:rPr>
                <w:rFonts w:ascii="Times New Roman" w:hAnsi="Times New Roman"/>
                <w:sz w:val="24"/>
                <w:szCs w:val="24"/>
              </w:rPr>
              <w:t>olikuma 1.pielikums) norāda kompetento iestādi attiecīgajā valstī, kas var apliecināt reģistrācijas faktu.</w:t>
            </w:r>
          </w:p>
        </w:tc>
      </w:tr>
      <w:tr w:rsidR="00B64ABE" w:rsidRPr="001A4EF9" w14:paraId="02FABC19" w14:textId="77777777" w:rsidTr="009C6432">
        <w:trPr>
          <w:trHeight w:val="1302"/>
        </w:trPr>
        <w:tc>
          <w:tcPr>
            <w:tcW w:w="4390" w:type="dxa"/>
          </w:tcPr>
          <w:p w14:paraId="365E93D3" w14:textId="0E4BBB99" w:rsidR="00B64ABE" w:rsidRPr="000213BC" w:rsidRDefault="002473CC" w:rsidP="002473CC">
            <w:pPr>
              <w:spacing w:after="0" w:line="240" w:lineRule="auto"/>
              <w:ind w:left="454" w:hanging="454"/>
              <w:jc w:val="both"/>
              <w:rPr>
                <w:rFonts w:ascii="Times New Roman" w:hAnsi="Times New Roman"/>
                <w:sz w:val="24"/>
                <w:szCs w:val="24"/>
              </w:rPr>
            </w:pPr>
            <w:r w:rsidRPr="000213BC">
              <w:rPr>
                <w:rFonts w:ascii="Times New Roman" w:hAnsi="Times New Roman"/>
                <w:sz w:val="24"/>
                <w:szCs w:val="24"/>
              </w:rPr>
              <w:t>3</w:t>
            </w:r>
            <w:r w:rsidR="00B64ABE" w:rsidRPr="000213BC">
              <w:rPr>
                <w:rFonts w:ascii="Times New Roman" w:hAnsi="Times New Roman"/>
                <w:sz w:val="24"/>
                <w:szCs w:val="24"/>
              </w:rPr>
              <w:t>.2.3.</w:t>
            </w:r>
            <w:r w:rsidR="00B64ABE" w:rsidRPr="000213BC">
              <w:rPr>
                <w:rFonts w:ascii="Times New Roman" w:hAnsi="Times New Roman"/>
                <w:sz w:val="24"/>
                <w:szCs w:val="24"/>
                <w:lang w:eastAsia="en-US"/>
              </w:rPr>
              <w:t xml:space="preserve"> Pretendentam iepriekšējo 3 (trīs) gadu laikā </w:t>
            </w:r>
            <w:r w:rsidR="00B64ABE" w:rsidRPr="000213BC">
              <w:rPr>
                <w:rFonts w:ascii="Times New Roman" w:hAnsi="Times New Roman"/>
                <w:sz w:val="24"/>
                <w:szCs w:val="24"/>
              </w:rPr>
              <w:t>(2014., 2015., 2016.gadā un 2017.ga</w:t>
            </w:r>
            <w:r w:rsidR="000213BC">
              <w:rPr>
                <w:rFonts w:ascii="Times New Roman" w:hAnsi="Times New Roman"/>
                <w:sz w:val="24"/>
                <w:szCs w:val="24"/>
              </w:rPr>
              <w:t>dā līdz piedāvājumu iesniegšanas brīdim</w:t>
            </w:r>
            <w:r w:rsidR="00B64ABE" w:rsidRPr="000213BC">
              <w:rPr>
                <w:rFonts w:ascii="Times New Roman" w:hAnsi="Times New Roman"/>
                <w:sz w:val="24"/>
                <w:szCs w:val="24"/>
              </w:rPr>
              <w:t xml:space="preserve">) </w:t>
            </w:r>
            <w:r w:rsidR="00B64ABE" w:rsidRPr="000213BC">
              <w:rPr>
                <w:rFonts w:ascii="Times New Roman" w:hAnsi="Times New Roman"/>
                <w:sz w:val="24"/>
                <w:szCs w:val="24"/>
                <w:lang w:eastAsia="en-US"/>
              </w:rPr>
              <w:t xml:space="preserve">ir pieredze vismaz </w:t>
            </w:r>
            <w:r w:rsidRPr="000213BC">
              <w:rPr>
                <w:rFonts w:ascii="Times New Roman" w:hAnsi="Times New Roman"/>
                <w:sz w:val="24"/>
                <w:szCs w:val="24"/>
                <w:lang w:eastAsia="en-US"/>
              </w:rPr>
              <w:t>1</w:t>
            </w:r>
            <w:r w:rsidR="00B64ABE" w:rsidRPr="000213BC">
              <w:rPr>
                <w:rFonts w:ascii="Times New Roman" w:hAnsi="Times New Roman"/>
                <w:sz w:val="24"/>
                <w:szCs w:val="24"/>
                <w:lang w:eastAsia="en-US"/>
              </w:rPr>
              <w:t xml:space="preserve"> (</w:t>
            </w:r>
            <w:r w:rsidRPr="000213BC">
              <w:rPr>
                <w:rFonts w:ascii="Times New Roman" w:hAnsi="Times New Roman"/>
                <w:sz w:val="24"/>
                <w:szCs w:val="24"/>
                <w:lang w:eastAsia="en-US"/>
              </w:rPr>
              <w:t>vien</w:t>
            </w:r>
            <w:r w:rsidR="00E376C3" w:rsidRPr="000213BC">
              <w:rPr>
                <w:rFonts w:ascii="Times New Roman" w:hAnsi="Times New Roman"/>
                <w:sz w:val="24"/>
                <w:szCs w:val="24"/>
                <w:lang w:eastAsia="en-US"/>
              </w:rPr>
              <w:t>ā</w:t>
            </w:r>
            <w:r w:rsidR="00B64ABE" w:rsidRPr="000213BC">
              <w:rPr>
                <w:rFonts w:ascii="Times New Roman" w:hAnsi="Times New Roman"/>
                <w:sz w:val="24"/>
                <w:szCs w:val="24"/>
                <w:lang w:eastAsia="en-US"/>
              </w:rPr>
              <w:t xml:space="preserve">) </w:t>
            </w:r>
            <w:r w:rsidR="009C6432">
              <w:rPr>
                <w:rFonts w:ascii="Times New Roman" w:hAnsi="Times New Roman"/>
                <w:sz w:val="24"/>
                <w:szCs w:val="24"/>
                <w:lang w:eastAsia="en-US"/>
              </w:rPr>
              <w:t>I</w:t>
            </w:r>
            <w:r w:rsidR="00B64ABE" w:rsidRPr="000213BC">
              <w:rPr>
                <w:rFonts w:ascii="Times New Roman" w:hAnsi="Times New Roman"/>
                <w:sz w:val="24"/>
                <w:szCs w:val="24"/>
                <w:lang w:eastAsia="en-US"/>
              </w:rPr>
              <w:t>epirkuma priekšmeta</w:t>
            </w:r>
            <w:r w:rsidRPr="000213BC">
              <w:rPr>
                <w:rFonts w:ascii="Times New Roman" w:hAnsi="Times New Roman"/>
                <w:sz w:val="24"/>
                <w:szCs w:val="24"/>
                <w:lang w:eastAsia="en-US"/>
              </w:rPr>
              <w:t>m</w:t>
            </w:r>
            <w:r w:rsidR="00B64ABE" w:rsidRPr="000213BC">
              <w:rPr>
                <w:rFonts w:ascii="Times New Roman" w:hAnsi="Times New Roman"/>
                <w:sz w:val="24"/>
                <w:szCs w:val="24"/>
                <w:lang w:eastAsia="en-US"/>
              </w:rPr>
              <w:t xml:space="preserve"> līdzīg</w:t>
            </w:r>
            <w:r w:rsidR="00A55CF8" w:rsidRPr="000213BC">
              <w:rPr>
                <w:rFonts w:ascii="Times New Roman" w:hAnsi="Times New Roman"/>
                <w:sz w:val="24"/>
                <w:szCs w:val="24"/>
                <w:lang w:eastAsia="en-US"/>
              </w:rPr>
              <w:t>ā</w:t>
            </w:r>
            <w:r w:rsidR="00B64ABE" w:rsidRPr="000213BC">
              <w:rPr>
                <w:rFonts w:ascii="Times New Roman" w:hAnsi="Times New Roman"/>
                <w:sz w:val="24"/>
                <w:szCs w:val="24"/>
                <w:lang w:eastAsia="en-US"/>
              </w:rPr>
              <w:t xml:space="preserve"> </w:t>
            </w:r>
            <w:r w:rsidR="00C87D71">
              <w:rPr>
                <w:rFonts w:ascii="Times New Roman" w:hAnsi="Times New Roman"/>
                <w:sz w:val="24"/>
                <w:szCs w:val="24"/>
                <w:lang w:eastAsia="en-US"/>
              </w:rPr>
              <w:t>p</w:t>
            </w:r>
            <w:r w:rsidR="00B64ABE" w:rsidRPr="000213BC">
              <w:rPr>
                <w:rFonts w:ascii="Times New Roman" w:hAnsi="Times New Roman"/>
                <w:sz w:val="24"/>
                <w:szCs w:val="24"/>
                <w:lang w:eastAsia="en-US"/>
              </w:rPr>
              <w:t xml:space="preserve">reču piegādē (CPV kods: </w:t>
            </w:r>
            <w:hyperlink r:id="rId13" w:tgtFrame="_blank" w:history="1">
              <w:r w:rsidR="00B64ABE" w:rsidRPr="000213BC">
                <w:rPr>
                  <w:rStyle w:val="Hyperlink"/>
                  <w:rFonts w:ascii="Times New Roman" w:hAnsi="Times New Roman"/>
                  <w:color w:val="auto"/>
                  <w:sz w:val="24"/>
                  <w:szCs w:val="24"/>
                </w:rPr>
                <w:t>14000000-1</w:t>
              </w:r>
            </w:hyperlink>
            <w:r w:rsidR="00B64ABE" w:rsidRPr="000213BC">
              <w:rPr>
                <w:rFonts w:ascii="Times New Roman" w:hAnsi="Times New Roman"/>
                <w:sz w:val="24"/>
                <w:szCs w:val="24"/>
              </w:rPr>
              <w:t xml:space="preserve"> (Raktuvju, parasto metālu un saistītā produkcija))</w:t>
            </w:r>
            <w:r w:rsidR="00E376C3" w:rsidRPr="000213BC">
              <w:rPr>
                <w:rFonts w:ascii="Times New Roman" w:hAnsi="Times New Roman"/>
                <w:sz w:val="24"/>
                <w:szCs w:val="24"/>
              </w:rPr>
              <w:t xml:space="preserve">, </w:t>
            </w:r>
            <w:r w:rsidR="00E376C3" w:rsidRPr="000213BC">
              <w:rPr>
                <w:rFonts w:ascii="Times New Roman" w:hAnsi="Times New Roman"/>
                <w:sz w:val="24"/>
                <w:szCs w:val="24"/>
              </w:rPr>
              <w:lastRenderedPageBreak/>
              <w:t xml:space="preserve">kur kopējā </w:t>
            </w:r>
            <w:r w:rsidR="00C87D71">
              <w:rPr>
                <w:rFonts w:ascii="Times New Roman" w:hAnsi="Times New Roman"/>
                <w:sz w:val="24"/>
                <w:szCs w:val="24"/>
              </w:rPr>
              <w:t>p</w:t>
            </w:r>
            <w:r w:rsidR="00E376C3" w:rsidRPr="000213BC">
              <w:rPr>
                <w:rFonts w:ascii="Times New Roman" w:hAnsi="Times New Roman"/>
                <w:sz w:val="24"/>
                <w:szCs w:val="24"/>
              </w:rPr>
              <w:t xml:space="preserve">reču piegādes summa ir </w:t>
            </w:r>
            <w:r w:rsidR="003A2BB1">
              <w:rPr>
                <w:rFonts w:ascii="Times New Roman" w:hAnsi="Times New Roman"/>
                <w:sz w:val="24"/>
                <w:szCs w:val="24"/>
              </w:rPr>
              <w:t>visma</w:t>
            </w:r>
            <w:r w:rsidR="00130B2B">
              <w:rPr>
                <w:rFonts w:ascii="Times New Roman" w:hAnsi="Times New Roman"/>
                <w:sz w:val="24"/>
                <w:szCs w:val="24"/>
              </w:rPr>
              <w:t>z</w:t>
            </w:r>
            <w:r w:rsidR="003A2BB1">
              <w:rPr>
                <w:rFonts w:ascii="Times New Roman" w:hAnsi="Times New Roman"/>
                <w:sz w:val="24"/>
                <w:szCs w:val="24"/>
              </w:rPr>
              <w:t xml:space="preserve"> </w:t>
            </w:r>
            <w:r w:rsidR="002F1BD2">
              <w:rPr>
                <w:rFonts w:ascii="Times New Roman" w:hAnsi="Times New Roman"/>
                <w:sz w:val="24"/>
                <w:szCs w:val="24"/>
              </w:rPr>
              <w:t>5</w:t>
            </w:r>
            <w:r w:rsidR="00E376C3" w:rsidRPr="000213BC">
              <w:rPr>
                <w:rFonts w:ascii="Times New Roman" w:hAnsi="Times New Roman"/>
                <w:sz w:val="24"/>
                <w:szCs w:val="24"/>
              </w:rPr>
              <w:t>00</w:t>
            </w:r>
            <w:r w:rsidR="003A2BB1">
              <w:rPr>
                <w:rFonts w:ascii="Times New Roman" w:hAnsi="Times New Roman"/>
                <w:sz w:val="24"/>
                <w:szCs w:val="24"/>
              </w:rPr>
              <w:t>,00</w:t>
            </w:r>
            <w:r w:rsidR="00E376C3" w:rsidRPr="000213BC">
              <w:rPr>
                <w:rFonts w:ascii="Times New Roman" w:hAnsi="Times New Roman"/>
                <w:sz w:val="24"/>
                <w:szCs w:val="24"/>
              </w:rPr>
              <w:t xml:space="preserve"> </w:t>
            </w:r>
            <w:r w:rsidR="009C6432">
              <w:rPr>
                <w:rFonts w:ascii="Times New Roman" w:hAnsi="Times New Roman"/>
                <w:sz w:val="24"/>
                <w:szCs w:val="24"/>
              </w:rPr>
              <w:t>(</w:t>
            </w:r>
            <w:r w:rsidR="002F1BD2">
              <w:rPr>
                <w:rFonts w:ascii="Times New Roman" w:hAnsi="Times New Roman"/>
                <w:sz w:val="24"/>
                <w:szCs w:val="24"/>
              </w:rPr>
              <w:t>pieci simti</w:t>
            </w:r>
            <w:r w:rsidR="009C6432">
              <w:rPr>
                <w:rFonts w:ascii="Times New Roman" w:hAnsi="Times New Roman"/>
                <w:sz w:val="24"/>
                <w:szCs w:val="24"/>
              </w:rPr>
              <w:t xml:space="preserve"> euro, 00 euro centi) </w:t>
            </w:r>
            <w:r w:rsidR="00E376C3" w:rsidRPr="000213BC">
              <w:rPr>
                <w:rFonts w:ascii="Times New Roman" w:hAnsi="Times New Roman"/>
                <w:sz w:val="24"/>
                <w:szCs w:val="24"/>
              </w:rPr>
              <w:t>EUR bez PVN</w:t>
            </w:r>
            <w:r w:rsidR="009C6432">
              <w:rPr>
                <w:rFonts w:ascii="Times New Roman" w:hAnsi="Times New Roman"/>
                <w:sz w:val="24"/>
                <w:szCs w:val="24"/>
              </w:rPr>
              <w:t xml:space="preserve"> par vienu veikto Preču piegādi</w:t>
            </w:r>
            <w:r w:rsidR="00B64ABE" w:rsidRPr="000213BC">
              <w:rPr>
                <w:rFonts w:ascii="Times New Roman" w:hAnsi="Times New Roman"/>
                <w:sz w:val="24"/>
                <w:szCs w:val="24"/>
                <w:lang w:eastAsia="en-US"/>
              </w:rPr>
              <w:t>.</w:t>
            </w:r>
          </w:p>
          <w:p w14:paraId="6559DC31" w14:textId="77777777" w:rsidR="00B64ABE" w:rsidRPr="000213BC" w:rsidRDefault="00B64ABE" w:rsidP="00B64ABE">
            <w:pPr>
              <w:spacing w:after="0" w:line="240" w:lineRule="auto"/>
              <w:jc w:val="both"/>
              <w:rPr>
                <w:rFonts w:ascii="Times New Roman" w:hAnsi="Times New Roman"/>
                <w:sz w:val="24"/>
                <w:szCs w:val="24"/>
              </w:rPr>
            </w:pPr>
          </w:p>
          <w:p w14:paraId="711A52A7" w14:textId="77777777" w:rsidR="00B64ABE" w:rsidRPr="000213BC" w:rsidRDefault="00B64ABE" w:rsidP="00B64ABE">
            <w:pPr>
              <w:spacing w:after="0" w:line="240" w:lineRule="auto"/>
              <w:jc w:val="both"/>
              <w:rPr>
                <w:rFonts w:ascii="Times New Roman" w:hAnsi="Times New Roman"/>
                <w:bCs/>
                <w:sz w:val="24"/>
                <w:szCs w:val="24"/>
              </w:rPr>
            </w:pPr>
          </w:p>
        </w:tc>
        <w:tc>
          <w:tcPr>
            <w:tcW w:w="4613" w:type="dxa"/>
          </w:tcPr>
          <w:p w14:paraId="213E4F7D" w14:textId="77777777" w:rsidR="00B64ABE" w:rsidRPr="000213BC" w:rsidRDefault="00B64ABE" w:rsidP="00B64ABE">
            <w:pPr>
              <w:pStyle w:val="ListParagraph"/>
              <w:numPr>
                <w:ilvl w:val="0"/>
                <w:numId w:val="41"/>
              </w:numPr>
              <w:spacing w:after="0" w:line="240" w:lineRule="auto"/>
              <w:jc w:val="both"/>
              <w:rPr>
                <w:rFonts w:ascii="Times New Roman" w:hAnsi="Times New Roman"/>
                <w:vanish/>
                <w:sz w:val="24"/>
                <w:szCs w:val="24"/>
              </w:rPr>
            </w:pPr>
          </w:p>
          <w:p w14:paraId="2D82B83D" w14:textId="77777777" w:rsidR="00B64ABE" w:rsidRPr="000213BC" w:rsidRDefault="00B64ABE" w:rsidP="00B64ABE">
            <w:pPr>
              <w:pStyle w:val="ListParagraph"/>
              <w:numPr>
                <w:ilvl w:val="0"/>
                <w:numId w:val="41"/>
              </w:numPr>
              <w:spacing w:after="0" w:line="240" w:lineRule="auto"/>
              <w:jc w:val="both"/>
              <w:rPr>
                <w:rFonts w:ascii="Times New Roman" w:hAnsi="Times New Roman"/>
                <w:vanish/>
                <w:sz w:val="24"/>
                <w:szCs w:val="24"/>
              </w:rPr>
            </w:pPr>
          </w:p>
          <w:p w14:paraId="393326F4" w14:textId="77777777" w:rsidR="00B64ABE" w:rsidRPr="000213BC" w:rsidRDefault="00B64ABE" w:rsidP="00B64ABE">
            <w:pPr>
              <w:pStyle w:val="ListParagraph"/>
              <w:numPr>
                <w:ilvl w:val="0"/>
                <w:numId w:val="41"/>
              </w:numPr>
              <w:spacing w:after="0" w:line="240" w:lineRule="auto"/>
              <w:jc w:val="both"/>
              <w:rPr>
                <w:rFonts w:ascii="Times New Roman" w:hAnsi="Times New Roman"/>
                <w:vanish/>
                <w:sz w:val="24"/>
                <w:szCs w:val="24"/>
              </w:rPr>
            </w:pPr>
          </w:p>
          <w:p w14:paraId="5423051A" w14:textId="77777777" w:rsidR="00B64ABE" w:rsidRPr="000213BC" w:rsidRDefault="00B64ABE" w:rsidP="00B64ABE">
            <w:pPr>
              <w:pStyle w:val="ListParagraph"/>
              <w:numPr>
                <w:ilvl w:val="1"/>
                <w:numId w:val="41"/>
              </w:numPr>
              <w:spacing w:after="0" w:line="240" w:lineRule="auto"/>
              <w:jc w:val="both"/>
              <w:rPr>
                <w:rFonts w:ascii="Times New Roman" w:hAnsi="Times New Roman"/>
                <w:vanish/>
                <w:sz w:val="24"/>
                <w:szCs w:val="24"/>
              </w:rPr>
            </w:pPr>
          </w:p>
          <w:p w14:paraId="129D07D9" w14:textId="77777777" w:rsidR="00B64ABE" w:rsidRPr="000213BC" w:rsidRDefault="00B64ABE" w:rsidP="00B64ABE">
            <w:pPr>
              <w:pStyle w:val="ListParagraph"/>
              <w:numPr>
                <w:ilvl w:val="1"/>
                <w:numId w:val="41"/>
              </w:numPr>
              <w:spacing w:after="0" w:line="240" w:lineRule="auto"/>
              <w:jc w:val="both"/>
              <w:rPr>
                <w:rFonts w:ascii="Times New Roman" w:hAnsi="Times New Roman"/>
                <w:vanish/>
                <w:sz w:val="24"/>
                <w:szCs w:val="24"/>
              </w:rPr>
            </w:pPr>
          </w:p>
          <w:p w14:paraId="7790253F" w14:textId="77777777" w:rsidR="00B64ABE" w:rsidRPr="000213BC" w:rsidRDefault="00B64ABE" w:rsidP="00B64ABE">
            <w:pPr>
              <w:pStyle w:val="ListParagraph"/>
              <w:numPr>
                <w:ilvl w:val="1"/>
                <w:numId w:val="41"/>
              </w:numPr>
              <w:spacing w:after="0" w:line="240" w:lineRule="auto"/>
              <w:jc w:val="both"/>
              <w:rPr>
                <w:rFonts w:ascii="Times New Roman" w:hAnsi="Times New Roman"/>
                <w:vanish/>
                <w:sz w:val="24"/>
                <w:szCs w:val="24"/>
              </w:rPr>
            </w:pPr>
          </w:p>
          <w:p w14:paraId="29650D2E" w14:textId="77777777" w:rsidR="00B64ABE" w:rsidRPr="000213BC" w:rsidRDefault="00B64ABE" w:rsidP="00B64ABE">
            <w:pPr>
              <w:pStyle w:val="ListParagraph"/>
              <w:numPr>
                <w:ilvl w:val="2"/>
                <w:numId w:val="41"/>
              </w:numPr>
              <w:spacing w:after="0" w:line="240" w:lineRule="auto"/>
              <w:jc w:val="both"/>
              <w:rPr>
                <w:rFonts w:ascii="Times New Roman" w:hAnsi="Times New Roman"/>
                <w:vanish/>
                <w:sz w:val="24"/>
                <w:szCs w:val="24"/>
              </w:rPr>
            </w:pPr>
          </w:p>
          <w:p w14:paraId="2944DE01" w14:textId="77777777" w:rsidR="00B64ABE" w:rsidRPr="000213BC" w:rsidRDefault="00B64ABE" w:rsidP="00B64ABE">
            <w:pPr>
              <w:pStyle w:val="ListParagraph"/>
              <w:numPr>
                <w:ilvl w:val="2"/>
                <w:numId w:val="41"/>
              </w:numPr>
              <w:spacing w:after="0" w:line="240" w:lineRule="auto"/>
              <w:jc w:val="both"/>
              <w:rPr>
                <w:rFonts w:ascii="Times New Roman" w:hAnsi="Times New Roman"/>
                <w:vanish/>
                <w:sz w:val="24"/>
                <w:szCs w:val="24"/>
              </w:rPr>
            </w:pPr>
          </w:p>
          <w:p w14:paraId="7E5FDB22" w14:textId="435A9BEA" w:rsidR="00B64ABE" w:rsidRPr="000213BC" w:rsidRDefault="00B64ABE" w:rsidP="00B64ABE">
            <w:pPr>
              <w:pStyle w:val="ListParagraph"/>
              <w:numPr>
                <w:ilvl w:val="2"/>
                <w:numId w:val="41"/>
              </w:numPr>
              <w:tabs>
                <w:tab w:val="left" w:pos="652"/>
              </w:tabs>
              <w:spacing w:after="0" w:line="240" w:lineRule="auto"/>
              <w:ind w:left="652" w:hanging="567"/>
              <w:jc w:val="both"/>
              <w:rPr>
                <w:rFonts w:ascii="Times New Roman" w:hAnsi="Times New Roman"/>
                <w:sz w:val="24"/>
                <w:szCs w:val="24"/>
              </w:rPr>
            </w:pPr>
            <w:r w:rsidRPr="000213BC">
              <w:rPr>
                <w:rFonts w:ascii="Times New Roman" w:hAnsi="Times New Roman"/>
                <w:sz w:val="24"/>
                <w:szCs w:val="24"/>
              </w:rPr>
              <w:t xml:space="preserve">Pretendenta sagatavota informācija atbilstoši Iepirkuma nolikuma </w:t>
            </w:r>
            <w:r w:rsidR="00505C58" w:rsidRPr="000213BC">
              <w:rPr>
                <w:rFonts w:ascii="Times New Roman" w:hAnsi="Times New Roman"/>
                <w:sz w:val="24"/>
                <w:szCs w:val="24"/>
              </w:rPr>
              <w:t>5</w:t>
            </w:r>
            <w:r w:rsidRPr="000213BC">
              <w:rPr>
                <w:rFonts w:ascii="Times New Roman" w:hAnsi="Times New Roman"/>
                <w:sz w:val="24"/>
                <w:szCs w:val="24"/>
              </w:rPr>
              <w:t xml:space="preserve">.pielikumam “Informācija par Pretendenta </w:t>
            </w:r>
            <w:r w:rsidR="00505C58" w:rsidRPr="000213BC">
              <w:rPr>
                <w:rFonts w:ascii="Times New Roman" w:hAnsi="Times New Roman"/>
                <w:sz w:val="24"/>
                <w:szCs w:val="24"/>
              </w:rPr>
              <w:t>veiktajām piegādēm</w:t>
            </w:r>
            <w:r w:rsidRPr="000213BC">
              <w:rPr>
                <w:rFonts w:ascii="Times New Roman" w:hAnsi="Times New Roman"/>
                <w:sz w:val="24"/>
                <w:szCs w:val="24"/>
              </w:rPr>
              <w:t>” par Pretendenta Iepirkuma priekšmetam</w:t>
            </w:r>
            <w:r w:rsidRPr="000213BC">
              <w:rPr>
                <w:rFonts w:ascii="Times New Roman" w:hAnsi="Times New Roman"/>
              </w:rPr>
              <w:t xml:space="preserve"> </w:t>
            </w:r>
            <w:r w:rsidRPr="000213BC">
              <w:rPr>
                <w:rFonts w:ascii="Times New Roman" w:hAnsi="Times New Roman"/>
                <w:sz w:val="24"/>
                <w:szCs w:val="24"/>
              </w:rPr>
              <w:t xml:space="preserve">līdzīgu </w:t>
            </w:r>
            <w:r w:rsidR="009C6432">
              <w:rPr>
                <w:rFonts w:ascii="Times New Roman" w:hAnsi="Times New Roman"/>
                <w:sz w:val="24"/>
                <w:szCs w:val="24"/>
              </w:rPr>
              <w:t>P</w:t>
            </w:r>
            <w:r w:rsidRPr="000213BC">
              <w:rPr>
                <w:rFonts w:ascii="Times New Roman" w:hAnsi="Times New Roman"/>
                <w:sz w:val="24"/>
                <w:szCs w:val="24"/>
              </w:rPr>
              <w:t xml:space="preserve">reču piegādi iepriekšējo 3 (trīs) gadu periodā (2014., 2015., </w:t>
            </w:r>
            <w:r w:rsidRPr="000213BC">
              <w:rPr>
                <w:rFonts w:ascii="Times New Roman" w:hAnsi="Times New Roman"/>
                <w:sz w:val="24"/>
                <w:szCs w:val="24"/>
              </w:rPr>
              <w:lastRenderedPageBreak/>
              <w:t>2016.gadā un 2017.ga</w:t>
            </w:r>
            <w:r w:rsidR="000213BC">
              <w:rPr>
                <w:rFonts w:ascii="Times New Roman" w:hAnsi="Times New Roman"/>
                <w:sz w:val="24"/>
                <w:szCs w:val="24"/>
              </w:rPr>
              <w:t>dā līdz piedāvājumu iesniegšanas brīdim</w:t>
            </w:r>
            <w:r w:rsidRPr="000213BC">
              <w:rPr>
                <w:rFonts w:ascii="Times New Roman" w:hAnsi="Times New Roman"/>
                <w:sz w:val="24"/>
                <w:szCs w:val="24"/>
              </w:rPr>
              <w:t>).</w:t>
            </w:r>
          </w:p>
          <w:p w14:paraId="19E1B573" w14:textId="29748F59" w:rsidR="00B64ABE" w:rsidRPr="000213BC" w:rsidRDefault="00B64ABE" w:rsidP="00B64ABE">
            <w:pPr>
              <w:spacing w:after="0" w:line="240" w:lineRule="auto"/>
              <w:jc w:val="both"/>
              <w:rPr>
                <w:rFonts w:ascii="Times New Roman" w:hAnsi="Times New Roman"/>
                <w:sz w:val="24"/>
                <w:szCs w:val="24"/>
              </w:rPr>
            </w:pPr>
          </w:p>
        </w:tc>
      </w:tr>
      <w:tr w:rsidR="00C034F0" w:rsidRPr="001A4EF9" w14:paraId="6BEF8C6B" w14:textId="77777777" w:rsidTr="002473CC">
        <w:tc>
          <w:tcPr>
            <w:tcW w:w="4390" w:type="dxa"/>
          </w:tcPr>
          <w:p w14:paraId="21CF7014" w14:textId="47D5ECA7" w:rsidR="002832AB" w:rsidRPr="001A4EF9" w:rsidRDefault="00C034F0" w:rsidP="009B7F0E">
            <w:pPr>
              <w:pStyle w:val="ListParagraph"/>
              <w:numPr>
                <w:ilvl w:val="2"/>
                <w:numId w:val="42"/>
              </w:numPr>
              <w:spacing w:after="0" w:line="240" w:lineRule="auto"/>
              <w:ind w:left="596" w:hanging="596"/>
              <w:jc w:val="both"/>
              <w:rPr>
                <w:rFonts w:ascii="Times New Roman" w:hAnsi="Times New Roman"/>
                <w:sz w:val="24"/>
                <w:szCs w:val="24"/>
              </w:rPr>
            </w:pPr>
            <w:r w:rsidRPr="001A4EF9">
              <w:rPr>
                <w:rFonts w:ascii="Times New Roman" w:hAnsi="Times New Roman"/>
                <w:sz w:val="24"/>
                <w:szCs w:val="24"/>
              </w:rPr>
              <w:lastRenderedPageBreak/>
              <w:t xml:space="preserve">Ja tas ir nepieciešams Iepirkuma līguma izpildei, </w:t>
            </w:r>
            <w:r w:rsidR="009C6432">
              <w:rPr>
                <w:rFonts w:ascii="Times New Roman" w:hAnsi="Times New Roman"/>
                <w:sz w:val="24"/>
                <w:szCs w:val="24"/>
              </w:rPr>
              <w:t>p</w:t>
            </w:r>
            <w:r w:rsidRPr="001A4EF9">
              <w:rPr>
                <w:rFonts w:ascii="Times New Roman" w:hAnsi="Times New Roman"/>
                <w:sz w:val="24"/>
                <w:szCs w:val="24"/>
              </w:rPr>
              <w:t>retendents ir tiesīgs balstīties uz citu pe</w:t>
            </w:r>
            <w:r w:rsidR="009C6432">
              <w:rPr>
                <w:rFonts w:ascii="Times New Roman" w:hAnsi="Times New Roman"/>
                <w:sz w:val="24"/>
                <w:szCs w:val="24"/>
              </w:rPr>
              <w:t>rsonu iespējām, lai apliecinātu</w:t>
            </w:r>
            <w:r w:rsidRPr="001A4EF9">
              <w:rPr>
                <w:rFonts w:ascii="Times New Roman" w:hAnsi="Times New Roman"/>
                <w:sz w:val="24"/>
                <w:szCs w:val="24"/>
              </w:rPr>
              <w:t xml:space="preserve"> savu atbilstību kvalifikācijas prasībām.</w:t>
            </w:r>
          </w:p>
          <w:p w14:paraId="41E5A51F" w14:textId="0CE0CFCE" w:rsidR="002832AB" w:rsidRPr="001A4EF9" w:rsidRDefault="002832AB" w:rsidP="002832AB">
            <w:pPr>
              <w:pStyle w:val="ListParagraph"/>
              <w:spacing w:after="0" w:line="240" w:lineRule="auto"/>
              <w:ind w:left="567"/>
              <w:jc w:val="both"/>
              <w:rPr>
                <w:rFonts w:ascii="Times New Roman" w:hAnsi="Times New Roman"/>
                <w:sz w:val="24"/>
                <w:szCs w:val="24"/>
              </w:rPr>
            </w:pPr>
          </w:p>
        </w:tc>
        <w:tc>
          <w:tcPr>
            <w:tcW w:w="4613" w:type="dxa"/>
          </w:tcPr>
          <w:p w14:paraId="07ABC114" w14:textId="77777777" w:rsidR="00B64ABE" w:rsidRPr="00B64ABE" w:rsidRDefault="00B64ABE" w:rsidP="00B64ABE">
            <w:pPr>
              <w:pStyle w:val="ListParagraph"/>
              <w:numPr>
                <w:ilvl w:val="2"/>
                <w:numId w:val="19"/>
              </w:numPr>
              <w:spacing w:after="0" w:line="240" w:lineRule="auto"/>
              <w:jc w:val="both"/>
              <w:rPr>
                <w:rFonts w:ascii="Times New Roman" w:hAnsi="Times New Roman"/>
                <w:vanish/>
                <w:sz w:val="24"/>
                <w:szCs w:val="24"/>
              </w:rPr>
            </w:pPr>
          </w:p>
          <w:p w14:paraId="21FC6D08" w14:textId="2F7070FF" w:rsidR="00C034F0" w:rsidRPr="001A4EF9" w:rsidRDefault="00C034F0" w:rsidP="00B64ABE">
            <w:pPr>
              <w:pStyle w:val="ListParagraph"/>
              <w:numPr>
                <w:ilvl w:val="2"/>
                <w:numId w:val="19"/>
              </w:numPr>
              <w:tabs>
                <w:tab w:val="clear" w:pos="0"/>
                <w:tab w:val="num" w:pos="-1080"/>
              </w:tabs>
              <w:spacing w:after="0" w:line="240" w:lineRule="auto"/>
              <w:ind w:left="720"/>
              <w:jc w:val="both"/>
              <w:rPr>
                <w:rFonts w:ascii="Times New Roman" w:hAnsi="Times New Roman"/>
                <w:sz w:val="24"/>
                <w:szCs w:val="24"/>
              </w:rPr>
            </w:pPr>
            <w:r w:rsidRPr="001A4EF9">
              <w:rPr>
                <w:rFonts w:ascii="Times New Roman" w:hAnsi="Times New Roman"/>
                <w:sz w:val="24"/>
                <w:szCs w:val="24"/>
              </w:rPr>
              <w:t xml:space="preserve">Pretendentam </w:t>
            </w:r>
            <w:r w:rsidR="00A13BB2" w:rsidRPr="001A4EF9">
              <w:rPr>
                <w:rFonts w:ascii="Times New Roman" w:hAnsi="Times New Roman"/>
                <w:sz w:val="24"/>
                <w:szCs w:val="24"/>
              </w:rPr>
              <w:t>N</w:t>
            </w:r>
            <w:r w:rsidR="009905FE" w:rsidRPr="001A4EF9">
              <w:rPr>
                <w:rFonts w:ascii="Times New Roman" w:hAnsi="Times New Roman"/>
                <w:sz w:val="24"/>
                <w:szCs w:val="24"/>
              </w:rPr>
              <w:t>olikuma 1.pielikuma “Pieteikums dalībai iepirkumā</w:t>
            </w:r>
            <w:r w:rsidRPr="001A4EF9">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1A4EF9">
              <w:rPr>
                <w:rFonts w:ascii="Times New Roman" w:hAnsi="Times New Roman"/>
                <w:sz w:val="24"/>
                <w:szCs w:val="24"/>
              </w:rPr>
              <w:t xml:space="preserve">pildei nododamajiem darbiem un </w:t>
            </w:r>
            <w:r w:rsidRPr="001A4EF9">
              <w:rPr>
                <w:rFonts w:ascii="Times New Roman" w:hAnsi="Times New Roman"/>
                <w:sz w:val="24"/>
                <w:szCs w:val="24"/>
              </w:rPr>
              <w:t>to  līdzatbildību Iepirkuma līguma izpildē.</w:t>
            </w:r>
          </w:p>
        </w:tc>
      </w:tr>
    </w:tbl>
    <w:p w14:paraId="5424A8FB" w14:textId="77777777" w:rsidR="00C034F0" w:rsidRPr="001A4EF9" w:rsidRDefault="00C034F0" w:rsidP="00C034F0">
      <w:pPr>
        <w:spacing w:after="0" w:line="240" w:lineRule="auto"/>
        <w:jc w:val="both"/>
        <w:rPr>
          <w:rFonts w:ascii="Times New Roman" w:hAnsi="Times New Roman"/>
          <w:sz w:val="24"/>
          <w:szCs w:val="24"/>
        </w:rPr>
      </w:pPr>
    </w:p>
    <w:p w14:paraId="4F2139A7" w14:textId="77777777" w:rsidR="00A46A1C" w:rsidRPr="001A4EF9" w:rsidRDefault="00A46A1C" w:rsidP="00A46A1C">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vanish/>
          <w:sz w:val="24"/>
          <w:szCs w:val="24"/>
        </w:rPr>
      </w:pPr>
      <w:bookmarkStart w:id="3" w:name="_Ref156380285"/>
    </w:p>
    <w:p w14:paraId="46EB86C9" w14:textId="77777777" w:rsidR="00A46A1C" w:rsidRPr="001A4EF9" w:rsidRDefault="00A46A1C" w:rsidP="00A46A1C">
      <w:pPr>
        <w:pStyle w:val="ListParagraph"/>
        <w:widowControl w:val="0"/>
        <w:numPr>
          <w:ilvl w:val="1"/>
          <w:numId w:val="22"/>
        </w:numPr>
        <w:overflowPunct w:val="0"/>
        <w:autoSpaceDE w:val="0"/>
        <w:autoSpaceDN w:val="0"/>
        <w:adjustRightInd w:val="0"/>
        <w:spacing w:after="0" w:line="240" w:lineRule="auto"/>
        <w:jc w:val="both"/>
        <w:rPr>
          <w:rFonts w:ascii="Times New Roman" w:hAnsi="Times New Roman"/>
          <w:vanish/>
          <w:sz w:val="24"/>
          <w:szCs w:val="24"/>
        </w:rPr>
      </w:pPr>
    </w:p>
    <w:p w14:paraId="65E9F24A" w14:textId="77777777" w:rsidR="00A46A1C" w:rsidRPr="001A4EF9" w:rsidRDefault="00A46A1C" w:rsidP="00A46A1C">
      <w:pPr>
        <w:pStyle w:val="ListParagraph"/>
        <w:widowControl w:val="0"/>
        <w:numPr>
          <w:ilvl w:val="1"/>
          <w:numId w:val="22"/>
        </w:numPr>
        <w:overflowPunct w:val="0"/>
        <w:autoSpaceDE w:val="0"/>
        <w:autoSpaceDN w:val="0"/>
        <w:adjustRightInd w:val="0"/>
        <w:spacing w:after="0" w:line="240" w:lineRule="auto"/>
        <w:jc w:val="both"/>
        <w:rPr>
          <w:rFonts w:ascii="Times New Roman" w:hAnsi="Times New Roman"/>
          <w:vanish/>
          <w:sz w:val="24"/>
          <w:szCs w:val="24"/>
        </w:rPr>
      </w:pPr>
    </w:p>
    <w:p w14:paraId="37A86ECF" w14:textId="549EA9EE" w:rsidR="000400CE" w:rsidRPr="001A4EF9" w:rsidRDefault="00A13CE9" w:rsidP="00A46A1C">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1A4EF9">
        <w:rPr>
          <w:rFonts w:ascii="Times New Roman" w:hAnsi="Times New Roman"/>
          <w:sz w:val="24"/>
          <w:szCs w:val="24"/>
        </w:rPr>
        <w:t>N</w:t>
      </w:r>
      <w:r w:rsidRPr="001A4EF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1A4EF9">
        <w:rPr>
          <w:rFonts w:ascii="Times New Roman" w:hAnsi="Times New Roman"/>
          <w:sz w:val="24"/>
          <w:szCs w:val="24"/>
        </w:rPr>
        <w:t>N</w:t>
      </w:r>
      <w:r w:rsidRPr="001A4EF9">
        <w:rPr>
          <w:rFonts w:ascii="Times New Roman" w:hAnsi="Times New Roman"/>
          <w:sz w:val="24"/>
          <w:szCs w:val="24"/>
        </w:rPr>
        <w:t>olikuma 3.2.2. un 3.3.2.apakšpunktu, kas ir izpildāms katram piegādātāju apvienības dalībniekam atsevišķi.</w:t>
      </w:r>
    </w:p>
    <w:p w14:paraId="2F9AB9C5" w14:textId="77777777" w:rsidR="0028240E" w:rsidRDefault="000400CE" w:rsidP="0028240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2CA91897" w14:textId="6ABF1E93" w:rsidR="000400CE" w:rsidRPr="0028240E" w:rsidRDefault="000400CE" w:rsidP="0028240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28240E">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w:t>
      </w:r>
      <w:r w:rsidR="00ED57A5" w:rsidRPr="0028240E">
        <w:rPr>
          <w:rFonts w:ascii="Times New Roman" w:hAnsi="Times New Roman"/>
          <w:sz w:val="24"/>
          <w:szCs w:val="24"/>
        </w:rPr>
        <w:t xml:space="preserve"> </w:t>
      </w:r>
      <w:r w:rsidRPr="0028240E">
        <w:rPr>
          <w:rFonts w:ascii="Times New Roman" w:hAnsi="Times New Roman"/>
          <w:sz w:val="24"/>
          <w:szCs w:val="24"/>
        </w:rPr>
        <w:t xml:space="preserve">piegādātāju apvienība </w:t>
      </w:r>
      <w:r w:rsidR="0028240E" w:rsidRPr="0028240E">
        <w:rPr>
          <w:rFonts w:ascii="Times New Roman" w:hAnsi="Times New Roman"/>
          <w:sz w:val="24"/>
          <w:szCs w:val="24"/>
        </w:rPr>
        <w:t xml:space="preserve">pēc savas izvēles </w:t>
      </w:r>
      <w:r w:rsidRPr="0028240E">
        <w:rPr>
          <w:rFonts w:ascii="Times New Roman" w:hAnsi="Times New Roman"/>
          <w:sz w:val="24"/>
          <w:szCs w:val="24"/>
        </w:rPr>
        <w:t>normatīvajos aktos noteiktā kārtībā reģistrēs pilnsabiedrību vai komandītsabiedrību ar pilnu atbildību katram no biedriem vai normatīvajos aktos noteiktā kārtībā noslēgs sabiedrības līgumu</w:t>
      </w:r>
      <w:r w:rsidR="0028240E" w:rsidRPr="0028240E">
        <w:rPr>
          <w:rFonts w:ascii="Times New Roman" w:hAnsi="Times New Roman"/>
          <w:sz w:val="24"/>
          <w:szCs w:val="24"/>
        </w:rPr>
        <w:t xml:space="preserve">, </w:t>
      </w:r>
      <w:r w:rsidR="0028240E">
        <w:rPr>
          <w:rFonts w:ascii="Times New Roman" w:hAnsi="Times New Roman"/>
          <w:sz w:val="24"/>
          <w:szCs w:val="24"/>
        </w:rPr>
        <w:t>vienojoties par apvienības</w:t>
      </w:r>
      <w:r w:rsidR="0028240E" w:rsidRPr="0028240E">
        <w:rPr>
          <w:rFonts w:ascii="Times New Roman" w:hAnsi="Times New Roman"/>
          <w:sz w:val="24"/>
          <w:szCs w:val="24"/>
        </w:rPr>
        <w:t xml:space="preserve"> dalībnieku atbildības sadalījumu</w:t>
      </w:r>
      <w:r w:rsidRPr="0028240E">
        <w:rPr>
          <w:rFonts w:ascii="Times New Roman" w:hAnsi="Times New Roman"/>
          <w:sz w:val="24"/>
          <w:szCs w:val="24"/>
        </w:rPr>
        <w:t>.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sidRPr="0028240E">
        <w:rPr>
          <w:rFonts w:ascii="Times New Roman" w:hAnsi="Times New Roman"/>
          <w:sz w:val="24"/>
          <w:szCs w:val="24"/>
        </w:rPr>
        <w:t>ģināls) jāiesniedz Pasūtītājam.</w:t>
      </w:r>
    </w:p>
    <w:p w14:paraId="18129A36" w14:textId="57F0C6F8" w:rsidR="005E4980" w:rsidRPr="001A4EF9" w:rsidRDefault="005E4980" w:rsidP="005E4980">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Ja p</w:t>
      </w:r>
      <w:r w:rsidR="000400CE" w:rsidRPr="001A4EF9">
        <w:rPr>
          <w:rFonts w:ascii="Times New Roman" w:hAnsi="Times New Roman"/>
          <w:sz w:val="24"/>
          <w:szCs w:val="24"/>
        </w:rPr>
        <w:t xml:space="preserve">retendents balstās uz citas personas iespējām, lai apliecinātu savu atbilstību </w:t>
      </w:r>
      <w:r w:rsidR="002B03E1" w:rsidRPr="001A4EF9">
        <w:rPr>
          <w:rFonts w:ascii="Times New Roman" w:hAnsi="Times New Roman"/>
          <w:sz w:val="24"/>
          <w:szCs w:val="24"/>
        </w:rPr>
        <w:t>Nolikumā</w:t>
      </w:r>
      <w:r w:rsidR="000400CE" w:rsidRPr="001A4EF9">
        <w:rPr>
          <w:rFonts w:ascii="Times New Roman" w:hAnsi="Times New Roman"/>
          <w:sz w:val="24"/>
          <w:szCs w:val="24"/>
        </w:rPr>
        <w:t xml:space="preserve"> noteik</w:t>
      </w:r>
      <w:r w:rsidRPr="001A4EF9">
        <w:rPr>
          <w:rFonts w:ascii="Times New Roman" w:hAnsi="Times New Roman"/>
          <w:sz w:val="24"/>
          <w:szCs w:val="24"/>
        </w:rPr>
        <w:t>tajām kvalifikācijas prasībām, p</w:t>
      </w:r>
      <w:r w:rsidR="000400CE" w:rsidRPr="001A4EF9">
        <w:rPr>
          <w:rFonts w:ascii="Times New Roman" w:hAnsi="Times New Roman"/>
          <w:sz w:val="24"/>
          <w:szCs w:val="24"/>
        </w:rPr>
        <w:t>retendentam ir pienākums pierādīt Pasūtītājam, ka viņa rīcībā būs nepieciešamie resur</w:t>
      </w:r>
      <w:r w:rsidRPr="001A4EF9">
        <w:rPr>
          <w:rFonts w:ascii="Times New Roman" w:hAnsi="Times New Roman"/>
          <w:sz w:val="24"/>
          <w:szCs w:val="24"/>
        </w:rPr>
        <w:t>si, iesniedzot šīs personas un p</w:t>
      </w:r>
      <w:r w:rsidR="000400CE" w:rsidRPr="001A4EF9">
        <w:rPr>
          <w:rFonts w:ascii="Times New Roman" w:hAnsi="Times New Roman"/>
          <w:sz w:val="24"/>
          <w:szCs w:val="24"/>
        </w:rPr>
        <w:t>retendenta parakstītu apliecinājumu vai vienošanos par sad</w:t>
      </w:r>
      <w:r w:rsidRPr="001A4EF9">
        <w:rPr>
          <w:rFonts w:ascii="Times New Roman" w:hAnsi="Times New Roman"/>
          <w:sz w:val="24"/>
          <w:szCs w:val="24"/>
        </w:rPr>
        <w:t>arbību un/vai resursu nodošanu p</w:t>
      </w:r>
      <w:r w:rsidR="000400CE" w:rsidRPr="001A4EF9">
        <w:rPr>
          <w:rFonts w:ascii="Times New Roman" w:hAnsi="Times New Roman"/>
          <w:sz w:val="24"/>
          <w:szCs w:val="24"/>
        </w:rPr>
        <w:t xml:space="preserve">retendenta rīcībā </w:t>
      </w:r>
      <w:r w:rsidR="000F3427">
        <w:rPr>
          <w:rFonts w:ascii="Times New Roman" w:hAnsi="Times New Roman"/>
          <w:sz w:val="24"/>
          <w:szCs w:val="24"/>
        </w:rPr>
        <w:t xml:space="preserve">Vienošanās ietvaros noslēgto </w:t>
      </w:r>
      <w:r w:rsidR="0004729E">
        <w:rPr>
          <w:rFonts w:ascii="Times New Roman" w:hAnsi="Times New Roman"/>
          <w:sz w:val="24"/>
          <w:szCs w:val="24"/>
        </w:rPr>
        <w:t xml:space="preserve">Iepirkuma </w:t>
      </w:r>
      <w:r w:rsidR="000F3427">
        <w:rPr>
          <w:rFonts w:ascii="Times New Roman" w:hAnsi="Times New Roman"/>
          <w:sz w:val="24"/>
          <w:szCs w:val="24"/>
        </w:rPr>
        <w:t>līgumu</w:t>
      </w:r>
      <w:r w:rsidR="000400CE" w:rsidRPr="001A4EF9">
        <w:rPr>
          <w:rFonts w:ascii="Times New Roman" w:hAnsi="Times New Roman"/>
          <w:sz w:val="24"/>
          <w:szCs w:val="24"/>
        </w:rPr>
        <w:t xml:space="preserve"> izpildei.</w:t>
      </w:r>
    </w:p>
    <w:p w14:paraId="716CD758" w14:textId="2CEE56A2" w:rsidR="000400CE" w:rsidRPr="001A4EF9" w:rsidRDefault="000400CE" w:rsidP="005E4980">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Pretendenti, kuri neatbildīs </w:t>
      </w:r>
      <w:r w:rsidR="002B03E1" w:rsidRPr="001A4EF9">
        <w:rPr>
          <w:rFonts w:ascii="Times New Roman" w:hAnsi="Times New Roman"/>
          <w:sz w:val="24"/>
          <w:szCs w:val="24"/>
        </w:rPr>
        <w:t>šā Nolikuma</w:t>
      </w:r>
      <w:r w:rsidR="005E4980" w:rsidRPr="001A4EF9">
        <w:rPr>
          <w:rFonts w:ascii="Times New Roman" w:hAnsi="Times New Roman"/>
          <w:sz w:val="24"/>
          <w:szCs w:val="24"/>
        </w:rPr>
        <w:t xml:space="preserve"> 3</w:t>
      </w:r>
      <w:r w:rsidRPr="001A4EF9">
        <w:rPr>
          <w:rFonts w:ascii="Times New Roman" w:hAnsi="Times New Roman"/>
          <w:sz w:val="24"/>
          <w:szCs w:val="24"/>
        </w:rPr>
        <w:t xml:space="preserve">.punktā norādītajām prasībām, tiks noraidīti, </w:t>
      </w:r>
      <w:r w:rsidRPr="001A4EF9">
        <w:rPr>
          <w:rFonts w:ascii="Times New Roman" w:hAnsi="Times New Roman"/>
          <w:sz w:val="24"/>
          <w:szCs w:val="24"/>
        </w:rPr>
        <w:lastRenderedPageBreak/>
        <w:t>un to iesniegtie piedāvājumi tālāk netiks vērtēti.</w:t>
      </w:r>
    </w:p>
    <w:p w14:paraId="7235D8A9" w14:textId="77777777" w:rsidR="00DE32D3" w:rsidRPr="001A4EF9" w:rsidRDefault="00D261C9" w:rsidP="006D45B0">
      <w:pPr>
        <w:pStyle w:val="Heading1"/>
        <w:numPr>
          <w:ilvl w:val="0"/>
          <w:numId w:val="25"/>
        </w:numPr>
        <w:spacing w:after="120"/>
        <w:ind w:left="357" w:hanging="357"/>
        <w:rPr>
          <w:rFonts w:cs="Times New Roman"/>
          <w:szCs w:val="24"/>
        </w:rPr>
      </w:pPr>
      <w:r w:rsidRPr="001A4EF9">
        <w:rPr>
          <w:rFonts w:cs="Times New Roman"/>
          <w:szCs w:val="24"/>
        </w:rPr>
        <w:t>PRETENDENTA TEHNISKĀ UN FINANŠU PIEDĀVĀJUMA IZVĒRTĒŠANAI IESNIEDZAMIE DOKUMENTI</w:t>
      </w:r>
      <w:bookmarkEnd w:id="3"/>
    </w:p>
    <w:p w14:paraId="04EBDFEE" w14:textId="6E479850" w:rsidR="00A823CE" w:rsidRPr="001A4EF9"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1A4EF9">
        <w:rPr>
          <w:rFonts w:ascii="Times New Roman" w:hAnsi="Times New Roman"/>
          <w:bCs/>
          <w:sz w:val="24"/>
          <w:szCs w:val="24"/>
        </w:rPr>
        <w:t xml:space="preserve">Pretendentam jāiesniedz šādi </w:t>
      </w:r>
      <w:r w:rsidR="00A57B2F" w:rsidRPr="001A4EF9">
        <w:rPr>
          <w:rFonts w:ascii="Times New Roman" w:hAnsi="Times New Roman"/>
          <w:bCs/>
          <w:sz w:val="24"/>
          <w:szCs w:val="24"/>
        </w:rPr>
        <w:t>p</w:t>
      </w:r>
      <w:r w:rsidRPr="001A4EF9">
        <w:rPr>
          <w:rFonts w:ascii="Times New Roman" w:hAnsi="Times New Roman"/>
          <w:bCs/>
          <w:sz w:val="24"/>
          <w:szCs w:val="24"/>
        </w:rPr>
        <w:t>retendenta tehniskā un finanšu piedāvājuma izvērtēšanai nepieciešamie dokumenti:</w:t>
      </w:r>
    </w:p>
    <w:p w14:paraId="5B11C053" w14:textId="00833064" w:rsidR="00A823CE" w:rsidRPr="001A4EF9" w:rsidRDefault="00B32E86" w:rsidP="00AF531E">
      <w:pPr>
        <w:pStyle w:val="ListParagraph"/>
        <w:numPr>
          <w:ilvl w:val="2"/>
          <w:numId w:val="24"/>
        </w:numPr>
        <w:spacing w:after="0" w:line="240" w:lineRule="auto"/>
        <w:ind w:left="1287"/>
        <w:jc w:val="both"/>
        <w:rPr>
          <w:rFonts w:ascii="Times New Roman" w:hAnsi="Times New Roman"/>
          <w:color w:val="000000"/>
          <w:sz w:val="24"/>
          <w:szCs w:val="24"/>
        </w:rPr>
      </w:pPr>
      <w:r w:rsidRPr="001A4EF9">
        <w:rPr>
          <w:rFonts w:ascii="Times New Roman" w:hAnsi="Times New Roman"/>
          <w:sz w:val="24"/>
          <w:szCs w:val="24"/>
        </w:rPr>
        <w:t>t</w:t>
      </w:r>
      <w:r w:rsidR="00101C54" w:rsidRPr="001A4EF9">
        <w:rPr>
          <w:rFonts w:ascii="Times New Roman" w:hAnsi="Times New Roman"/>
          <w:sz w:val="24"/>
          <w:szCs w:val="24"/>
        </w:rPr>
        <w:t xml:space="preserve">ehniskais piedāvājums, kas sagatavots atbilstoši </w:t>
      </w:r>
      <w:r w:rsidR="00832048" w:rsidRPr="00E86D63">
        <w:rPr>
          <w:rFonts w:ascii="Times New Roman" w:hAnsi="Times New Roman"/>
          <w:sz w:val="24"/>
          <w:szCs w:val="24"/>
        </w:rPr>
        <w:t>2</w:t>
      </w:r>
      <w:r w:rsidR="00096016" w:rsidRPr="00E86D63">
        <w:rPr>
          <w:rFonts w:ascii="Times New Roman" w:hAnsi="Times New Roman"/>
          <w:sz w:val="24"/>
          <w:szCs w:val="24"/>
        </w:rPr>
        <w:t>.pielikumā</w:t>
      </w:r>
      <w:r w:rsidR="00832048" w:rsidRPr="00E86D63">
        <w:rPr>
          <w:rFonts w:ascii="Times New Roman" w:hAnsi="Times New Roman"/>
          <w:sz w:val="24"/>
          <w:szCs w:val="24"/>
        </w:rPr>
        <w:t xml:space="preserve"> “Tehniskā specifikācija</w:t>
      </w:r>
      <w:r w:rsidR="00E86D63">
        <w:rPr>
          <w:rFonts w:ascii="Times New Roman" w:hAnsi="Times New Roman"/>
          <w:sz w:val="24"/>
          <w:szCs w:val="24"/>
        </w:rPr>
        <w:t>,</w:t>
      </w:r>
      <w:r w:rsidR="00832048" w:rsidRPr="00E86D63">
        <w:rPr>
          <w:rFonts w:ascii="Times New Roman" w:hAnsi="Times New Roman"/>
          <w:sz w:val="24"/>
          <w:szCs w:val="24"/>
        </w:rPr>
        <w:t xml:space="preserve"> pretendenta tehniskais </w:t>
      </w:r>
      <w:r w:rsidR="00E86D63">
        <w:rPr>
          <w:rFonts w:ascii="Times New Roman" w:hAnsi="Times New Roman"/>
          <w:sz w:val="24"/>
          <w:szCs w:val="24"/>
        </w:rPr>
        <w:t xml:space="preserve">un finanšu </w:t>
      </w:r>
      <w:r w:rsidR="00832048" w:rsidRPr="00E86D63">
        <w:rPr>
          <w:rFonts w:ascii="Times New Roman" w:hAnsi="Times New Roman"/>
          <w:sz w:val="24"/>
          <w:szCs w:val="24"/>
        </w:rPr>
        <w:t>piedāvājums”</w:t>
      </w:r>
      <w:r w:rsidR="00096016" w:rsidRPr="00E86D63">
        <w:rPr>
          <w:rFonts w:ascii="Times New Roman" w:hAnsi="Times New Roman"/>
          <w:sz w:val="24"/>
          <w:szCs w:val="24"/>
        </w:rPr>
        <w:t xml:space="preserve"> noteiktajām prasībām</w:t>
      </w:r>
      <w:r w:rsidR="003D5216" w:rsidRPr="001A4EF9">
        <w:rPr>
          <w:rFonts w:ascii="Times New Roman" w:hAnsi="Times New Roman"/>
          <w:sz w:val="24"/>
          <w:szCs w:val="24"/>
        </w:rPr>
        <w:t>;</w:t>
      </w:r>
    </w:p>
    <w:p w14:paraId="3AEDC592" w14:textId="6A22A94F" w:rsidR="00E86D63" w:rsidRPr="00E86D63" w:rsidRDefault="00B32E86" w:rsidP="00E86D63">
      <w:pPr>
        <w:pStyle w:val="ListParagraph"/>
        <w:numPr>
          <w:ilvl w:val="2"/>
          <w:numId w:val="24"/>
        </w:numPr>
        <w:spacing w:after="0" w:line="240" w:lineRule="auto"/>
        <w:ind w:left="1287"/>
        <w:jc w:val="both"/>
        <w:rPr>
          <w:rFonts w:ascii="Times New Roman" w:hAnsi="Times New Roman"/>
          <w:color w:val="000000"/>
          <w:sz w:val="24"/>
          <w:szCs w:val="24"/>
        </w:rPr>
      </w:pPr>
      <w:r w:rsidRPr="001A4EF9">
        <w:rPr>
          <w:rFonts w:ascii="Times New Roman" w:hAnsi="Times New Roman"/>
          <w:sz w:val="24"/>
          <w:szCs w:val="24"/>
        </w:rPr>
        <w:t>f</w:t>
      </w:r>
      <w:r w:rsidR="00101C54" w:rsidRPr="001A4EF9">
        <w:rPr>
          <w:rFonts w:ascii="Times New Roman" w:hAnsi="Times New Roman"/>
          <w:sz w:val="24"/>
          <w:szCs w:val="24"/>
        </w:rPr>
        <w:t xml:space="preserve">inanšu piedāvājums, kas sagatavots atbilstoši </w:t>
      </w:r>
      <w:r w:rsidR="00E86D63" w:rsidRPr="00E86D63">
        <w:rPr>
          <w:rFonts w:ascii="Times New Roman" w:hAnsi="Times New Roman"/>
          <w:sz w:val="24"/>
          <w:szCs w:val="24"/>
        </w:rPr>
        <w:t>2.pielikum</w:t>
      </w:r>
      <w:r w:rsidR="00E86D63">
        <w:rPr>
          <w:rFonts w:ascii="Times New Roman" w:hAnsi="Times New Roman"/>
          <w:sz w:val="24"/>
          <w:szCs w:val="24"/>
        </w:rPr>
        <w:t>am</w:t>
      </w:r>
      <w:r w:rsidR="00E86D63" w:rsidRPr="00E86D63">
        <w:rPr>
          <w:rFonts w:ascii="Times New Roman" w:hAnsi="Times New Roman"/>
          <w:sz w:val="24"/>
          <w:szCs w:val="24"/>
        </w:rPr>
        <w:t xml:space="preserve"> “Tehniskā specifikācija, pretendenta tehniskais un finanšu piedāvājums”</w:t>
      </w:r>
      <w:r w:rsidR="00101C54" w:rsidRPr="00E86D63">
        <w:rPr>
          <w:rFonts w:ascii="Times New Roman" w:hAnsi="Times New Roman"/>
          <w:sz w:val="24"/>
          <w:szCs w:val="24"/>
        </w:rPr>
        <w:t xml:space="preserve">. </w:t>
      </w:r>
      <w:r w:rsidR="00101C54" w:rsidRPr="00E86D63">
        <w:rPr>
          <w:rFonts w:ascii="Times New Roman" w:hAnsi="Times New Roman"/>
          <w:iCs/>
          <w:sz w:val="24"/>
          <w:szCs w:val="24"/>
        </w:rPr>
        <w:t>Finanšu piedāvājumā norādītajās cenās</w:t>
      </w:r>
      <w:r w:rsidR="00101C54" w:rsidRPr="00E86D63">
        <w:rPr>
          <w:rFonts w:ascii="Times New Roman" w:hAnsi="Times New Roman"/>
          <w:i/>
          <w:iCs/>
          <w:sz w:val="24"/>
          <w:szCs w:val="24"/>
        </w:rPr>
        <w:t xml:space="preserve"> </w:t>
      </w:r>
      <w:r w:rsidR="00101C54" w:rsidRPr="00E86D63">
        <w:rPr>
          <w:rFonts w:ascii="Times New Roman" w:hAnsi="Times New Roman"/>
          <w:sz w:val="24"/>
          <w:szCs w:val="24"/>
        </w:rPr>
        <w:t xml:space="preserve">jāiekļauj visas izmaksas, kas attiecas un ir saistītas ar </w:t>
      </w:r>
      <w:r w:rsidRPr="00E86D63">
        <w:rPr>
          <w:rFonts w:ascii="Times New Roman" w:hAnsi="Times New Roman"/>
          <w:sz w:val="24"/>
          <w:szCs w:val="24"/>
        </w:rPr>
        <w:t xml:space="preserve">Vienošanās ietvaros noslēgto </w:t>
      </w:r>
      <w:r w:rsidR="004A5C5E" w:rsidRPr="00E86D63">
        <w:rPr>
          <w:rFonts w:ascii="Times New Roman" w:hAnsi="Times New Roman"/>
          <w:sz w:val="24"/>
          <w:szCs w:val="24"/>
        </w:rPr>
        <w:t>I</w:t>
      </w:r>
      <w:r w:rsidR="00101C54" w:rsidRPr="00E86D63">
        <w:rPr>
          <w:rFonts w:ascii="Times New Roman" w:hAnsi="Times New Roman"/>
          <w:sz w:val="24"/>
          <w:szCs w:val="24"/>
        </w:rPr>
        <w:t>epirkuma l</w:t>
      </w:r>
      <w:r w:rsidRPr="00E86D63">
        <w:rPr>
          <w:rFonts w:ascii="Times New Roman" w:hAnsi="Times New Roman"/>
          <w:sz w:val="24"/>
          <w:szCs w:val="24"/>
        </w:rPr>
        <w:t>īgumu</w:t>
      </w:r>
      <w:r w:rsidR="00101C54" w:rsidRPr="00E86D63">
        <w:rPr>
          <w:rFonts w:ascii="Times New Roman" w:hAnsi="Times New Roman"/>
          <w:sz w:val="24"/>
          <w:szCs w:val="24"/>
        </w:rPr>
        <w:t xml:space="preserve"> izpildi, tajā skaitā visi ar </w:t>
      </w:r>
      <w:r w:rsidR="009C6432">
        <w:rPr>
          <w:rFonts w:ascii="Times New Roman" w:hAnsi="Times New Roman"/>
          <w:sz w:val="24"/>
          <w:szCs w:val="24"/>
        </w:rPr>
        <w:t>Pr</w:t>
      </w:r>
      <w:r w:rsidR="00E725F0" w:rsidRPr="00E86D63">
        <w:rPr>
          <w:rFonts w:ascii="Times New Roman" w:hAnsi="Times New Roman"/>
          <w:sz w:val="24"/>
          <w:szCs w:val="24"/>
        </w:rPr>
        <w:t>eču piegādi</w:t>
      </w:r>
      <w:r w:rsidR="00A823CE" w:rsidRPr="00E86D63">
        <w:rPr>
          <w:rFonts w:ascii="Times New Roman" w:hAnsi="Times New Roman"/>
          <w:sz w:val="24"/>
          <w:szCs w:val="24"/>
        </w:rPr>
        <w:t xml:space="preserve"> saistītie izdevumi un visi Latvijas Republikas</w:t>
      </w:r>
      <w:r w:rsidR="00101C54" w:rsidRPr="00E86D63">
        <w:rPr>
          <w:rFonts w:ascii="Times New Roman" w:hAnsi="Times New Roman"/>
          <w:sz w:val="24"/>
          <w:szCs w:val="24"/>
        </w:rPr>
        <w:t xml:space="preserve"> normatīvajos aktos paredzēt</w:t>
      </w:r>
      <w:r w:rsidR="00A823CE" w:rsidRPr="00E86D63">
        <w:rPr>
          <w:rFonts w:ascii="Times New Roman" w:hAnsi="Times New Roman"/>
          <w:sz w:val="24"/>
          <w:szCs w:val="24"/>
        </w:rPr>
        <w:t>ie nodokļi, izņemot PVN;</w:t>
      </w:r>
    </w:p>
    <w:p w14:paraId="482FFEB5" w14:textId="4B0E0EEE" w:rsidR="00907599" w:rsidRPr="00907599" w:rsidRDefault="00101C54" w:rsidP="00E86D63">
      <w:pPr>
        <w:pStyle w:val="ListParagraph"/>
        <w:numPr>
          <w:ilvl w:val="2"/>
          <w:numId w:val="24"/>
        </w:numPr>
        <w:spacing w:after="0" w:line="240" w:lineRule="auto"/>
        <w:ind w:left="1287"/>
        <w:jc w:val="both"/>
        <w:rPr>
          <w:rFonts w:ascii="Times New Roman" w:hAnsi="Times New Roman"/>
          <w:color w:val="000000"/>
          <w:sz w:val="24"/>
          <w:szCs w:val="24"/>
        </w:rPr>
      </w:pPr>
      <w:r w:rsidRPr="00E86D63">
        <w:rPr>
          <w:rFonts w:ascii="Times New Roman" w:hAnsi="Times New Roman"/>
          <w:sz w:val="24"/>
          <w:szCs w:val="24"/>
        </w:rPr>
        <w:t>Pretendenta finanšu piedāvājumā norādīt</w:t>
      </w:r>
      <w:r w:rsidR="00BA4A31">
        <w:rPr>
          <w:rFonts w:ascii="Times New Roman" w:hAnsi="Times New Roman"/>
          <w:sz w:val="24"/>
          <w:szCs w:val="24"/>
        </w:rPr>
        <w:t>ā</w:t>
      </w:r>
      <w:r w:rsidRPr="00E86D63">
        <w:rPr>
          <w:rFonts w:ascii="Times New Roman" w:hAnsi="Times New Roman"/>
          <w:sz w:val="24"/>
          <w:szCs w:val="24"/>
        </w:rPr>
        <w:t xml:space="preserve"> </w:t>
      </w:r>
      <w:r w:rsidR="00216DAB">
        <w:rPr>
          <w:rFonts w:ascii="Times New Roman" w:hAnsi="Times New Roman"/>
          <w:sz w:val="24"/>
          <w:szCs w:val="24"/>
        </w:rPr>
        <w:t>P</w:t>
      </w:r>
      <w:r w:rsidR="00E725F0" w:rsidRPr="00E86D63">
        <w:rPr>
          <w:rFonts w:ascii="Times New Roman" w:hAnsi="Times New Roman"/>
          <w:sz w:val="24"/>
          <w:szCs w:val="24"/>
        </w:rPr>
        <w:t>reces</w:t>
      </w:r>
      <w:r w:rsidR="00BA4A31">
        <w:rPr>
          <w:rFonts w:ascii="Times New Roman" w:hAnsi="Times New Roman"/>
          <w:sz w:val="24"/>
          <w:szCs w:val="24"/>
        </w:rPr>
        <w:t xml:space="preserve"> c</w:t>
      </w:r>
      <w:bookmarkStart w:id="4" w:name="_GoBack"/>
      <w:bookmarkEnd w:id="4"/>
      <w:r w:rsidR="00BA4A31">
        <w:rPr>
          <w:rFonts w:ascii="Times New Roman" w:hAnsi="Times New Roman"/>
          <w:sz w:val="24"/>
          <w:szCs w:val="24"/>
        </w:rPr>
        <w:t>ena nevar tikt palielināta</w:t>
      </w:r>
      <w:r w:rsidRPr="00E86D63">
        <w:rPr>
          <w:rFonts w:ascii="Times New Roman" w:hAnsi="Times New Roman"/>
          <w:sz w:val="24"/>
          <w:szCs w:val="24"/>
        </w:rPr>
        <w:t xml:space="preserve"> visā </w:t>
      </w:r>
      <w:r w:rsidR="00B32E86" w:rsidRPr="00E86D63">
        <w:rPr>
          <w:rFonts w:ascii="Times New Roman" w:hAnsi="Times New Roman"/>
          <w:sz w:val="24"/>
          <w:szCs w:val="24"/>
        </w:rPr>
        <w:t xml:space="preserve">Vienošanās </w:t>
      </w:r>
      <w:r w:rsidRPr="00E86D63">
        <w:rPr>
          <w:rFonts w:ascii="Times New Roman" w:hAnsi="Times New Roman"/>
          <w:sz w:val="24"/>
          <w:szCs w:val="24"/>
        </w:rPr>
        <w:t xml:space="preserve">darbības laikā. Iespējamā inflācija, tirgus apstākļu maiņa vai jebkuri citi apstākļi nevar būt par pamatu cenas izmaiņām, un šo procesu radītās sekas pretendentam ir jāprognozē un jāaprēķina, </w:t>
      </w:r>
      <w:r w:rsidR="00683B9B" w:rsidRPr="00E86D63">
        <w:rPr>
          <w:rFonts w:ascii="Times New Roman" w:hAnsi="Times New Roman"/>
          <w:sz w:val="24"/>
          <w:szCs w:val="24"/>
        </w:rPr>
        <w:t>sagatavojot finanšu piedāvājumu.</w:t>
      </w:r>
      <w:r w:rsidR="00E86D63" w:rsidRPr="00E86D63">
        <w:rPr>
          <w:rFonts w:ascii="Times New Roman" w:hAnsi="Times New Roman"/>
          <w:sz w:val="24"/>
          <w:szCs w:val="24"/>
        </w:rPr>
        <w:t xml:space="preserve"> Finanšu piedāvājumā cena jānorāda </w:t>
      </w:r>
      <w:r w:rsidR="00E86D63">
        <w:rPr>
          <w:rFonts w:ascii="Times New Roman" w:hAnsi="Times New Roman"/>
          <w:sz w:val="24"/>
          <w:szCs w:val="24"/>
        </w:rPr>
        <w:t xml:space="preserve"> EUR</w:t>
      </w:r>
      <w:r w:rsidR="0004729E">
        <w:rPr>
          <w:rFonts w:ascii="Times New Roman" w:hAnsi="Times New Roman"/>
          <w:sz w:val="24"/>
          <w:szCs w:val="24"/>
        </w:rPr>
        <w:t xml:space="preserve"> bez PVN</w:t>
      </w:r>
      <w:r w:rsidR="00E86D63" w:rsidRPr="00E86D63">
        <w:rPr>
          <w:rFonts w:ascii="Times New Roman" w:hAnsi="Times New Roman"/>
          <w:sz w:val="24"/>
          <w:szCs w:val="24"/>
        </w:rPr>
        <w:t xml:space="preserve"> ar divām zīmēm aiz komata. Papildu izmaksas </w:t>
      </w:r>
      <w:r w:rsidR="00E86D63">
        <w:rPr>
          <w:rFonts w:ascii="Times New Roman" w:hAnsi="Times New Roman"/>
          <w:sz w:val="24"/>
          <w:szCs w:val="24"/>
        </w:rPr>
        <w:t xml:space="preserve">Vienošanās </w:t>
      </w:r>
      <w:r w:rsidR="00E86D63" w:rsidRPr="00E86D63">
        <w:rPr>
          <w:rFonts w:ascii="Times New Roman" w:hAnsi="Times New Roman"/>
          <w:sz w:val="24"/>
          <w:szCs w:val="24"/>
        </w:rPr>
        <w:t xml:space="preserve">darbības laikā </w:t>
      </w:r>
      <w:r w:rsidR="00E86D63" w:rsidRPr="00604590">
        <w:rPr>
          <w:rFonts w:ascii="Times New Roman" w:hAnsi="Times New Roman"/>
          <w:sz w:val="24"/>
          <w:szCs w:val="24"/>
        </w:rPr>
        <w:t>netiks pieļautas</w:t>
      </w:r>
      <w:r w:rsidR="00907599">
        <w:rPr>
          <w:rFonts w:ascii="Times New Roman" w:hAnsi="Times New Roman"/>
          <w:sz w:val="24"/>
          <w:szCs w:val="24"/>
        </w:rPr>
        <w:t>;</w:t>
      </w:r>
    </w:p>
    <w:p w14:paraId="52BA3A58" w14:textId="4EDE49FE" w:rsidR="00E86D63" w:rsidRPr="005E2532" w:rsidRDefault="00907599" w:rsidP="00E86D63">
      <w:pPr>
        <w:pStyle w:val="ListParagraph"/>
        <w:numPr>
          <w:ilvl w:val="2"/>
          <w:numId w:val="24"/>
        </w:numPr>
        <w:spacing w:after="0" w:line="240" w:lineRule="auto"/>
        <w:ind w:left="1287"/>
        <w:jc w:val="both"/>
        <w:rPr>
          <w:rFonts w:ascii="Times New Roman" w:hAnsi="Times New Roman"/>
          <w:b/>
          <w:color w:val="000000"/>
          <w:sz w:val="24"/>
          <w:szCs w:val="24"/>
          <w:u w:val="single"/>
        </w:rPr>
      </w:pPr>
      <w:r w:rsidRPr="005E2532">
        <w:rPr>
          <w:rFonts w:ascii="Times New Roman" w:hAnsi="Times New Roman"/>
          <w:b/>
          <w:sz w:val="24"/>
          <w:szCs w:val="24"/>
          <w:u w:val="single"/>
        </w:rPr>
        <w:t>Pretendentam Tehniskais un finanšu piedāvājums ir jāiesniedz papīra formātā un elektroniski (</w:t>
      </w:r>
      <w:r w:rsidRPr="005E2532">
        <w:rPr>
          <w:rFonts w:ascii="Times New Roman" w:hAnsi="Times New Roman"/>
          <w:b/>
          <w:sz w:val="24"/>
          <w:u w:val="single"/>
        </w:rPr>
        <w:t>kompaktdiskā</w:t>
      </w:r>
      <w:r w:rsidRPr="005E2532">
        <w:rPr>
          <w:rFonts w:ascii="Times New Roman" w:hAnsi="Times New Roman"/>
          <w:b/>
          <w:sz w:val="24"/>
          <w:szCs w:val="24"/>
          <w:u w:val="single"/>
        </w:rPr>
        <w:t xml:space="preserve"> vai USB) MS Office Excel formātā</w:t>
      </w:r>
      <w:r w:rsidR="0099685F" w:rsidRPr="005E2532">
        <w:rPr>
          <w:rFonts w:ascii="Times New Roman" w:hAnsi="Times New Roman"/>
          <w:b/>
          <w:sz w:val="24"/>
          <w:szCs w:val="24"/>
          <w:u w:val="single"/>
        </w:rPr>
        <w:t>.</w:t>
      </w:r>
    </w:p>
    <w:p w14:paraId="1A8C6135" w14:textId="5349D697" w:rsidR="00101C54" w:rsidRPr="001A4EF9" w:rsidRDefault="00101C54" w:rsidP="00E86D63">
      <w:pPr>
        <w:pStyle w:val="ListParagraph"/>
        <w:spacing w:after="0" w:line="240" w:lineRule="auto"/>
        <w:ind w:left="1287"/>
        <w:jc w:val="both"/>
        <w:rPr>
          <w:rFonts w:ascii="Times New Roman" w:hAnsi="Times New Roman"/>
          <w:color w:val="000000"/>
          <w:sz w:val="24"/>
          <w:szCs w:val="24"/>
        </w:rPr>
      </w:pPr>
    </w:p>
    <w:p w14:paraId="0F53E804" w14:textId="77777777" w:rsidR="00101C54" w:rsidRPr="001A4EF9" w:rsidRDefault="00101C54" w:rsidP="006D45B0">
      <w:pPr>
        <w:pStyle w:val="Heading1"/>
        <w:numPr>
          <w:ilvl w:val="0"/>
          <w:numId w:val="24"/>
        </w:numPr>
        <w:spacing w:after="120"/>
        <w:ind w:left="357" w:hanging="357"/>
        <w:rPr>
          <w:rFonts w:cs="Times New Roman"/>
          <w:szCs w:val="24"/>
        </w:rPr>
      </w:pPr>
      <w:r w:rsidRPr="001A4EF9">
        <w:rPr>
          <w:rFonts w:cs="Times New Roman"/>
          <w:szCs w:val="24"/>
        </w:rPr>
        <w:t>PRETENDENTU IZSLĒGŠANAS NOSACĪJUMI UN TO PĀRBAUDES KĀRTĪBA</w:t>
      </w:r>
    </w:p>
    <w:p w14:paraId="75F98B5B" w14:textId="6C6DC3F3" w:rsidR="00FD3E2B" w:rsidRPr="001A4EF9" w:rsidRDefault="00101C54" w:rsidP="00DB39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pretendentu</w:t>
      </w:r>
      <w:r w:rsidR="00DB39B3" w:rsidRPr="001A4EF9">
        <w:rPr>
          <w:rFonts w:ascii="Times New Roman" w:hAnsi="Times New Roman"/>
          <w:bCs/>
          <w:sz w:val="24"/>
          <w:szCs w:val="24"/>
        </w:rPr>
        <w:t>, kuram būtu piešķiramas līgumslēgšanas tiesības, izslēdz no dalības Iepirkumā jebkurā no PIL 9.panta astotajā daļā minētajiem gadījumiem.</w:t>
      </w:r>
    </w:p>
    <w:p w14:paraId="543BEFFE" w14:textId="3170F32B" w:rsidR="00DB39B3" w:rsidRPr="001A4EF9" w:rsidRDefault="00DB39B3" w:rsidP="00DB39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1A4EF9" w:rsidRDefault="00101C54" w:rsidP="00A44219">
      <w:pPr>
        <w:pStyle w:val="Heading1"/>
        <w:numPr>
          <w:ilvl w:val="0"/>
          <w:numId w:val="24"/>
        </w:numPr>
        <w:spacing w:after="120"/>
        <w:ind w:left="357" w:hanging="357"/>
        <w:rPr>
          <w:rFonts w:cs="Times New Roman"/>
          <w:szCs w:val="24"/>
        </w:rPr>
      </w:pPr>
      <w:r w:rsidRPr="001A4EF9">
        <w:rPr>
          <w:rFonts w:cs="Times New Roman"/>
          <w:szCs w:val="24"/>
        </w:rPr>
        <w:t>PIEDĀVĀJUMU VĒRTĒŠANA UN IZVĒLES KRITĒRIJI</w:t>
      </w:r>
    </w:p>
    <w:p w14:paraId="266E1BC0" w14:textId="4EA5A871" w:rsidR="00F50445" w:rsidRPr="001A4EF9"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Iepirkuma komisija pārbauda pretendentu iesniegto piedāvājumu atbilstību </w:t>
      </w:r>
      <w:r w:rsidR="00EE16B1" w:rsidRPr="001A4EF9">
        <w:rPr>
          <w:rFonts w:ascii="Times New Roman" w:hAnsi="Times New Roman"/>
          <w:bCs/>
          <w:sz w:val="24"/>
          <w:szCs w:val="24"/>
        </w:rPr>
        <w:t xml:space="preserve">šajā </w:t>
      </w:r>
      <w:r w:rsidR="00005B3A" w:rsidRPr="001A4EF9">
        <w:rPr>
          <w:rFonts w:ascii="Times New Roman" w:hAnsi="Times New Roman"/>
          <w:bCs/>
          <w:sz w:val="24"/>
          <w:szCs w:val="24"/>
        </w:rPr>
        <w:t>Nolikumā</w:t>
      </w:r>
      <w:r w:rsidRPr="001A4EF9">
        <w:rPr>
          <w:rFonts w:ascii="Times New Roman" w:hAnsi="Times New Roman"/>
          <w:bCs/>
          <w:sz w:val="24"/>
          <w:szCs w:val="24"/>
        </w:rPr>
        <w:t xml:space="preserve"> norādītajām prasībām. Par atbilstošiem tiek uzskatīti tikai tie piedāvājumi, kuri atbilst visām</w:t>
      </w:r>
      <w:r w:rsidR="00005B3A" w:rsidRPr="001A4EF9">
        <w:rPr>
          <w:rFonts w:ascii="Times New Roman" w:hAnsi="Times New Roman"/>
          <w:bCs/>
          <w:sz w:val="24"/>
          <w:szCs w:val="24"/>
        </w:rPr>
        <w:t xml:space="preserve"> N</w:t>
      </w:r>
      <w:r w:rsidR="00F50445" w:rsidRPr="001A4EF9">
        <w:rPr>
          <w:rFonts w:ascii="Times New Roman" w:hAnsi="Times New Roman"/>
          <w:bCs/>
          <w:sz w:val="24"/>
          <w:szCs w:val="24"/>
        </w:rPr>
        <w:t>olikumā norādītajām prasībām.</w:t>
      </w:r>
    </w:p>
    <w:p w14:paraId="58BF4206" w14:textId="20C5AEEF" w:rsidR="009E5D63" w:rsidRPr="00907599" w:rsidRDefault="00D05D9C" w:rsidP="00907599">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Ja</w:t>
      </w:r>
      <w:r w:rsidR="00907599">
        <w:rPr>
          <w:rFonts w:ascii="Times New Roman" w:hAnsi="Times New Roman"/>
          <w:bCs/>
          <w:sz w:val="24"/>
          <w:szCs w:val="24"/>
        </w:rPr>
        <w:t>,</w:t>
      </w:r>
      <w:r w:rsidRPr="00907599">
        <w:rPr>
          <w:rFonts w:ascii="Times New Roman" w:hAnsi="Times New Roman"/>
          <w:bCs/>
          <w:sz w:val="24"/>
          <w:szCs w:val="24"/>
        </w:rPr>
        <w:t xml:space="preserve"> pārbaudot piedāvājumā sniegto informāciju, </w:t>
      </w:r>
      <w:r w:rsidR="00BA4A31" w:rsidRPr="00907599">
        <w:rPr>
          <w:rFonts w:ascii="Times New Roman" w:hAnsi="Times New Roman"/>
          <w:bCs/>
          <w:sz w:val="24"/>
          <w:szCs w:val="24"/>
        </w:rPr>
        <w:t>Iepirkumu komisija</w:t>
      </w:r>
      <w:r w:rsidRPr="00907599">
        <w:rPr>
          <w:rFonts w:ascii="Times New Roman" w:hAnsi="Times New Roman"/>
          <w:bCs/>
          <w:sz w:val="24"/>
          <w:szCs w:val="24"/>
        </w:rPr>
        <w:t xml:space="preserve"> konstatē, ka tā neatbilst </w:t>
      </w:r>
      <w:r w:rsidR="00803245" w:rsidRPr="00907599">
        <w:rPr>
          <w:rFonts w:ascii="Times New Roman" w:hAnsi="Times New Roman"/>
          <w:bCs/>
          <w:sz w:val="24"/>
          <w:szCs w:val="24"/>
        </w:rPr>
        <w:t>N</w:t>
      </w:r>
      <w:r w:rsidR="00EE16B1" w:rsidRPr="00907599">
        <w:rPr>
          <w:rFonts w:ascii="Times New Roman" w:hAnsi="Times New Roman"/>
          <w:bCs/>
          <w:sz w:val="24"/>
          <w:szCs w:val="24"/>
        </w:rPr>
        <w:t>olikumā noteiktajām</w:t>
      </w:r>
      <w:r w:rsidR="00F50445" w:rsidRPr="00907599">
        <w:rPr>
          <w:rFonts w:ascii="Times New Roman" w:hAnsi="Times New Roman"/>
          <w:bCs/>
          <w:sz w:val="24"/>
          <w:szCs w:val="24"/>
        </w:rPr>
        <w:t xml:space="preserve"> prasībām, pretendents tiek izslēgts no turpmākas</w:t>
      </w:r>
      <w:r w:rsidRPr="00907599">
        <w:rPr>
          <w:rFonts w:ascii="Times New Roman" w:hAnsi="Times New Roman"/>
          <w:bCs/>
          <w:sz w:val="24"/>
          <w:szCs w:val="24"/>
        </w:rPr>
        <w:t xml:space="preserve"> dalības </w:t>
      </w:r>
      <w:r w:rsidR="003D5216" w:rsidRPr="00907599">
        <w:rPr>
          <w:rFonts w:ascii="Times New Roman" w:hAnsi="Times New Roman"/>
          <w:bCs/>
          <w:sz w:val="24"/>
          <w:szCs w:val="24"/>
        </w:rPr>
        <w:t>I</w:t>
      </w:r>
      <w:r w:rsidR="00F50445" w:rsidRPr="00907599">
        <w:rPr>
          <w:rFonts w:ascii="Times New Roman" w:hAnsi="Times New Roman"/>
          <w:bCs/>
          <w:sz w:val="24"/>
          <w:szCs w:val="24"/>
        </w:rPr>
        <w:t>epirkumā</w:t>
      </w:r>
      <w:r w:rsidRPr="00907599">
        <w:rPr>
          <w:rFonts w:ascii="Times New Roman" w:hAnsi="Times New Roman"/>
          <w:bCs/>
          <w:sz w:val="24"/>
          <w:szCs w:val="24"/>
        </w:rPr>
        <w:t>.</w:t>
      </w:r>
    </w:p>
    <w:p w14:paraId="68208961" w14:textId="0D54AA93" w:rsidR="009E5D63" w:rsidRPr="001A4EF9"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sidR="00BA4A31">
        <w:rPr>
          <w:rFonts w:ascii="Times New Roman" w:hAnsi="Times New Roman"/>
          <w:bCs/>
          <w:sz w:val="24"/>
          <w:szCs w:val="24"/>
        </w:rPr>
        <w:t>Iepirkumu komisijai</w:t>
      </w:r>
      <w:r w:rsidRPr="001A4EF9">
        <w:rPr>
          <w:rFonts w:ascii="Times New Roman" w:hAnsi="Times New Roman"/>
          <w:bCs/>
          <w:sz w:val="24"/>
          <w:szCs w:val="24"/>
        </w:rPr>
        <w:t xml:space="preserve"> rodas šaubas par iesniegtās dokumenta kopijas autentiskumu, </w:t>
      </w:r>
      <w:r w:rsidR="00BA4A31">
        <w:rPr>
          <w:rFonts w:ascii="Times New Roman" w:hAnsi="Times New Roman"/>
          <w:bCs/>
          <w:sz w:val="24"/>
          <w:szCs w:val="24"/>
        </w:rPr>
        <w:t xml:space="preserve">tā </w:t>
      </w:r>
      <w:r w:rsidRPr="001A4EF9">
        <w:rPr>
          <w:rFonts w:ascii="Times New Roman" w:hAnsi="Times New Roman"/>
          <w:bCs/>
          <w:sz w:val="24"/>
          <w:szCs w:val="24"/>
        </w:rPr>
        <w:t xml:space="preserve">pieprasa, lai </w:t>
      </w:r>
      <w:r w:rsidR="00064164">
        <w:rPr>
          <w:rFonts w:ascii="Times New Roman" w:hAnsi="Times New Roman"/>
          <w:bCs/>
          <w:sz w:val="24"/>
          <w:szCs w:val="24"/>
        </w:rPr>
        <w:t>p</w:t>
      </w:r>
      <w:r w:rsidRPr="001A4EF9">
        <w:rPr>
          <w:rFonts w:ascii="Times New Roman" w:hAnsi="Times New Roman"/>
          <w:bCs/>
          <w:sz w:val="24"/>
          <w:szCs w:val="24"/>
        </w:rPr>
        <w:t>retendents uzrāda dokumenta oriģinālu vai iesniedz apliecinātu dokumenta kopiju.</w:t>
      </w:r>
    </w:p>
    <w:p w14:paraId="7ADABA51" w14:textId="7F63F73E" w:rsidR="009A5A14" w:rsidRPr="00240098" w:rsidRDefault="009E5D63" w:rsidP="00240098">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lastRenderedPageBreak/>
        <w:t xml:space="preserve">Ja </w:t>
      </w:r>
      <w:r w:rsidR="00BA4A31">
        <w:rPr>
          <w:rFonts w:ascii="Times New Roman" w:hAnsi="Times New Roman"/>
          <w:bCs/>
          <w:sz w:val="24"/>
          <w:szCs w:val="24"/>
        </w:rPr>
        <w:t>Iepirkumu komisija</w:t>
      </w:r>
      <w:r w:rsidRPr="001A4EF9">
        <w:rPr>
          <w:rFonts w:ascii="Times New Roman" w:hAnsi="Times New Roman"/>
          <w:bCs/>
          <w:sz w:val="24"/>
          <w:szCs w:val="24"/>
        </w:rPr>
        <w:t xml:space="preserve"> konstatē, ka piedāvājumā ietvertā pretendenta iesniegtā informācija vai dokuments ir neskaidrs vai nepilnīgs, t</w:t>
      </w:r>
      <w:r w:rsidR="00BA4A31">
        <w:rPr>
          <w:rFonts w:ascii="Times New Roman" w:hAnsi="Times New Roman"/>
          <w:bCs/>
          <w:sz w:val="24"/>
          <w:szCs w:val="24"/>
        </w:rPr>
        <w:t>ā</w:t>
      </w:r>
      <w:r w:rsidRPr="001A4EF9">
        <w:rPr>
          <w:rFonts w:ascii="Times New Roman" w:hAnsi="Times New Roman"/>
          <w:bCs/>
          <w:sz w:val="24"/>
          <w:szCs w:val="24"/>
        </w:rPr>
        <w:t xml:space="preserve"> pieprasa, lai </w:t>
      </w:r>
      <w:r w:rsidR="009A5A14" w:rsidRPr="001A4EF9">
        <w:rPr>
          <w:rFonts w:ascii="Times New Roman" w:hAnsi="Times New Roman"/>
          <w:bCs/>
          <w:sz w:val="24"/>
          <w:szCs w:val="24"/>
        </w:rPr>
        <w:t>pretendents</w:t>
      </w:r>
      <w:r w:rsidRPr="001A4EF9">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w:t>
      </w:r>
      <w:r w:rsidR="00240098" w:rsidRPr="009E5D63">
        <w:rPr>
          <w:rFonts w:ascii="Times New Roman" w:hAnsi="Times New Roman"/>
          <w:bCs/>
          <w:sz w:val="24"/>
          <w:szCs w:val="24"/>
        </w:rPr>
        <w:t>Termiņu nepieciešamās informācijas vai dokumenta i</w:t>
      </w:r>
      <w:r w:rsidR="00240098">
        <w:rPr>
          <w:rFonts w:ascii="Times New Roman" w:hAnsi="Times New Roman"/>
          <w:bCs/>
          <w:sz w:val="24"/>
          <w:szCs w:val="24"/>
        </w:rPr>
        <w:t>esniegšanai P</w:t>
      </w:r>
      <w:r w:rsidR="00240098" w:rsidRPr="009E5D63">
        <w:rPr>
          <w:rFonts w:ascii="Times New Roman" w:hAnsi="Times New Roman"/>
          <w:bCs/>
          <w:sz w:val="24"/>
          <w:szCs w:val="24"/>
        </w:rPr>
        <w:t>asūtītājs nosaka samērīgi ar laiku, kas nepieciešams šādas informācijas vai dokumenta sagatavošanai un iesniegšanai.</w:t>
      </w:r>
    </w:p>
    <w:p w14:paraId="1157CBDF" w14:textId="4B522365" w:rsidR="009A5A14" w:rsidRPr="001A4EF9" w:rsidRDefault="00C3008C" w:rsidP="009E5D6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sidR="00BA4A31">
        <w:rPr>
          <w:rFonts w:ascii="Times New Roman" w:hAnsi="Times New Roman"/>
          <w:bCs/>
          <w:sz w:val="24"/>
          <w:szCs w:val="24"/>
        </w:rPr>
        <w:t>Iepirkumu komisija</w:t>
      </w:r>
      <w:r w:rsidR="009E5D63" w:rsidRPr="001A4EF9">
        <w:rPr>
          <w:rFonts w:ascii="Times New Roman" w:hAnsi="Times New Roman"/>
          <w:bCs/>
          <w:sz w:val="24"/>
          <w:szCs w:val="24"/>
        </w:rPr>
        <w:t xml:space="preserve"> saskaņā ar šā </w:t>
      </w:r>
      <w:r w:rsidR="009A5A14" w:rsidRPr="001A4EF9">
        <w:rPr>
          <w:rFonts w:ascii="Times New Roman" w:hAnsi="Times New Roman"/>
          <w:bCs/>
          <w:sz w:val="24"/>
          <w:szCs w:val="24"/>
        </w:rPr>
        <w:t>Nolikuma 6.4.punktu</w:t>
      </w:r>
      <w:r w:rsidR="009E5D63" w:rsidRPr="001A4EF9">
        <w:rPr>
          <w:rFonts w:ascii="Times New Roman" w:hAnsi="Times New Roman"/>
          <w:bCs/>
          <w:sz w:val="24"/>
          <w:szCs w:val="24"/>
        </w:rPr>
        <w:t xml:space="preserve"> ir pieprasīj</w:t>
      </w:r>
      <w:r w:rsidR="00BA4A31">
        <w:rPr>
          <w:rFonts w:ascii="Times New Roman" w:hAnsi="Times New Roman"/>
          <w:bCs/>
          <w:sz w:val="24"/>
          <w:szCs w:val="24"/>
        </w:rPr>
        <w:t>usi</w:t>
      </w:r>
      <w:r w:rsidR="009E5D63" w:rsidRPr="001A4EF9">
        <w:rPr>
          <w:rFonts w:ascii="Times New Roman" w:hAnsi="Times New Roman"/>
          <w:bCs/>
          <w:sz w:val="24"/>
          <w:szCs w:val="24"/>
        </w:rPr>
        <w:t xml:space="preserve"> izskaidrot vai papildināt piedāvājumā ietverto pretendenta iesniegto informāciju, bet pretenden</w:t>
      </w:r>
      <w:r w:rsidR="009A5A14" w:rsidRPr="001A4EF9">
        <w:rPr>
          <w:rFonts w:ascii="Times New Roman" w:hAnsi="Times New Roman"/>
          <w:bCs/>
          <w:sz w:val="24"/>
          <w:szCs w:val="24"/>
        </w:rPr>
        <w:t xml:space="preserve">ts to nav izdarījis atbilstoši </w:t>
      </w:r>
      <w:r w:rsidR="00BA4A31">
        <w:rPr>
          <w:rFonts w:ascii="Times New Roman" w:hAnsi="Times New Roman"/>
          <w:bCs/>
          <w:sz w:val="24"/>
          <w:szCs w:val="24"/>
        </w:rPr>
        <w:t>Iepirkumu komisijas</w:t>
      </w:r>
      <w:r w:rsidR="009A5A14" w:rsidRPr="001A4EF9">
        <w:rPr>
          <w:rFonts w:ascii="Times New Roman" w:hAnsi="Times New Roman"/>
          <w:bCs/>
          <w:sz w:val="24"/>
          <w:szCs w:val="24"/>
        </w:rPr>
        <w:t xml:space="preserve"> noteiktajām prasībām, </w:t>
      </w:r>
      <w:r w:rsidR="00BA4A31">
        <w:rPr>
          <w:rFonts w:ascii="Times New Roman" w:hAnsi="Times New Roman"/>
          <w:bCs/>
          <w:sz w:val="24"/>
          <w:szCs w:val="24"/>
        </w:rPr>
        <w:t>Iepirkumu komisija</w:t>
      </w:r>
      <w:r w:rsidR="009E5D63" w:rsidRPr="001A4EF9">
        <w:rPr>
          <w:rFonts w:ascii="Times New Roman" w:hAnsi="Times New Roman"/>
          <w:bCs/>
          <w:sz w:val="24"/>
          <w:szCs w:val="24"/>
        </w:rPr>
        <w:t xml:space="preserve"> piedāvājumu vērtē pēc tā rīcībā esošās informācijas.</w:t>
      </w:r>
    </w:p>
    <w:p w14:paraId="6256430D" w14:textId="77777777" w:rsidR="007F5C52" w:rsidRPr="001A4EF9"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Iepirkuma komisija veic piedāvājumu vērtēšanu šādā kārtībā:</w:t>
      </w:r>
    </w:p>
    <w:p w14:paraId="1F554928" w14:textId="218FAB64" w:rsidR="007F5C52" w:rsidRPr="001A4EF9"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piedāvājumu n</w:t>
      </w:r>
      <w:r w:rsidR="00152874" w:rsidRPr="001A4EF9">
        <w:rPr>
          <w:rFonts w:ascii="Times New Roman" w:hAnsi="Times New Roman"/>
          <w:sz w:val="24"/>
          <w:szCs w:val="24"/>
        </w:rPr>
        <w:t>oformējuma pārbaudi atbilstoši N</w:t>
      </w:r>
      <w:r w:rsidRPr="001A4EF9">
        <w:rPr>
          <w:rFonts w:ascii="Times New Roman" w:hAnsi="Times New Roman"/>
          <w:sz w:val="24"/>
          <w:szCs w:val="24"/>
        </w:rPr>
        <w:t xml:space="preserve">olikumā </w:t>
      </w:r>
      <w:r w:rsidR="006C3EFC" w:rsidRPr="001A4EF9">
        <w:rPr>
          <w:rFonts w:ascii="Times New Roman" w:hAnsi="Times New Roman"/>
          <w:sz w:val="24"/>
          <w:szCs w:val="24"/>
        </w:rPr>
        <w:t>2</w:t>
      </w:r>
      <w:r w:rsidR="00773C6A" w:rsidRPr="001A4EF9">
        <w:rPr>
          <w:rFonts w:ascii="Times New Roman" w:hAnsi="Times New Roman"/>
          <w:sz w:val="24"/>
          <w:szCs w:val="24"/>
        </w:rPr>
        <w:t>.</w:t>
      </w:r>
      <w:r w:rsidRPr="001A4EF9">
        <w:rPr>
          <w:rFonts w:ascii="Times New Roman" w:hAnsi="Times New Roman"/>
          <w:sz w:val="24"/>
          <w:szCs w:val="24"/>
        </w:rPr>
        <w:t>punktā norādītajām piedāvājuma noformē</w:t>
      </w:r>
      <w:r w:rsidR="00F141B4" w:rsidRPr="001A4EF9">
        <w:rPr>
          <w:rFonts w:ascii="Times New Roman" w:hAnsi="Times New Roman"/>
          <w:sz w:val="24"/>
          <w:szCs w:val="24"/>
        </w:rPr>
        <w:t>šanas</w:t>
      </w:r>
      <w:r w:rsidR="00E73E82" w:rsidRPr="001A4EF9">
        <w:rPr>
          <w:rFonts w:ascii="Times New Roman" w:hAnsi="Times New Roman"/>
          <w:sz w:val="24"/>
          <w:szCs w:val="24"/>
        </w:rPr>
        <w:t xml:space="preserve"> prasībām. Ja Iepirkuma k</w:t>
      </w:r>
      <w:r w:rsidRPr="001A4EF9">
        <w:rPr>
          <w:rFonts w:ascii="Times New Roman" w:hAnsi="Times New Roman"/>
          <w:sz w:val="24"/>
          <w:szCs w:val="24"/>
        </w:rPr>
        <w:t xml:space="preserve">omisija </w:t>
      </w:r>
      <w:r w:rsidR="003D5216" w:rsidRPr="001A4EF9">
        <w:rPr>
          <w:rFonts w:ascii="Times New Roman" w:hAnsi="Times New Roman"/>
          <w:sz w:val="24"/>
          <w:szCs w:val="24"/>
        </w:rPr>
        <w:t xml:space="preserve">konstatē būtiskas neatbilstības </w:t>
      </w:r>
      <w:r w:rsidR="00152874" w:rsidRPr="001A4EF9">
        <w:rPr>
          <w:rFonts w:ascii="Times New Roman" w:hAnsi="Times New Roman"/>
          <w:sz w:val="24"/>
          <w:szCs w:val="24"/>
        </w:rPr>
        <w:t>N</w:t>
      </w:r>
      <w:r w:rsidRPr="001A4EF9">
        <w:rPr>
          <w:rFonts w:ascii="Times New Roman" w:hAnsi="Times New Roman"/>
          <w:sz w:val="24"/>
          <w:szCs w:val="24"/>
        </w:rPr>
        <w:t xml:space="preserve">olikumā ietvertajām noformēšanas prasībām, kas ietekmē iespēju izvērtēt </w:t>
      </w:r>
      <w:r w:rsidR="003D5216" w:rsidRPr="001A4EF9">
        <w:rPr>
          <w:rFonts w:ascii="Times New Roman" w:hAnsi="Times New Roman"/>
          <w:sz w:val="24"/>
          <w:szCs w:val="24"/>
        </w:rPr>
        <w:t>p</w:t>
      </w:r>
      <w:r w:rsidRPr="001A4EF9">
        <w:rPr>
          <w:rFonts w:ascii="Times New Roman" w:hAnsi="Times New Roman"/>
          <w:sz w:val="24"/>
          <w:szCs w:val="24"/>
        </w:rPr>
        <w:t xml:space="preserve">retendenta </w:t>
      </w:r>
      <w:r w:rsidR="003D5216" w:rsidRPr="001A4EF9">
        <w:rPr>
          <w:rFonts w:ascii="Times New Roman" w:hAnsi="Times New Roman"/>
          <w:sz w:val="24"/>
          <w:szCs w:val="24"/>
        </w:rPr>
        <w:t>p</w:t>
      </w:r>
      <w:r w:rsidRPr="001A4EF9">
        <w:rPr>
          <w:rFonts w:ascii="Times New Roman" w:hAnsi="Times New Roman"/>
          <w:sz w:val="24"/>
          <w:szCs w:val="24"/>
        </w:rPr>
        <w:t xml:space="preserve">iedāvājumu, </w:t>
      </w:r>
      <w:r w:rsidR="003D5216" w:rsidRPr="001A4EF9">
        <w:rPr>
          <w:rFonts w:ascii="Times New Roman" w:hAnsi="Times New Roman"/>
          <w:sz w:val="24"/>
          <w:szCs w:val="24"/>
        </w:rPr>
        <w:t>p</w:t>
      </w:r>
      <w:r w:rsidRPr="001A4EF9">
        <w:rPr>
          <w:rFonts w:ascii="Times New Roman" w:hAnsi="Times New Roman"/>
          <w:sz w:val="24"/>
          <w:szCs w:val="24"/>
        </w:rPr>
        <w:t>retendents tiek noraidīts un Iepirkum</w:t>
      </w:r>
      <w:r w:rsidR="005B616A" w:rsidRPr="001A4EF9">
        <w:rPr>
          <w:rFonts w:ascii="Times New Roman" w:hAnsi="Times New Roman"/>
          <w:sz w:val="24"/>
          <w:szCs w:val="24"/>
        </w:rPr>
        <w:t>a</w:t>
      </w:r>
      <w:r w:rsidRPr="001A4EF9">
        <w:rPr>
          <w:rFonts w:ascii="Times New Roman" w:hAnsi="Times New Roman"/>
          <w:sz w:val="24"/>
          <w:szCs w:val="24"/>
        </w:rPr>
        <w:t xml:space="preserve"> komisija </w:t>
      </w:r>
      <w:r w:rsidR="003D5216" w:rsidRPr="001A4EF9">
        <w:rPr>
          <w:rFonts w:ascii="Times New Roman" w:hAnsi="Times New Roman"/>
          <w:sz w:val="24"/>
          <w:szCs w:val="24"/>
        </w:rPr>
        <w:t>p</w:t>
      </w:r>
      <w:r w:rsidRPr="001A4EF9">
        <w:rPr>
          <w:rFonts w:ascii="Times New Roman" w:hAnsi="Times New Roman"/>
          <w:sz w:val="24"/>
          <w:szCs w:val="24"/>
        </w:rPr>
        <w:t>iedāvājumu tālāk nevērtē.</w:t>
      </w:r>
    </w:p>
    <w:p w14:paraId="02BA8268" w14:textId="12DC1AA2" w:rsidR="007F5C52" w:rsidRPr="001A4EF9"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tehnisko piedāvājumu atbilstības pārbaudi, kuras laikā izvērtē tehnisko</w:t>
      </w:r>
      <w:r w:rsidR="00DA39A4" w:rsidRPr="001A4EF9">
        <w:rPr>
          <w:rFonts w:ascii="Times New Roman" w:hAnsi="Times New Roman"/>
          <w:sz w:val="24"/>
          <w:szCs w:val="24"/>
        </w:rPr>
        <w:t xml:space="preserve"> piedāvājumu atbilstību</w:t>
      </w:r>
      <w:r w:rsidR="00152874" w:rsidRPr="001A4EF9">
        <w:rPr>
          <w:rFonts w:ascii="Times New Roman" w:hAnsi="Times New Roman"/>
          <w:sz w:val="24"/>
          <w:szCs w:val="24"/>
        </w:rPr>
        <w:t xml:space="preserve"> N</w:t>
      </w:r>
      <w:r w:rsidR="003A567E" w:rsidRPr="001A4EF9">
        <w:rPr>
          <w:rFonts w:ascii="Times New Roman" w:hAnsi="Times New Roman"/>
          <w:sz w:val="24"/>
          <w:szCs w:val="24"/>
        </w:rPr>
        <w:t>o</w:t>
      </w:r>
      <w:r w:rsidR="00745084" w:rsidRPr="001A4EF9">
        <w:rPr>
          <w:rFonts w:ascii="Times New Roman" w:hAnsi="Times New Roman"/>
          <w:sz w:val="24"/>
          <w:szCs w:val="24"/>
        </w:rPr>
        <w:t>likuma 4</w:t>
      </w:r>
      <w:r w:rsidR="003A567E" w:rsidRPr="001A4EF9">
        <w:rPr>
          <w:rFonts w:ascii="Times New Roman" w:hAnsi="Times New Roman"/>
          <w:sz w:val="24"/>
          <w:szCs w:val="24"/>
        </w:rPr>
        <w:t>.punktā un</w:t>
      </w:r>
      <w:r w:rsidR="00DA39A4" w:rsidRPr="001A4EF9">
        <w:rPr>
          <w:rFonts w:ascii="Times New Roman" w:hAnsi="Times New Roman"/>
          <w:sz w:val="24"/>
          <w:szCs w:val="24"/>
        </w:rPr>
        <w:t xml:space="preserve"> Iepirkuma </w:t>
      </w:r>
      <w:r w:rsidR="00922D84" w:rsidRPr="001A4EF9">
        <w:rPr>
          <w:rFonts w:ascii="Times New Roman" w:hAnsi="Times New Roman"/>
          <w:sz w:val="24"/>
          <w:szCs w:val="24"/>
        </w:rPr>
        <w:t>2.pielikumā “Tehniskā specifikācija</w:t>
      </w:r>
      <w:r w:rsidR="00BA4A31">
        <w:rPr>
          <w:rFonts w:ascii="Times New Roman" w:hAnsi="Times New Roman"/>
          <w:sz w:val="24"/>
          <w:szCs w:val="24"/>
        </w:rPr>
        <w:t xml:space="preserve">, </w:t>
      </w:r>
      <w:r w:rsidR="00922D84" w:rsidRPr="001A4EF9">
        <w:rPr>
          <w:rFonts w:ascii="Times New Roman" w:hAnsi="Times New Roman"/>
          <w:sz w:val="24"/>
          <w:szCs w:val="24"/>
        </w:rPr>
        <w:t xml:space="preserve">pretendenta tehniskais </w:t>
      </w:r>
      <w:r w:rsidR="00BA4A31">
        <w:rPr>
          <w:rFonts w:ascii="Times New Roman" w:hAnsi="Times New Roman"/>
          <w:sz w:val="24"/>
          <w:szCs w:val="24"/>
        </w:rPr>
        <w:t xml:space="preserve">un finanšu </w:t>
      </w:r>
      <w:r w:rsidR="00922D84" w:rsidRPr="001A4EF9">
        <w:rPr>
          <w:rFonts w:ascii="Times New Roman" w:hAnsi="Times New Roman"/>
          <w:sz w:val="24"/>
          <w:szCs w:val="24"/>
        </w:rPr>
        <w:t>piedāvājums” noteiktajām</w:t>
      </w:r>
      <w:r w:rsidRPr="001A4EF9">
        <w:rPr>
          <w:rFonts w:ascii="Times New Roman" w:hAnsi="Times New Roman"/>
          <w:sz w:val="24"/>
          <w:szCs w:val="24"/>
        </w:rPr>
        <w:t xml:space="preserve"> </w:t>
      </w:r>
      <w:r w:rsidR="003A567E" w:rsidRPr="001A4EF9">
        <w:rPr>
          <w:rFonts w:ascii="Times New Roman" w:hAnsi="Times New Roman"/>
          <w:sz w:val="24"/>
          <w:szCs w:val="24"/>
        </w:rPr>
        <w:t>prasībām.</w:t>
      </w:r>
      <w:r w:rsidRPr="001A4EF9">
        <w:rPr>
          <w:rFonts w:ascii="Times New Roman" w:hAnsi="Times New Roman"/>
          <w:sz w:val="24"/>
          <w:szCs w:val="24"/>
        </w:rPr>
        <w:t xml:space="preserve"> Ja pretendenta te</w:t>
      </w:r>
      <w:r w:rsidR="00152874" w:rsidRPr="001A4EF9">
        <w:rPr>
          <w:rFonts w:ascii="Times New Roman" w:hAnsi="Times New Roman"/>
          <w:sz w:val="24"/>
          <w:szCs w:val="24"/>
        </w:rPr>
        <w:t>hniskais piedāvājums neatbilst N</w:t>
      </w:r>
      <w:r w:rsidRPr="001A4EF9">
        <w:rPr>
          <w:rFonts w:ascii="Times New Roman" w:hAnsi="Times New Roman"/>
          <w:sz w:val="24"/>
          <w:szCs w:val="24"/>
        </w:rPr>
        <w:t>olikuma prasībām,</w:t>
      </w:r>
      <w:r w:rsidR="007F5C52" w:rsidRPr="001A4EF9">
        <w:rPr>
          <w:rFonts w:ascii="Times New Roman" w:hAnsi="Times New Roman"/>
          <w:sz w:val="24"/>
          <w:szCs w:val="24"/>
        </w:rPr>
        <w:t xml:space="preserve"> </w:t>
      </w:r>
      <w:r w:rsidRPr="001A4EF9">
        <w:rPr>
          <w:rFonts w:ascii="Times New Roman" w:hAnsi="Times New Roman"/>
          <w:sz w:val="24"/>
          <w:szCs w:val="24"/>
        </w:rPr>
        <w:t>Iepirkuma komisija noraida pretendenta piedāvājumu.</w:t>
      </w:r>
    </w:p>
    <w:p w14:paraId="4A30FDD4" w14:textId="17B49E8D" w:rsidR="007F5C52" w:rsidRPr="001A4EF9"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Cs/>
          <w:sz w:val="24"/>
          <w:szCs w:val="24"/>
        </w:rPr>
        <w:t>Iepirkuma komisija veic pretendenta iesniegt</w:t>
      </w:r>
      <w:r w:rsidR="001542BE" w:rsidRPr="001A4EF9">
        <w:rPr>
          <w:rFonts w:ascii="Times New Roman" w:hAnsi="Times New Roman"/>
          <w:bCs/>
          <w:sz w:val="24"/>
          <w:szCs w:val="24"/>
        </w:rPr>
        <w:t>ā finanšu piedāvājuma atbilstības pārbaudi</w:t>
      </w:r>
      <w:r w:rsidR="009B398D" w:rsidRPr="001A4EF9">
        <w:rPr>
          <w:rFonts w:ascii="Times New Roman" w:hAnsi="Times New Roman"/>
          <w:bCs/>
          <w:sz w:val="24"/>
          <w:szCs w:val="24"/>
        </w:rPr>
        <w:t xml:space="preserve"> N</w:t>
      </w:r>
      <w:r w:rsidRPr="001A4EF9">
        <w:rPr>
          <w:rFonts w:ascii="Times New Roman" w:hAnsi="Times New Roman"/>
          <w:bCs/>
          <w:sz w:val="24"/>
          <w:szCs w:val="24"/>
        </w:rPr>
        <w:t>olikumā noteiktajām prasībām finanšu piedāvājuma sagat</w:t>
      </w:r>
      <w:r w:rsidR="00421AA3" w:rsidRPr="001A4EF9">
        <w:rPr>
          <w:rFonts w:ascii="Times New Roman" w:hAnsi="Times New Roman"/>
          <w:bCs/>
          <w:sz w:val="24"/>
          <w:szCs w:val="24"/>
        </w:rPr>
        <w:t>avošanai (N</w:t>
      </w:r>
      <w:r w:rsidR="00BD2C75" w:rsidRPr="001A4EF9">
        <w:rPr>
          <w:rFonts w:ascii="Times New Roman" w:hAnsi="Times New Roman"/>
          <w:bCs/>
          <w:sz w:val="24"/>
          <w:szCs w:val="24"/>
        </w:rPr>
        <w:t xml:space="preserve">olikuma </w:t>
      </w:r>
      <w:r w:rsidR="00BA4A31">
        <w:rPr>
          <w:rFonts w:ascii="Times New Roman" w:hAnsi="Times New Roman"/>
          <w:bCs/>
          <w:sz w:val="24"/>
          <w:szCs w:val="24"/>
        </w:rPr>
        <w:t>4</w:t>
      </w:r>
      <w:r w:rsidR="00BD2C75" w:rsidRPr="001A4EF9">
        <w:rPr>
          <w:rFonts w:ascii="Times New Roman" w:hAnsi="Times New Roman"/>
          <w:bCs/>
          <w:sz w:val="24"/>
          <w:szCs w:val="24"/>
        </w:rPr>
        <w:t xml:space="preserve">.punkts un </w:t>
      </w:r>
      <w:r w:rsidR="00BA4A31">
        <w:rPr>
          <w:rFonts w:ascii="Times New Roman" w:hAnsi="Times New Roman"/>
          <w:bCs/>
          <w:sz w:val="24"/>
          <w:szCs w:val="24"/>
        </w:rPr>
        <w:t>2</w:t>
      </w:r>
      <w:r w:rsidRPr="001A4EF9">
        <w:rPr>
          <w:rFonts w:ascii="Times New Roman" w:hAnsi="Times New Roman"/>
          <w:bCs/>
          <w:sz w:val="24"/>
          <w:szCs w:val="24"/>
        </w:rPr>
        <w:t xml:space="preserve">.pielikums). </w:t>
      </w:r>
      <w:r w:rsidRPr="001A4EF9">
        <w:rPr>
          <w:rFonts w:ascii="Times New Roman" w:hAnsi="Times New Roman"/>
          <w:sz w:val="24"/>
          <w:szCs w:val="24"/>
        </w:rPr>
        <w:t>Ja pretendenta</w:t>
      </w:r>
      <w:r w:rsidR="009B398D" w:rsidRPr="001A4EF9">
        <w:rPr>
          <w:rFonts w:ascii="Times New Roman" w:hAnsi="Times New Roman"/>
          <w:sz w:val="24"/>
          <w:szCs w:val="24"/>
        </w:rPr>
        <w:t xml:space="preserve"> finanšu piedāvājums neatbilst N</w:t>
      </w:r>
      <w:r w:rsidRPr="001A4EF9">
        <w:rPr>
          <w:rFonts w:ascii="Times New Roman" w:hAnsi="Times New Roman"/>
          <w:sz w:val="24"/>
          <w:szCs w:val="24"/>
        </w:rPr>
        <w:t>olikuma prasībām, Iepirkuma komisija noraida pretendenta piedāvājumu.</w:t>
      </w:r>
    </w:p>
    <w:p w14:paraId="3840B77B" w14:textId="77777777" w:rsidR="007F5C52" w:rsidRPr="001A4EF9"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92D1DB6" w14:textId="77777777" w:rsidR="009E5D63" w:rsidRDefault="00D05D9C" w:rsidP="009E5D6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Par visiem ari</w:t>
      </w:r>
      <w:r w:rsidR="00E73E82" w:rsidRPr="001A4EF9">
        <w:rPr>
          <w:rFonts w:ascii="Times New Roman" w:hAnsi="Times New Roman"/>
          <w:sz w:val="24"/>
          <w:szCs w:val="24"/>
        </w:rPr>
        <w:t>tmētisko kļūdu labojumiem I</w:t>
      </w:r>
      <w:r w:rsidRPr="001A4EF9">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2B1E28E9" w14:textId="77777777" w:rsidR="00980D54" w:rsidRPr="001A4EF9" w:rsidRDefault="00980D54" w:rsidP="00980D54">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t>Iepirkuma komisija veic pretendentu kvalifikācijas atbilstības pārbaudi tikai tam pretendentam, kuram būtu piešķirama slīguma slēgšanas tiesības.</w:t>
      </w:r>
      <w:r w:rsidRPr="001A4EF9">
        <w:rPr>
          <w:rFonts w:ascii="Times New Roman" w:hAnsi="Times New Roman"/>
          <w:sz w:val="24"/>
          <w:szCs w:val="24"/>
        </w:rPr>
        <w:t xml:space="preserve"> Kvalifikācijas atbilstības pārbaudes laikā Iepirkuma komisija </w:t>
      </w:r>
      <w:bookmarkStart w:id="5" w:name="page9"/>
      <w:bookmarkEnd w:id="5"/>
      <w:r w:rsidRPr="001A4EF9">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208D9810" w14:textId="594323E2" w:rsidR="009B398D"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b/>
          <w:sz w:val="24"/>
          <w:szCs w:val="24"/>
          <w:u w:val="single"/>
        </w:rPr>
      </w:pPr>
      <w:r w:rsidRPr="001A4EF9">
        <w:rPr>
          <w:rFonts w:ascii="Times New Roman" w:hAnsi="Times New Roman"/>
          <w:b/>
          <w:sz w:val="24"/>
          <w:szCs w:val="24"/>
          <w:u w:val="single"/>
        </w:rPr>
        <w:t>Iepirkuma komisija izvēlas</w:t>
      </w:r>
      <w:r w:rsidR="00130B2B">
        <w:rPr>
          <w:rFonts w:ascii="Times New Roman" w:hAnsi="Times New Roman"/>
          <w:b/>
          <w:sz w:val="24"/>
          <w:szCs w:val="24"/>
          <w:u w:val="single"/>
        </w:rPr>
        <w:t xml:space="preserve"> 3 (trīs)</w:t>
      </w:r>
      <w:r w:rsidRPr="001A4EF9">
        <w:rPr>
          <w:rFonts w:ascii="Times New Roman" w:hAnsi="Times New Roman"/>
          <w:b/>
          <w:sz w:val="24"/>
          <w:szCs w:val="24"/>
          <w:u w:val="single"/>
        </w:rPr>
        <w:t xml:space="preserve"> </w:t>
      </w:r>
      <w:r w:rsidR="009B398D" w:rsidRPr="001A4EF9">
        <w:rPr>
          <w:rFonts w:ascii="Times New Roman" w:hAnsi="Times New Roman"/>
          <w:b/>
          <w:sz w:val="24"/>
          <w:szCs w:val="24"/>
          <w:u w:val="single"/>
        </w:rPr>
        <w:t>saimnieciski visizdevīgāko</w:t>
      </w:r>
      <w:r w:rsidR="00130B2B">
        <w:rPr>
          <w:rFonts w:ascii="Times New Roman" w:hAnsi="Times New Roman"/>
          <w:b/>
          <w:sz w:val="24"/>
          <w:szCs w:val="24"/>
          <w:u w:val="single"/>
        </w:rPr>
        <w:t>s</w:t>
      </w:r>
      <w:r w:rsidR="009B398D" w:rsidRPr="001A4EF9">
        <w:rPr>
          <w:rFonts w:ascii="Times New Roman" w:hAnsi="Times New Roman"/>
          <w:b/>
          <w:sz w:val="24"/>
          <w:szCs w:val="24"/>
          <w:u w:val="single"/>
        </w:rPr>
        <w:t xml:space="preserve"> </w:t>
      </w:r>
      <w:r w:rsidRPr="001A4EF9">
        <w:rPr>
          <w:rFonts w:ascii="Times New Roman" w:hAnsi="Times New Roman"/>
          <w:b/>
          <w:sz w:val="24"/>
          <w:szCs w:val="24"/>
          <w:u w:val="single"/>
        </w:rPr>
        <w:t>piedāvājumu</w:t>
      </w:r>
      <w:r w:rsidR="00130B2B">
        <w:rPr>
          <w:rFonts w:ascii="Times New Roman" w:hAnsi="Times New Roman"/>
          <w:b/>
          <w:sz w:val="24"/>
          <w:szCs w:val="24"/>
          <w:u w:val="single"/>
        </w:rPr>
        <w:t>s</w:t>
      </w:r>
      <w:r w:rsidR="00BA4A31">
        <w:rPr>
          <w:rFonts w:ascii="Times New Roman" w:hAnsi="Times New Roman"/>
          <w:b/>
          <w:sz w:val="24"/>
          <w:szCs w:val="24"/>
          <w:u w:val="single"/>
        </w:rPr>
        <w:t>, kuru</w:t>
      </w:r>
      <w:r w:rsidR="00130B2B">
        <w:rPr>
          <w:rFonts w:ascii="Times New Roman" w:hAnsi="Times New Roman"/>
          <w:b/>
          <w:sz w:val="24"/>
          <w:szCs w:val="24"/>
          <w:u w:val="single"/>
        </w:rPr>
        <w:t>s</w:t>
      </w:r>
      <w:r w:rsidR="00BA4A31">
        <w:rPr>
          <w:rFonts w:ascii="Times New Roman" w:hAnsi="Times New Roman"/>
          <w:b/>
          <w:sz w:val="24"/>
          <w:szCs w:val="24"/>
          <w:u w:val="single"/>
        </w:rPr>
        <w:t xml:space="preserve"> nosaka, ņemot vērā </w:t>
      </w:r>
      <w:r w:rsidRPr="001A4EF9">
        <w:rPr>
          <w:rFonts w:ascii="Times New Roman" w:hAnsi="Times New Roman"/>
          <w:b/>
          <w:sz w:val="24"/>
          <w:szCs w:val="24"/>
          <w:u w:val="single"/>
        </w:rPr>
        <w:t>viszemāk</w:t>
      </w:r>
      <w:r w:rsidR="00130B2B">
        <w:rPr>
          <w:rFonts w:ascii="Times New Roman" w:hAnsi="Times New Roman"/>
          <w:b/>
          <w:sz w:val="24"/>
          <w:szCs w:val="24"/>
          <w:u w:val="single"/>
        </w:rPr>
        <w:t>ās</w:t>
      </w:r>
      <w:r w:rsidR="009B398D" w:rsidRPr="001A4EF9">
        <w:rPr>
          <w:rFonts w:ascii="Times New Roman" w:hAnsi="Times New Roman"/>
          <w:b/>
          <w:sz w:val="24"/>
          <w:szCs w:val="24"/>
          <w:u w:val="single"/>
        </w:rPr>
        <w:t xml:space="preserve"> piedāvāt</w:t>
      </w:r>
      <w:r w:rsidR="00130B2B">
        <w:rPr>
          <w:rFonts w:ascii="Times New Roman" w:hAnsi="Times New Roman"/>
          <w:b/>
          <w:sz w:val="24"/>
          <w:szCs w:val="24"/>
          <w:u w:val="single"/>
        </w:rPr>
        <w:t>ās</w:t>
      </w:r>
      <w:r w:rsidR="009B398D" w:rsidRPr="001A4EF9">
        <w:rPr>
          <w:rFonts w:ascii="Times New Roman" w:hAnsi="Times New Roman"/>
          <w:b/>
          <w:sz w:val="24"/>
          <w:szCs w:val="24"/>
          <w:u w:val="single"/>
        </w:rPr>
        <w:t xml:space="preserve"> </w:t>
      </w:r>
      <w:r w:rsidR="00130B2B">
        <w:rPr>
          <w:rFonts w:ascii="Times New Roman" w:hAnsi="Times New Roman"/>
          <w:b/>
          <w:sz w:val="24"/>
          <w:szCs w:val="24"/>
          <w:u w:val="single"/>
        </w:rPr>
        <w:t>cenas</w:t>
      </w:r>
      <w:r w:rsidR="001D6A72" w:rsidRPr="001A4EF9">
        <w:rPr>
          <w:rFonts w:ascii="Times New Roman" w:hAnsi="Times New Roman"/>
          <w:b/>
          <w:sz w:val="24"/>
          <w:szCs w:val="24"/>
          <w:u w:val="single"/>
        </w:rPr>
        <w:t>,</w:t>
      </w:r>
      <w:r w:rsidRPr="001A4EF9">
        <w:rPr>
          <w:rFonts w:ascii="Times New Roman" w:hAnsi="Times New Roman"/>
          <w:b/>
          <w:sz w:val="24"/>
          <w:szCs w:val="24"/>
          <w:u w:val="single"/>
        </w:rPr>
        <w:t xml:space="preserve"> no</w:t>
      </w:r>
      <w:r w:rsidR="00064164">
        <w:rPr>
          <w:rFonts w:ascii="Times New Roman" w:hAnsi="Times New Roman"/>
          <w:b/>
          <w:sz w:val="24"/>
          <w:szCs w:val="24"/>
          <w:u w:val="single"/>
        </w:rPr>
        <w:t xml:space="preserve"> pretendentu</w:t>
      </w:r>
      <w:r w:rsidRPr="001A4EF9">
        <w:rPr>
          <w:rFonts w:ascii="Times New Roman" w:hAnsi="Times New Roman"/>
          <w:b/>
          <w:sz w:val="24"/>
          <w:szCs w:val="24"/>
          <w:u w:val="single"/>
        </w:rPr>
        <w:t xml:space="preserve"> piedāvāju</w:t>
      </w:r>
      <w:r w:rsidR="00E4289C" w:rsidRPr="001A4EF9">
        <w:rPr>
          <w:rFonts w:ascii="Times New Roman" w:hAnsi="Times New Roman"/>
          <w:b/>
          <w:sz w:val="24"/>
          <w:szCs w:val="24"/>
          <w:u w:val="single"/>
        </w:rPr>
        <w:t>miem, kas atbilst visām N</w:t>
      </w:r>
      <w:r w:rsidR="001542BE" w:rsidRPr="001A4EF9">
        <w:rPr>
          <w:rFonts w:ascii="Times New Roman" w:hAnsi="Times New Roman"/>
          <w:b/>
          <w:sz w:val="24"/>
          <w:szCs w:val="24"/>
          <w:u w:val="single"/>
        </w:rPr>
        <w:t>olikumā noteiktajām</w:t>
      </w:r>
      <w:r w:rsidRPr="001A4EF9">
        <w:rPr>
          <w:rFonts w:ascii="Times New Roman" w:hAnsi="Times New Roman"/>
          <w:b/>
          <w:sz w:val="24"/>
          <w:szCs w:val="24"/>
          <w:u w:val="single"/>
        </w:rPr>
        <w:t xml:space="preserve"> prasībām.</w:t>
      </w:r>
    </w:p>
    <w:p w14:paraId="221A6AB7" w14:textId="77777777" w:rsidR="009B398D" w:rsidRPr="001A4EF9" w:rsidRDefault="00971DA7"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lastRenderedPageBreak/>
        <w:t>Ja, vērtējot pretendentu finanšu piedāvājumus, tiks konstatēts, ka diviem vai vairākiem pretendentiem ir vienādi finanšu pi</w:t>
      </w:r>
      <w:r w:rsidR="009B398D" w:rsidRPr="001A4EF9">
        <w:rPr>
          <w:rFonts w:ascii="Times New Roman" w:hAnsi="Times New Roman"/>
          <w:sz w:val="24"/>
          <w:szCs w:val="24"/>
        </w:rPr>
        <w:t>edāvājumi un tie atbilst visām N</w:t>
      </w:r>
      <w:r w:rsidRPr="001A4EF9">
        <w:rPr>
          <w:rFonts w:ascii="Times New Roman" w:hAnsi="Times New Roman"/>
          <w:sz w:val="24"/>
          <w:szCs w:val="24"/>
        </w:rPr>
        <w:t xml:space="preserve">olikumā noteiktajām prasībām, </w:t>
      </w:r>
      <w:r w:rsidR="00B21074" w:rsidRPr="001A4EF9">
        <w:rPr>
          <w:rFonts w:ascii="Times New Roman" w:hAnsi="Times New Roman"/>
          <w:sz w:val="24"/>
          <w:szCs w:val="24"/>
        </w:rPr>
        <w:t xml:space="preserve">tad </w:t>
      </w:r>
      <w:r w:rsidR="00B21074" w:rsidRPr="001A4EF9">
        <w:rPr>
          <w:rFonts w:ascii="Times New Roman" w:hAnsi="Times New Roman"/>
          <w:bCs/>
          <w:sz w:val="24"/>
          <w:szCs w:val="24"/>
        </w:rPr>
        <w:t>uzvarētā</w:t>
      </w:r>
      <w:r w:rsidR="009B398D" w:rsidRPr="001A4EF9">
        <w:rPr>
          <w:rFonts w:ascii="Times New Roman" w:hAnsi="Times New Roman"/>
          <w:bCs/>
          <w:sz w:val="24"/>
          <w:szCs w:val="24"/>
        </w:rPr>
        <w:t>js tiks noteikts veicot izlozi p</w:t>
      </w:r>
      <w:r w:rsidR="00B21074" w:rsidRPr="001A4EF9">
        <w:rPr>
          <w:rFonts w:ascii="Times New Roman" w:hAnsi="Times New Roman"/>
          <w:bCs/>
          <w:sz w:val="24"/>
          <w:szCs w:val="24"/>
        </w:rPr>
        <w:t>retendentu klātbūtnē.</w:t>
      </w:r>
    </w:p>
    <w:p w14:paraId="23B26448" w14:textId="59E5B33B"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Iepirkuma k</w:t>
      </w:r>
      <w:r w:rsidR="009B398D" w:rsidRPr="001A4EF9">
        <w:rPr>
          <w:rFonts w:ascii="Times New Roman" w:hAnsi="Times New Roman"/>
          <w:sz w:val="24"/>
          <w:szCs w:val="24"/>
        </w:rPr>
        <w:t>omisija par uzvarētāj</w:t>
      </w:r>
      <w:r w:rsidR="00130B2B">
        <w:rPr>
          <w:rFonts w:ascii="Times New Roman" w:hAnsi="Times New Roman"/>
          <w:sz w:val="24"/>
          <w:szCs w:val="24"/>
        </w:rPr>
        <w:t>iem</w:t>
      </w:r>
      <w:r w:rsidR="009B398D" w:rsidRPr="001A4EF9">
        <w:rPr>
          <w:rFonts w:ascii="Times New Roman" w:hAnsi="Times New Roman"/>
          <w:sz w:val="24"/>
          <w:szCs w:val="24"/>
        </w:rPr>
        <w:t xml:space="preserve"> I</w:t>
      </w:r>
      <w:r w:rsidR="00D05D9C" w:rsidRPr="001A4EF9">
        <w:rPr>
          <w:rFonts w:ascii="Times New Roman" w:hAnsi="Times New Roman"/>
          <w:sz w:val="24"/>
          <w:szCs w:val="24"/>
        </w:rPr>
        <w:t xml:space="preserve">epirkumā atzīs </w:t>
      </w:r>
      <w:r w:rsidR="00E86D63">
        <w:rPr>
          <w:rFonts w:ascii="Times New Roman" w:hAnsi="Times New Roman"/>
          <w:sz w:val="24"/>
          <w:szCs w:val="24"/>
        </w:rPr>
        <w:t xml:space="preserve">3 (trīs) </w:t>
      </w:r>
      <w:r w:rsidR="00D05D9C" w:rsidRPr="001A4EF9">
        <w:rPr>
          <w:rFonts w:ascii="Times New Roman" w:hAnsi="Times New Roman"/>
          <w:sz w:val="24"/>
          <w:szCs w:val="24"/>
        </w:rPr>
        <w:t>pretenden</w:t>
      </w:r>
      <w:r w:rsidR="009B398D" w:rsidRPr="001A4EF9">
        <w:rPr>
          <w:rFonts w:ascii="Times New Roman" w:hAnsi="Times New Roman"/>
          <w:sz w:val="24"/>
          <w:szCs w:val="24"/>
        </w:rPr>
        <w:t>tu</w:t>
      </w:r>
      <w:r w:rsidR="00E86D63">
        <w:rPr>
          <w:rFonts w:ascii="Times New Roman" w:hAnsi="Times New Roman"/>
          <w:sz w:val="24"/>
          <w:szCs w:val="24"/>
        </w:rPr>
        <w:t>s, kuri</w:t>
      </w:r>
      <w:r w:rsidR="009B398D" w:rsidRPr="001A4EF9">
        <w:rPr>
          <w:rFonts w:ascii="Times New Roman" w:hAnsi="Times New Roman"/>
          <w:sz w:val="24"/>
          <w:szCs w:val="24"/>
        </w:rPr>
        <w:t xml:space="preserve"> izraudzīt</w:t>
      </w:r>
      <w:r w:rsidR="00E86D63">
        <w:rPr>
          <w:rFonts w:ascii="Times New Roman" w:hAnsi="Times New Roman"/>
          <w:sz w:val="24"/>
          <w:szCs w:val="24"/>
        </w:rPr>
        <w:t>i</w:t>
      </w:r>
      <w:r w:rsidR="009B398D" w:rsidRPr="001A4EF9">
        <w:rPr>
          <w:rFonts w:ascii="Times New Roman" w:hAnsi="Times New Roman"/>
          <w:sz w:val="24"/>
          <w:szCs w:val="24"/>
        </w:rPr>
        <w:t xml:space="preserve"> atbilstoši N</w:t>
      </w:r>
      <w:r w:rsidR="00D05D9C" w:rsidRPr="001A4EF9">
        <w:rPr>
          <w:rFonts w:ascii="Times New Roman" w:hAnsi="Times New Roman"/>
          <w:sz w:val="24"/>
          <w:szCs w:val="24"/>
        </w:rPr>
        <w:t>olikumā noteiktajām prasībām un kritērijie</w:t>
      </w:r>
      <w:r w:rsidR="009B398D" w:rsidRPr="001A4EF9">
        <w:rPr>
          <w:rFonts w:ascii="Times New Roman" w:hAnsi="Times New Roman"/>
          <w:sz w:val="24"/>
          <w:szCs w:val="24"/>
        </w:rPr>
        <w:t>m un nav izslēdzam</w:t>
      </w:r>
      <w:r w:rsidR="00E86D63">
        <w:rPr>
          <w:rFonts w:ascii="Times New Roman" w:hAnsi="Times New Roman"/>
          <w:sz w:val="24"/>
          <w:szCs w:val="24"/>
        </w:rPr>
        <w:t>i</w:t>
      </w:r>
      <w:r w:rsidR="009B398D" w:rsidRPr="001A4EF9">
        <w:rPr>
          <w:rFonts w:ascii="Times New Roman" w:hAnsi="Times New Roman"/>
          <w:sz w:val="24"/>
          <w:szCs w:val="24"/>
        </w:rPr>
        <w:t xml:space="preserve"> no dalības I</w:t>
      </w:r>
      <w:r w:rsidR="00D05D9C" w:rsidRPr="001A4EF9">
        <w:rPr>
          <w:rFonts w:ascii="Times New Roman" w:hAnsi="Times New Roman"/>
          <w:sz w:val="24"/>
          <w:szCs w:val="24"/>
        </w:rPr>
        <w:t>epirku</w:t>
      </w:r>
      <w:r w:rsidR="009B398D" w:rsidRPr="001A4EF9">
        <w:rPr>
          <w:rFonts w:ascii="Times New Roman" w:hAnsi="Times New Roman"/>
          <w:sz w:val="24"/>
          <w:szCs w:val="24"/>
        </w:rPr>
        <w:t>mā saskaņā ar N</w:t>
      </w:r>
      <w:r w:rsidR="00D05D9C" w:rsidRPr="001A4EF9">
        <w:rPr>
          <w:rFonts w:ascii="Times New Roman" w:hAnsi="Times New Roman"/>
          <w:sz w:val="24"/>
          <w:szCs w:val="24"/>
        </w:rPr>
        <w:t xml:space="preserve">olikuma </w:t>
      </w:r>
      <w:r w:rsidR="00E86D63">
        <w:rPr>
          <w:rFonts w:ascii="Times New Roman" w:hAnsi="Times New Roman"/>
          <w:sz w:val="24"/>
          <w:szCs w:val="24"/>
        </w:rPr>
        <w:t>5</w:t>
      </w:r>
      <w:r w:rsidR="00D05D9C" w:rsidRPr="001A4EF9">
        <w:rPr>
          <w:rFonts w:ascii="Times New Roman" w:hAnsi="Times New Roman"/>
          <w:sz w:val="24"/>
          <w:szCs w:val="24"/>
        </w:rPr>
        <w:t xml:space="preserve">.punktā noteikto (atbilstoši </w:t>
      </w:r>
      <w:r w:rsidR="006C3EFC" w:rsidRPr="001A4EF9">
        <w:rPr>
          <w:rFonts w:ascii="Times New Roman" w:hAnsi="Times New Roman"/>
          <w:sz w:val="24"/>
          <w:szCs w:val="24"/>
          <w:lang w:eastAsia="en-US"/>
        </w:rPr>
        <w:t>PIL 9</w:t>
      </w:r>
      <w:r w:rsidR="00D05D9C" w:rsidRPr="001A4EF9">
        <w:rPr>
          <w:rFonts w:ascii="Times New Roman" w:hAnsi="Times New Roman"/>
          <w:sz w:val="24"/>
          <w:szCs w:val="24"/>
          <w:lang w:eastAsia="en-US"/>
        </w:rPr>
        <w:t>.</w:t>
      </w:r>
      <w:r w:rsidR="00D05D9C" w:rsidRPr="001A4EF9">
        <w:rPr>
          <w:rFonts w:ascii="Times New Roman" w:hAnsi="Times New Roman"/>
          <w:sz w:val="24"/>
          <w:szCs w:val="24"/>
        </w:rPr>
        <w:t xml:space="preserve"> panta </w:t>
      </w:r>
      <w:r w:rsidR="006C3EFC" w:rsidRPr="001A4EF9">
        <w:rPr>
          <w:rFonts w:ascii="Times New Roman" w:hAnsi="Times New Roman"/>
          <w:sz w:val="24"/>
          <w:szCs w:val="24"/>
        </w:rPr>
        <w:t>asto</w:t>
      </w:r>
      <w:r w:rsidR="00D05D9C" w:rsidRPr="001A4EF9">
        <w:rPr>
          <w:rFonts w:ascii="Times New Roman" w:hAnsi="Times New Roman"/>
          <w:sz w:val="24"/>
          <w:szCs w:val="24"/>
        </w:rPr>
        <w:t>tajai daļa</w:t>
      </w:r>
      <w:r w:rsidR="00907599">
        <w:rPr>
          <w:rFonts w:ascii="Times New Roman" w:hAnsi="Times New Roman"/>
          <w:sz w:val="24"/>
          <w:szCs w:val="24"/>
        </w:rPr>
        <w:t>i)</w:t>
      </w:r>
      <w:r w:rsidR="00D05D9C" w:rsidRPr="001A4EF9">
        <w:rPr>
          <w:rFonts w:ascii="Times New Roman" w:hAnsi="Times New Roman"/>
          <w:sz w:val="24"/>
          <w:szCs w:val="24"/>
        </w:rPr>
        <w:t>.</w:t>
      </w:r>
    </w:p>
    <w:p w14:paraId="0C5FA2F0" w14:textId="17128D25" w:rsidR="00BA4A31" w:rsidRPr="001A4EF9" w:rsidRDefault="00BA4A31" w:rsidP="00BA4A31">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Gadījumā, ja nebūs saņemti 3 (trīs) </w:t>
      </w:r>
      <w:r w:rsidR="00E96AD2">
        <w:rPr>
          <w:rFonts w:ascii="Times New Roman" w:hAnsi="Times New Roman"/>
          <w:sz w:val="24"/>
          <w:szCs w:val="24"/>
        </w:rPr>
        <w:t>N</w:t>
      </w:r>
      <w:r w:rsidRPr="001A4EF9">
        <w:rPr>
          <w:rFonts w:ascii="Times New Roman" w:hAnsi="Times New Roman"/>
          <w:sz w:val="24"/>
          <w:szCs w:val="24"/>
        </w:rPr>
        <w:t xml:space="preserve">olikuma prasībām atbilstoši pretendentu piedāvājumi, Iepirkuma komisija ir tiesīga izvēlēties mazāku skaitu </w:t>
      </w:r>
      <w:r w:rsidR="000F3427">
        <w:rPr>
          <w:rFonts w:ascii="Times New Roman" w:hAnsi="Times New Roman"/>
          <w:sz w:val="24"/>
          <w:szCs w:val="24"/>
        </w:rPr>
        <w:t>Pretendentu</w:t>
      </w:r>
      <w:r w:rsidRPr="001A4EF9">
        <w:rPr>
          <w:rFonts w:ascii="Times New Roman" w:hAnsi="Times New Roman"/>
          <w:sz w:val="24"/>
          <w:szCs w:val="24"/>
        </w:rPr>
        <w:t>, ar kuriem noslēgt Vienošanos</w:t>
      </w:r>
      <w:r>
        <w:rPr>
          <w:rFonts w:ascii="Times New Roman" w:hAnsi="Times New Roman"/>
          <w:sz w:val="24"/>
          <w:szCs w:val="24"/>
        </w:rPr>
        <w:t>.</w:t>
      </w:r>
    </w:p>
    <w:p w14:paraId="5D7D8DD5" w14:textId="29691BA3" w:rsidR="00DC1031" w:rsidRPr="001A4EF9"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Triju darbdienu laikā pēc Iepirkuma komisijas lēmuma </w:t>
      </w:r>
      <w:r w:rsidR="00D55B35" w:rsidRPr="001A4EF9">
        <w:rPr>
          <w:rFonts w:ascii="Times New Roman" w:hAnsi="Times New Roman"/>
          <w:sz w:val="24"/>
          <w:szCs w:val="24"/>
        </w:rPr>
        <w:t>pieņemšanas Pasūtītājs informē</w:t>
      </w:r>
      <w:r w:rsidR="00C95C75">
        <w:rPr>
          <w:rFonts w:ascii="Times New Roman" w:hAnsi="Times New Roman"/>
          <w:sz w:val="24"/>
          <w:szCs w:val="24"/>
        </w:rPr>
        <w:t>s</w:t>
      </w:r>
      <w:r w:rsidR="00D55B35" w:rsidRPr="001A4EF9">
        <w:rPr>
          <w:rFonts w:ascii="Times New Roman" w:hAnsi="Times New Roman"/>
          <w:sz w:val="24"/>
          <w:szCs w:val="24"/>
        </w:rPr>
        <w:t xml:space="preserve"> </w:t>
      </w:r>
      <w:r w:rsidRPr="001A4EF9">
        <w:rPr>
          <w:rFonts w:ascii="Times New Roman" w:hAnsi="Times New Roman"/>
          <w:sz w:val="24"/>
          <w:szCs w:val="24"/>
        </w:rPr>
        <w:t xml:space="preserve">visus pretendentus par </w:t>
      </w:r>
      <w:r w:rsidR="00E96AD2">
        <w:rPr>
          <w:rFonts w:ascii="Times New Roman" w:hAnsi="Times New Roman"/>
          <w:sz w:val="24"/>
          <w:szCs w:val="24"/>
        </w:rPr>
        <w:t>I</w:t>
      </w:r>
      <w:r w:rsidRPr="001A4EF9">
        <w:rPr>
          <w:rFonts w:ascii="Times New Roman" w:hAnsi="Times New Roman"/>
          <w:sz w:val="24"/>
          <w:szCs w:val="24"/>
        </w:rPr>
        <w:t>epirkumā izraudzīt</w:t>
      </w:r>
      <w:r w:rsidR="00DC1031" w:rsidRPr="001A4EF9">
        <w:rPr>
          <w:rFonts w:ascii="Times New Roman" w:hAnsi="Times New Roman"/>
          <w:sz w:val="24"/>
          <w:szCs w:val="24"/>
        </w:rPr>
        <w:t>o pretendentu vai pretendentiem un snie</w:t>
      </w:r>
      <w:r w:rsidR="00C95C75">
        <w:rPr>
          <w:rFonts w:ascii="Times New Roman" w:hAnsi="Times New Roman"/>
          <w:sz w:val="24"/>
          <w:szCs w:val="24"/>
        </w:rPr>
        <w:t>gs</w:t>
      </w:r>
      <w:r w:rsidR="00DC1031" w:rsidRPr="001A4EF9">
        <w:rPr>
          <w:rFonts w:ascii="Times New Roman" w:hAnsi="Times New Roman"/>
          <w:sz w:val="24"/>
          <w:szCs w:val="24"/>
        </w:rPr>
        <w:t xml:space="preserve"> tiem</w:t>
      </w:r>
      <w:r w:rsidR="00951C5E" w:rsidRPr="001A4EF9">
        <w:rPr>
          <w:rFonts w:ascii="Times New Roman" w:hAnsi="Times New Roman"/>
          <w:sz w:val="24"/>
          <w:szCs w:val="24"/>
        </w:rPr>
        <w:t xml:space="preserve"> PIL 9.panta trīspadsmitajā daļā minēto</w:t>
      </w:r>
      <w:r w:rsidR="00DC1031" w:rsidRPr="001A4EF9">
        <w:rPr>
          <w:rFonts w:ascii="Times New Roman" w:hAnsi="Times New Roman"/>
          <w:sz w:val="24"/>
          <w:szCs w:val="24"/>
        </w:rPr>
        <w:t xml:space="preserve"> lēmumā norādāmo informāciju vai nosūt</w:t>
      </w:r>
      <w:r w:rsidR="00C95C75">
        <w:rPr>
          <w:rFonts w:ascii="Times New Roman" w:hAnsi="Times New Roman"/>
          <w:sz w:val="24"/>
          <w:szCs w:val="24"/>
        </w:rPr>
        <w:t>īs</w:t>
      </w:r>
      <w:r w:rsidR="00DC1031" w:rsidRPr="001A4EF9">
        <w:rPr>
          <w:rFonts w:ascii="Times New Roman" w:hAnsi="Times New Roman"/>
          <w:sz w:val="24"/>
          <w:szCs w:val="24"/>
        </w:rPr>
        <w:t xml:space="preserve"> minēto lēmumu, kā arī </w:t>
      </w:r>
      <w:r w:rsidR="00E5423E" w:rsidRPr="001A4EF9">
        <w:rPr>
          <w:rFonts w:ascii="Times New Roman" w:hAnsi="Times New Roman"/>
          <w:sz w:val="24"/>
          <w:szCs w:val="24"/>
        </w:rPr>
        <w:t xml:space="preserve">Pasūtītāja </w:t>
      </w:r>
      <w:r w:rsidR="00F55120" w:rsidRPr="001A4EF9">
        <w:rPr>
          <w:rFonts w:ascii="Times New Roman" w:hAnsi="Times New Roman"/>
          <w:sz w:val="24"/>
          <w:szCs w:val="24"/>
        </w:rPr>
        <w:t>tīmekļa vietnē</w:t>
      </w:r>
      <w:r w:rsidR="00DC1031" w:rsidRPr="001A4EF9">
        <w:rPr>
          <w:rFonts w:ascii="Times New Roman" w:hAnsi="Times New Roman"/>
          <w:sz w:val="24"/>
          <w:szCs w:val="24"/>
        </w:rPr>
        <w:t xml:space="preserve"> nodrošin</w:t>
      </w:r>
      <w:r w:rsidR="00C95C75">
        <w:rPr>
          <w:rFonts w:ascii="Times New Roman" w:hAnsi="Times New Roman"/>
          <w:sz w:val="24"/>
          <w:szCs w:val="24"/>
        </w:rPr>
        <w:t>ās</w:t>
      </w:r>
      <w:r w:rsidR="00DC1031" w:rsidRPr="001A4EF9">
        <w:rPr>
          <w:rFonts w:ascii="Times New Roman" w:hAnsi="Times New Roman"/>
          <w:sz w:val="24"/>
          <w:szCs w:val="24"/>
        </w:rPr>
        <w:t xml:space="preserve"> brīvu un tiešu elektronisku piekļuvi </w:t>
      </w:r>
      <w:r w:rsidR="00C3008C" w:rsidRPr="001A4EF9">
        <w:rPr>
          <w:rFonts w:ascii="Times New Roman" w:hAnsi="Times New Roman"/>
          <w:sz w:val="24"/>
          <w:szCs w:val="24"/>
        </w:rPr>
        <w:t xml:space="preserve">Iepirkuma komisijas </w:t>
      </w:r>
      <w:r w:rsidR="00DC1031" w:rsidRPr="001A4EF9">
        <w:rPr>
          <w:rFonts w:ascii="Times New Roman" w:hAnsi="Times New Roman"/>
          <w:sz w:val="24"/>
          <w:szCs w:val="24"/>
        </w:rPr>
        <w:t>lēmumam</w:t>
      </w:r>
      <w:r w:rsidR="00C3008C" w:rsidRPr="001A4EF9">
        <w:rPr>
          <w:rFonts w:ascii="Times New Roman" w:hAnsi="Times New Roman"/>
          <w:sz w:val="24"/>
          <w:szCs w:val="24"/>
        </w:rPr>
        <w:t xml:space="preserve"> par rezultātiem</w:t>
      </w:r>
      <w:r w:rsidR="00DC1031" w:rsidRPr="001A4EF9">
        <w:rPr>
          <w:rFonts w:ascii="Times New Roman" w:hAnsi="Times New Roman"/>
          <w:sz w:val="24"/>
          <w:szCs w:val="24"/>
        </w:rPr>
        <w:t>.</w:t>
      </w:r>
    </w:p>
    <w:p w14:paraId="34B71838" w14:textId="77777777" w:rsidR="00DC1031" w:rsidRPr="001A4EF9" w:rsidRDefault="00DC1031" w:rsidP="00B22B8B">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1A4EF9" w:rsidRDefault="00101C54" w:rsidP="00AB69D2">
      <w:pPr>
        <w:pStyle w:val="Heading1"/>
        <w:numPr>
          <w:ilvl w:val="0"/>
          <w:numId w:val="24"/>
        </w:numPr>
        <w:spacing w:after="120"/>
        <w:ind w:left="357" w:hanging="357"/>
        <w:rPr>
          <w:rFonts w:cs="Times New Roman"/>
          <w:szCs w:val="24"/>
        </w:rPr>
      </w:pPr>
      <w:r w:rsidRPr="001A4EF9">
        <w:rPr>
          <w:rFonts w:cs="Times New Roman"/>
          <w:szCs w:val="24"/>
        </w:rPr>
        <w:t>IEPIRKUMA KOMISIJAS TIESĪBAS UN PIENĀKUMI</w:t>
      </w:r>
    </w:p>
    <w:p w14:paraId="7D325732" w14:textId="59FE6011" w:rsidR="00101C54" w:rsidRPr="001A4EF9"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Iepirkuma komisijas tiesības: </w:t>
      </w:r>
    </w:p>
    <w:p w14:paraId="2DA7DFC2" w14:textId="5F4BC4C2"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piep</w:t>
      </w:r>
      <w:r w:rsidR="00794418" w:rsidRPr="001A4EF9">
        <w:rPr>
          <w:rFonts w:ascii="Times New Roman" w:hAnsi="Times New Roman"/>
          <w:sz w:val="24"/>
          <w:szCs w:val="24"/>
        </w:rPr>
        <w:t>rasīt, lai pretendents precizē</w:t>
      </w:r>
      <w:r w:rsidRPr="001A4EF9">
        <w:rPr>
          <w:rFonts w:ascii="Times New Roman" w:hAnsi="Times New Roman"/>
          <w:sz w:val="24"/>
          <w:szCs w:val="24"/>
        </w:rPr>
        <w:t xml:space="preserve"> informāciju par savu piedāvājumu, ja tas nepieciešams piedāvājuma no</w:t>
      </w:r>
      <w:r w:rsidR="00794418" w:rsidRPr="001A4EF9">
        <w:rPr>
          <w:rFonts w:ascii="Times New Roman" w:hAnsi="Times New Roman"/>
          <w:sz w:val="24"/>
          <w:szCs w:val="24"/>
        </w:rPr>
        <w:t>formējuma pārbaudei, pretendenta</w:t>
      </w:r>
      <w:r w:rsidRPr="001A4EF9">
        <w:rPr>
          <w:rFonts w:ascii="Times New Roman" w:hAnsi="Times New Roman"/>
          <w:sz w:val="24"/>
          <w:szCs w:val="24"/>
        </w:rPr>
        <w:t xml:space="preserve"> kvalifikācijas pārbaudei, kā arī piedāvājuma vērtēšanai;</w:t>
      </w:r>
    </w:p>
    <w:p w14:paraId="476FB17A" w14:textId="77777777"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38858A7C"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gadījumā, ja pretendents, kuram tiek piešķirtas </w:t>
      </w:r>
      <w:r w:rsidR="006D6243">
        <w:rPr>
          <w:rFonts w:ascii="Times New Roman" w:hAnsi="Times New Roman"/>
          <w:sz w:val="24"/>
          <w:szCs w:val="24"/>
        </w:rPr>
        <w:t>Vienošanās</w:t>
      </w:r>
      <w:r w:rsidRPr="001A4EF9">
        <w:rPr>
          <w:rFonts w:ascii="Times New Roman" w:hAnsi="Times New Roman"/>
          <w:sz w:val="24"/>
          <w:szCs w:val="24"/>
        </w:rPr>
        <w:t xml:space="preserve"> slēgšanas tiesības, atsakās slēgt </w:t>
      </w:r>
      <w:r w:rsidR="006D6243">
        <w:rPr>
          <w:rFonts w:ascii="Times New Roman" w:hAnsi="Times New Roman"/>
          <w:sz w:val="24"/>
          <w:szCs w:val="24"/>
        </w:rPr>
        <w:t>Vienošanos</w:t>
      </w:r>
      <w:r w:rsidRPr="001A4EF9">
        <w:rPr>
          <w:rFonts w:ascii="Times New Roman" w:hAnsi="Times New Roman"/>
          <w:sz w:val="24"/>
          <w:szCs w:val="24"/>
        </w:rPr>
        <w:t xml:space="preserve">, izvēlēties slēgt </w:t>
      </w:r>
      <w:r w:rsidR="006D6243">
        <w:rPr>
          <w:rFonts w:ascii="Times New Roman" w:hAnsi="Times New Roman"/>
          <w:sz w:val="24"/>
          <w:szCs w:val="24"/>
        </w:rPr>
        <w:t xml:space="preserve">Vienošanos </w:t>
      </w:r>
      <w:r w:rsidRPr="001A4EF9">
        <w:rPr>
          <w:rFonts w:ascii="Times New Roman" w:hAnsi="Times New Roman"/>
          <w:sz w:val="24"/>
          <w:szCs w:val="24"/>
        </w:rPr>
        <w:t xml:space="preserve">ar nākamo pretendentu, kura piedāvājums ir ar nākamo zemāko cenu, </w:t>
      </w:r>
      <w:r w:rsidR="00BE56BB" w:rsidRPr="001A4EF9">
        <w:rPr>
          <w:rFonts w:ascii="Times New Roman" w:hAnsi="Times New Roman"/>
          <w:sz w:val="24"/>
          <w:szCs w:val="24"/>
        </w:rPr>
        <w:t xml:space="preserve">un uz kuru neattiecas </w:t>
      </w:r>
      <w:r w:rsidR="00E96AD2">
        <w:rPr>
          <w:rFonts w:ascii="Times New Roman" w:hAnsi="Times New Roman"/>
          <w:sz w:val="24"/>
          <w:szCs w:val="24"/>
        </w:rPr>
        <w:t>N</w:t>
      </w:r>
      <w:r w:rsidR="00A430D8" w:rsidRPr="001A4EF9">
        <w:rPr>
          <w:rFonts w:ascii="Times New Roman" w:hAnsi="Times New Roman"/>
          <w:sz w:val="24"/>
          <w:szCs w:val="24"/>
        </w:rPr>
        <w:t>olikuma 5</w:t>
      </w:r>
      <w:r w:rsidRPr="001A4EF9">
        <w:rPr>
          <w:rFonts w:ascii="Times New Roman" w:hAnsi="Times New Roman"/>
          <w:sz w:val="24"/>
          <w:szCs w:val="24"/>
        </w:rPr>
        <w:t>.punktā minētie izslēgšanas nosacījumi, kā arī</w:t>
      </w:r>
      <w:r w:rsidR="00794418" w:rsidRPr="001A4EF9">
        <w:rPr>
          <w:rFonts w:ascii="Times New Roman" w:hAnsi="Times New Roman"/>
          <w:sz w:val="24"/>
          <w:szCs w:val="24"/>
        </w:rPr>
        <w:t>,</w:t>
      </w:r>
      <w:r w:rsidRPr="001A4EF9">
        <w:rPr>
          <w:rFonts w:ascii="Times New Roman" w:hAnsi="Times New Roman"/>
          <w:sz w:val="24"/>
          <w:szCs w:val="24"/>
        </w:rPr>
        <w:t xml:space="preserve"> kura piedāvājums atbilst </w:t>
      </w:r>
      <w:r w:rsidR="00C95C75">
        <w:rPr>
          <w:rFonts w:ascii="Times New Roman" w:hAnsi="Times New Roman"/>
          <w:sz w:val="24"/>
          <w:szCs w:val="24"/>
        </w:rPr>
        <w:t>N</w:t>
      </w:r>
      <w:r w:rsidRPr="001A4EF9">
        <w:rPr>
          <w:rFonts w:ascii="Times New Roman" w:hAnsi="Times New Roman"/>
          <w:sz w:val="24"/>
          <w:szCs w:val="24"/>
        </w:rPr>
        <w:t xml:space="preserve">olikumā noteiktajām prasībām, vai pārtraukt </w:t>
      </w:r>
      <w:r w:rsidR="00E96AD2">
        <w:rPr>
          <w:rFonts w:ascii="Times New Roman" w:hAnsi="Times New Roman"/>
          <w:sz w:val="24"/>
          <w:szCs w:val="24"/>
        </w:rPr>
        <w:t>I</w:t>
      </w:r>
      <w:r w:rsidRPr="001A4EF9">
        <w:rPr>
          <w:rFonts w:ascii="Times New Roman" w:hAnsi="Times New Roman"/>
          <w:sz w:val="24"/>
          <w:szCs w:val="24"/>
        </w:rPr>
        <w:t>epirkumu, neizvēloties nevienu piedāvājumu;</w:t>
      </w:r>
    </w:p>
    <w:p w14:paraId="7A96E38E" w14:textId="77D9C059"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jebkurā brīdī pārtraukt </w:t>
      </w:r>
      <w:r w:rsidR="004A5C5E" w:rsidRPr="001A4EF9">
        <w:rPr>
          <w:rFonts w:ascii="Times New Roman" w:hAnsi="Times New Roman"/>
          <w:sz w:val="24"/>
          <w:szCs w:val="24"/>
        </w:rPr>
        <w:t>I</w:t>
      </w:r>
      <w:r w:rsidRPr="001A4EF9">
        <w:rPr>
          <w:rFonts w:ascii="Times New Roman" w:hAnsi="Times New Roman"/>
          <w:sz w:val="24"/>
          <w:szCs w:val="24"/>
        </w:rPr>
        <w:t>epirkumu</w:t>
      </w:r>
      <w:r w:rsidR="006D6243">
        <w:rPr>
          <w:rFonts w:ascii="Times New Roman" w:hAnsi="Times New Roman"/>
          <w:sz w:val="24"/>
          <w:szCs w:val="24"/>
        </w:rPr>
        <w:t xml:space="preserve"> un neslēgt Iepirkuma līgumu</w:t>
      </w:r>
      <w:r w:rsidRPr="001A4EF9">
        <w:rPr>
          <w:rFonts w:ascii="Times New Roman" w:hAnsi="Times New Roman"/>
          <w:sz w:val="24"/>
          <w:szCs w:val="24"/>
        </w:rPr>
        <w:t>, ja tam ir objektīvs pamatojums;</w:t>
      </w:r>
    </w:p>
    <w:p w14:paraId="6484B8B7" w14:textId="77FBBC1A" w:rsidR="00101C54" w:rsidRPr="00C95C75"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izslēgt pretendentu no dalības </w:t>
      </w:r>
      <w:r w:rsidR="003D5216" w:rsidRPr="001A4EF9">
        <w:rPr>
          <w:rFonts w:ascii="Times New Roman" w:hAnsi="Times New Roman"/>
          <w:sz w:val="24"/>
          <w:szCs w:val="24"/>
        </w:rPr>
        <w:t>I</w:t>
      </w:r>
      <w:r w:rsidRPr="001A4EF9">
        <w:rPr>
          <w:rFonts w:ascii="Times New Roman" w:hAnsi="Times New Roman"/>
          <w:sz w:val="24"/>
          <w:szCs w:val="24"/>
        </w:rPr>
        <w:t xml:space="preserve">epirkumā, ja attiecīgais pretendents noteiktajā </w:t>
      </w:r>
      <w:r w:rsidRPr="00C95C75">
        <w:rPr>
          <w:rFonts w:ascii="Times New Roman" w:hAnsi="Times New Roman"/>
          <w:sz w:val="24"/>
          <w:szCs w:val="24"/>
        </w:rPr>
        <w:t>ter</w:t>
      </w:r>
      <w:r w:rsidR="00082DC1" w:rsidRPr="00C95C75">
        <w:rPr>
          <w:rFonts w:ascii="Times New Roman" w:hAnsi="Times New Roman"/>
          <w:sz w:val="24"/>
          <w:szCs w:val="24"/>
        </w:rPr>
        <w:t xml:space="preserve">miņā neiesniedz </w:t>
      </w:r>
      <w:r w:rsidR="006D6243" w:rsidRPr="00C95C75">
        <w:rPr>
          <w:rFonts w:ascii="Times New Roman" w:hAnsi="Times New Roman"/>
          <w:sz w:val="24"/>
          <w:szCs w:val="24"/>
        </w:rPr>
        <w:t xml:space="preserve">PIL 9.panta desmitās daļas 2.punktā </w:t>
      </w:r>
      <w:r w:rsidRPr="00C95C75">
        <w:rPr>
          <w:rFonts w:ascii="Times New Roman" w:hAnsi="Times New Roman"/>
          <w:sz w:val="24"/>
          <w:szCs w:val="24"/>
        </w:rPr>
        <w:t>no</w:t>
      </w:r>
      <w:r w:rsidR="00C95C75" w:rsidRPr="00C95C75">
        <w:rPr>
          <w:rFonts w:ascii="Times New Roman" w:hAnsi="Times New Roman"/>
          <w:sz w:val="24"/>
          <w:szCs w:val="24"/>
        </w:rPr>
        <w:t>teikto apliecinājumu;</w:t>
      </w:r>
    </w:p>
    <w:p w14:paraId="19233D84" w14:textId="09FA508F" w:rsidR="00C95C75" w:rsidRPr="00C95C75" w:rsidRDefault="00C95C75"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C95C75">
        <w:rPr>
          <w:rFonts w:ascii="Times New Roman" w:hAnsi="Times New Roman"/>
          <w:sz w:val="24"/>
          <w:szCs w:val="24"/>
        </w:rPr>
        <w:t>pieņem</w:t>
      </w:r>
      <w:r>
        <w:rPr>
          <w:rFonts w:ascii="Times New Roman" w:hAnsi="Times New Roman"/>
          <w:sz w:val="24"/>
          <w:szCs w:val="24"/>
        </w:rPr>
        <w:t>t</w:t>
      </w:r>
      <w:r w:rsidRPr="00C95C75">
        <w:rPr>
          <w:rFonts w:ascii="Times New Roman" w:hAnsi="Times New Roman"/>
          <w:sz w:val="24"/>
          <w:szCs w:val="24"/>
        </w:rPr>
        <w:t xml:space="preserve"> lēmumu izbeigt </w:t>
      </w:r>
      <w:r w:rsidR="00E96AD2">
        <w:rPr>
          <w:rFonts w:ascii="Times New Roman" w:hAnsi="Times New Roman"/>
          <w:sz w:val="24"/>
          <w:szCs w:val="24"/>
        </w:rPr>
        <w:t>I</w:t>
      </w:r>
      <w:r w:rsidRPr="00C95C75">
        <w:rPr>
          <w:rFonts w:ascii="Times New Roman" w:hAnsi="Times New Roman"/>
          <w:sz w:val="24"/>
          <w:szCs w:val="24"/>
        </w:rPr>
        <w:t>epirkumu bez rezultāta</w:t>
      </w:r>
      <w:r>
        <w:rPr>
          <w:rFonts w:ascii="Times New Roman" w:hAnsi="Times New Roman"/>
          <w:sz w:val="24"/>
          <w:szCs w:val="24"/>
        </w:rPr>
        <w:t>, j</w:t>
      </w:r>
      <w:r w:rsidRPr="00C95C75">
        <w:rPr>
          <w:rFonts w:ascii="Times New Roman" w:hAnsi="Times New Roman"/>
          <w:sz w:val="24"/>
          <w:szCs w:val="24"/>
        </w:rPr>
        <w:t xml:space="preserve">a iesniegti </w:t>
      </w:r>
      <w:r>
        <w:rPr>
          <w:rFonts w:ascii="Times New Roman" w:hAnsi="Times New Roman"/>
          <w:sz w:val="24"/>
          <w:szCs w:val="24"/>
        </w:rPr>
        <w:t>N</w:t>
      </w:r>
      <w:r w:rsidRPr="00C95C75">
        <w:rPr>
          <w:rFonts w:ascii="Times New Roman" w:hAnsi="Times New Roman"/>
          <w:sz w:val="24"/>
          <w:szCs w:val="24"/>
        </w:rPr>
        <w:t>olikumā noteiktajām prasībām neatbilstoši piedāvājumi vai v</w:t>
      </w:r>
      <w:r>
        <w:rPr>
          <w:rFonts w:ascii="Times New Roman" w:hAnsi="Times New Roman"/>
          <w:sz w:val="24"/>
          <w:szCs w:val="24"/>
        </w:rPr>
        <w:t>ispār nav iesniegti piedāvājumi</w:t>
      </w:r>
      <w:r w:rsidRPr="00C95C75">
        <w:rPr>
          <w:rFonts w:ascii="Times New Roman" w:hAnsi="Times New Roman"/>
          <w:sz w:val="24"/>
          <w:szCs w:val="24"/>
        </w:rPr>
        <w:t>.</w:t>
      </w:r>
    </w:p>
    <w:p w14:paraId="52AF3373" w14:textId="44FB8846" w:rsidR="00101C54" w:rsidRPr="001A4EF9"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Iepirkuma komisijas pienākumi:</w:t>
      </w:r>
    </w:p>
    <w:p w14:paraId="5EF704F7" w14:textId="2E4945DA"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nodrošināt </w:t>
      </w:r>
      <w:r w:rsidR="004A5C5E" w:rsidRPr="001A4EF9">
        <w:rPr>
          <w:rFonts w:ascii="Times New Roman" w:hAnsi="Times New Roman"/>
          <w:sz w:val="24"/>
          <w:szCs w:val="24"/>
        </w:rPr>
        <w:t>I</w:t>
      </w:r>
      <w:r w:rsidRPr="001A4EF9">
        <w:rPr>
          <w:rFonts w:ascii="Times New Roman" w:hAnsi="Times New Roman"/>
          <w:sz w:val="24"/>
          <w:szCs w:val="24"/>
        </w:rPr>
        <w:t xml:space="preserve">epirkuma norisi un dokumentēšanu atbilstoši </w:t>
      </w:r>
      <w:r w:rsidR="00082DC1" w:rsidRPr="001A4EF9">
        <w:rPr>
          <w:rFonts w:ascii="Times New Roman" w:hAnsi="Times New Roman"/>
          <w:sz w:val="24"/>
          <w:szCs w:val="24"/>
        </w:rPr>
        <w:t xml:space="preserve">PIL </w:t>
      </w:r>
      <w:r w:rsidRPr="001A4EF9">
        <w:rPr>
          <w:rFonts w:ascii="Times New Roman" w:hAnsi="Times New Roman"/>
          <w:sz w:val="24"/>
          <w:szCs w:val="24"/>
        </w:rPr>
        <w:t>prasībām;</w:t>
      </w:r>
    </w:p>
    <w:p w14:paraId="4A8F051F" w14:textId="77777777"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nodrošināt pretendentu brīvu konkurenci, kā arī vienlīdzīgu un taisnīgu attieksmi pret tiem;</w:t>
      </w:r>
    </w:p>
    <w:p w14:paraId="66506481" w14:textId="0AEBB241" w:rsidR="00D55B35" w:rsidRPr="001A4EF9"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pēc ieinteresēto personu pieprasījuma sniegt </w:t>
      </w:r>
      <w:r w:rsidR="00082DC1" w:rsidRPr="001A4EF9">
        <w:rPr>
          <w:rFonts w:ascii="Times New Roman" w:hAnsi="Times New Roman"/>
          <w:sz w:val="24"/>
          <w:szCs w:val="24"/>
        </w:rPr>
        <w:t xml:space="preserve">informāciju par šo </w:t>
      </w:r>
      <w:r w:rsidR="00E96AD2">
        <w:rPr>
          <w:rFonts w:ascii="Times New Roman" w:hAnsi="Times New Roman"/>
          <w:sz w:val="24"/>
          <w:szCs w:val="24"/>
        </w:rPr>
        <w:t>N</w:t>
      </w:r>
      <w:r w:rsidRPr="001A4EF9">
        <w:rPr>
          <w:rFonts w:ascii="Times New Roman" w:hAnsi="Times New Roman"/>
          <w:sz w:val="24"/>
          <w:szCs w:val="24"/>
        </w:rPr>
        <w:t>olikumu;</w:t>
      </w:r>
    </w:p>
    <w:p w14:paraId="7B7079F2" w14:textId="5B4F6544"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vērtēt pretendentus un to iesniegtos piedāvājumus saskaņā</w:t>
      </w:r>
      <w:r w:rsidR="00BE56BB" w:rsidRPr="001A4EF9">
        <w:rPr>
          <w:rFonts w:ascii="Times New Roman" w:hAnsi="Times New Roman"/>
          <w:sz w:val="24"/>
          <w:szCs w:val="24"/>
        </w:rPr>
        <w:t xml:space="preserve"> ar normatīvajiem aktiem un šo </w:t>
      </w:r>
      <w:r w:rsidR="00E96AD2">
        <w:rPr>
          <w:rFonts w:ascii="Times New Roman" w:hAnsi="Times New Roman"/>
          <w:sz w:val="24"/>
          <w:szCs w:val="24"/>
        </w:rPr>
        <w:t>N</w:t>
      </w:r>
      <w:r w:rsidRPr="001A4EF9">
        <w:rPr>
          <w:rFonts w:ascii="Times New Roman" w:hAnsi="Times New Roman"/>
          <w:sz w:val="24"/>
          <w:szCs w:val="24"/>
        </w:rPr>
        <w:t>olikumu.</w:t>
      </w:r>
    </w:p>
    <w:p w14:paraId="2D3B3644" w14:textId="77777777" w:rsidR="00907599" w:rsidRPr="001A4EF9" w:rsidRDefault="00907599" w:rsidP="00907599">
      <w:pPr>
        <w:pStyle w:val="ListParagraph"/>
        <w:widowControl w:val="0"/>
        <w:overflowPunct w:val="0"/>
        <w:autoSpaceDE w:val="0"/>
        <w:autoSpaceDN w:val="0"/>
        <w:adjustRightInd w:val="0"/>
        <w:spacing w:after="0" w:line="240" w:lineRule="auto"/>
        <w:ind w:left="360"/>
        <w:jc w:val="both"/>
        <w:rPr>
          <w:rFonts w:ascii="Times New Roman" w:hAnsi="Times New Roman"/>
          <w:sz w:val="24"/>
          <w:szCs w:val="24"/>
        </w:rPr>
      </w:pPr>
    </w:p>
    <w:p w14:paraId="07A7862B" w14:textId="78F44BA7" w:rsidR="00101C54" w:rsidRPr="001A4EF9" w:rsidRDefault="00101C54" w:rsidP="00082DC1">
      <w:pPr>
        <w:pStyle w:val="Heading1"/>
        <w:numPr>
          <w:ilvl w:val="0"/>
          <w:numId w:val="24"/>
        </w:numPr>
        <w:spacing w:after="120"/>
        <w:ind w:left="357" w:hanging="357"/>
        <w:rPr>
          <w:rFonts w:cs="Times New Roman"/>
          <w:szCs w:val="24"/>
        </w:rPr>
      </w:pPr>
      <w:r w:rsidRPr="001A4EF9">
        <w:rPr>
          <w:rFonts w:cs="Times New Roman"/>
          <w:szCs w:val="24"/>
        </w:rPr>
        <w:t>PRETENDENTA TIESĪBAS UN PIENĀKUMI</w:t>
      </w:r>
    </w:p>
    <w:p w14:paraId="70ABF243" w14:textId="33B836B7" w:rsidR="00101C54" w:rsidRPr="001A4EF9"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Pretendenta tiesības:</w:t>
      </w:r>
    </w:p>
    <w:p w14:paraId="037D295A" w14:textId="2A5F1410" w:rsidR="00F7502C" w:rsidRPr="001A4EF9"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pieprasīt Pasūtītājam papildu</w:t>
      </w:r>
      <w:r w:rsidR="00A37682" w:rsidRPr="001A4EF9">
        <w:rPr>
          <w:rFonts w:ascii="Times New Roman" w:hAnsi="Times New Roman"/>
          <w:sz w:val="24"/>
          <w:szCs w:val="24"/>
        </w:rPr>
        <w:t xml:space="preserve"> informāciju par </w:t>
      </w:r>
      <w:r w:rsidR="006D6243">
        <w:rPr>
          <w:rFonts w:ascii="Times New Roman" w:hAnsi="Times New Roman"/>
          <w:sz w:val="24"/>
          <w:szCs w:val="24"/>
        </w:rPr>
        <w:t xml:space="preserve">Iepirkuma </w:t>
      </w:r>
      <w:r w:rsidR="00E96AD2">
        <w:rPr>
          <w:rFonts w:ascii="Times New Roman" w:hAnsi="Times New Roman"/>
          <w:sz w:val="24"/>
          <w:szCs w:val="24"/>
        </w:rPr>
        <w:t>N</w:t>
      </w:r>
      <w:r w:rsidR="00101C54" w:rsidRPr="001A4EF9">
        <w:rPr>
          <w:rFonts w:ascii="Times New Roman" w:hAnsi="Times New Roman"/>
          <w:sz w:val="24"/>
          <w:szCs w:val="24"/>
        </w:rPr>
        <w:t>oli</w:t>
      </w:r>
      <w:r w:rsidRPr="001A4EF9">
        <w:rPr>
          <w:rFonts w:ascii="Times New Roman" w:hAnsi="Times New Roman"/>
          <w:sz w:val="24"/>
          <w:szCs w:val="24"/>
        </w:rPr>
        <w:t>kumā iekļautajiem no</w:t>
      </w:r>
      <w:r w:rsidR="00C95C75">
        <w:rPr>
          <w:rFonts w:ascii="Times New Roman" w:hAnsi="Times New Roman"/>
          <w:sz w:val="24"/>
          <w:szCs w:val="24"/>
        </w:rPr>
        <w:t>teikumiem</w:t>
      </w:r>
      <w:r w:rsidRPr="001A4EF9">
        <w:rPr>
          <w:rFonts w:ascii="Times New Roman" w:hAnsi="Times New Roman"/>
          <w:sz w:val="24"/>
          <w:szCs w:val="24"/>
        </w:rPr>
        <w:t>;</w:t>
      </w:r>
    </w:p>
    <w:p w14:paraId="6892E7FE" w14:textId="77777777" w:rsidR="00F7502C" w:rsidRPr="001A4EF9"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iesniegt piedāvājumu;</w:t>
      </w:r>
    </w:p>
    <w:p w14:paraId="55CE5D34" w14:textId="42B917CB" w:rsidR="00F7502C" w:rsidRPr="001A4EF9"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pirms piedāvājumu iesniegšanas termiņa beigām grozīt</w:t>
      </w:r>
      <w:r w:rsidR="005E7BB4" w:rsidRPr="001A4EF9">
        <w:rPr>
          <w:rFonts w:ascii="Times New Roman" w:hAnsi="Times New Roman"/>
          <w:sz w:val="24"/>
          <w:szCs w:val="24"/>
        </w:rPr>
        <w:t>, pap</w:t>
      </w:r>
      <w:r w:rsidR="00995E0C" w:rsidRPr="001A4EF9">
        <w:rPr>
          <w:rFonts w:ascii="Times New Roman" w:hAnsi="Times New Roman"/>
          <w:sz w:val="24"/>
          <w:szCs w:val="24"/>
        </w:rPr>
        <w:t>i</w:t>
      </w:r>
      <w:r w:rsidR="005E7BB4" w:rsidRPr="001A4EF9">
        <w:rPr>
          <w:rFonts w:ascii="Times New Roman" w:hAnsi="Times New Roman"/>
          <w:sz w:val="24"/>
          <w:szCs w:val="24"/>
        </w:rPr>
        <w:t>ldināt</w:t>
      </w:r>
      <w:r w:rsidRPr="001A4EF9">
        <w:rPr>
          <w:rFonts w:ascii="Times New Roman" w:hAnsi="Times New Roman"/>
          <w:sz w:val="24"/>
          <w:szCs w:val="24"/>
        </w:rPr>
        <w:t xml:space="preserve"> vai atsaukt iesniegto piedāvājumu. </w:t>
      </w:r>
    </w:p>
    <w:p w14:paraId="77E66BF1" w14:textId="77777777" w:rsidR="00F7502C" w:rsidRPr="001A4EF9"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Pretendenta pienākumi:</w:t>
      </w:r>
    </w:p>
    <w:p w14:paraId="68D0530C" w14:textId="50256302" w:rsidR="00811D24" w:rsidRPr="001A4EF9"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saga</w:t>
      </w:r>
      <w:r w:rsidR="00A37682" w:rsidRPr="001A4EF9">
        <w:rPr>
          <w:rFonts w:ascii="Times New Roman" w:hAnsi="Times New Roman"/>
          <w:sz w:val="24"/>
          <w:szCs w:val="24"/>
        </w:rPr>
        <w:t xml:space="preserve">tavot piedāvājumu atbilstoši </w:t>
      </w:r>
      <w:r w:rsidR="006D6243">
        <w:rPr>
          <w:rFonts w:ascii="Times New Roman" w:hAnsi="Times New Roman"/>
          <w:sz w:val="24"/>
          <w:szCs w:val="24"/>
        </w:rPr>
        <w:t>n</w:t>
      </w:r>
      <w:r w:rsidRPr="001A4EF9">
        <w:rPr>
          <w:rFonts w:ascii="Times New Roman" w:hAnsi="Times New Roman"/>
          <w:sz w:val="24"/>
          <w:szCs w:val="24"/>
        </w:rPr>
        <w:t>olikuma prasībām;</w:t>
      </w:r>
    </w:p>
    <w:p w14:paraId="4B33B5BE" w14:textId="77777777" w:rsidR="00811D24" w:rsidRPr="001A4EF9"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sniegt Pasūtītājam patiesu informāciju;</w:t>
      </w:r>
    </w:p>
    <w:p w14:paraId="167D3632" w14:textId="73CEA808" w:rsidR="00811D24" w:rsidRPr="001A4EF9"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sniegt atbildes uz Iepirkuma komisijas pieprasījumiem </w:t>
      </w:r>
      <w:r w:rsidR="001051CD" w:rsidRPr="001A4EF9">
        <w:rPr>
          <w:rFonts w:ascii="Times New Roman" w:hAnsi="Times New Roman"/>
          <w:sz w:val="24"/>
          <w:szCs w:val="24"/>
        </w:rPr>
        <w:t>par papildu</w:t>
      </w:r>
      <w:r w:rsidRPr="001A4EF9">
        <w:rPr>
          <w:rFonts w:ascii="Times New Roman" w:hAnsi="Times New Roman"/>
          <w:sz w:val="24"/>
          <w:szCs w:val="24"/>
        </w:rPr>
        <w:t xml:space="preserve"> informāciju, kas nepieciešama piedāvājuma noformējuma pārbaudei, pretendentu kvalifikācijas pārbaudei, piedāvājuma atbilstība</w:t>
      </w:r>
      <w:r w:rsidR="00811D24" w:rsidRPr="001A4EF9">
        <w:rPr>
          <w:rFonts w:ascii="Times New Roman" w:hAnsi="Times New Roman"/>
          <w:sz w:val="24"/>
          <w:szCs w:val="24"/>
        </w:rPr>
        <w:t>s pārbaudei, kā arī vērtēšanai;</w:t>
      </w:r>
    </w:p>
    <w:p w14:paraId="4136826D" w14:textId="6129BD86" w:rsidR="00101C54" w:rsidRPr="001A4EF9"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segt visas izmaksas, kas saistītas ar piedāvāju</w:t>
      </w:r>
      <w:r w:rsidR="001051CD" w:rsidRPr="001A4EF9">
        <w:rPr>
          <w:rFonts w:ascii="Times New Roman" w:hAnsi="Times New Roman"/>
          <w:sz w:val="24"/>
          <w:szCs w:val="24"/>
        </w:rPr>
        <w:t>ma sagatavošanu un iesniegšanu.</w:t>
      </w:r>
    </w:p>
    <w:p w14:paraId="366422CC" w14:textId="7432FBA5" w:rsidR="00101C54" w:rsidRPr="001A4EF9" w:rsidRDefault="00101C54" w:rsidP="001901E0">
      <w:pPr>
        <w:pStyle w:val="Heading1"/>
        <w:numPr>
          <w:ilvl w:val="0"/>
          <w:numId w:val="24"/>
        </w:numPr>
        <w:spacing w:after="120"/>
        <w:ind w:left="357" w:hanging="357"/>
        <w:rPr>
          <w:rFonts w:cs="Times New Roman"/>
          <w:szCs w:val="24"/>
        </w:rPr>
      </w:pPr>
      <w:r w:rsidRPr="001A4EF9">
        <w:rPr>
          <w:rFonts w:cs="Times New Roman"/>
          <w:szCs w:val="24"/>
        </w:rPr>
        <w:t xml:space="preserve">INFORMĀCIJA PAR </w:t>
      </w:r>
      <w:r w:rsidR="006D6243">
        <w:rPr>
          <w:rFonts w:cs="Times New Roman"/>
          <w:szCs w:val="24"/>
        </w:rPr>
        <w:t>VIENOŠANOS</w:t>
      </w:r>
    </w:p>
    <w:p w14:paraId="44F81A26" w14:textId="6943D60B" w:rsidR="0026759F" w:rsidRPr="001A4EF9" w:rsidRDefault="0026759F" w:rsidP="0026759F">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b/>
          <w:bCs/>
          <w:sz w:val="24"/>
          <w:szCs w:val="24"/>
        </w:rPr>
      </w:pPr>
      <w:r w:rsidRPr="001A4EF9">
        <w:rPr>
          <w:rFonts w:ascii="Times New Roman" w:hAnsi="Times New Roman"/>
          <w:sz w:val="24"/>
          <w:szCs w:val="24"/>
        </w:rPr>
        <w:t>Tiesības noslēgt Vieno</w:t>
      </w:r>
      <w:r w:rsidR="00E96AD2">
        <w:rPr>
          <w:rFonts w:ascii="Times New Roman" w:hAnsi="Times New Roman"/>
          <w:sz w:val="24"/>
          <w:szCs w:val="24"/>
        </w:rPr>
        <w:t>šanos tiek piešķirtas 3 (trīs) p</w:t>
      </w:r>
      <w:r w:rsidRPr="001A4EF9">
        <w:rPr>
          <w:rFonts w:ascii="Times New Roman" w:hAnsi="Times New Roman"/>
          <w:sz w:val="24"/>
          <w:szCs w:val="24"/>
        </w:rPr>
        <w:t>rete</w:t>
      </w:r>
      <w:r w:rsidR="00E96AD2">
        <w:rPr>
          <w:rFonts w:ascii="Times New Roman" w:hAnsi="Times New Roman"/>
          <w:sz w:val="24"/>
          <w:szCs w:val="24"/>
        </w:rPr>
        <w:t>ndentiem (vai mazākam skaitam  p</w:t>
      </w:r>
      <w:r w:rsidRPr="001A4EF9">
        <w:rPr>
          <w:rFonts w:ascii="Times New Roman" w:hAnsi="Times New Roman"/>
          <w:sz w:val="24"/>
          <w:szCs w:val="24"/>
        </w:rPr>
        <w:t xml:space="preserve">retendentu, ņemot vērā Nolikuma </w:t>
      </w:r>
      <w:r w:rsidR="006D6243">
        <w:rPr>
          <w:rFonts w:ascii="Times New Roman" w:hAnsi="Times New Roman"/>
          <w:sz w:val="24"/>
          <w:szCs w:val="24"/>
        </w:rPr>
        <w:t>6.10.</w:t>
      </w:r>
      <w:r w:rsidRPr="001A4EF9">
        <w:rPr>
          <w:rFonts w:ascii="Times New Roman" w:hAnsi="Times New Roman"/>
          <w:sz w:val="24"/>
          <w:szCs w:val="24"/>
        </w:rPr>
        <w:t>punktā noteikto</w:t>
      </w:r>
      <w:r w:rsidR="00907599">
        <w:rPr>
          <w:rFonts w:ascii="Times New Roman" w:hAnsi="Times New Roman"/>
          <w:sz w:val="24"/>
          <w:szCs w:val="24"/>
        </w:rPr>
        <w:t>)</w:t>
      </w:r>
      <w:r w:rsidRPr="001A4EF9">
        <w:rPr>
          <w:rFonts w:ascii="Times New Roman" w:hAnsi="Times New Roman"/>
          <w:sz w:val="24"/>
          <w:szCs w:val="24"/>
        </w:rPr>
        <w:t xml:space="preserve">, kuru iesniegtie piedāvājumi atzīti par atbilstošiem visām </w:t>
      </w:r>
      <w:r w:rsidR="006D6243">
        <w:rPr>
          <w:rFonts w:ascii="Times New Roman" w:hAnsi="Times New Roman"/>
          <w:sz w:val="24"/>
          <w:szCs w:val="24"/>
        </w:rPr>
        <w:t>Iepirkuma nolikumā noteiktajām prasībām un</w:t>
      </w:r>
      <w:r w:rsidRPr="001A4EF9">
        <w:rPr>
          <w:rFonts w:ascii="Times New Roman" w:hAnsi="Times New Roman"/>
          <w:sz w:val="24"/>
          <w:szCs w:val="24"/>
        </w:rPr>
        <w:t xml:space="preserve"> kuru piedāvājumi ir ar viszemākajām cenām (finanšu piedāvājumā norādītā </w:t>
      </w:r>
      <w:r w:rsidR="006D6243">
        <w:rPr>
          <w:rFonts w:ascii="Times New Roman" w:hAnsi="Times New Roman"/>
          <w:sz w:val="24"/>
          <w:szCs w:val="24"/>
        </w:rPr>
        <w:t>c</w:t>
      </w:r>
      <w:r w:rsidRPr="001A4EF9">
        <w:rPr>
          <w:rFonts w:ascii="Times New Roman" w:hAnsi="Times New Roman"/>
          <w:sz w:val="24"/>
          <w:szCs w:val="24"/>
        </w:rPr>
        <w:t>ena kopā EUR bez PVN).</w:t>
      </w:r>
    </w:p>
    <w:p w14:paraId="69F64209" w14:textId="2D8B7D2B" w:rsidR="00115374" w:rsidRPr="001A4EF9"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Pasūtītājs slēdz </w:t>
      </w:r>
      <w:r w:rsidR="00741868">
        <w:rPr>
          <w:rFonts w:ascii="Times New Roman" w:hAnsi="Times New Roman"/>
          <w:sz w:val="24"/>
          <w:szCs w:val="24"/>
        </w:rPr>
        <w:t>Vienošanos</w:t>
      </w:r>
      <w:r w:rsidRPr="001A4EF9">
        <w:rPr>
          <w:rFonts w:ascii="Times New Roman" w:hAnsi="Times New Roman"/>
          <w:sz w:val="24"/>
          <w:szCs w:val="24"/>
        </w:rPr>
        <w:t xml:space="preserve"> ar Iepirkuma ko</w:t>
      </w:r>
      <w:r w:rsidR="00811D24" w:rsidRPr="001A4EF9">
        <w:rPr>
          <w:rFonts w:ascii="Times New Roman" w:hAnsi="Times New Roman"/>
          <w:sz w:val="24"/>
          <w:szCs w:val="24"/>
        </w:rPr>
        <w:t>misijas izr</w:t>
      </w:r>
      <w:r w:rsidR="00741868">
        <w:rPr>
          <w:rFonts w:ascii="Times New Roman" w:hAnsi="Times New Roman"/>
          <w:sz w:val="24"/>
          <w:szCs w:val="24"/>
        </w:rPr>
        <w:t xml:space="preserve">audzītajiem </w:t>
      </w:r>
      <w:r w:rsidR="00811D24" w:rsidRPr="001A4EF9">
        <w:rPr>
          <w:rFonts w:ascii="Times New Roman" w:hAnsi="Times New Roman"/>
          <w:sz w:val="24"/>
          <w:szCs w:val="24"/>
        </w:rPr>
        <w:t>piegādātāj</w:t>
      </w:r>
      <w:r w:rsidR="00741868">
        <w:rPr>
          <w:rFonts w:ascii="Times New Roman" w:hAnsi="Times New Roman"/>
          <w:sz w:val="24"/>
          <w:szCs w:val="24"/>
        </w:rPr>
        <w:t>iem</w:t>
      </w:r>
      <w:r w:rsidR="003C1073" w:rsidRPr="001A4EF9">
        <w:rPr>
          <w:rFonts w:ascii="Times New Roman" w:hAnsi="Times New Roman"/>
          <w:sz w:val="24"/>
          <w:szCs w:val="24"/>
        </w:rPr>
        <w:t>.</w:t>
      </w:r>
    </w:p>
    <w:p w14:paraId="60D93AB1" w14:textId="4AD52EC0" w:rsidR="0041016E" w:rsidRPr="001A4EF9"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Ievērojot vienlīdzīgas attieksmes principu pret pretendentiem, Pasūtītājs slēdz </w:t>
      </w:r>
      <w:r w:rsidR="00741868">
        <w:rPr>
          <w:rFonts w:ascii="Times New Roman" w:hAnsi="Times New Roman"/>
          <w:sz w:val="24"/>
          <w:szCs w:val="24"/>
        </w:rPr>
        <w:t>Vienošanos</w:t>
      </w:r>
      <w:r w:rsidRPr="001A4EF9">
        <w:rPr>
          <w:rFonts w:ascii="Times New Roman" w:hAnsi="Times New Roman"/>
          <w:sz w:val="24"/>
          <w:szCs w:val="24"/>
        </w:rPr>
        <w:t xml:space="preserve"> atbilstoši </w:t>
      </w:r>
      <w:r w:rsidR="004A5C5E" w:rsidRPr="001A4EF9">
        <w:rPr>
          <w:rFonts w:ascii="Times New Roman" w:hAnsi="Times New Roman"/>
          <w:sz w:val="24"/>
          <w:szCs w:val="24"/>
        </w:rPr>
        <w:t>I</w:t>
      </w:r>
      <w:r w:rsidRPr="001A4EF9">
        <w:rPr>
          <w:rFonts w:ascii="Times New Roman" w:hAnsi="Times New Roman"/>
          <w:sz w:val="24"/>
          <w:szCs w:val="24"/>
        </w:rPr>
        <w:t xml:space="preserve">epirkuma dokumentos paredzētajiem piedāvājumā iekļautajiem nosacījumiem, kā arī neveic </w:t>
      </w:r>
      <w:r w:rsidR="00741868">
        <w:rPr>
          <w:rFonts w:ascii="Times New Roman" w:hAnsi="Times New Roman"/>
          <w:sz w:val="24"/>
          <w:szCs w:val="24"/>
        </w:rPr>
        <w:t>Vienošanās</w:t>
      </w:r>
      <w:r w:rsidRPr="001A4EF9">
        <w:rPr>
          <w:rFonts w:ascii="Times New Roman" w:hAnsi="Times New Roman"/>
          <w:sz w:val="24"/>
          <w:szCs w:val="24"/>
        </w:rPr>
        <w:t xml:space="preserve"> grozījumus, kas varētu radīt vienlīdzīgas attieksmes pret pretendentiem pārkāpumu.</w:t>
      </w:r>
    </w:p>
    <w:p w14:paraId="1703399E" w14:textId="70AB0344" w:rsidR="0041016E" w:rsidRPr="001A4EF9" w:rsidRDefault="00741868"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Vienošanos </w:t>
      </w:r>
      <w:r w:rsidR="00101C54" w:rsidRPr="001A4EF9">
        <w:rPr>
          <w:rFonts w:ascii="Times New Roman" w:hAnsi="Times New Roman"/>
          <w:sz w:val="24"/>
          <w:szCs w:val="24"/>
        </w:rPr>
        <w:t>sagatavo Pasūtītājs un iesniedz t</w:t>
      </w:r>
      <w:r>
        <w:rPr>
          <w:rFonts w:ascii="Times New Roman" w:hAnsi="Times New Roman"/>
          <w:sz w:val="24"/>
          <w:szCs w:val="24"/>
        </w:rPr>
        <w:t>iem</w:t>
      </w:r>
      <w:r w:rsidR="00101C54" w:rsidRPr="001A4EF9">
        <w:rPr>
          <w:rFonts w:ascii="Times New Roman" w:hAnsi="Times New Roman"/>
          <w:sz w:val="24"/>
          <w:szCs w:val="24"/>
        </w:rPr>
        <w:t xml:space="preserve"> pretendentam, par kuru Iepirkuma komisija pieņēmusi lēmumu slēgt </w:t>
      </w:r>
      <w:r>
        <w:rPr>
          <w:rFonts w:ascii="Times New Roman" w:hAnsi="Times New Roman"/>
          <w:sz w:val="24"/>
          <w:szCs w:val="24"/>
        </w:rPr>
        <w:t>Vienošanos</w:t>
      </w:r>
      <w:r w:rsidR="00811D24" w:rsidRPr="001A4EF9">
        <w:rPr>
          <w:rFonts w:ascii="Times New Roman" w:hAnsi="Times New Roman"/>
          <w:sz w:val="24"/>
          <w:szCs w:val="24"/>
        </w:rPr>
        <w:t>.</w:t>
      </w:r>
    </w:p>
    <w:p w14:paraId="4B6EF144" w14:textId="407FE495" w:rsidR="00C95C75" w:rsidRDefault="007240D9" w:rsidP="00C95C7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Fi</w:t>
      </w:r>
      <w:r w:rsidR="00AF5E8B" w:rsidRPr="00C95C75">
        <w:rPr>
          <w:rFonts w:ascii="Times New Roman" w:hAnsi="Times New Roman"/>
          <w:sz w:val="24"/>
          <w:szCs w:val="24"/>
        </w:rPr>
        <w:t xml:space="preserve">nansējuma avots: </w:t>
      </w:r>
      <w:r w:rsidR="00741868" w:rsidRPr="00C95C75">
        <w:rPr>
          <w:rFonts w:ascii="Times New Roman" w:hAnsi="Times New Roman"/>
          <w:sz w:val="24"/>
          <w:szCs w:val="24"/>
        </w:rPr>
        <w:t xml:space="preserve">no </w:t>
      </w:r>
      <w:r w:rsidR="00C95C75">
        <w:rPr>
          <w:rFonts w:ascii="Times New Roman" w:hAnsi="Times New Roman"/>
          <w:sz w:val="24"/>
          <w:szCs w:val="24"/>
        </w:rPr>
        <w:t>P</w:t>
      </w:r>
      <w:r w:rsidR="00C95C75" w:rsidRPr="00C95C75">
        <w:rPr>
          <w:rFonts w:ascii="Times New Roman" w:hAnsi="Times New Roman"/>
          <w:sz w:val="24"/>
          <w:szCs w:val="24"/>
        </w:rPr>
        <w:t xml:space="preserve">asūtītāja </w:t>
      </w:r>
      <w:r w:rsidR="00C95C75">
        <w:rPr>
          <w:rFonts w:ascii="Times New Roman" w:hAnsi="Times New Roman"/>
          <w:sz w:val="24"/>
          <w:szCs w:val="24"/>
        </w:rPr>
        <w:t xml:space="preserve">budžeta līdzekļiem </w:t>
      </w:r>
      <w:r w:rsidR="00C95C75" w:rsidRPr="00C95C75">
        <w:rPr>
          <w:rFonts w:ascii="Times New Roman" w:hAnsi="Times New Roman"/>
          <w:sz w:val="24"/>
          <w:szCs w:val="24"/>
        </w:rPr>
        <w:t>un šādiem</w:t>
      </w:r>
      <w:r w:rsidR="00C95C75">
        <w:rPr>
          <w:rFonts w:ascii="Times New Roman" w:hAnsi="Times New Roman"/>
          <w:sz w:val="24"/>
          <w:szCs w:val="24"/>
        </w:rPr>
        <w:t xml:space="preserve"> </w:t>
      </w:r>
      <w:r w:rsidRPr="007B7D18">
        <w:rPr>
          <w:rFonts w:ascii="Times New Roman" w:hAnsi="Times New Roman"/>
          <w:sz w:val="24"/>
          <w:szCs w:val="24"/>
        </w:rPr>
        <w:t xml:space="preserve">Eiropas Reģionālā attīstības fonda </w:t>
      </w:r>
      <w:r>
        <w:rPr>
          <w:rFonts w:ascii="Times New Roman" w:hAnsi="Times New Roman"/>
          <w:sz w:val="24"/>
          <w:szCs w:val="24"/>
        </w:rPr>
        <w:t>projekt</w:t>
      </w:r>
      <w:r w:rsidR="00080B7D">
        <w:rPr>
          <w:rFonts w:ascii="Times New Roman" w:hAnsi="Times New Roman"/>
          <w:sz w:val="24"/>
          <w:szCs w:val="24"/>
        </w:rPr>
        <w:t>u līdzekļiem</w:t>
      </w:r>
      <w:r w:rsidR="00C95C75">
        <w:rPr>
          <w:rFonts w:ascii="Times New Roman" w:hAnsi="Times New Roman"/>
          <w:sz w:val="24"/>
          <w:szCs w:val="24"/>
        </w:rPr>
        <w:t>:</w:t>
      </w:r>
    </w:p>
    <w:p w14:paraId="594FDFDB" w14:textId="6B9BBC64" w:rsidR="00C95C75" w:rsidRDefault="00C95C75" w:rsidP="00C95C75">
      <w:pPr>
        <w:pStyle w:val="ListParagraph"/>
        <w:widowControl w:val="0"/>
        <w:numPr>
          <w:ilvl w:val="2"/>
          <w:numId w:val="24"/>
        </w:numPr>
        <w:overflowPunct w:val="0"/>
        <w:autoSpaceDE w:val="0"/>
        <w:autoSpaceDN w:val="0"/>
        <w:adjustRightInd w:val="0"/>
        <w:spacing w:after="0" w:line="240" w:lineRule="auto"/>
        <w:jc w:val="both"/>
        <w:rPr>
          <w:rFonts w:ascii="Times New Roman" w:hAnsi="Times New Roman"/>
          <w:sz w:val="24"/>
          <w:szCs w:val="24"/>
        </w:rPr>
      </w:pPr>
      <w:r w:rsidRPr="00C95C75">
        <w:rPr>
          <w:rFonts w:ascii="Times New Roman" w:hAnsi="Times New Roman"/>
          <w:sz w:val="24"/>
          <w:szCs w:val="24"/>
        </w:rPr>
        <w:t>ID Nr.1.1.1.1/16/A/085</w:t>
      </w:r>
      <w:r w:rsidR="008A0497">
        <w:rPr>
          <w:rFonts w:ascii="Times New Roman" w:hAnsi="Times New Roman"/>
          <w:sz w:val="24"/>
          <w:szCs w:val="24"/>
        </w:rPr>
        <w:t>”, ERAF projekts “</w:t>
      </w:r>
      <w:r w:rsidRPr="00C95C75">
        <w:rPr>
          <w:rFonts w:ascii="Times New Roman" w:hAnsi="Times New Roman"/>
          <w:sz w:val="24"/>
          <w:szCs w:val="24"/>
        </w:rPr>
        <w:t>Elektrosārņu process labākai titān</w:t>
      </w:r>
      <w:r>
        <w:rPr>
          <w:rFonts w:ascii="Times New Roman" w:hAnsi="Times New Roman"/>
          <w:sz w:val="24"/>
          <w:szCs w:val="24"/>
        </w:rPr>
        <w:t>a nogulsnējumu morfoloģijai</w:t>
      </w:r>
      <w:r w:rsidR="008A0497">
        <w:rPr>
          <w:rFonts w:ascii="Times New Roman" w:hAnsi="Times New Roman"/>
          <w:sz w:val="24"/>
          <w:szCs w:val="24"/>
        </w:rPr>
        <w:t>”;</w:t>
      </w:r>
    </w:p>
    <w:p w14:paraId="3F44666F" w14:textId="50973499" w:rsidR="00C95C75" w:rsidRDefault="00C95C75" w:rsidP="00C95C75">
      <w:pPr>
        <w:pStyle w:val="ListParagraph"/>
        <w:widowControl w:val="0"/>
        <w:numPr>
          <w:ilvl w:val="2"/>
          <w:numId w:val="24"/>
        </w:numPr>
        <w:overflowPunct w:val="0"/>
        <w:autoSpaceDE w:val="0"/>
        <w:autoSpaceDN w:val="0"/>
        <w:adjustRightInd w:val="0"/>
        <w:spacing w:after="0" w:line="240" w:lineRule="auto"/>
        <w:jc w:val="both"/>
        <w:rPr>
          <w:rFonts w:ascii="Times New Roman" w:hAnsi="Times New Roman"/>
          <w:sz w:val="24"/>
          <w:szCs w:val="24"/>
        </w:rPr>
      </w:pPr>
      <w:r w:rsidRPr="00C95C75">
        <w:rPr>
          <w:rFonts w:ascii="Times New Roman" w:hAnsi="Times New Roman"/>
          <w:sz w:val="24"/>
          <w:szCs w:val="24"/>
        </w:rPr>
        <w:t>ID Nr.1.1.1.1/16/A/004</w:t>
      </w:r>
      <w:r w:rsidR="008A0497">
        <w:rPr>
          <w:rFonts w:ascii="Times New Roman" w:hAnsi="Times New Roman"/>
          <w:sz w:val="24"/>
          <w:szCs w:val="24"/>
        </w:rPr>
        <w:t>, ERAF projekts ”</w:t>
      </w:r>
      <w:r w:rsidRPr="00C95C75">
        <w:rPr>
          <w:rFonts w:ascii="Times New Roman" w:hAnsi="Times New Roman"/>
          <w:sz w:val="24"/>
          <w:szCs w:val="24"/>
        </w:rPr>
        <w:t>Biomasas kombinēto degšanas procesu pētījumi un elektrodinamiskā vadība ekoloģiski tīrai un efektīvai enerģijas ražošanai"</w:t>
      </w:r>
      <w:r>
        <w:rPr>
          <w:rFonts w:ascii="Times New Roman" w:hAnsi="Times New Roman"/>
          <w:sz w:val="24"/>
          <w:szCs w:val="24"/>
        </w:rPr>
        <w:t xml:space="preserve">. </w:t>
      </w:r>
    </w:p>
    <w:p w14:paraId="6C0AD902" w14:textId="3625C9CB" w:rsidR="001E4B15" w:rsidRPr="001A4EF9" w:rsidRDefault="00741868"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Vienošanās un tās ietvaros slēdzamo līgumu</w:t>
      </w:r>
      <w:r w:rsidR="002C4910" w:rsidRPr="001A4EF9">
        <w:rPr>
          <w:rFonts w:ascii="Times New Roman" w:hAnsi="Times New Roman"/>
          <w:sz w:val="24"/>
          <w:szCs w:val="24"/>
        </w:rPr>
        <w:t xml:space="preserve"> projekts ietverts šā</w:t>
      </w:r>
      <w:r w:rsidR="0041016E" w:rsidRPr="001A4EF9">
        <w:rPr>
          <w:rFonts w:ascii="Times New Roman" w:hAnsi="Times New Roman"/>
          <w:sz w:val="24"/>
          <w:szCs w:val="24"/>
        </w:rPr>
        <w:t xml:space="preserve"> N</w:t>
      </w:r>
      <w:r w:rsidR="00101C54" w:rsidRPr="001A4EF9">
        <w:rPr>
          <w:rFonts w:ascii="Times New Roman" w:hAnsi="Times New Roman"/>
          <w:sz w:val="24"/>
          <w:szCs w:val="24"/>
        </w:rPr>
        <w:t>olikuma</w:t>
      </w:r>
      <w:r>
        <w:rPr>
          <w:rFonts w:ascii="Times New Roman" w:hAnsi="Times New Roman"/>
          <w:sz w:val="24"/>
          <w:szCs w:val="24"/>
        </w:rPr>
        <w:t xml:space="preserve"> 3.,</w:t>
      </w:r>
      <w:r w:rsidR="00101C54" w:rsidRPr="001A4EF9">
        <w:rPr>
          <w:rFonts w:ascii="Times New Roman" w:hAnsi="Times New Roman"/>
          <w:sz w:val="24"/>
          <w:szCs w:val="24"/>
        </w:rPr>
        <w:t xml:space="preserve"> </w:t>
      </w:r>
      <w:r w:rsidR="00562F8B" w:rsidRPr="001A4EF9">
        <w:rPr>
          <w:rFonts w:ascii="Times New Roman" w:hAnsi="Times New Roman"/>
          <w:sz w:val="24"/>
          <w:szCs w:val="24"/>
        </w:rPr>
        <w:t>4</w:t>
      </w:r>
      <w:r w:rsidR="00101C54" w:rsidRPr="001A4EF9">
        <w:rPr>
          <w:rFonts w:ascii="Times New Roman" w:hAnsi="Times New Roman"/>
          <w:sz w:val="24"/>
          <w:szCs w:val="24"/>
        </w:rPr>
        <w:t>.pielikumā.</w:t>
      </w:r>
    </w:p>
    <w:p w14:paraId="0AAB104A" w14:textId="3CD871BD" w:rsidR="001E4B15" w:rsidRPr="001A4EF9"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Ja </w:t>
      </w:r>
      <w:r w:rsidR="00A57B2F" w:rsidRPr="001A4EF9">
        <w:rPr>
          <w:rFonts w:ascii="Times New Roman" w:hAnsi="Times New Roman"/>
          <w:sz w:val="24"/>
          <w:szCs w:val="24"/>
        </w:rPr>
        <w:t>I</w:t>
      </w:r>
      <w:r w:rsidRPr="001A4EF9">
        <w:rPr>
          <w:rFonts w:ascii="Times New Roman" w:hAnsi="Times New Roman"/>
          <w:sz w:val="24"/>
          <w:szCs w:val="24"/>
        </w:rPr>
        <w:t>epirkumā izraudzīt</w:t>
      </w:r>
      <w:r w:rsidR="00741868">
        <w:rPr>
          <w:rFonts w:ascii="Times New Roman" w:hAnsi="Times New Roman"/>
          <w:sz w:val="24"/>
          <w:szCs w:val="24"/>
        </w:rPr>
        <w:t>ie</w:t>
      </w:r>
      <w:r w:rsidRPr="001A4EF9">
        <w:rPr>
          <w:rFonts w:ascii="Times New Roman" w:hAnsi="Times New Roman"/>
          <w:sz w:val="24"/>
          <w:szCs w:val="24"/>
        </w:rPr>
        <w:t xml:space="preserve"> pretendent</w:t>
      </w:r>
      <w:r w:rsidR="00741868">
        <w:rPr>
          <w:rFonts w:ascii="Times New Roman" w:hAnsi="Times New Roman"/>
          <w:sz w:val="24"/>
          <w:szCs w:val="24"/>
        </w:rPr>
        <w:t>i</w:t>
      </w:r>
      <w:r w:rsidRPr="001A4EF9">
        <w:rPr>
          <w:rFonts w:ascii="Times New Roman" w:hAnsi="Times New Roman"/>
          <w:sz w:val="24"/>
          <w:szCs w:val="24"/>
        </w:rPr>
        <w:t xml:space="preserve"> nenoslēdz </w:t>
      </w:r>
      <w:r w:rsidR="00741868">
        <w:rPr>
          <w:rFonts w:ascii="Times New Roman" w:hAnsi="Times New Roman"/>
          <w:sz w:val="24"/>
          <w:szCs w:val="24"/>
        </w:rPr>
        <w:t>Vienošanos</w:t>
      </w:r>
      <w:r w:rsidRPr="001A4EF9">
        <w:rPr>
          <w:rFonts w:ascii="Times New Roman" w:hAnsi="Times New Roman"/>
          <w:sz w:val="24"/>
          <w:szCs w:val="24"/>
        </w:rPr>
        <w:t xml:space="preserve"> ar Pasūtītāju, tiek uzskatīts, ka viņš ir atteicies no </w:t>
      </w:r>
      <w:r w:rsidR="00A57B2F" w:rsidRPr="001A4EF9">
        <w:rPr>
          <w:rFonts w:ascii="Times New Roman" w:hAnsi="Times New Roman"/>
          <w:sz w:val="24"/>
          <w:szCs w:val="24"/>
        </w:rPr>
        <w:t>I</w:t>
      </w:r>
      <w:r w:rsidRPr="001A4EF9">
        <w:rPr>
          <w:rFonts w:ascii="Times New Roman" w:hAnsi="Times New Roman"/>
          <w:sz w:val="24"/>
          <w:szCs w:val="24"/>
        </w:rPr>
        <w:t xml:space="preserve">epirkuma pildīšanas, un Pasūtītājs ir tiesīgs pieņemt lēmumu slēgt </w:t>
      </w:r>
      <w:r w:rsidR="00741868">
        <w:rPr>
          <w:rFonts w:ascii="Times New Roman" w:hAnsi="Times New Roman"/>
          <w:sz w:val="24"/>
          <w:szCs w:val="24"/>
        </w:rPr>
        <w:t>Vienošanos</w:t>
      </w:r>
      <w:r w:rsidRPr="001A4EF9">
        <w:rPr>
          <w:rFonts w:ascii="Times New Roman" w:hAnsi="Times New Roman"/>
          <w:sz w:val="24"/>
          <w:szCs w:val="24"/>
        </w:rPr>
        <w:t xml:space="preserve"> ar nākamo pretendentu, </w:t>
      </w:r>
      <w:r w:rsidR="00907599">
        <w:rPr>
          <w:rFonts w:ascii="Times New Roman" w:hAnsi="Times New Roman"/>
          <w:sz w:val="24"/>
          <w:szCs w:val="24"/>
        </w:rPr>
        <w:t xml:space="preserve">kurš atbilst Iepirkuma nolikumā noteiktajām prasībām un </w:t>
      </w:r>
      <w:r w:rsidRPr="001A4EF9">
        <w:rPr>
          <w:rFonts w:ascii="Times New Roman" w:hAnsi="Times New Roman"/>
          <w:sz w:val="24"/>
          <w:szCs w:val="24"/>
        </w:rPr>
        <w:t>kurš iesniedzis piedāvājumu ar nākamo zemāko cenu.</w:t>
      </w:r>
    </w:p>
    <w:p w14:paraId="23F2B29C" w14:textId="001B17E9" w:rsidR="001E4B15" w:rsidRPr="001A4EF9"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Saskaņā ar</w:t>
      </w:r>
      <w:r w:rsidR="00772E96" w:rsidRPr="001A4EF9">
        <w:rPr>
          <w:rFonts w:ascii="Times New Roman" w:hAnsi="Times New Roman"/>
          <w:sz w:val="24"/>
          <w:szCs w:val="24"/>
        </w:rPr>
        <w:t xml:space="preserve"> PIL</w:t>
      </w:r>
      <w:r w:rsidRPr="001A4EF9">
        <w:rPr>
          <w:rFonts w:ascii="Times New Roman" w:hAnsi="Times New Roman"/>
          <w:sz w:val="24"/>
          <w:szCs w:val="24"/>
        </w:rPr>
        <w:t xml:space="preserve"> </w:t>
      </w:r>
      <w:r w:rsidR="00644873" w:rsidRPr="001A4EF9">
        <w:rPr>
          <w:rFonts w:ascii="Times New Roman" w:hAnsi="Times New Roman"/>
          <w:sz w:val="24"/>
          <w:szCs w:val="24"/>
          <w:lang w:eastAsia="en-US"/>
        </w:rPr>
        <w:t>9.</w:t>
      </w:r>
      <w:r w:rsidRPr="001A4EF9">
        <w:rPr>
          <w:rFonts w:ascii="Times New Roman" w:hAnsi="Times New Roman"/>
          <w:sz w:val="24"/>
          <w:szCs w:val="24"/>
        </w:rPr>
        <w:t xml:space="preserve"> panta</w:t>
      </w:r>
      <w:r w:rsidR="00B127A9" w:rsidRPr="001A4EF9">
        <w:rPr>
          <w:rFonts w:ascii="Times New Roman" w:hAnsi="Times New Roman"/>
          <w:sz w:val="24"/>
          <w:szCs w:val="24"/>
        </w:rPr>
        <w:t xml:space="preserve"> </w:t>
      </w:r>
      <w:r w:rsidR="00644873" w:rsidRPr="001A4EF9">
        <w:rPr>
          <w:rFonts w:ascii="Times New Roman" w:hAnsi="Times New Roman"/>
          <w:sz w:val="24"/>
          <w:szCs w:val="24"/>
        </w:rPr>
        <w:t>astoņpadsmito</w:t>
      </w:r>
      <w:r w:rsidR="00B127A9" w:rsidRPr="001A4EF9">
        <w:rPr>
          <w:rFonts w:ascii="Times New Roman" w:hAnsi="Times New Roman"/>
          <w:sz w:val="24"/>
          <w:szCs w:val="24"/>
        </w:rPr>
        <w:t xml:space="preserve"> </w:t>
      </w:r>
      <w:r w:rsidRPr="001A4EF9">
        <w:rPr>
          <w:rFonts w:ascii="Times New Roman" w:hAnsi="Times New Roman"/>
          <w:sz w:val="24"/>
          <w:szCs w:val="24"/>
        </w:rPr>
        <w:t xml:space="preserve">daļu </w:t>
      </w:r>
      <w:r w:rsidR="00644873" w:rsidRPr="001A4EF9">
        <w:rPr>
          <w:rFonts w:ascii="Times New Roman" w:hAnsi="Times New Roman"/>
          <w:sz w:val="24"/>
          <w:szCs w:val="24"/>
        </w:rPr>
        <w:t>desmit</w:t>
      </w:r>
      <w:r w:rsidRPr="001A4EF9">
        <w:rPr>
          <w:rFonts w:ascii="Times New Roman" w:hAnsi="Times New Roman"/>
          <w:sz w:val="24"/>
          <w:szCs w:val="24"/>
        </w:rPr>
        <w:t xml:space="preserve"> darbdienas pēc tam, kad </w:t>
      </w:r>
      <w:r w:rsidR="00644873" w:rsidRPr="001A4EF9">
        <w:rPr>
          <w:rFonts w:ascii="Times New Roman" w:hAnsi="Times New Roman"/>
          <w:sz w:val="24"/>
          <w:szCs w:val="24"/>
        </w:rPr>
        <w:t>noslēgt</w:t>
      </w:r>
      <w:r w:rsidR="00741868">
        <w:rPr>
          <w:rFonts w:ascii="Times New Roman" w:hAnsi="Times New Roman"/>
          <w:sz w:val="24"/>
          <w:szCs w:val="24"/>
        </w:rPr>
        <w:t>a</w:t>
      </w:r>
      <w:r w:rsidR="00644873" w:rsidRPr="001A4EF9">
        <w:rPr>
          <w:rFonts w:ascii="Times New Roman" w:hAnsi="Times New Roman"/>
          <w:sz w:val="24"/>
          <w:szCs w:val="24"/>
        </w:rPr>
        <w:t xml:space="preserve"> </w:t>
      </w:r>
      <w:r w:rsidR="00741868">
        <w:rPr>
          <w:rFonts w:ascii="Times New Roman" w:hAnsi="Times New Roman"/>
          <w:sz w:val="24"/>
          <w:szCs w:val="24"/>
        </w:rPr>
        <w:t>Vienošanās</w:t>
      </w:r>
      <w:r w:rsidRPr="001A4EF9">
        <w:rPr>
          <w:rFonts w:ascii="Times New Roman" w:hAnsi="Times New Roman"/>
          <w:sz w:val="24"/>
          <w:szCs w:val="24"/>
        </w:rPr>
        <w:t>, Pasūtītājs</w:t>
      </w:r>
      <w:r w:rsidR="00644873" w:rsidRPr="001A4EF9">
        <w:rPr>
          <w:rFonts w:ascii="Times New Roman" w:hAnsi="Times New Roman"/>
          <w:sz w:val="24"/>
          <w:szCs w:val="24"/>
        </w:rPr>
        <w:t xml:space="preserve"> sagatavo un publicē Iepirkumu uzraudzības biroja publikāciju </w:t>
      </w:r>
      <w:r w:rsidR="00644873" w:rsidRPr="001A4EF9">
        <w:rPr>
          <w:rFonts w:ascii="Times New Roman" w:hAnsi="Times New Roman"/>
          <w:sz w:val="24"/>
          <w:szCs w:val="24"/>
        </w:rPr>
        <w:lastRenderedPageBreak/>
        <w:t xml:space="preserve">vadības sistēmā informatīvu paziņojumu par noslēgto </w:t>
      </w:r>
      <w:r w:rsidR="00741868">
        <w:rPr>
          <w:rFonts w:ascii="Times New Roman" w:hAnsi="Times New Roman"/>
          <w:sz w:val="24"/>
          <w:szCs w:val="24"/>
        </w:rPr>
        <w:t>Vienošanos</w:t>
      </w:r>
      <w:r w:rsidR="00644873" w:rsidRPr="001A4EF9">
        <w:rPr>
          <w:rFonts w:ascii="Times New Roman" w:hAnsi="Times New Roman"/>
          <w:sz w:val="24"/>
          <w:szCs w:val="24"/>
        </w:rPr>
        <w:t>.</w:t>
      </w:r>
    </w:p>
    <w:p w14:paraId="5FADEE73" w14:textId="4D39D31B" w:rsidR="00496EF4" w:rsidRPr="001A4EF9"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Desmit darbdienu laikā pēc tam, kad stājas spēkā </w:t>
      </w:r>
      <w:r w:rsidR="00741868">
        <w:rPr>
          <w:rFonts w:ascii="Times New Roman" w:hAnsi="Times New Roman"/>
          <w:sz w:val="24"/>
          <w:szCs w:val="24"/>
        </w:rPr>
        <w:t>Vienošanās</w:t>
      </w:r>
      <w:r w:rsidRPr="001A4EF9">
        <w:rPr>
          <w:rFonts w:ascii="Times New Roman" w:hAnsi="Times New Roman"/>
          <w:sz w:val="24"/>
          <w:szCs w:val="24"/>
        </w:rPr>
        <w:t xml:space="preserve"> vai tā</w:t>
      </w:r>
      <w:r w:rsidR="00741868">
        <w:rPr>
          <w:rFonts w:ascii="Times New Roman" w:hAnsi="Times New Roman"/>
          <w:sz w:val="24"/>
          <w:szCs w:val="24"/>
        </w:rPr>
        <w:t>s</w:t>
      </w:r>
      <w:r w:rsidRPr="001A4EF9">
        <w:rPr>
          <w:rFonts w:ascii="Times New Roman" w:hAnsi="Times New Roman"/>
          <w:sz w:val="24"/>
          <w:szCs w:val="24"/>
        </w:rPr>
        <w:t xml:space="preserve"> grozījumi, Pasūtītājs savā </w:t>
      </w:r>
      <w:r w:rsidR="00965ECB" w:rsidRPr="001A4EF9">
        <w:rPr>
          <w:rFonts w:ascii="Times New Roman" w:hAnsi="Times New Roman"/>
          <w:sz w:val="24"/>
          <w:szCs w:val="24"/>
        </w:rPr>
        <w:t xml:space="preserve">tīmekļa vietnē </w:t>
      </w:r>
      <w:r w:rsidRPr="001A4EF9">
        <w:rPr>
          <w:rFonts w:ascii="Times New Roman" w:hAnsi="Times New Roman"/>
          <w:sz w:val="24"/>
          <w:szCs w:val="24"/>
        </w:rPr>
        <w:t xml:space="preserve">ievieto attiecīgi </w:t>
      </w:r>
      <w:r w:rsidR="00741868">
        <w:rPr>
          <w:rFonts w:ascii="Times New Roman" w:hAnsi="Times New Roman"/>
          <w:sz w:val="24"/>
          <w:szCs w:val="24"/>
        </w:rPr>
        <w:t>Vienošanās</w:t>
      </w:r>
      <w:r w:rsidRPr="001A4EF9">
        <w:rPr>
          <w:rFonts w:ascii="Times New Roman" w:hAnsi="Times New Roman"/>
          <w:sz w:val="24"/>
          <w:szCs w:val="24"/>
        </w:rPr>
        <w:t xml:space="preserve"> vai tā</w:t>
      </w:r>
      <w:r w:rsidR="00741868">
        <w:rPr>
          <w:rFonts w:ascii="Times New Roman" w:hAnsi="Times New Roman"/>
          <w:sz w:val="24"/>
          <w:szCs w:val="24"/>
        </w:rPr>
        <w:t>s grozījumu tekstu</w:t>
      </w:r>
      <w:r w:rsidRPr="001A4EF9">
        <w:rPr>
          <w:rFonts w:ascii="Times New Roman" w:hAnsi="Times New Roman"/>
          <w:sz w:val="24"/>
          <w:szCs w:val="24"/>
        </w:rPr>
        <w:t xml:space="preserve"> atbilstoši normatīvajos aktos noteiktajai kārtībai ievērojot komercnoslēpuma aizsardzības prasības. </w:t>
      </w:r>
      <w:r w:rsidR="00741868">
        <w:rPr>
          <w:rFonts w:ascii="Times New Roman" w:hAnsi="Times New Roman"/>
          <w:sz w:val="24"/>
          <w:szCs w:val="24"/>
        </w:rPr>
        <w:t>Vienošanās</w:t>
      </w:r>
      <w:r w:rsidRPr="001A4EF9">
        <w:rPr>
          <w:rFonts w:ascii="Times New Roman" w:hAnsi="Times New Roman"/>
          <w:sz w:val="24"/>
          <w:szCs w:val="24"/>
        </w:rPr>
        <w:t xml:space="preserve"> un tā</w:t>
      </w:r>
      <w:r w:rsidR="00741868">
        <w:rPr>
          <w:rFonts w:ascii="Times New Roman" w:hAnsi="Times New Roman"/>
          <w:sz w:val="24"/>
          <w:szCs w:val="24"/>
        </w:rPr>
        <w:t>s</w:t>
      </w:r>
      <w:r w:rsidRPr="001A4EF9">
        <w:rPr>
          <w:rFonts w:ascii="Times New Roman" w:hAnsi="Times New Roman"/>
          <w:sz w:val="24"/>
          <w:szCs w:val="24"/>
        </w:rPr>
        <w:t xml:space="preserve"> grozījumu teksts ir pieejams Pasūtītāja </w:t>
      </w:r>
      <w:r w:rsidR="00965ECB" w:rsidRPr="001A4EF9">
        <w:rPr>
          <w:rFonts w:ascii="Times New Roman" w:hAnsi="Times New Roman"/>
          <w:sz w:val="24"/>
          <w:szCs w:val="24"/>
        </w:rPr>
        <w:t>tīmekļa vietnē</w:t>
      </w:r>
      <w:r w:rsidRPr="001A4EF9">
        <w:rPr>
          <w:rFonts w:ascii="Times New Roman" w:hAnsi="Times New Roman"/>
          <w:sz w:val="24"/>
          <w:szCs w:val="24"/>
        </w:rPr>
        <w:t xml:space="preserve"> vismaz visā </w:t>
      </w:r>
      <w:r w:rsidR="00741868">
        <w:rPr>
          <w:rFonts w:ascii="Times New Roman" w:hAnsi="Times New Roman"/>
          <w:sz w:val="24"/>
          <w:szCs w:val="24"/>
        </w:rPr>
        <w:t xml:space="preserve">Vienošanās </w:t>
      </w:r>
      <w:r w:rsidRPr="001A4EF9">
        <w:rPr>
          <w:rFonts w:ascii="Times New Roman" w:hAnsi="Times New Roman"/>
          <w:sz w:val="24"/>
          <w:szCs w:val="24"/>
        </w:rPr>
        <w:t xml:space="preserve">darbības laikā, bet ne mazāk kā 36 mēnešus pēc </w:t>
      </w:r>
      <w:r w:rsidR="00E96AD2">
        <w:rPr>
          <w:rFonts w:ascii="Times New Roman" w:hAnsi="Times New Roman"/>
          <w:sz w:val="24"/>
          <w:szCs w:val="24"/>
        </w:rPr>
        <w:t>I</w:t>
      </w:r>
      <w:r w:rsidRPr="001A4EF9">
        <w:rPr>
          <w:rFonts w:ascii="Times New Roman" w:hAnsi="Times New Roman"/>
          <w:sz w:val="24"/>
          <w:szCs w:val="24"/>
        </w:rPr>
        <w:t xml:space="preserve">epirkuma </w:t>
      </w:r>
      <w:r w:rsidR="00741868">
        <w:rPr>
          <w:rFonts w:ascii="Times New Roman" w:hAnsi="Times New Roman"/>
          <w:sz w:val="24"/>
          <w:szCs w:val="24"/>
        </w:rPr>
        <w:t>Vienošanās</w:t>
      </w:r>
      <w:r w:rsidRPr="001A4EF9">
        <w:rPr>
          <w:rFonts w:ascii="Times New Roman" w:hAnsi="Times New Roman"/>
          <w:sz w:val="24"/>
          <w:szCs w:val="24"/>
        </w:rPr>
        <w:t xml:space="preserve"> spēkā stāšanās dienas.</w:t>
      </w:r>
    </w:p>
    <w:p w14:paraId="7E188285" w14:textId="40BBC029" w:rsidR="004D33BD" w:rsidRPr="001A4EF9" w:rsidRDefault="004D33BD" w:rsidP="001E4B15">
      <w:pPr>
        <w:pStyle w:val="Heading1"/>
        <w:numPr>
          <w:ilvl w:val="0"/>
          <w:numId w:val="24"/>
        </w:numPr>
        <w:spacing w:after="120"/>
        <w:ind w:left="357" w:hanging="357"/>
        <w:rPr>
          <w:rFonts w:cs="Times New Roman"/>
          <w:szCs w:val="24"/>
        </w:rPr>
      </w:pPr>
      <w:r w:rsidRPr="001A4EF9">
        <w:rPr>
          <w:rFonts w:cs="Times New Roman"/>
          <w:szCs w:val="24"/>
        </w:rPr>
        <w:t>NOLIKUMA PIELIKUMI</w:t>
      </w:r>
    </w:p>
    <w:p w14:paraId="6ED47CF5" w14:textId="25046ECB" w:rsidR="004D33BD" w:rsidRPr="001A4EF9"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A4EF9">
        <w:rPr>
          <w:rFonts w:ascii="Times New Roman" w:hAnsi="Times New Roman"/>
          <w:sz w:val="24"/>
          <w:szCs w:val="24"/>
        </w:rPr>
        <w:t xml:space="preserve">pielikums – </w:t>
      </w:r>
      <w:r w:rsidR="00DC03EE" w:rsidRPr="001A4EF9">
        <w:rPr>
          <w:rFonts w:ascii="Times New Roman" w:hAnsi="Times New Roman"/>
          <w:sz w:val="24"/>
          <w:szCs w:val="24"/>
        </w:rPr>
        <w:t>“</w:t>
      </w:r>
      <w:r w:rsidR="005F565A" w:rsidRPr="001A4EF9">
        <w:rPr>
          <w:rFonts w:ascii="Times New Roman" w:hAnsi="Times New Roman"/>
          <w:sz w:val="24"/>
          <w:szCs w:val="24"/>
          <w:lang w:eastAsia="ar-SA"/>
        </w:rPr>
        <w:t>Pieteikum</w:t>
      </w:r>
      <w:r w:rsidR="005F565A" w:rsidRPr="001A4EF9">
        <w:rPr>
          <w:rFonts w:ascii="Times New Roman" w:hAnsi="Times New Roman"/>
          <w:sz w:val="24"/>
          <w:szCs w:val="24"/>
        </w:rPr>
        <w:t xml:space="preserve">s dalībai </w:t>
      </w:r>
      <w:r w:rsidR="0004729E">
        <w:rPr>
          <w:rFonts w:ascii="Times New Roman" w:hAnsi="Times New Roman"/>
          <w:sz w:val="24"/>
          <w:szCs w:val="24"/>
        </w:rPr>
        <w:t>I</w:t>
      </w:r>
      <w:r w:rsidR="005F565A" w:rsidRPr="001A4EF9">
        <w:rPr>
          <w:rFonts w:ascii="Times New Roman" w:hAnsi="Times New Roman"/>
          <w:sz w:val="24"/>
          <w:szCs w:val="24"/>
        </w:rPr>
        <w:t>epirkumā</w:t>
      </w:r>
      <w:r w:rsidR="00DC03EE" w:rsidRPr="001A4EF9">
        <w:rPr>
          <w:rFonts w:ascii="Times New Roman" w:hAnsi="Times New Roman"/>
          <w:sz w:val="24"/>
          <w:szCs w:val="24"/>
        </w:rPr>
        <w:t>”</w:t>
      </w:r>
      <w:r w:rsidR="005F565A" w:rsidRPr="001A4EF9">
        <w:rPr>
          <w:rFonts w:ascii="Times New Roman" w:hAnsi="Times New Roman"/>
          <w:sz w:val="24"/>
          <w:szCs w:val="24"/>
        </w:rPr>
        <w:t xml:space="preserve"> (veidlapa)</w:t>
      </w:r>
      <w:r w:rsidRPr="001A4EF9">
        <w:rPr>
          <w:rFonts w:ascii="Times New Roman" w:hAnsi="Times New Roman"/>
          <w:sz w:val="24"/>
          <w:szCs w:val="24"/>
        </w:rPr>
        <w:t>;</w:t>
      </w:r>
    </w:p>
    <w:p w14:paraId="4A0C3EF1" w14:textId="4AFC9E2C" w:rsidR="005F565A" w:rsidRPr="001A4EF9"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A4EF9">
        <w:rPr>
          <w:rFonts w:ascii="Times New Roman" w:hAnsi="Times New Roman"/>
          <w:sz w:val="24"/>
          <w:szCs w:val="24"/>
        </w:rPr>
        <w:t xml:space="preserve">pielikums – </w:t>
      </w:r>
      <w:r w:rsidR="00DC03EE" w:rsidRPr="001A4EF9">
        <w:rPr>
          <w:rFonts w:ascii="Times New Roman" w:hAnsi="Times New Roman"/>
          <w:sz w:val="24"/>
          <w:szCs w:val="24"/>
        </w:rPr>
        <w:t>“</w:t>
      </w:r>
      <w:r w:rsidR="005F565A" w:rsidRPr="001A4EF9">
        <w:rPr>
          <w:rFonts w:ascii="Times New Roman" w:hAnsi="Times New Roman"/>
          <w:sz w:val="24"/>
          <w:szCs w:val="24"/>
        </w:rPr>
        <w:t>Tehniskā specifikācija</w:t>
      </w:r>
      <w:r w:rsidR="00741868">
        <w:rPr>
          <w:rFonts w:ascii="Times New Roman" w:hAnsi="Times New Roman"/>
          <w:sz w:val="24"/>
          <w:szCs w:val="24"/>
        </w:rPr>
        <w:t>,</w:t>
      </w:r>
      <w:r w:rsidR="001C6675" w:rsidRPr="001A4EF9">
        <w:rPr>
          <w:rFonts w:ascii="Times New Roman" w:hAnsi="Times New Roman"/>
          <w:sz w:val="24"/>
          <w:szCs w:val="24"/>
        </w:rPr>
        <w:t xml:space="preserve"> pretendenta tehniskais </w:t>
      </w:r>
      <w:r w:rsidR="00741868">
        <w:rPr>
          <w:rFonts w:ascii="Times New Roman" w:hAnsi="Times New Roman"/>
          <w:sz w:val="24"/>
          <w:szCs w:val="24"/>
        </w:rPr>
        <w:t xml:space="preserve">un finanšu </w:t>
      </w:r>
      <w:r w:rsidR="001C6675" w:rsidRPr="001A4EF9">
        <w:rPr>
          <w:rFonts w:ascii="Times New Roman" w:hAnsi="Times New Roman"/>
          <w:sz w:val="24"/>
          <w:szCs w:val="24"/>
        </w:rPr>
        <w:t>piedāvājums</w:t>
      </w:r>
      <w:r w:rsidR="00DC03EE" w:rsidRPr="001A4EF9">
        <w:rPr>
          <w:rFonts w:ascii="Times New Roman" w:hAnsi="Times New Roman"/>
          <w:sz w:val="24"/>
          <w:szCs w:val="24"/>
        </w:rPr>
        <w:t>”</w:t>
      </w:r>
      <w:r w:rsidR="005F565A" w:rsidRPr="001A4EF9">
        <w:rPr>
          <w:rFonts w:ascii="Times New Roman" w:hAnsi="Times New Roman"/>
          <w:sz w:val="24"/>
          <w:szCs w:val="24"/>
        </w:rPr>
        <w:t>;</w:t>
      </w:r>
    </w:p>
    <w:p w14:paraId="1A9C1476" w14:textId="508F0CA3" w:rsidR="00BE04DE" w:rsidRPr="001A4EF9"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A4EF9">
        <w:rPr>
          <w:rFonts w:ascii="Times New Roman" w:hAnsi="Times New Roman"/>
          <w:sz w:val="24"/>
          <w:szCs w:val="24"/>
        </w:rPr>
        <w:t xml:space="preserve">pielikums – </w:t>
      </w:r>
      <w:r w:rsidR="00DC03EE" w:rsidRPr="001A4EF9">
        <w:rPr>
          <w:rFonts w:ascii="Times New Roman" w:hAnsi="Times New Roman"/>
          <w:sz w:val="24"/>
          <w:szCs w:val="24"/>
        </w:rPr>
        <w:t>“</w:t>
      </w:r>
      <w:r w:rsidR="00741868">
        <w:rPr>
          <w:rFonts w:ascii="Times New Roman" w:hAnsi="Times New Roman"/>
          <w:sz w:val="24"/>
          <w:szCs w:val="24"/>
        </w:rPr>
        <w:t xml:space="preserve">Vienošanās </w:t>
      </w:r>
      <w:r w:rsidR="00741868" w:rsidRPr="001A4EF9">
        <w:rPr>
          <w:rFonts w:ascii="Times New Roman" w:hAnsi="Times New Roman"/>
          <w:sz w:val="24"/>
          <w:szCs w:val="24"/>
        </w:rPr>
        <w:t>projekts</w:t>
      </w:r>
      <w:r w:rsidR="00DC03EE" w:rsidRPr="001A4EF9">
        <w:rPr>
          <w:rFonts w:ascii="Times New Roman" w:hAnsi="Times New Roman"/>
          <w:sz w:val="24"/>
          <w:szCs w:val="24"/>
        </w:rPr>
        <w:t>”</w:t>
      </w:r>
      <w:r w:rsidR="004D33BD" w:rsidRPr="001A4EF9">
        <w:rPr>
          <w:rFonts w:ascii="Times New Roman" w:hAnsi="Times New Roman"/>
          <w:sz w:val="24"/>
          <w:szCs w:val="24"/>
        </w:rPr>
        <w:t>;</w:t>
      </w:r>
    </w:p>
    <w:p w14:paraId="1D09E368" w14:textId="77777777" w:rsidR="00505C58" w:rsidRDefault="008216A2" w:rsidP="00BF4E45">
      <w:pPr>
        <w:pStyle w:val="ListParagraph"/>
        <w:numPr>
          <w:ilvl w:val="0"/>
          <w:numId w:val="17"/>
        </w:numPr>
        <w:spacing w:after="0" w:line="240" w:lineRule="auto"/>
        <w:ind w:left="284" w:hanging="284"/>
        <w:jc w:val="both"/>
        <w:rPr>
          <w:rFonts w:ascii="Times New Roman" w:hAnsi="Times New Roman"/>
          <w:sz w:val="24"/>
          <w:szCs w:val="24"/>
        </w:rPr>
      </w:pPr>
      <w:r w:rsidRPr="001A4EF9">
        <w:rPr>
          <w:rFonts w:ascii="Times New Roman" w:hAnsi="Times New Roman"/>
          <w:sz w:val="24"/>
          <w:szCs w:val="24"/>
        </w:rPr>
        <w:t xml:space="preserve">pielikums – </w:t>
      </w:r>
      <w:r w:rsidR="00562F8B" w:rsidRPr="001A4EF9">
        <w:rPr>
          <w:rFonts w:ascii="Times New Roman" w:hAnsi="Times New Roman"/>
          <w:sz w:val="24"/>
          <w:szCs w:val="24"/>
        </w:rPr>
        <w:t xml:space="preserve"> </w:t>
      </w:r>
      <w:r w:rsidR="00DC03EE" w:rsidRPr="001A4EF9">
        <w:rPr>
          <w:rFonts w:ascii="Times New Roman" w:hAnsi="Times New Roman"/>
          <w:sz w:val="24"/>
          <w:szCs w:val="24"/>
        </w:rPr>
        <w:t>“</w:t>
      </w:r>
      <w:r w:rsidR="00941CE9" w:rsidRPr="001A4EF9">
        <w:rPr>
          <w:rFonts w:ascii="Times New Roman" w:hAnsi="Times New Roman"/>
          <w:sz w:val="24"/>
          <w:szCs w:val="24"/>
        </w:rPr>
        <w:t>Iepirkuma</w:t>
      </w:r>
      <w:r w:rsidR="00DC03EE" w:rsidRPr="001A4EF9">
        <w:rPr>
          <w:rFonts w:ascii="Times New Roman" w:hAnsi="Times New Roman"/>
          <w:sz w:val="24"/>
          <w:szCs w:val="24"/>
        </w:rPr>
        <w:t xml:space="preserve"> līguma projekt</w:t>
      </w:r>
      <w:r w:rsidR="006767B3" w:rsidRPr="001A4EF9">
        <w:rPr>
          <w:rFonts w:ascii="Times New Roman" w:hAnsi="Times New Roman"/>
          <w:sz w:val="24"/>
          <w:szCs w:val="24"/>
        </w:rPr>
        <w:t>s</w:t>
      </w:r>
      <w:r w:rsidR="00DC03EE" w:rsidRPr="001A4EF9">
        <w:rPr>
          <w:rFonts w:ascii="Times New Roman" w:hAnsi="Times New Roman"/>
          <w:sz w:val="24"/>
          <w:szCs w:val="24"/>
        </w:rPr>
        <w:t>”</w:t>
      </w:r>
      <w:r w:rsidR="00505C58">
        <w:rPr>
          <w:rFonts w:ascii="Times New Roman" w:hAnsi="Times New Roman"/>
          <w:sz w:val="24"/>
          <w:szCs w:val="24"/>
        </w:rPr>
        <w:t>;</w:t>
      </w:r>
    </w:p>
    <w:p w14:paraId="04EDD406" w14:textId="5D04CEB4" w:rsidR="004D33BD" w:rsidRPr="001A4EF9" w:rsidRDefault="00505C58" w:rsidP="00BF4E45">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w:t>
      </w:r>
      <w:r w:rsidRPr="001A4EF9">
        <w:rPr>
          <w:rFonts w:ascii="Times New Roman" w:hAnsi="Times New Roman"/>
          <w:sz w:val="24"/>
          <w:szCs w:val="24"/>
        </w:rPr>
        <w:t xml:space="preserve">– </w:t>
      </w:r>
      <w:r>
        <w:rPr>
          <w:rFonts w:ascii="Times New Roman" w:hAnsi="Times New Roman"/>
          <w:sz w:val="24"/>
          <w:szCs w:val="24"/>
        </w:rPr>
        <w:t>“Pretendenta pieredzes apraksts”.</w:t>
      </w:r>
    </w:p>
    <w:p w14:paraId="087FFAD5" w14:textId="77777777" w:rsidR="00B9713D" w:rsidRPr="001A4EF9" w:rsidRDefault="00B9713D" w:rsidP="00B9713D">
      <w:pPr>
        <w:pStyle w:val="ListParagraph"/>
        <w:spacing w:after="0" w:line="240" w:lineRule="auto"/>
        <w:ind w:left="284"/>
        <w:jc w:val="both"/>
        <w:rPr>
          <w:rFonts w:ascii="Times New Roman" w:hAnsi="Times New Roman"/>
          <w:sz w:val="24"/>
          <w:szCs w:val="24"/>
        </w:rPr>
      </w:pPr>
    </w:p>
    <w:p w14:paraId="1F78EB72" w14:textId="2C709F15" w:rsidR="000B2D54" w:rsidRPr="001A4EF9" w:rsidRDefault="000B2D54">
      <w:pPr>
        <w:spacing w:after="0" w:line="240" w:lineRule="auto"/>
        <w:rPr>
          <w:rFonts w:ascii="Times New Roman" w:hAnsi="Times New Roman"/>
          <w:b/>
          <w:sz w:val="24"/>
          <w:szCs w:val="24"/>
        </w:rPr>
      </w:pPr>
      <w:r w:rsidRPr="001A4EF9">
        <w:rPr>
          <w:rFonts w:ascii="Times New Roman" w:hAnsi="Times New Roman"/>
          <w:b/>
          <w:sz w:val="24"/>
          <w:szCs w:val="24"/>
        </w:rPr>
        <w:br w:type="page"/>
      </w:r>
    </w:p>
    <w:p w14:paraId="1354C859" w14:textId="77777777" w:rsidR="00101C54" w:rsidRPr="001A4EF9" w:rsidRDefault="00101C54" w:rsidP="00696598">
      <w:pPr>
        <w:spacing w:after="0" w:line="240" w:lineRule="auto"/>
        <w:jc w:val="right"/>
        <w:rPr>
          <w:rFonts w:ascii="Times New Roman" w:hAnsi="Times New Roman"/>
          <w:b/>
          <w:sz w:val="24"/>
          <w:szCs w:val="24"/>
        </w:rPr>
      </w:pPr>
      <w:r w:rsidRPr="001A4EF9">
        <w:rPr>
          <w:rFonts w:ascii="Times New Roman" w:hAnsi="Times New Roman"/>
          <w:b/>
          <w:sz w:val="24"/>
          <w:szCs w:val="24"/>
        </w:rPr>
        <w:lastRenderedPageBreak/>
        <w:t>1.pielikums</w:t>
      </w:r>
    </w:p>
    <w:p w14:paraId="1F4DBB85" w14:textId="481B3C9A" w:rsidR="00A51581" w:rsidRPr="001A4EF9" w:rsidRDefault="00A51581" w:rsidP="00696598">
      <w:pPr>
        <w:spacing w:after="0" w:line="240" w:lineRule="auto"/>
        <w:jc w:val="right"/>
        <w:rPr>
          <w:rFonts w:ascii="Times New Roman" w:hAnsi="Times New Roman"/>
          <w:b/>
          <w:sz w:val="24"/>
          <w:szCs w:val="24"/>
        </w:rPr>
      </w:pPr>
      <w:r w:rsidRPr="001A4EF9">
        <w:rPr>
          <w:rFonts w:ascii="Times New Roman" w:hAnsi="Times New Roman"/>
          <w:b/>
          <w:sz w:val="24"/>
          <w:szCs w:val="24"/>
        </w:rPr>
        <w:t xml:space="preserve">“Pieteikums dalībai </w:t>
      </w:r>
      <w:r w:rsidR="0004729E">
        <w:rPr>
          <w:rFonts w:ascii="Times New Roman" w:hAnsi="Times New Roman"/>
          <w:b/>
          <w:sz w:val="24"/>
          <w:szCs w:val="24"/>
        </w:rPr>
        <w:t>I</w:t>
      </w:r>
      <w:r w:rsidRPr="001A4EF9">
        <w:rPr>
          <w:rFonts w:ascii="Times New Roman" w:hAnsi="Times New Roman"/>
          <w:b/>
          <w:sz w:val="24"/>
          <w:szCs w:val="24"/>
        </w:rPr>
        <w:t>epirkumā”</w:t>
      </w:r>
    </w:p>
    <w:p w14:paraId="6447E885" w14:textId="77777777" w:rsidR="0099685F" w:rsidRDefault="00101C54" w:rsidP="00A02C82">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 xml:space="preserve">LU </w:t>
      </w:r>
      <w:r w:rsidR="00185C11" w:rsidRPr="001A4EF9">
        <w:rPr>
          <w:rFonts w:ascii="Times New Roman" w:hAnsi="Times New Roman"/>
          <w:sz w:val="24"/>
          <w:szCs w:val="24"/>
        </w:rPr>
        <w:t>i</w:t>
      </w:r>
      <w:r w:rsidRPr="001A4EF9">
        <w:rPr>
          <w:rFonts w:ascii="Times New Roman" w:hAnsi="Times New Roman"/>
          <w:sz w:val="24"/>
          <w:szCs w:val="24"/>
        </w:rPr>
        <w:t>epirkuma</w:t>
      </w:r>
      <w:r w:rsidR="00185C11" w:rsidRPr="001A4EF9">
        <w:rPr>
          <w:rFonts w:ascii="Times New Roman" w:hAnsi="Times New Roman"/>
          <w:sz w:val="24"/>
          <w:szCs w:val="24"/>
        </w:rPr>
        <w:t xml:space="preserve"> “</w:t>
      </w:r>
      <w:r w:rsidR="00D00692" w:rsidRPr="001A4EF9">
        <w:rPr>
          <w:rFonts w:ascii="Times New Roman" w:hAnsi="Times New Roman"/>
          <w:sz w:val="24"/>
          <w:szCs w:val="24"/>
        </w:rPr>
        <w:t>Vispārīgā vienošanās par metālu</w:t>
      </w:r>
    </w:p>
    <w:p w14:paraId="31FB0142" w14:textId="35B01A92" w:rsidR="00101C54" w:rsidRPr="001A4EF9" w:rsidRDefault="00D00692" w:rsidP="00A02C82">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 xml:space="preserve"> un to</w:t>
      </w:r>
      <w:r w:rsidR="00A574FE" w:rsidRPr="001A4EF9">
        <w:rPr>
          <w:rFonts w:ascii="Times New Roman" w:hAnsi="Times New Roman"/>
          <w:sz w:val="24"/>
          <w:szCs w:val="24"/>
        </w:rPr>
        <w:t xml:space="preserve"> izstrādājumu piegādi</w:t>
      </w:r>
      <w:r w:rsidR="00185C11" w:rsidRPr="001A4EF9">
        <w:rPr>
          <w:rFonts w:ascii="Times New Roman" w:hAnsi="Times New Roman"/>
          <w:sz w:val="24"/>
          <w:szCs w:val="24"/>
        </w:rPr>
        <w:t>”</w:t>
      </w:r>
      <w:r w:rsidR="009149AF" w:rsidRPr="001A4EF9">
        <w:rPr>
          <w:rFonts w:ascii="Times New Roman" w:hAnsi="Times New Roman"/>
          <w:sz w:val="24"/>
          <w:szCs w:val="24"/>
        </w:rPr>
        <w:t xml:space="preserve"> nolikumam</w:t>
      </w:r>
    </w:p>
    <w:p w14:paraId="056BFF3F" w14:textId="30663206" w:rsidR="00101C54" w:rsidRPr="001A4EF9" w:rsidRDefault="00185C11" w:rsidP="00696598">
      <w:pPr>
        <w:tabs>
          <w:tab w:val="left" w:pos="855"/>
        </w:tabs>
        <w:spacing w:after="0" w:line="240" w:lineRule="auto"/>
        <w:jc w:val="right"/>
        <w:rPr>
          <w:rFonts w:ascii="Times New Roman" w:hAnsi="Times New Roman"/>
          <w:color w:val="000000"/>
          <w:sz w:val="24"/>
          <w:szCs w:val="24"/>
        </w:rPr>
      </w:pPr>
      <w:r w:rsidRPr="001A4EF9">
        <w:rPr>
          <w:rFonts w:ascii="Times New Roman" w:hAnsi="Times New Roman"/>
          <w:sz w:val="24"/>
          <w:szCs w:val="24"/>
        </w:rPr>
        <w:t>id</w:t>
      </w:r>
      <w:r w:rsidR="00101C54" w:rsidRPr="001A4EF9">
        <w:rPr>
          <w:rFonts w:ascii="Times New Roman" w:hAnsi="Times New Roman"/>
          <w:sz w:val="24"/>
          <w:szCs w:val="24"/>
        </w:rPr>
        <w:t>.</w:t>
      </w:r>
      <w:r w:rsidRPr="001A4EF9">
        <w:rPr>
          <w:rFonts w:ascii="Times New Roman" w:hAnsi="Times New Roman"/>
          <w:sz w:val="24"/>
          <w:szCs w:val="24"/>
        </w:rPr>
        <w:t xml:space="preserve"> </w:t>
      </w:r>
      <w:r w:rsidR="00101C54" w:rsidRPr="001A4EF9">
        <w:rPr>
          <w:rFonts w:ascii="Times New Roman" w:hAnsi="Times New Roman"/>
          <w:sz w:val="24"/>
          <w:szCs w:val="24"/>
        </w:rPr>
        <w:t>Nr.</w:t>
      </w:r>
      <w:r w:rsidR="005460EF" w:rsidRPr="001A4EF9">
        <w:rPr>
          <w:rFonts w:ascii="Times New Roman" w:hAnsi="Times New Roman"/>
          <w:sz w:val="24"/>
          <w:szCs w:val="24"/>
        </w:rPr>
        <w:t xml:space="preserve"> </w:t>
      </w:r>
      <w:r w:rsidR="00A24EC2" w:rsidRPr="001A4EF9">
        <w:rPr>
          <w:rFonts w:ascii="Times New Roman" w:hAnsi="Times New Roman"/>
          <w:sz w:val="24"/>
          <w:szCs w:val="24"/>
        </w:rPr>
        <w:t>LU 2017/26_I</w:t>
      </w:r>
    </w:p>
    <w:p w14:paraId="0F6A1A50" w14:textId="77777777" w:rsidR="00696598" w:rsidRPr="001A4EF9" w:rsidRDefault="00696598" w:rsidP="00696598">
      <w:pPr>
        <w:tabs>
          <w:tab w:val="left" w:pos="855"/>
        </w:tabs>
        <w:spacing w:after="0" w:line="240" w:lineRule="auto"/>
        <w:jc w:val="right"/>
        <w:rPr>
          <w:rFonts w:ascii="Times New Roman" w:hAnsi="Times New Roman"/>
          <w:sz w:val="24"/>
          <w:szCs w:val="24"/>
        </w:rPr>
      </w:pPr>
    </w:p>
    <w:p w14:paraId="41176B80" w14:textId="404576F6" w:rsidR="007068F7" w:rsidRPr="001A4EF9" w:rsidRDefault="00185C11" w:rsidP="00B75F7C">
      <w:pPr>
        <w:pStyle w:val="naisf"/>
        <w:spacing w:before="0" w:after="0"/>
        <w:jc w:val="center"/>
        <w:rPr>
          <w:b/>
          <w:iCs/>
          <w:sz w:val="24"/>
          <w:szCs w:val="24"/>
          <w:lang w:val="lv-LV"/>
        </w:rPr>
      </w:pPr>
      <w:r w:rsidRPr="001A4EF9">
        <w:rPr>
          <w:b/>
          <w:iCs/>
          <w:sz w:val="24"/>
          <w:szCs w:val="24"/>
          <w:lang w:val="lv-LV"/>
        </w:rPr>
        <w:t xml:space="preserve">Pieteikums dalībai </w:t>
      </w:r>
      <w:r w:rsidR="0004729E">
        <w:rPr>
          <w:b/>
          <w:iCs/>
          <w:sz w:val="24"/>
          <w:szCs w:val="24"/>
          <w:lang w:val="lv-LV"/>
        </w:rPr>
        <w:t>I</w:t>
      </w:r>
      <w:r w:rsidRPr="001A4EF9">
        <w:rPr>
          <w:b/>
          <w:iCs/>
          <w:sz w:val="24"/>
          <w:szCs w:val="24"/>
          <w:lang w:val="lv-LV"/>
        </w:rPr>
        <w:t>epirkumā</w:t>
      </w:r>
    </w:p>
    <w:p w14:paraId="5E37DE19" w14:textId="56D6AE25" w:rsidR="00185C11" w:rsidRPr="001A4EF9" w:rsidRDefault="00185C11" w:rsidP="00B75F7C">
      <w:pPr>
        <w:pStyle w:val="naisf"/>
        <w:spacing w:before="0" w:after="0"/>
        <w:jc w:val="center"/>
        <w:rPr>
          <w:iCs/>
          <w:sz w:val="24"/>
          <w:szCs w:val="24"/>
          <w:lang w:val="lv-LV"/>
        </w:rPr>
      </w:pPr>
      <w:r w:rsidRPr="001A4EF9">
        <w:rPr>
          <w:iCs/>
          <w:sz w:val="24"/>
          <w:szCs w:val="24"/>
          <w:lang w:val="lv-LV"/>
        </w:rPr>
        <w:t>“</w:t>
      </w:r>
      <w:r w:rsidR="00D00692" w:rsidRPr="001A4EF9">
        <w:rPr>
          <w:iCs/>
          <w:sz w:val="24"/>
          <w:szCs w:val="24"/>
          <w:lang w:val="lv-LV"/>
        </w:rPr>
        <w:t>Vispārīgā vienošanās par metālu un to</w:t>
      </w:r>
      <w:r w:rsidR="00A574FE" w:rsidRPr="001A4EF9">
        <w:rPr>
          <w:iCs/>
          <w:sz w:val="24"/>
          <w:szCs w:val="24"/>
          <w:lang w:val="lv-LV"/>
        </w:rPr>
        <w:t xml:space="preserve"> izstrādājumu piegādi</w:t>
      </w:r>
      <w:r w:rsidRPr="001A4EF9">
        <w:rPr>
          <w:iCs/>
          <w:sz w:val="24"/>
          <w:szCs w:val="24"/>
          <w:lang w:val="lv-LV"/>
        </w:rPr>
        <w:t>”</w:t>
      </w:r>
    </w:p>
    <w:p w14:paraId="69F7FD58" w14:textId="77777777" w:rsidR="00456A89" w:rsidRPr="001A4EF9" w:rsidRDefault="00456A89" w:rsidP="00553B39">
      <w:pPr>
        <w:pStyle w:val="naisf"/>
        <w:spacing w:before="0" w:after="0"/>
        <w:ind w:left="540"/>
        <w:rPr>
          <w:iCs/>
          <w:sz w:val="24"/>
          <w:szCs w:val="24"/>
          <w:lang w:val="lv-LV"/>
        </w:rPr>
      </w:pPr>
    </w:p>
    <w:p w14:paraId="3A83EA43" w14:textId="681FCB61" w:rsidR="007068F7" w:rsidRPr="001A4EF9"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1A4EF9">
        <w:rPr>
          <w:rFonts w:ascii="Times New Roman" w:hAnsi="Times New Roman"/>
          <w:b/>
          <w:sz w:val="24"/>
          <w:szCs w:val="24"/>
          <w:u w:val="single"/>
        </w:rPr>
        <w:t>Informācija par p</w:t>
      </w:r>
      <w:r w:rsidR="007068F7" w:rsidRPr="001A4EF9">
        <w:rPr>
          <w:rFonts w:ascii="Times New Roman" w:hAnsi="Times New Roman"/>
          <w:b/>
          <w:sz w:val="24"/>
          <w:szCs w:val="24"/>
          <w:u w:val="single"/>
        </w:rPr>
        <w:t xml:space="preserve">retendentu </w:t>
      </w:r>
    </w:p>
    <w:p w14:paraId="71BEE13B"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1A4EF9">
        <w:rPr>
          <w:rFonts w:ascii="Times New Roman" w:hAnsi="Times New Roman"/>
          <w:sz w:val="24"/>
          <w:szCs w:val="24"/>
          <w:lang w:eastAsia="ar-SA"/>
        </w:rPr>
        <w:t xml:space="preserve">Pretendenta nosaukums/vārds, uzvārds: </w:t>
      </w:r>
      <w:r w:rsidRPr="001A4EF9">
        <w:rPr>
          <w:rFonts w:ascii="Times New Roman" w:hAnsi="Times New Roman"/>
          <w:sz w:val="24"/>
          <w:szCs w:val="24"/>
          <w:u w:val="single"/>
          <w:lang w:eastAsia="ar-SA"/>
        </w:rPr>
        <w:tab/>
      </w:r>
    </w:p>
    <w:p w14:paraId="42D38CEB"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Reģistrācijas Nr./personas kods: </w:t>
      </w:r>
      <w:r w:rsidRPr="001A4EF9">
        <w:rPr>
          <w:rFonts w:ascii="Times New Roman" w:hAnsi="Times New Roman"/>
          <w:sz w:val="24"/>
          <w:szCs w:val="24"/>
          <w:u w:val="single"/>
          <w:lang w:eastAsia="ar-SA"/>
        </w:rPr>
        <w:tab/>
      </w:r>
    </w:p>
    <w:p w14:paraId="48D1F035"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Nodokļu maksātāja reģistrācijas Nr.: </w:t>
      </w:r>
      <w:r w:rsidRPr="001A4EF9">
        <w:rPr>
          <w:rFonts w:ascii="Times New Roman" w:hAnsi="Times New Roman"/>
          <w:sz w:val="24"/>
          <w:szCs w:val="24"/>
          <w:u w:val="single"/>
          <w:lang w:eastAsia="ar-SA"/>
        </w:rPr>
        <w:tab/>
      </w:r>
    </w:p>
    <w:p w14:paraId="38F8FD1E"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Juridiskā adrese/deklarētā adrese: </w:t>
      </w:r>
      <w:r w:rsidRPr="001A4EF9">
        <w:rPr>
          <w:rFonts w:ascii="Times New Roman" w:hAnsi="Times New Roman"/>
          <w:sz w:val="24"/>
          <w:szCs w:val="24"/>
          <w:u w:val="single"/>
          <w:lang w:eastAsia="ar-SA"/>
        </w:rPr>
        <w:tab/>
      </w:r>
    </w:p>
    <w:p w14:paraId="66EC370D"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Adrese korespondencei (tajā skaitā Iepirkuma </w:t>
      </w:r>
    </w:p>
    <w:p w14:paraId="431335E6" w14:textId="0F08D2A8" w:rsidR="007068F7" w:rsidRPr="001A4EF9"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komisijas lēmumu saņemšanai): </w:t>
      </w:r>
      <w:r w:rsidRPr="001A4EF9">
        <w:rPr>
          <w:rFonts w:ascii="Times New Roman" w:hAnsi="Times New Roman"/>
          <w:sz w:val="24"/>
          <w:szCs w:val="24"/>
          <w:u w:val="single"/>
          <w:lang w:eastAsia="ar-SA"/>
        </w:rPr>
        <w:tab/>
      </w:r>
    </w:p>
    <w:p w14:paraId="530795C4"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Tālruņa Nr.: </w:t>
      </w:r>
      <w:r w:rsidRPr="001A4EF9">
        <w:rPr>
          <w:rFonts w:ascii="Times New Roman" w:hAnsi="Times New Roman"/>
          <w:sz w:val="24"/>
          <w:szCs w:val="24"/>
          <w:u w:val="single"/>
          <w:lang w:eastAsia="ar-SA"/>
        </w:rPr>
        <w:tab/>
      </w:r>
    </w:p>
    <w:p w14:paraId="6509588B"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E-pasta adrese: </w:t>
      </w:r>
      <w:r w:rsidRPr="001A4EF9">
        <w:rPr>
          <w:rFonts w:ascii="Times New Roman" w:hAnsi="Times New Roman"/>
          <w:sz w:val="24"/>
          <w:szCs w:val="24"/>
          <w:u w:val="single"/>
          <w:lang w:eastAsia="ar-SA"/>
        </w:rPr>
        <w:tab/>
      </w:r>
    </w:p>
    <w:p w14:paraId="3296AC41"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Faksa Nr.: </w:t>
      </w:r>
      <w:r w:rsidRPr="001A4EF9">
        <w:rPr>
          <w:rFonts w:ascii="Times New Roman" w:hAnsi="Times New Roman"/>
          <w:sz w:val="24"/>
          <w:szCs w:val="24"/>
          <w:u w:val="single"/>
          <w:lang w:eastAsia="ar-SA"/>
        </w:rPr>
        <w:tab/>
      </w:r>
    </w:p>
    <w:p w14:paraId="595B18B2"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rPr>
        <w:t xml:space="preserve">Vispārīgā interneta adrese: </w:t>
      </w:r>
      <w:r w:rsidRPr="001A4EF9">
        <w:rPr>
          <w:rFonts w:ascii="Times New Roman" w:hAnsi="Times New Roman"/>
          <w:sz w:val="24"/>
          <w:szCs w:val="24"/>
          <w:u w:val="single"/>
        </w:rPr>
        <w:tab/>
      </w:r>
    </w:p>
    <w:p w14:paraId="16CF51C3"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Kontaktpersona: </w:t>
      </w:r>
      <w:r w:rsidRPr="001A4EF9">
        <w:rPr>
          <w:rFonts w:ascii="Times New Roman" w:hAnsi="Times New Roman"/>
          <w:sz w:val="24"/>
          <w:szCs w:val="24"/>
          <w:u w:val="single"/>
          <w:lang w:eastAsia="ar-SA"/>
        </w:rPr>
        <w:tab/>
      </w:r>
    </w:p>
    <w:p w14:paraId="2A806B4D"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Kontaktpersonas tālruņa Nr.: </w:t>
      </w:r>
      <w:r w:rsidRPr="001A4EF9">
        <w:rPr>
          <w:rFonts w:ascii="Times New Roman" w:hAnsi="Times New Roman"/>
          <w:sz w:val="24"/>
          <w:szCs w:val="24"/>
          <w:u w:val="single"/>
          <w:lang w:eastAsia="ar-SA"/>
        </w:rPr>
        <w:tab/>
      </w:r>
    </w:p>
    <w:p w14:paraId="1BA12B10"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lang w:eastAsia="ar-SA"/>
        </w:rPr>
        <w:t xml:space="preserve">Kontaktpersonas e-pasta adrese: </w:t>
      </w:r>
      <w:r w:rsidRPr="001A4EF9">
        <w:rPr>
          <w:rFonts w:ascii="Times New Roman" w:hAnsi="Times New Roman"/>
          <w:sz w:val="24"/>
          <w:szCs w:val="24"/>
          <w:u w:val="single"/>
          <w:lang w:eastAsia="ar-SA"/>
        </w:rPr>
        <w:tab/>
      </w:r>
    </w:p>
    <w:p w14:paraId="10FDC03C"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rPr>
        <w:t xml:space="preserve">Norēķinu konta Nr.: </w:t>
      </w:r>
      <w:r w:rsidRPr="001A4EF9">
        <w:rPr>
          <w:rFonts w:ascii="Times New Roman" w:hAnsi="Times New Roman"/>
          <w:sz w:val="24"/>
          <w:szCs w:val="24"/>
          <w:u w:val="single"/>
        </w:rPr>
        <w:tab/>
      </w:r>
    </w:p>
    <w:p w14:paraId="71C472D8"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rPr>
        <w:t xml:space="preserve">Banka: </w:t>
      </w:r>
      <w:r w:rsidRPr="001A4EF9">
        <w:rPr>
          <w:rFonts w:ascii="Times New Roman" w:hAnsi="Times New Roman"/>
          <w:sz w:val="24"/>
          <w:szCs w:val="24"/>
          <w:u w:val="single"/>
        </w:rPr>
        <w:tab/>
      </w:r>
    </w:p>
    <w:p w14:paraId="1876B963" w14:textId="77777777" w:rsidR="007068F7" w:rsidRPr="001A4EF9"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1A4EF9">
        <w:rPr>
          <w:rFonts w:ascii="Times New Roman" w:hAnsi="Times New Roman"/>
          <w:sz w:val="24"/>
          <w:szCs w:val="24"/>
        </w:rPr>
        <w:t xml:space="preserve">Bankas kods: </w:t>
      </w:r>
      <w:r w:rsidRPr="001A4EF9">
        <w:rPr>
          <w:rFonts w:ascii="Times New Roman" w:hAnsi="Times New Roman"/>
          <w:sz w:val="24"/>
          <w:szCs w:val="24"/>
          <w:u w:val="single"/>
        </w:rPr>
        <w:tab/>
      </w:r>
    </w:p>
    <w:p w14:paraId="798665B2" w14:textId="77777777" w:rsidR="00197C7C" w:rsidRPr="001A4EF9"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2BB4A03A" w:rsidR="004F3947" w:rsidRPr="001A4EF9"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1A4EF9">
        <w:rPr>
          <w:rFonts w:ascii="Times New Roman" w:hAnsi="Times New Roman"/>
          <w:sz w:val="24"/>
          <w:szCs w:val="24"/>
        </w:rPr>
        <w:t>Saskaņā ar LU iepirkuma „</w:t>
      </w:r>
      <w:r w:rsidR="00D00692" w:rsidRPr="001A4EF9">
        <w:rPr>
          <w:rFonts w:ascii="Times New Roman" w:hAnsi="Times New Roman"/>
          <w:sz w:val="24"/>
          <w:szCs w:val="24"/>
        </w:rPr>
        <w:t>Vispārīgā vienošanās par metālu un to</w:t>
      </w:r>
      <w:r w:rsidR="00A574FE" w:rsidRPr="001A4EF9">
        <w:rPr>
          <w:rFonts w:ascii="Times New Roman" w:hAnsi="Times New Roman"/>
          <w:sz w:val="24"/>
          <w:szCs w:val="24"/>
        </w:rPr>
        <w:t xml:space="preserve"> izstrādājumu piegādi</w:t>
      </w:r>
      <w:r w:rsidRPr="001A4EF9">
        <w:rPr>
          <w:rFonts w:ascii="Times New Roman" w:hAnsi="Times New Roman"/>
          <w:sz w:val="24"/>
          <w:szCs w:val="24"/>
        </w:rPr>
        <w:t xml:space="preserve">” (iepirkuma identifikācijas Nr. </w:t>
      </w:r>
      <w:r w:rsidR="00A24EC2" w:rsidRPr="001A4EF9">
        <w:rPr>
          <w:rFonts w:ascii="Times New Roman" w:hAnsi="Times New Roman"/>
          <w:bCs/>
          <w:sz w:val="24"/>
          <w:szCs w:val="24"/>
        </w:rPr>
        <w:t>LU 2017/26_I</w:t>
      </w:r>
      <w:r w:rsidRPr="001A4EF9">
        <w:rPr>
          <w:rFonts w:ascii="Times New Roman" w:hAnsi="Times New Roman"/>
          <w:sz w:val="24"/>
          <w:szCs w:val="24"/>
        </w:rPr>
        <w:t>) (turpmāk – Iepirkums) nolikumu, apliecinu, ka:</w:t>
      </w:r>
    </w:p>
    <w:p w14:paraId="64F9DAC8" w14:textId="2E9DC23C" w:rsidR="004F3947" w:rsidRPr="001A4EF9"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1A4EF9">
        <w:rPr>
          <w:rFonts w:ascii="Times New Roman" w:hAnsi="Times New Roman"/>
          <w:sz w:val="24"/>
          <w:szCs w:val="24"/>
        </w:rPr>
        <w:t xml:space="preserve">vēlos piedalīties Iepirkumā, apņemos </w:t>
      </w:r>
      <w:r w:rsidR="00E725F0" w:rsidRPr="001A4EF9">
        <w:rPr>
          <w:rFonts w:ascii="Times New Roman" w:hAnsi="Times New Roman"/>
          <w:sz w:val="24"/>
          <w:szCs w:val="24"/>
        </w:rPr>
        <w:t xml:space="preserve">piegādāt </w:t>
      </w:r>
      <w:r w:rsidR="00216DAB">
        <w:rPr>
          <w:rFonts w:ascii="Times New Roman" w:hAnsi="Times New Roman"/>
          <w:sz w:val="24"/>
          <w:szCs w:val="24"/>
        </w:rPr>
        <w:t>P</w:t>
      </w:r>
      <w:r w:rsidR="00E725F0" w:rsidRPr="001A4EF9">
        <w:rPr>
          <w:rFonts w:ascii="Times New Roman" w:hAnsi="Times New Roman"/>
          <w:sz w:val="24"/>
          <w:szCs w:val="24"/>
        </w:rPr>
        <w:t>reces</w:t>
      </w:r>
      <w:r w:rsidR="00DE6048" w:rsidRPr="001A4EF9">
        <w:rPr>
          <w:rFonts w:ascii="Times New Roman" w:hAnsi="Times New Roman"/>
          <w:sz w:val="24"/>
          <w:szCs w:val="24"/>
        </w:rPr>
        <w:t>,</w:t>
      </w:r>
      <w:r w:rsidR="00741868">
        <w:rPr>
          <w:rFonts w:ascii="Times New Roman" w:hAnsi="Times New Roman"/>
          <w:sz w:val="24"/>
          <w:szCs w:val="24"/>
        </w:rPr>
        <w:t xml:space="preserve"> ievērojot Iepirkuma nolikumā, Vienošanās projektā un l</w:t>
      </w:r>
      <w:r w:rsidRPr="001A4EF9">
        <w:rPr>
          <w:rFonts w:ascii="Times New Roman" w:hAnsi="Times New Roman"/>
          <w:sz w:val="24"/>
          <w:szCs w:val="24"/>
        </w:rPr>
        <w:t xml:space="preserve">īguma projektā </w:t>
      </w:r>
      <w:r w:rsidR="005D6274" w:rsidRPr="001A4EF9">
        <w:rPr>
          <w:rFonts w:ascii="Times New Roman" w:hAnsi="Times New Roman"/>
          <w:sz w:val="24"/>
          <w:szCs w:val="24"/>
        </w:rPr>
        <w:t>noteiktās</w:t>
      </w:r>
      <w:r w:rsidRPr="001A4EF9">
        <w:rPr>
          <w:rFonts w:ascii="Times New Roman" w:hAnsi="Times New Roman"/>
          <w:sz w:val="24"/>
          <w:szCs w:val="24"/>
        </w:rPr>
        <w:t xml:space="preserve"> prasības;</w:t>
      </w:r>
    </w:p>
    <w:p w14:paraId="4106B573" w14:textId="77777777" w:rsidR="00CD4EBC" w:rsidRPr="001A4EF9"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1A4EF9">
        <w:rPr>
          <w:rFonts w:ascii="Times New Roman" w:hAnsi="Times New Roman"/>
          <w:sz w:val="24"/>
          <w:szCs w:val="24"/>
        </w:rPr>
        <w:t>n</w:t>
      </w:r>
      <w:r w:rsidR="007068F7" w:rsidRPr="001A4EF9">
        <w:rPr>
          <w:rFonts w:ascii="Times New Roman" w:hAnsi="Times New Roman"/>
          <w:sz w:val="24"/>
          <w:szCs w:val="24"/>
        </w:rPr>
        <w:t>olikumā un tā pielikumos ietvertie nosacījumi ir skaidri un saprotami, iebildumu un pretenziju nav;</w:t>
      </w:r>
    </w:p>
    <w:p w14:paraId="16ED6813" w14:textId="66561131" w:rsidR="00CD4EBC" w:rsidRPr="001A4EF9"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1A4EF9">
        <w:rPr>
          <w:rFonts w:ascii="Times New Roman" w:hAnsi="Times New Roman"/>
          <w:sz w:val="24"/>
          <w:szCs w:val="24"/>
        </w:rPr>
        <w:t xml:space="preserve">garantēju savā </w:t>
      </w:r>
      <w:r w:rsidR="00051EF3" w:rsidRPr="001A4EF9">
        <w:rPr>
          <w:rFonts w:ascii="Times New Roman" w:hAnsi="Times New Roman"/>
          <w:sz w:val="24"/>
          <w:szCs w:val="24"/>
        </w:rPr>
        <w:t>p</w:t>
      </w:r>
      <w:r w:rsidRPr="001A4EF9">
        <w:rPr>
          <w:rFonts w:ascii="Times New Roman" w:hAnsi="Times New Roman"/>
          <w:sz w:val="24"/>
          <w:szCs w:val="24"/>
        </w:rPr>
        <w:t xml:space="preserve">iedāvājumā ietverto ziņu un piedāvāto saistību izpildīšanu </w:t>
      </w:r>
      <w:r w:rsidR="00741868">
        <w:rPr>
          <w:rFonts w:ascii="Times New Roman" w:hAnsi="Times New Roman"/>
          <w:sz w:val="24"/>
          <w:szCs w:val="24"/>
        </w:rPr>
        <w:t>Vienošanās</w:t>
      </w:r>
      <w:r w:rsidRPr="001A4EF9">
        <w:rPr>
          <w:rFonts w:ascii="Times New Roman" w:hAnsi="Times New Roman"/>
          <w:sz w:val="24"/>
          <w:szCs w:val="24"/>
        </w:rPr>
        <w:t xml:space="preserve"> slēgšanas gadījumā;</w:t>
      </w:r>
    </w:p>
    <w:p w14:paraId="6E9E987F" w14:textId="77777777" w:rsidR="00CD4EBC" w:rsidRPr="001A4EF9"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1A4EF9">
        <w:rPr>
          <w:rFonts w:ascii="Times New Roman" w:hAnsi="Times New Roman"/>
          <w:sz w:val="24"/>
          <w:szCs w:val="24"/>
        </w:rPr>
        <w:t xml:space="preserve">uzņemos pilnu atbildību par </w:t>
      </w:r>
      <w:r w:rsidR="00051EF3" w:rsidRPr="001A4EF9">
        <w:rPr>
          <w:rFonts w:ascii="Times New Roman" w:hAnsi="Times New Roman"/>
          <w:sz w:val="24"/>
          <w:szCs w:val="24"/>
        </w:rPr>
        <w:t>p</w:t>
      </w:r>
      <w:r w:rsidRPr="001A4EF9">
        <w:rPr>
          <w:rFonts w:ascii="Times New Roman" w:hAnsi="Times New Roman"/>
          <w:sz w:val="24"/>
          <w:szCs w:val="24"/>
        </w:rPr>
        <w:t>iedāvājuma dokumentu komplektāciju un apliecinu tajos i</w:t>
      </w:r>
      <w:r w:rsidR="005D46C6" w:rsidRPr="001A4EF9">
        <w:rPr>
          <w:rFonts w:ascii="Times New Roman" w:hAnsi="Times New Roman"/>
          <w:sz w:val="24"/>
          <w:szCs w:val="24"/>
        </w:rPr>
        <w:t>etvertās informācijas patiesumu un</w:t>
      </w:r>
      <w:r w:rsidRPr="001A4EF9">
        <w:rPr>
          <w:rFonts w:ascii="Times New Roman" w:hAnsi="Times New Roman"/>
          <w:sz w:val="24"/>
          <w:szCs w:val="24"/>
        </w:rPr>
        <w:t xml:space="preserve"> atbilstību </w:t>
      </w:r>
      <w:r w:rsidR="00F23E0A" w:rsidRPr="001A4EF9">
        <w:rPr>
          <w:rFonts w:ascii="Times New Roman" w:hAnsi="Times New Roman"/>
          <w:sz w:val="24"/>
          <w:szCs w:val="24"/>
        </w:rPr>
        <w:t>n</w:t>
      </w:r>
      <w:r w:rsidR="005D46C6" w:rsidRPr="001A4EF9">
        <w:rPr>
          <w:rFonts w:ascii="Times New Roman" w:hAnsi="Times New Roman"/>
          <w:sz w:val="24"/>
          <w:szCs w:val="24"/>
        </w:rPr>
        <w:t>olikuma prasībām;</w:t>
      </w:r>
    </w:p>
    <w:p w14:paraId="7F66B190" w14:textId="7DEAE391" w:rsidR="00CD4EBC" w:rsidRPr="001A4EF9"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1A4EF9">
        <w:rPr>
          <w:rFonts w:ascii="Times New Roman" w:hAnsi="Times New Roman"/>
          <w:sz w:val="24"/>
          <w:szCs w:val="24"/>
        </w:rPr>
        <w:t>p</w:t>
      </w:r>
      <w:r w:rsidR="007068F7" w:rsidRPr="001A4EF9">
        <w:rPr>
          <w:rFonts w:ascii="Times New Roman" w:hAnsi="Times New Roman"/>
          <w:sz w:val="24"/>
          <w:szCs w:val="24"/>
        </w:rPr>
        <w:t xml:space="preserve">iedāvājums ir spēkā līdz </w:t>
      </w:r>
      <w:r w:rsidR="00741868">
        <w:rPr>
          <w:rFonts w:ascii="Times New Roman" w:hAnsi="Times New Roman"/>
          <w:sz w:val="24"/>
          <w:szCs w:val="24"/>
        </w:rPr>
        <w:t>Vienošanās</w:t>
      </w:r>
      <w:r w:rsidR="00DE6048" w:rsidRPr="001A4EF9">
        <w:rPr>
          <w:rFonts w:ascii="Times New Roman" w:hAnsi="Times New Roman"/>
          <w:sz w:val="24"/>
          <w:szCs w:val="24"/>
        </w:rPr>
        <w:t xml:space="preserve"> noslēgšanai un visā</w:t>
      </w:r>
      <w:r w:rsidRPr="001A4EF9">
        <w:rPr>
          <w:rFonts w:ascii="Times New Roman" w:hAnsi="Times New Roman"/>
          <w:sz w:val="24"/>
          <w:szCs w:val="24"/>
        </w:rPr>
        <w:t xml:space="preserve"> </w:t>
      </w:r>
      <w:r w:rsidR="00741868">
        <w:rPr>
          <w:rFonts w:ascii="Times New Roman" w:hAnsi="Times New Roman"/>
          <w:sz w:val="24"/>
          <w:szCs w:val="24"/>
        </w:rPr>
        <w:t>Vienošanās</w:t>
      </w:r>
      <w:r w:rsidR="007068F7" w:rsidRPr="001A4EF9">
        <w:rPr>
          <w:rFonts w:ascii="Times New Roman" w:hAnsi="Times New Roman"/>
          <w:sz w:val="24"/>
          <w:szCs w:val="24"/>
        </w:rPr>
        <w:t xml:space="preserve"> darbības laik</w:t>
      </w:r>
      <w:r w:rsidR="00DE6048" w:rsidRPr="001A4EF9">
        <w:rPr>
          <w:rFonts w:ascii="Times New Roman" w:hAnsi="Times New Roman"/>
          <w:sz w:val="24"/>
          <w:szCs w:val="24"/>
        </w:rPr>
        <w:t>ā;</w:t>
      </w:r>
    </w:p>
    <w:p w14:paraId="74B1EDD3" w14:textId="21B6F05A" w:rsidR="00DE6048" w:rsidRPr="001A4EF9"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1A4EF9">
        <w:rPr>
          <w:rFonts w:ascii="Times New Roman" w:hAnsi="Times New Roman"/>
          <w:sz w:val="24"/>
          <w:szCs w:val="24"/>
        </w:rPr>
        <w:t>visas piedāvājumā sniegtās ziņas ir patiesas.</w:t>
      </w:r>
    </w:p>
    <w:p w14:paraId="6D1F4A07" w14:textId="77777777" w:rsidR="00446570" w:rsidRPr="001A4EF9" w:rsidRDefault="00446570" w:rsidP="00446570">
      <w:pPr>
        <w:pStyle w:val="ListParagraph"/>
        <w:spacing w:before="120" w:after="120" w:line="240" w:lineRule="auto"/>
        <w:ind w:left="998"/>
        <w:jc w:val="both"/>
        <w:rPr>
          <w:rFonts w:ascii="Times New Roman" w:hAnsi="Times New Roman"/>
          <w:sz w:val="24"/>
          <w:szCs w:val="24"/>
        </w:rPr>
      </w:pPr>
    </w:p>
    <w:p w14:paraId="306FAEC9" w14:textId="3D0381E6" w:rsidR="00446570" w:rsidRPr="001A4EF9"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1A4EF9">
        <w:rPr>
          <w:rFonts w:ascii="Times New Roman" w:hAnsi="Times New Roman"/>
          <w:sz w:val="24"/>
          <w:szCs w:val="24"/>
        </w:rPr>
        <w:lastRenderedPageBreak/>
        <w:t xml:space="preserve">Informācija par to, vai </w:t>
      </w:r>
      <w:r w:rsidR="00562F8B" w:rsidRPr="001A4EF9">
        <w:rPr>
          <w:rFonts w:ascii="Times New Roman" w:hAnsi="Times New Roman"/>
          <w:sz w:val="24"/>
          <w:szCs w:val="24"/>
        </w:rPr>
        <w:t>P</w:t>
      </w:r>
      <w:r w:rsidRPr="001A4EF9">
        <w:rPr>
          <w:rFonts w:ascii="Times New Roman" w:hAnsi="Times New Roman"/>
          <w:sz w:val="24"/>
          <w:szCs w:val="24"/>
        </w:rPr>
        <w:t>retendenta uzņēmums un tā piesaistītā apakšuzņēmēja uzņēmums atbilst mazā vai vidējā uzņēmuma statusam</w:t>
      </w:r>
      <w:r w:rsidR="006A5770" w:rsidRPr="001A4EF9">
        <w:rPr>
          <w:rStyle w:val="FootnoteReference"/>
          <w:rFonts w:ascii="Times New Roman" w:hAnsi="Times New Roman"/>
          <w:sz w:val="24"/>
          <w:szCs w:val="24"/>
        </w:rPr>
        <w:footnoteReference w:id="1"/>
      </w:r>
      <w:r w:rsidRPr="001A4EF9">
        <w:rPr>
          <w:rFonts w:ascii="Times New Roman" w:hAnsi="Times New Roman"/>
          <w:sz w:val="24"/>
          <w:szCs w:val="24"/>
        </w:rPr>
        <w:t xml:space="preserve"> _____________________________________.</w:t>
      </w:r>
    </w:p>
    <w:p w14:paraId="28D98A7C" w14:textId="6172020F" w:rsidR="00CD4EBC" w:rsidRPr="001A4EF9" w:rsidRDefault="00CD4EBC" w:rsidP="00CD4EBC">
      <w:pPr>
        <w:tabs>
          <w:tab w:val="left" w:pos="3060"/>
        </w:tabs>
        <w:rPr>
          <w:rFonts w:ascii="Times New Roman" w:hAnsi="Times New Roman"/>
          <w:i/>
          <w:sz w:val="24"/>
          <w:szCs w:val="24"/>
        </w:rPr>
      </w:pPr>
    </w:p>
    <w:p w14:paraId="602851DC" w14:textId="77777777" w:rsidR="00CD4EBC" w:rsidRPr="001A4EF9"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1A4EF9" w:rsidRDefault="00101C54" w:rsidP="008C7C4D">
      <w:pPr>
        <w:tabs>
          <w:tab w:val="left" w:pos="426"/>
        </w:tabs>
        <w:spacing w:after="0" w:line="240" w:lineRule="auto"/>
        <w:ind w:left="540"/>
        <w:jc w:val="center"/>
        <w:rPr>
          <w:rFonts w:ascii="Times New Roman" w:hAnsi="Times New Roman"/>
          <w:sz w:val="24"/>
          <w:szCs w:val="24"/>
          <w:lang w:eastAsia="en-US"/>
        </w:rPr>
      </w:pPr>
      <w:r w:rsidRPr="001A4EF9">
        <w:rPr>
          <w:rFonts w:ascii="Times New Roman" w:hAnsi="Times New Roman"/>
          <w:sz w:val="24"/>
          <w:szCs w:val="24"/>
          <w:lang w:eastAsia="en-US"/>
        </w:rPr>
        <w:t xml:space="preserve">CITĀM PERSONĀM NODODAMO DARBU SARAKSTS </w:t>
      </w:r>
    </w:p>
    <w:p w14:paraId="1988C804" w14:textId="1D609F4E" w:rsidR="00101C54" w:rsidRPr="001A4EF9" w:rsidRDefault="00101C54" w:rsidP="000922EA">
      <w:pPr>
        <w:tabs>
          <w:tab w:val="left" w:pos="426"/>
        </w:tabs>
        <w:ind w:left="540"/>
        <w:jc w:val="center"/>
        <w:rPr>
          <w:rFonts w:ascii="Times New Roman" w:hAnsi="Times New Roman"/>
          <w:i/>
          <w:sz w:val="24"/>
          <w:szCs w:val="24"/>
        </w:rPr>
      </w:pPr>
      <w:r w:rsidRPr="001A4EF9">
        <w:rPr>
          <w:rFonts w:ascii="Times New Roman" w:hAnsi="Times New Roman"/>
          <w:i/>
          <w:sz w:val="24"/>
          <w:szCs w:val="24"/>
          <w:lang w:eastAsia="en-US"/>
        </w:rPr>
        <w:t>(</w:t>
      </w:r>
      <w:r w:rsidRPr="001A4EF9">
        <w:rPr>
          <w:rFonts w:ascii="Times New Roman" w:hAnsi="Times New Roman"/>
          <w:i/>
          <w:sz w:val="24"/>
          <w:szCs w:val="24"/>
        </w:rPr>
        <w:t xml:space="preserve">aizpilda, ja </w:t>
      </w:r>
      <w:r w:rsidR="00A57B2F" w:rsidRPr="001A4EF9">
        <w:rPr>
          <w:rFonts w:ascii="Times New Roman" w:hAnsi="Times New Roman"/>
          <w:i/>
          <w:sz w:val="24"/>
          <w:szCs w:val="24"/>
        </w:rPr>
        <w:t>p</w:t>
      </w:r>
      <w:r w:rsidRPr="001A4EF9">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1A4EF9" w14:paraId="523B3522" w14:textId="77777777" w:rsidTr="00F70C07">
        <w:trPr>
          <w:trHeight w:val="343"/>
        </w:trPr>
        <w:tc>
          <w:tcPr>
            <w:tcW w:w="3310" w:type="dxa"/>
          </w:tcPr>
          <w:p w14:paraId="2F6E0CE8" w14:textId="3E89BCBC" w:rsidR="00101C54" w:rsidRPr="001A4EF9" w:rsidRDefault="00101C54" w:rsidP="00A57B2F">
            <w:pPr>
              <w:autoSpaceDE w:val="0"/>
              <w:autoSpaceDN w:val="0"/>
              <w:adjustRightInd w:val="0"/>
              <w:ind w:left="-128"/>
              <w:jc w:val="center"/>
              <w:rPr>
                <w:rFonts w:ascii="Times New Roman" w:hAnsi="Times New Roman"/>
                <w:b/>
                <w:bCs/>
                <w:sz w:val="24"/>
                <w:szCs w:val="24"/>
              </w:rPr>
            </w:pPr>
            <w:r w:rsidRPr="001A4EF9">
              <w:rPr>
                <w:rFonts w:ascii="Times New Roman" w:hAnsi="Times New Roman"/>
                <w:b/>
                <w:bCs/>
                <w:sz w:val="24"/>
                <w:szCs w:val="24"/>
              </w:rPr>
              <w:t xml:space="preserve">Apakšuzņēmēja/personas, uz kuras iespējām </w:t>
            </w:r>
            <w:r w:rsidR="00A57B2F" w:rsidRPr="001A4EF9">
              <w:rPr>
                <w:rFonts w:ascii="Times New Roman" w:hAnsi="Times New Roman"/>
                <w:b/>
                <w:bCs/>
                <w:sz w:val="24"/>
                <w:szCs w:val="24"/>
              </w:rPr>
              <w:t>p</w:t>
            </w:r>
            <w:r w:rsidRPr="001A4EF9">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1A4EF9" w:rsidRDefault="00101C54" w:rsidP="0069312A">
            <w:pPr>
              <w:tabs>
                <w:tab w:val="left" w:pos="426"/>
              </w:tabs>
              <w:ind w:left="-108" w:right="-108"/>
              <w:jc w:val="center"/>
              <w:rPr>
                <w:rFonts w:ascii="Times New Roman" w:hAnsi="Times New Roman"/>
                <w:b/>
                <w:bCs/>
                <w:sz w:val="24"/>
                <w:szCs w:val="24"/>
              </w:rPr>
            </w:pPr>
            <w:r w:rsidRPr="001A4EF9">
              <w:rPr>
                <w:rFonts w:ascii="Times New Roman" w:hAnsi="Times New Roman"/>
                <w:b/>
                <w:bCs/>
                <w:sz w:val="24"/>
                <w:szCs w:val="24"/>
              </w:rPr>
              <w:t>Apakšuzņēmējam nododamo darbu apjoms (% no līguma kopējās cenas)</w:t>
            </w:r>
          </w:p>
        </w:tc>
        <w:tc>
          <w:tcPr>
            <w:tcW w:w="2880" w:type="dxa"/>
          </w:tcPr>
          <w:p w14:paraId="7C93EEC0" w14:textId="05FFAEA4" w:rsidR="00101C54" w:rsidRPr="001A4EF9" w:rsidRDefault="00101C54" w:rsidP="00DE1A60">
            <w:pPr>
              <w:tabs>
                <w:tab w:val="left" w:pos="426"/>
              </w:tabs>
              <w:ind w:left="180"/>
              <w:jc w:val="center"/>
              <w:rPr>
                <w:rFonts w:ascii="Times New Roman" w:hAnsi="Times New Roman"/>
                <w:b/>
                <w:bCs/>
                <w:sz w:val="24"/>
                <w:szCs w:val="24"/>
              </w:rPr>
            </w:pPr>
            <w:r w:rsidRPr="001A4EF9">
              <w:rPr>
                <w:rFonts w:ascii="Times New Roman" w:hAnsi="Times New Roman"/>
                <w:b/>
                <w:bCs/>
                <w:sz w:val="24"/>
                <w:szCs w:val="24"/>
              </w:rPr>
              <w:t xml:space="preserve">Līdzatbildība par </w:t>
            </w:r>
            <w:r w:rsidR="00A57B2F" w:rsidRPr="001A4EF9">
              <w:rPr>
                <w:rFonts w:ascii="Times New Roman" w:hAnsi="Times New Roman"/>
                <w:b/>
                <w:bCs/>
                <w:sz w:val="24"/>
                <w:szCs w:val="24"/>
              </w:rPr>
              <w:t>l</w:t>
            </w:r>
            <w:r w:rsidRPr="001A4EF9">
              <w:rPr>
                <w:rFonts w:ascii="Times New Roman" w:hAnsi="Times New Roman"/>
                <w:b/>
                <w:bCs/>
                <w:sz w:val="24"/>
                <w:szCs w:val="24"/>
              </w:rPr>
              <w:t>īguma izpildi</w:t>
            </w:r>
          </w:p>
        </w:tc>
      </w:tr>
      <w:tr w:rsidR="00101C54" w:rsidRPr="001A4EF9" w14:paraId="1522DE66" w14:textId="77777777" w:rsidTr="00F70C07">
        <w:trPr>
          <w:trHeight w:val="167"/>
        </w:trPr>
        <w:tc>
          <w:tcPr>
            <w:tcW w:w="3310" w:type="dxa"/>
          </w:tcPr>
          <w:p w14:paraId="44723D15" w14:textId="77777777" w:rsidR="00101C54" w:rsidRPr="001A4EF9"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1A4EF9"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1A4EF9" w:rsidRDefault="00101C54" w:rsidP="0069312A">
            <w:pPr>
              <w:autoSpaceDE w:val="0"/>
              <w:autoSpaceDN w:val="0"/>
              <w:adjustRightInd w:val="0"/>
              <w:ind w:left="180"/>
              <w:rPr>
                <w:rFonts w:ascii="Times New Roman" w:hAnsi="Times New Roman"/>
                <w:b/>
                <w:bCs/>
                <w:sz w:val="24"/>
                <w:szCs w:val="24"/>
              </w:rPr>
            </w:pPr>
          </w:p>
        </w:tc>
      </w:tr>
      <w:tr w:rsidR="00101C54" w:rsidRPr="001A4EF9" w14:paraId="61536083" w14:textId="77777777" w:rsidTr="00F70C07">
        <w:trPr>
          <w:trHeight w:val="176"/>
        </w:trPr>
        <w:tc>
          <w:tcPr>
            <w:tcW w:w="3310" w:type="dxa"/>
          </w:tcPr>
          <w:p w14:paraId="75BABD47" w14:textId="77777777" w:rsidR="00101C54" w:rsidRPr="001A4EF9"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1A4EF9"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1A4EF9" w:rsidRDefault="00101C54" w:rsidP="0069312A">
            <w:pPr>
              <w:autoSpaceDE w:val="0"/>
              <w:autoSpaceDN w:val="0"/>
              <w:adjustRightInd w:val="0"/>
              <w:ind w:left="180"/>
              <w:rPr>
                <w:rFonts w:ascii="Times New Roman" w:hAnsi="Times New Roman"/>
                <w:b/>
                <w:bCs/>
                <w:sz w:val="24"/>
                <w:szCs w:val="24"/>
              </w:rPr>
            </w:pPr>
          </w:p>
        </w:tc>
      </w:tr>
      <w:tr w:rsidR="00101C54" w:rsidRPr="001A4EF9" w14:paraId="1BA9E305" w14:textId="77777777" w:rsidTr="00F70C07">
        <w:trPr>
          <w:trHeight w:val="176"/>
        </w:trPr>
        <w:tc>
          <w:tcPr>
            <w:tcW w:w="3310" w:type="dxa"/>
          </w:tcPr>
          <w:p w14:paraId="56AA785A" w14:textId="77777777" w:rsidR="00101C54" w:rsidRPr="001A4EF9"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1A4EF9"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1A4EF9"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1A4EF9" w:rsidRDefault="00101C54" w:rsidP="002E7D9A">
      <w:pPr>
        <w:rPr>
          <w:rFonts w:ascii="Times New Roman" w:hAnsi="Times New Roman"/>
          <w:sz w:val="24"/>
          <w:szCs w:val="24"/>
        </w:rPr>
      </w:pPr>
    </w:p>
    <w:p w14:paraId="712C43B9" w14:textId="32AC69D1" w:rsidR="00101C54" w:rsidRPr="001A4EF9" w:rsidRDefault="00BD2554" w:rsidP="00556EE1">
      <w:pPr>
        <w:spacing w:after="0"/>
        <w:rPr>
          <w:rFonts w:ascii="Times New Roman" w:hAnsi="Times New Roman"/>
          <w:sz w:val="24"/>
          <w:szCs w:val="24"/>
        </w:rPr>
      </w:pPr>
      <w:r w:rsidRPr="001A4EF9">
        <w:rPr>
          <w:rFonts w:ascii="Times New Roman" w:hAnsi="Times New Roman"/>
          <w:sz w:val="24"/>
          <w:szCs w:val="24"/>
        </w:rPr>
        <w:t>Pretendents</w:t>
      </w:r>
      <w:r w:rsidR="00101C54" w:rsidRPr="001A4EF9">
        <w:rPr>
          <w:rFonts w:ascii="Times New Roman" w:hAnsi="Times New Roman"/>
          <w:sz w:val="24"/>
          <w:szCs w:val="24"/>
        </w:rPr>
        <w:t xml:space="preserve"> (pretendenta pilnvarotā persona):</w:t>
      </w:r>
    </w:p>
    <w:p w14:paraId="712AD414" w14:textId="77777777" w:rsidR="00653658" w:rsidRPr="001A4EF9" w:rsidRDefault="00653658" w:rsidP="00653658">
      <w:pPr>
        <w:spacing w:after="0"/>
        <w:rPr>
          <w:rFonts w:ascii="Times New Roman" w:hAnsi="Times New Roman"/>
          <w:sz w:val="24"/>
          <w:szCs w:val="24"/>
        </w:rPr>
      </w:pPr>
    </w:p>
    <w:p w14:paraId="7813FAC3" w14:textId="77777777" w:rsidR="00653658" w:rsidRPr="001A4EF9" w:rsidRDefault="00101C54" w:rsidP="00653658">
      <w:pPr>
        <w:spacing w:after="0"/>
        <w:rPr>
          <w:rFonts w:ascii="Times New Roman" w:hAnsi="Times New Roman"/>
          <w:sz w:val="24"/>
          <w:szCs w:val="24"/>
        </w:rPr>
      </w:pPr>
      <w:r w:rsidRPr="001A4EF9">
        <w:rPr>
          <w:rFonts w:ascii="Times New Roman" w:hAnsi="Times New Roman"/>
          <w:sz w:val="24"/>
          <w:szCs w:val="24"/>
        </w:rPr>
        <w:t>_________________________                _______________        __________</w:t>
      </w:r>
      <w:r w:rsidR="00653658" w:rsidRPr="001A4EF9">
        <w:rPr>
          <w:rFonts w:ascii="Times New Roman" w:hAnsi="Times New Roman"/>
          <w:sz w:val="24"/>
          <w:szCs w:val="24"/>
        </w:rPr>
        <w:t xml:space="preserve">_______                   </w:t>
      </w:r>
      <w:r w:rsidR="00653658" w:rsidRPr="001A4EF9">
        <w:rPr>
          <w:rFonts w:ascii="Times New Roman" w:hAnsi="Times New Roman"/>
          <w:sz w:val="24"/>
          <w:szCs w:val="24"/>
        </w:rPr>
        <w:tab/>
      </w:r>
      <w:r w:rsidRPr="001A4EF9">
        <w:rPr>
          <w:rFonts w:ascii="Times New Roman" w:hAnsi="Times New Roman"/>
          <w:sz w:val="24"/>
          <w:szCs w:val="24"/>
        </w:rPr>
        <w:t xml:space="preserve"> </w:t>
      </w:r>
      <w:r w:rsidRPr="001A4EF9">
        <w:rPr>
          <w:rFonts w:ascii="Times New Roman" w:hAnsi="Times New Roman"/>
          <w:i/>
          <w:sz w:val="24"/>
          <w:szCs w:val="24"/>
        </w:rPr>
        <w:t>/vārds, uzvārds/</w:t>
      </w:r>
      <w:r w:rsidRPr="001A4EF9">
        <w:rPr>
          <w:rFonts w:ascii="Times New Roman" w:hAnsi="Times New Roman"/>
          <w:sz w:val="24"/>
          <w:szCs w:val="24"/>
        </w:rPr>
        <w:t xml:space="preserve"> </w:t>
      </w:r>
      <w:r w:rsidRPr="001A4EF9">
        <w:rPr>
          <w:rFonts w:ascii="Times New Roman" w:hAnsi="Times New Roman"/>
          <w:sz w:val="24"/>
          <w:szCs w:val="24"/>
        </w:rPr>
        <w:tab/>
      </w:r>
      <w:r w:rsidRPr="001A4EF9">
        <w:rPr>
          <w:rFonts w:ascii="Times New Roman" w:hAnsi="Times New Roman"/>
          <w:sz w:val="24"/>
          <w:szCs w:val="24"/>
        </w:rPr>
        <w:tab/>
      </w:r>
      <w:r w:rsidRPr="001A4EF9">
        <w:rPr>
          <w:rFonts w:ascii="Times New Roman" w:hAnsi="Times New Roman"/>
          <w:i/>
          <w:sz w:val="24"/>
          <w:szCs w:val="24"/>
        </w:rPr>
        <w:t xml:space="preserve">            </w:t>
      </w:r>
      <w:r w:rsidR="00653658" w:rsidRPr="001A4EF9">
        <w:rPr>
          <w:rFonts w:ascii="Times New Roman" w:hAnsi="Times New Roman"/>
          <w:i/>
          <w:sz w:val="24"/>
          <w:szCs w:val="24"/>
        </w:rPr>
        <w:t xml:space="preserve">  </w:t>
      </w:r>
      <w:r w:rsidRPr="001A4EF9">
        <w:rPr>
          <w:rFonts w:ascii="Times New Roman" w:hAnsi="Times New Roman"/>
          <w:i/>
          <w:sz w:val="24"/>
          <w:szCs w:val="24"/>
        </w:rPr>
        <w:t xml:space="preserve"> /</w:t>
      </w:r>
      <w:r w:rsidR="00653658" w:rsidRPr="001A4EF9">
        <w:rPr>
          <w:rFonts w:ascii="Times New Roman" w:hAnsi="Times New Roman"/>
          <w:i/>
          <w:sz w:val="24"/>
          <w:szCs w:val="24"/>
        </w:rPr>
        <w:t xml:space="preserve">amats/                        </w:t>
      </w:r>
      <w:r w:rsidRPr="001A4EF9">
        <w:rPr>
          <w:rFonts w:ascii="Times New Roman" w:hAnsi="Times New Roman"/>
          <w:i/>
          <w:sz w:val="24"/>
          <w:szCs w:val="24"/>
        </w:rPr>
        <w:t xml:space="preserve">    /paraksts/   </w:t>
      </w:r>
      <w:r w:rsidRPr="001A4EF9">
        <w:rPr>
          <w:rFonts w:ascii="Times New Roman" w:hAnsi="Times New Roman"/>
          <w:i/>
          <w:sz w:val="24"/>
          <w:szCs w:val="24"/>
        </w:rPr>
        <w:tab/>
      </w:r>
      <w:r w:rsidRPr="001A4EF9">
        <w:rPr>
          <w:rFonts w:ascii="Times New Roman" w:hAnsi="Times New Roman"/>
          <w:sz w:val="24"/>
          <w:szCs w:val="24"/>
        </w:rPr>
        <w:t xml:space="preserve"> </w:t>
      </w:r>
    </w:p>
    <w:p w14:paraId="4861F618" w14:textId="77777777" w:rsidR="00653658" w:rsidRPr="001A4EF9" w:rsidRDefault="00653658" w:rsidP="00653658">
      <w:pPr>
        <w:spacing w:after="0"/>
        <w:rPr>
          <w:rFonts w:ascii="Times New Roman" w:hAnsi="Times New Roman"/>
          <w:sz w:val="24"/>
          <w:szCs w:val="24"/>
        </w:rPr>
      </w:pPr>
    </w:p>
    <w:p w14:paraId="4A2F119C" w14:textId="30D974F4" w:rsidR="00101C54" w:rsidRPr="001A4EF9" w:rsidRDefault="00101C54" w:rsidP="00653658">
      <w:pPr>
        <w:spacing w:after="0"/>
        <w:rPr>
          <w:rFonts w:ascii="Times New Roman" w:hAnsi="Times New Roman"/>
          <w:sz w:val="24"/>
          <w:szCs w:val="24"/>
        </w:rPr>
      </w:pPr>
      <w:r w:rsidRPr="001A4EF9">
        <w:rPr>
          <w:rFonts w:ascii="Times New Roman" w:hAnsi="Times New Roman"/>
          <w:sz w:val="24"/>
          <w:szCs w:val="24"/>
        </w:rPr>
        <w:t>____________________</w:t>
      </w:r>
      <w:r w:rsidR="00A02C82" w:rsidRPr="001A4EF9">
        <w:rPr>
          <w:rFonts w:ascii="Times New Roman" w:hAnsi="Times New Roman"/>
          <w:sz w:val="24"/>
          <w:szCs w:val="24"/>
        </w:rPr>
        <w:t xml:space="preserve"> </w:t>
      </w:r>
      <w:r w:rsidR="009A74CB" w:rsidRPr="001A4EF9">
        <w:rPr>
          <w:rFonts w:ascii="Times New Roman" w:hAnsi="Times New Roman"/>
          <w:sz w:val="24"/>
          <w:szCs w:val="24"/>
        </w:rPr>
        <w:t>2017</w:t>
      </w:r>
      <w:r w:rsidRPr="001A4EF9">
        <w:rPr>
          <w:rFonts w:ascii="Times New Roman" w:hAnsi="Times New Roman"/>
          <w:sz w:val="24"/>
          <w:szCs w:val="24"/>
        </w:rPr>
        <w:t>.gada ___.________________</w:t>
      </w:r>
    </w:p>
    <w:p w14:paraId="0AC35BD3" w14:textId="5BB96AEC" w:rsidR="00101C54" w:rsidRPr="001A4EF9" w:rsidRDefault="00B542C5" w:rsidP="002E7D9A">
      <w:pPr>
        <w:tabs>
          <w:tab w:val="left" w:pos="3060"/>
        </w:tabs>
        <w:rPr>
          <w:rFonts w:ascii="Times New Roman" w:hAnsi="Times New Roman"/>
          <w:i/>
          <w:sz w:val="24"/>
          <w:szCs w:val="24"/>
        </w:rPr>
      </w:pPr>
      <w:r w:rsidRPr="001A4EF9">
        <w:rPr>
          <w:rFonts w:ascii="Times New Roman" w:hAnsi="Times New Roman"/>
          <w:i/>
          <w:sz w:val="24"/>
          <w:szCs w:val="24"/>
        </w:rPr>
        <w:t xml:space="preserve">           </w:t>
      </w:r>
      <w:r w:rsidR="00101C54" w:rsidRPr="001A4EF9">
        <w:rPr>
          <w:rFonts w:ascii="Times New Roman" w:hAnsi="Times New Roman"/>
          <w:i/>
          <w:sz w:val="24"/>
          <w:szCs w:val="24"/>
        </w:rPr>
        <w:t xml:space="preserve"> </w:t>
      </w:r>
      <w:r w:rsidRPr="001A4EF9">
        <w:rPr>
          <w:rFonts w:ascii="Times New Roman" w:hAnsi="Times New Roman"/>
          <w:i/>
          <w:sz w:val="24"/>
          <w:szCs w:val="24"/>
        </w:rPr>
        <w:t>/</w:t>
      </w:r>
      <w:r w:rsidR="00101C54" w:rsidRPr="001A4EF9">
        <w:rPr>
          <w:rFonts w:ascii="Times New Roman" w:hAnsi="Times New Roman"/>
          <w:i/>
          <w:sz w:val="24"/>
          <w:szCs w:val="24"/>
        </w:rPr>
        <w:t xml:space="preserve">vieta/  </w:t>
      </w:r>
      <w:r w:rsidRPr="001A4EF9">
        <w:rPr>
          <w:rFonts w:ascii="Times New Roman" w:hAnsi="Times New Roman"/>
          <w:i/>
          <w:sz w:val="24"/>
          <w:szCs w:val="24"/>
        </w:rPr>
        <w:tab/>
      </w:r>
      <w:r w:rsidRPr="001A4EF9">
        <w:rPr>
          <w:rFonts w:ascii="Times New Roman" w:hAnsi="Times New Roman"/>
          <w:i/>
          <w:sz w:val="24"/>
          <w:szCs w:val="24"/>
        </w:rPr>
        <w:tab/>
        <w:t>/datums/</w:t>
      </w:r>
    </w:p>
    <w:p w14:paraId="03A67271" w14:textId="77777777" w:rsidR="00101C54" w:rsidRPr="001A4EF9" w:rsidRDefault="00101C54" w:rsidP="00F70C07">
      <w:pPr>
        <w:tabs>
          <w:tab w:val="left" w:pos="426"/>
        </w:tabs>
        <w:ind w:left="540"/>
        <w:jc w:val="center"/>
        <w:rPr>
          <w:rFonts w:ascii="Times New Roman" w:hAnsi="Times New Roman"/>
          <w:i/>
          <w:sz w:val="24"/>
          <w:szCs w:val="24"/>
        </w:rPr>
      </w:pPr>
    </w:p>
    <w:p w14:paraId="238102CA" w14:textId="77777777" w:rsidR="00101C54" w:rsidRPr="001A4EF9" w:rsidRDefault="00101C54" w:rsidP="00F70C07">
      <w:pPr>
        <w:ind w:left="540"/>
        <w:jc w:val="both"/>
        <w:rPr>
          <w:rFonts w:ascii="Times New Roman" w:hAnsi="Times New Roman"/>
          <w:sz w:val="24"/>
          <w:szCs w:val="24"/>
        </w:rPr>
      </w:pPr>
    </w:p>
    <w:p w14:paraId="30669753" w14:textId="4590DBF0" w:rsidR="00B90761" w:rsidRPr="00DE1A60" w:rsidRDefault="00101C54" w:rsidP="00B90761">
      <w:pPr>
        <w:spacing w:after="0" w:line="240" w:lineRule="auto"/>
        <w:jc w:val="right"/>
        <w:rPr>
          <w:rFonts w:ascii="Times New Roman" w:hAnsi="Times New Roman"/>
          <w:b/>
          <w:sz w:val="24"/>
          <w:szCs w:val="24"/>
        </w:rPr>
      </w:pPr>
      <w:r w:rsidRPr="001A4EF9">
        <w:rPr>
          <w:rFonts w:ascii="Times New Roman" w:hAnsi="Times New Roman"/>
          <w:sz w:val="24"/>
          <w:szCs w:val="24"/>
        </w:rPr>
        <w:br w:type="page"/>
      </w:r>
      <w:r w:rsidR="00B90761" w:rsidRPr="00DE1A60">
        <w:rPr>
          <w:rFonts w:ascii="Times New Roman" w:hAnsi="Times New Roman"/>
          <w:b/>
          <w:sz w:val="24"/>
          <w:szCs w:val="24"/>
        </w:rPr>
        <w:lastRenderedPageBreak/>
        <w:t>2.pielikums</w:t>
      </w:r>
    </w:p>
    <w:p w14:paraId="6AA45890" w14:textId="77777777" w:rsidR="0099685F" w:rsidRDefault="003F6315" w:rsidP="00B90761">
      <w:pPr>
        <w:spacing w:after="0" w:line="240" w:lineRule="auto"/>
        <w:jc w:val="right"/>
        <w:rPr>
          <w:rFonts w:ascii="Times New Roman" w:hAnsi="Times New Roman"/>
          <w:b/>
          <w:sz w:val="24"/>
          <w:szCs w:val="24"/>
        </w:rPr>
      </w:pPr>
      <w:r w:rsidRPr="00DE1A60">
        <w:rPr>
          <w:rFonts w:ascii="Times New Roman" w:hAnsi="Times New Roman"/>
          <w:b/>
          <w:sz w:val="24"/>
          <w:szCs w:val="24"/>
        </w:rPr>
        <w:t>“Tehniskā specifikācija</w:t>
      </w:r>
      <w:r w:rsidR="00DE1A60" w:rsidRPr="00DE1A60">
        <w:rPr>
          <w:rFonts w:ascii="Times New Roman" w:hAnsi="Times New Roman"/>
          <w:b/>
          <w:sz w:val="24"/>
          <w:szCs w:val="24"/>
        </w:rPr>
        <w:t>,</w:t>
      </w:r>
      <w:r w:rsidR="0036306E" w:rsidRPr="00DE1A60">
        <w:rPr>
          <w:rFonts w:ascii="Times New Roman" w:hAnsi="Times New Roman"/>
          <w:b/>
          <w:sz w:val="24"/>
          <w:szCs w:val="24"/>
        </w:rPr>
        <w:t xml:space="preserve"> pretendenta </w:t>
      </w:r>
    </w:p>
    <w:p w14:paraId="3FF055DE" w14:textId="3DE687A5" w:rsidR="003F6315" w:rsidRPr="00DE1A60" w:rsidRDefault="0036306E" w:rsidP="00B90761">
      <w:pPr>
        <w:spacing w:after="0" w:line="240" w:lineRule="auto"/>
        <w:jc w:val="right"/>
        <w:rPr>
          <w:rFonts w:ascii="Times New Roman" w:hAnsi="Times New Roman"/>
          <w:b/>
          <w:sz w:val="24"/>
          <w:szCs w:val="24"/>
        </w:rPr>
      </w:pPr>
      <w:r w:rsidRPr="00DE1A60">
        <w:rPr>
          <w:rFonts w:ascii="Times New Roman" w:hAnsi="Times New Roman"/>
          <w:b/>
          <w:sz w:val="24"/>
          <w:szCs w:val="24"/>
        </w:rPr>
        <w:t xml:space="preserve">tehniskais </w:t>
      </w:r>
      <w:r w:rsidR="00DE1A60" w:rsidRPr="00DE1A60">
        <w:rPr>
          <w:rFonts w:ascii="Times New Roman" w:hAnsi="Times New Roman"/>
          <w:b/>
          <w:sz w:val="24"/>
          <w:szCs w:val="24"/>
        </w:rPr>
        <w:t xml:space="preserve">un finanšu </w:t>
      </w:r>
      <w:r w:rsidRPr="00DE1A60">
        <w:rPr>
          <w:rFonts w:ascii="Times New Roman" w:hAnsi="Times New Roman"/>
          <w:b/>
          <w:sz w:val="24"/>
          <w:szCs w:val="24"/>
        </w:rPr>
        <w:t>piedāvājums</w:t>
      </w:r>
      <w:r w:rsidR="003F6315" w:rsidRPr="00DE1A60">
        <w:rPr>
          <w:rFonts w:ascii="Times New Roman" w:hAnsi="Times New Roman"/>
          <w:b/>
          <w:sz w:val="24"/>
          <w:szCs w:val="24"/>
        </w:rPr>
        <w:t>”</w:t>
      </w:r>
    </w:p>
    <w:p w14:paraId="3FF82E3A" w14:textId="77777777" w:rsidR="0099685F" w:rsidRDefault="00B90761" w:rsidP="007307F4">
      <w:pPr>
        <w:tabs>
          <w:tab w:val="left" w:pos="855"/>
        </w:tabs>
        <w:spacing w:after="0" w:line="240" w:lineRule="auto"/>
        <w:jc w:val="right"/>
        <w:rPr>
          <w:rFonts w:ascii="Times New Roman" w:hAnsi="Times New Roman"/>
          <w:sz w:val="24"/>
          <w:szCs w:val="24"/>
        </w:rPr>
      </w:pPr>
      <w:r w:rsidRPr="00DE1A60">
        <w:rPr>
          <w:rFonts w:ascii="Times New Roman" w:hAnsi="Times New Roman"/>
          <w:sz w:val="24"/>
          <w:szCs w:val="24"/>
        </w:rPr>
        <w:t>LU iepirkuma “</w:t>
      </w:r>
      <w:r w:rsidR="00D00692" w:rsidRPr="00DE1A60">
        <w:rPr>
          <w:rFonts w:ascii="Times New Roman" w:hAnsi="Times New Roman"/>
          <w:sz w:val="24"/>
          <w:szCs w:val="24"/>
        </w:rPr>
        <w:t>Vispārīgā vienošanās par metālu</w:t>
      </w:r>
    </w:p>
    <w:p w14:paraId="123F6322" w14:textId="2F124315" w:rsidR="00B90761" w:rsidRPr="00DE1A60" w:rsidRDefault="00D00692" w:rsidP="007307F4">
      <w:pPr>
        <w:tabs>
          <w:tab w:val="left" w:pos="855"/>
        </w:tabs>
        <w:spacing w:after="0" w:line="240" w:lineRule="auto"/>
        <w:jc w:val="right"/>
        <w:rPr>
          <w:rFonts w:ascii="Times New Roman" w:hAnsi="Times New Roman"/>
          <w:sz w:val="24"/>
          <w:szCs w:val="24"/>
        </w:rPr>
      </w:pPr>
      <w:r w:rsidRPr="00DE1A60">
        <w:rPr>
          <w:rFonts w:ascii="Times New Roman" w:hAnsi="Times New Roman"/>
          <w:sz w:val="24"/>
          <w:szCs w:val="24"/>
        </w:rPr>
        <w:t xml:space="preserve"> un to izstrādājumu piegād</w:t>
      </w:r>
      <w:r w:rsidR="00A574FE" w:rsidRPr="00DE1A60">
        <w:rPr>
          <w:rFonts w:ascii="Times New Roman" w:hAnsi="Times New Roman"/>
          <w:sz w:val="24"/>
          <w:szCs w:val="24"/>
        </w:rPr>
        <w:t>i</w:t>
      </w:r>
      <w:r w:rsidR="009149AF" w:rsidRPr="00DE1A60">
        <w:rPr>
          <w:rFonts w:ascii="Times New Roman" w:hAnsi="Times New Roman"/>
          <w:sz w:val="24"/>
          <w:szCs w:val="24"/>
        </w:rPr>
        <w:t>” nolikumam</w:t>
      </w:r>
    </w:p>
    <w:p w14:paraId="24CAC527" w14:textId="3531E769" w:rsidR="00B90761" w:rsidRPr="00DE1A60" w:rsidRDefault="00B90761" w:rsidP="00B90761">
      <w:pPr>
        <w:tabs>
          <w:tab w:val="left" w:pos="855"/>
        </w:tabs>
        <w:spacing w:after="0" w:line="240" w:lineRule="auto"/>
        <w:jc w:val="right"/>
        <w:rPr>
          <w:rFonts w:ascii="Times New Roman" w:hAnsi="Times New Roman"/>
          <w:color w:val="000000"/>
          <w:sz w:val="24"/>
          <w:szCs w:val="24"/>
        </w:rPr>
      </w:pPr>
      <w:r w:rsidRPr="00DE1A60">
        <w:rPr>
          <w:rFonts w:ascii="Times New Roman" w:hAnsi="Times New Roman"/>
          <w:sz w:val="24"/>
          <w:szCs w:val="24"/>
        </w:rPr>
        <w:t xml:space="preserve">id. Nr. </w:t>
      </w:r>
      <w:r w:rsidR="00A24EC2" w:rsidRPr="00DE1A60">
        <w:rPr>
          <w:rFonts w:ascii="Times New Roman" w:hAnsi="Times New Roman"/>
          <w:sz w:val="24"/>
          <w:szCs w:val="24"/>
        </w:rPr>
        <w:t>LU 2017/26_I</w:t>
      </w:r>
    </w:p>
    <w:p w14:paraId="0DE7503D" w14:textId="77777777" w:rsidR="00E376C3" w:rsidRDefault="00E376C3" w:rsidP="00C927BE">
      <w:pPr>
        <w:widowControl w:val="0"/>
        <w:autoSpaceDE w:val="0"/>
        <w:autoSpaceDN w:val="0"/>
        <w:adjustRightInd w:val="0"/>
        <w:spacing w:after="0" w:line="240" w:lineRule="auto"/>
        <w:jc w:val="center"/>
        <w:rPr>
          <w:rFonts w:ascii="Times New Roman" w:hAnsi="Times New Roman"/>
          <w:b/>
          <w:sz w:val="24"/>
          <w:szCs w:val="24"/>
        </w:rPr>
      </w:pPr>
    </w:p>
    <w:p w14:paraId="0B3957D8" w14:textId="7769C4E4" w:rsidR="00C927BE" w:rsidRDefault="00C927BE" w:rsidP="00C927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FINANŠU PIEDĀVĀJUMA </w:t>
      </w:r>
      <w:r w:rsidR="00080B7D">
        <w:rPr>
          <w:rFonts w:ascii="Times New Roman" w:hAnsi="Times New Roman"/>
          <w:b/>
          <w:sz w:val="24"/>
          <w:szCs w:val="24"/>
        </w:rPr>
        <w:t xml:space="preserve">KOPSAVILKUMA </w:t>
      </w:r>
      <w:r>
        <w:rPr>
          <w:rFonts w:ascii="Times New Roman" w:hAnsi="Times New Roman"/>
          <w:b/>
          <w:sz w:val="24"/>
          <w:szCs w:val="24"/>
        </w:rPr>
        <w:t>FORMA</w:t>
      </w:r>
    </w:p>
    <w:p w14:paraId="31EBAB26" w14:textId="77777777" w:rsidR="00C927BE" w:rsidRDefault="00C927BE" w:rsidP="00C927BE">
      <w:pPr>
        <w:widowControl w:val="0"/>
        <w:autoSpaceDE w:val="0"/>
        <w:autoSpaceDN w:val="0"/>
        <w:adjustRightInd w:val="0"/>
        <w:spacing w:after="0" w:line="240" w:lineRule="auto"/>
        <w:jc w:val="center"/>
        <w:rPr>
          <w:rFonts w:ascii="Times New Roman" w:hAnsi="Times New Roman"/>
          <w:b/>
          <w:sz w:val="24"/>
          <w:szCs w:val="24"/>
        </w:rPr>
      </w:pPr>
    </w:p>
    <w:tbl>
      <w:tblPr>
        <w:tblW w:w="932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4"/>
        <w:gridCol w:w="4979"/>
        <w:gridCol w:w="3337"/>
      </w:tblGrid>
      <w:tr w:rsidR="00C927BE" w:rsidRPr="00E620C7" w14:paraId="619E4D66" w14:textId="77777777" w:rsidTr="00C927BE">
        <w:trPr>
          <w:cantSplit/>
          <w:trHeight w:val="286"/>
        </w:trPr>
        <w:tc>
          <w:tcPr>
            <w:tcW w:w="1004" w:type="dxa"/>
            <w:tcBorders>
              <w:top w:val="single" w:sz="4" w:space="0" w:color="auto"/>
              <w:left w:val="single" w:sz="4" w:space="0" w:color="auto"/>
              <w:bottom w:val="single" w:sz="4" w:space="0" w:color="auto"/>
              <w:right w:val="single" w:sz="4" w:space="0" w:color="auto"/>
            </w:tcBorders>
            <w:vAlign w:val="center"/>
          </w:tcPr>
          <w:p w14:paraId="391194B1" w14:textId="77777777" w:rsidR="00C927BE" w:rsidRPr="00907599" w:rsidRDefault="00C927BE" w:rsidP="00C927BE">
            <w:pPr>
              <w:spacing w:after="0" w:line="240" w:lineRule="auto"/>
              <w:jc w:val="center"/>
              <w:rPr>
                <w:rFonts w:ascii="Times New Roman" w:hAnsi="Times New Roman"/>
                <w:b/>
                <w:sz w:val="24"/>
                <w:szCs w:val="24"/>
                <w:lang w:eastAsia="en-US"/>
              </w:rPr>
            </w:pPr>
            <w:r w:rsidRPr="00907599">
              <w:rPr>
                <w:rFonts w:ascii="Times New Roman" w:hAnsi="Times New Roman"/>
                <w:b/>
                <w:sz w:val="24"/>
                <w:szCs w:val="24"/>
                <w:lang w:eastAsia="en-US"/>
              </w:rPr>
              <w:t>N.p.k.</w:t>
            </w:r>
          </w:p>
        </w:tc>
        <w:tc>
          <w:tcPr>
            <w:tcW w:w="4979" w:type="dxa"/>
            <w:tcBorders>
              <w:top w:val="single" w:sz="4" w:space="0" w:color="auto"/>
              <w:left w:val="single" w:sz="4" w:space="0" w:color="auto"/>
              <w:bottom w:val="single" w:sz="4" w:space="0" w:color="auto"/>
              <w:right w:val="single" w:sz="4" w:space="0" w:color="auto"/>
            </w:tcBorders>
            <w:vAlign w:val="center"/>
          </w:tcPr>
          <w:p w14:paraId="710DFDB6" w14:textId="77777777" w:rsidR="00C927BE" w:rsidRDefault="00080B7D" w:rsidP="00080B7D">
            <w:pPr>
              <w:spacing w:after="0" w:line="240" w:lineRule="auto"/>
              <w:jc w:val="center"/>
              <w:rPr>
                <w:rFonts w:ascii="Times New Roman" w:hAnsi="Times New Roman"/>
                <w:b/>
                <w:sz w:val="24"/>
                <w:szCs w:val="24"/>
                <w:lang w:eastAsia="en-US"/>
              </w:rPr>
            </w:pPr>
            <w:r w:rsidRPr="00907599">
              <w:rPr>
                <w:rFonts w:ascii="Times New Roman" w:hAnsi="Times New Roman"/>
                <w:b/>
                <w:sz w:val="24"/>
                <w:szCs w:val="24"/>
                <w:lang w:eastAsia="en-US"/>
              </w:rPr>
              <w:t>Metāls un to izstrādājums</w:t>
            </w:r>
          </w:p>
          <w:p w14:paraId="72821381" w14:textId="1BE01E19" w:rsidR="007274F6" w:rsidRPr="00907599" w:rsidRDefault="007274F6" w:rsidP="00080B7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(Preču sadaļas</w:t>
            </w:r>
            <w:r w:rsidR="00130B2B">
              <w:rPr>
                <w:rFonts w:ascii="Times New Roman" w:hAnsi="Times New Roman"/>
                <w:b/>
                <w:sz w:val="24"/>
                <w:szCs w:val="24"/>
                <w:lang w:eastAsia="en-US"/>
              </w:rPr>
              <w:t xml:space="preserve"> pa veidiem</w:t>
            </w:r>
            <w:r>
              <w:rPr>
                <w:rFonts w:ascii="Times New Roman" w:hAnsi="Times New Roman"/>
                <w:b/>
                <w:sz w:val="24"/>
                <w:szCs w:val="24"/>
                <w:lang w:eastAsia="en-US"/>
              </w:rPr>
              <w:t>)</w:t>
            </w:r>
          </w:p>
        </w:tc>
        <w:tc>
          <w:tcPr>
            <w:tcW w:w="3337" w:type="dxa"/>
            <w:tcBorders>
              <w:top w:val="single" w:sz="4" w:space="0" w:color="auto"/>
              <w:left w:val="single" w:sz="4" w:space="0" w:color="auto"/>
              <w:bottom w:val="single" w:sz="4" w:space="0" w:color="auto"/>
              <w:right w:val="single" w:sz="4" w:space="0" w:color="auto"/>
            </w:tcBorders>
            <w:vAlign w:val="center"/>
          </w:tcPr>
          <w:p w14:paraId="5C7DAD69" w14:textId="77777777" w:rsidR="00C927BE" w:rsidRPr="00907599" w:rsidRDefault="00C927BE" w:rsidP="00C927BE">
            <w:pPr>
              <w:spacing w:after="0" w:line="240" w:lineRule="auto"/>
              <w:jc w:val="center"/>
              <w:rPr>
                <w:rFonts w:ascii="Times New Roman" w:hAnsi="Times New Roman"/>
                <w:i/>
                <w:sz w:val="24"/>
                <w:szCs w:val="24"/>
                <w:lang w:eastAsia="en-US"/>
              </w:rPr>
            </w:pPr>
            <w:r w:rsidRPr="00907599">
              <w:rPr>
                <w:rFonts w:ascii="Times New Roman" w:hAnsi="Times New Roman"/>
                <w:b/>
                <w:sz w:val="24"/>
                <w:szCs w:val="24"/>
                <w:lang w:eastAsia="en-US"/>
              </w:rPr>
              <w:t xml:space="preserve">Cena*  </w:t>
            </w:r>
            <w:r w:rsidRPr="00907599">
              <w:rPr>
                <w:rFonts w:ascii="Times New Roman" w:hAnsi="Times New Roman"/>
                <w:i/>
                <w:sz w:val="24"/>
                <w:szCs w:val="24"/>
                <w:lang w:eastAsia="en-US"/>
              </w:rPr>
              <w:t>EUR bez PVN</w:t>
            </w:r>
          </w:p>
          <w:p w14:paraId="5C72834A" w14:textId="77777777" w:rsidR="00C927BE" w:rsidRPr="00907599" w:rsidRDefault="00C927BE" w:rsidP="00C927BE">
            <w:pPr>
              <w:spacing w:after="0" w:line="240" w:lineRule="auto"/>
              <w:jc w:val="center"/>
              <w:rPr>
                <w:rFonts w:ascii="Times New Roman" w:hAnsi="Times New Roman"/>
                <w:i/>
                <w:sz w:val="24"/>
                <w:szCs w:val="24"/>
                <w:lang w:eastAsia="en-US"/>
              </w:rPr>
            </w:pPr>
            <w:r w:rsidRPr="00907599">
              <w:rPr>
                <w:rFonts w:ascii="Times New Roman" w:hAnsi="Times New Roman"/>
                <w:i/>
                <w:sz w:val="24"/>
                <w:szCs w:val="24"/>
                <w:lang w:eastAsia="en-US"/>
              </w:rPr>
              <w:t>(aizpilda pretendents)</w:t>
            </w:r>
          </w:p>
          <w:p w14:paraId="30239F2D" w14:textId="77777777" w:rsidR="00C927BE" w:rsidRPr="00907599" w:rsidRDefault="00C927BE" w:rsidP="00C927BE">
            <w:pPr>
              <w:spacing w:after="0" w:line="240" w:lineRule="auto"/>
              <w:jc w:val="center"/>
              <w:rPr>
                <w:rFonts w:ascii="Times New Roman" w:hAnsi="Times New Roman"/>
                <w:b/>
                <w:sz w:val="24"/>
                <w:szCs w:val="24"/>
                <w:lang w:eastAsia="en-US"/>
              </w:rPr>
            </w:pPr>
          </w:p>
        </w:tc>
      </w:tr>
      <w:tr w:rsidR="00C927BE" w:rsidRPr="00E620C7" w14:paraId="290D89BC" w14:textId="77777777" w:rsidTr="00DE7EC8">
        <w:trPr>
          <w:cantSplit/>
          <w:trHeight w:val="377"/>
        </w:trPr>
        <w:tc>
          <w:tcPr>
            <w:tcW w:w="1004" w:type="dxa"/>
            <w:tcBorders>
              <w:top w:val="single" w:sz="4" w:space="0" w:color="auto"/>
              <w:left w:val="single" w:sz="4" w:space="0" w:color="auto"/>
              <w:bottom w:val="single" w:sz="4" w:space="0" w:color="auto"/>
              <w:right w:val="single" w:sz="4" w:space="0" w:color="auto"/>
            </w:tcBorders>
          </w:tcPr>
          <w:p w14:paraId="110C29E9"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1.</w:t>
            </w:r>
          </w:p>
        </w:tc>
        <w:tc>
          <w:tcPr>
            <w:tcW w:w="4979" w:type="dxa"/>
            <w:tcBorders>
              <w:top w:val="single" w:sz="4" w:space="0" w:color="auto"/>
              <w:left w:val="single" w:sz="4" w:space="0" w:color="auto"/>
              <w:bottom w:val="single" w:sz="4" w:space="0" w:color="auto"/>
              <w:right w:val="single" w:sz="4" w:space="0" w:color="auto"/>
            </w:tcBorders>
          </w:tcPr>
          <w:p w14:paraId="1AB079AF" w14:textId="54C20C83" w:rsidR="00C927BE" w:rsidRPr="00907599" w:rsidRDefault="00907599" w:rsidP="00C927BE">
            <w:pPr>
              <w:spacing w:after="0" w:line="240" w:lineRule="auto"/>
              <w:jc w:val="both"/>
              <w:rPr>
                <w:rFonts w:ascii="Times New Roman" w:hAnsi="Times New Roman"/>
                <w:sz w:val="24"/>
                <w:szCs w:val="24"/>
              </w:rPr>
            </w:pPr>
            <w:r w:rsidRPr="00907599">
              <w:rPr>
                <w:rFonts w:ascii="Times New Roman" w:hAnsi="Times New Roman"/>
                <w:sz w:val="24"/>
                <w:szCs w:val="24"/>
              </w:rPr>
              <w:t>Loks</w:t>
            </w:r>
            <w:r w:rsidR="007274F6">
              <w:rPr>
                <w:rFonts w:ascii="Times New Roman" w:hAnsi="Times New Roman"/>
                <w:sz w:val="24"/>
                <w:szCs w:val="24"/>
              </w:rPr>
              <w:t>n</w:t>
            </w:r>
            <w:r w:rsidRPr="00907599">
              <w:rPr>
                <w:rFonts w:ascii="Times New Roman" w:hAnsi="Times New Roman"/>
                <w:sz w:val="24"/>
                <w:szCs w:val="24"/>
              </w:rPr>
              <w:t>es</w:t>
            </w:r>
          </w:p>
        </w:tc>
        <w:tc>
          <w:tcPr>
            <w:tcW w:w="3337" w:type="dxa"/>
            <w:tcBorders>
              <w:top w:val="single" w:sz="4" w:space="0" w:color="auto"/>
              <w:left w:val="single" w:sz="4" w:space="0" w:color="auto"/>
              <w:bottom w:val="single" w:sz="4" w:space="0" w:color="auto"/>
              <w:right w:val="single" w:sz="4" w:space="0" w:color="auto"/>
            </w:tcBorders>
          </w:tcPr>
          <w:p w14:paraId="43B244FD"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C927BE" w:rsidRPr="00E620C7" w14:paraId="47238B60" w14:textId="77777777" w:rsidTr="00DE7EC8">
        <w:trPr>
          <w:cantSplit/>
          <w:trHeight w:val="329"/>
        </w:trPr>
        <w:tc>
          <w:tcPr>
            <w:tcW w:w="1004" w:type="dxa"/>
            <w:tcBorders>
              <w:top w:val="single" w:sz="4" w:space="0" w:color="auto"/>
              <w:left w:val="single" w:sz="4" w:space="0" w:color="auto"/>
              <w:bottom w:val="single" w:sz="4" w:space="0" w:color="auto"/>
              <w:right w:val="single" w:sz="4" w:space="0" w:color="auto"/>
            </w:tcBorders>
          </w:tcPr>
          <w:p w14:paraId="0769B363"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2.</w:t>
            </w:r>
          </w:p>
        </w:tc>
        <w:tc>
          <w:tcPr>
            <w:tcW w:w="4979" w:type="dxa"/>
            <w:tcBorders>
              <w:top w:val="single" w:sz="4" w:space="0" w:color="auto"/>
              <w:left w:val="single" w:sz="4" w:space="0" w:color="auto"/>
              <w:bottom w:val="single" w:sz="4" w:space="0" w:color="auto"/>
              <w:right w:val="single" w:sz="4" w:space="0" w:color="auto"/>
            </w:tcBorders>
          </w:tcPr>
          <w:p w14:paraId="7D139861" w14:textId="2DCB1D89" w:rsidR="00C927BE" w:rsidRPr="00907599" w:rsidRDefault="00907599" w:rsidP="00C927BE">
            <w:pPr>
              <w:spacing w:after="0" w:line="240" w:lineRule="auto"/>
              <w:jc w:val="both"/>
              <w:rPr>
                <w:rFonts w:ascii="Times New Roman" w:hAnsi="Times New Roman"/>
                <w:sz w:val="24"/>
                <w:szCs w:val="24"/>
              </w:rPr>
            </w:pPr>
            <w:r w:rsidRPr="00907599">
              <w:rPr>
                <w:rFonts w:ascii="Times New Roman" w:hAnsi="Times New Roman"/>
                <w:sz w:val="24"/>
                <w:szCs w:val="24"/>
              </w:rPr>
              <w:t>Apaļtērauds</w:t>
            </w:r>
          </w:p>
        </w:tc>
        <w:tc>
          <w:tcPr>
            <w:tcW w:w="3337" w:type="dxa"/>
            <w:tcBorders>
              <w:top w:val="single" w:sz="4" w:space="0" w:color="auto"/>
              <w:left w:val="single" w:sz="4" w:space="0" w:color="auto"/>
              <w:bottom w:val="single" w:sz="4" w:space="0" w:color="auto"/>
              <w:right w:val="single" w:sz="4" w:space="0" w:color="auto"/>
            </w:tcBorders>
          </w:tcPr>
          <w:p w14:paraId="1E4B3B02"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C927BE" w:rsidRPr="00E620C7" w14:paraId="5E5E5CF7" w14:textId="77777777" w:rsidTr="00C927BE">
        <w:trPr>
          <w:cantSplit/>
          <w:trHeight w:val="263"/>
        </w:trPr>
        <w:tc>
          <w:tcPr>
            <w:tcW w:w="1004" w:type="dxa"/>
            <w:tcBorders>
              <w:top w:val="single" w:sz="4" w:space="0" w:color="auto"/>
              <w:left w:val="single" w:sz="4" w:space="0" w:color="auto"/>
              <w:bottom w:val="single" w:sz="4" w:space="0" w:color="auto"/>
              <w:right w:val="single" w:sz="4" w:space="0" w:color="auto"/>
            </w:tcBorders>
          </w:tcPr>
          <w:p w14:paraId="39A6BEF0"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3.</w:t>
            </w:r>
          </w:p>
        </w:tc>
        <w:tc>
          <w:tcPr>
            <w:tcW w:w="4979" w:type="dxa"/>
            <w:tcBorders>
              <w:top w:val="single" w:sz="4" w:space="0" w:color="auto"/>
              <w:left w:val="single" w:sz="4" w:space="0" w:color="auto"/>
              <w:bottom w:val="single" w:sz="4" w:space="0" w:color="auto"/>
              <w:right w:val="single" w:sz="4" w:space="0" w:color="auto"/>
            </w:tcBorders>
          </w:tcPr>
          <w:p w14:paraId="4CF7C797" w14:textId="30F35F4F" w:rsidR="00C927BE" w:rsidRPr="00907599" w:rsidRDefault="00907599" w:rsidP="00E96AD2">
            <w:pPr>
              <w:spacing w:after="0" w:line="240" w:lineRule="auto"/>
              <w:jc w:val="both"/>
              <w:rPr>
                <w:rFonts w:ascii="Times New Roman" w:hAnsi="Times New Roman"/>
                <w:sz w:val="24"/>
                <w:szCs w:val="24"/>
              </w:rPr>
            </w:pPr>
            <w:r w:rsidRPr="00907599">
              <w:rPr>
                <w:rFonts w:ascii="Times New Roman" w:hAnsi="Times New Roman"/>
                <w:sz w:val="24"/>
                <w:szCs w:val="24"/>
              </w:rPr>
              <w:t>Kvadrātt</w:t>
            </w:r>
            <w:r w:rsidR="00E96AD2">
              <w:rPr>
                <w:rFonts w:ascii="Times New Roman" w:hAnsi="Times New Roman"/>
                <w:sz w:val="24"/>
                <w:szCs w:val="24"/>
              </w:rPr>
              <w:t>ē</w:t>
            </w:r>
            <w:r w:rsidRPr="00907599">
              <w:rPr>
                <w:rFonts w:ascii="Times New Roman" w:hAnsi="Times New Roman"/>
                <w:sz w:val="24"/>
                <w:szCs w:val="24"/>
              </w:rPr>
              <w:t>rauds</w:t>
            </w:r>
          </w:p>
        </w:tc>
        <w:tc>
          <w:tcPr>
            <w:tcW w:w="3337" w:type="dxa"/>
            <w:tcBorders>
              <w:top w:val="single" w:sz="4" w:space="0" w:color="auto"/>
              <w:left w:val="single" w:sz="4" w:space="0" w:color="auto"/>
              <w:bottom w:val="single" w:sz="4" w:space="0" w:color="auto"/>
              <w:right w:val="single" w:sz="4" w:space="0" w:color="auto"/>
            </w:tcBorders>
          </w:tcPr>
          <w:p w14:paraId="12BC56E5"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C927BE" w:rsidRPr="00E620C7" w14:paraId="7304FD79" w14:textId="77777777" w:rsidTr="00C927BE">
        <w:trPr>
          <w:cantSplit/>
          <w:trHeight w:val="263"/>
        </w:trPr>
        <w:tc>
          <w:tcPr>
            <w:tcW w:w="1004" w:type="dxa"/>
            <w:tcBorders>
              <w:top w:val="single" w:sz="4" w:space="0" w:color="auto"/>
              <w:left w:val="single" w:sz="4" w:space="0" w:color="auto"/>
              <w:bottom w:val="single" w:sz="4" w:space="0" w:color="auto"/>
              <w:right w:val="single" w:sz="4" w:space="0" w:color="auto"/>
            </w:tcBorders>
          </w:tcPr>
          <w:p w14:paraId="65215E66"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4.</w:t>
            </w:r>
          </w:p>
        </w:tc>
        <w:tc>
          <w:tcPr>
            <w:tcW w:w="4979" w:type="dxa"/>
            <w:tcBorders>
              <w:top w:val="single" w:sz="4" w:space="0" w:color="auto"/>
              <w:left w:val="single" w:sz="4" w:space="0" w:color="auto"/>
              <w:bottom w:val="single" w:sz="4" w:space="0" w:color="auto"/>
              <w:right w:val="single" w:sz="4" w:space="0" w:color="auto"/>
            </w:tcBorders>
          </w:tcPr>
          <w:p w14:paraId="4C2F53C2" w14:textId="1986E3CE" w:rsidR="00C927BE"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Plakantērauds</w:t>
            </w:r>
          </w:p>
        </w:tc>
        <w:tc>
          <w:tcPr>
            <w:tcW w:w="3337" w:type="dxa"/>
            <w:tcBorders>
              <w:top w:val="single" w:sz="4" w:space="0" w:color="auto"/>
              <w:left w:val="single" w:sz="4" w:space="0" w:color="auto"/>
              <w:bottom w:val="single" w:sz="4" w:space="0" w:color="auto"/>
              <w:right w:val="single" w:sz="4" w:space="0" w:color="auto"/>
            </w:tcBorders>
          </w:tcPr>
          <w:p w14:paraId="6182D3D2"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C927BE" w:rsidRPr="00E620C7" w14:paraId="1C83FD22" w14:textId="77777777" w:rsidTr="007274F6">
        <w:trPr>
          <w:cantSplit/>
          <w:trHeight w:val="353"/>
        </w:trPr>
        <w:tc>
          <w:tcPr>
            <w:tcW w:w="1004" w:type="dxa"/>
            <w:tcBorders>
              <w:top w:val="single" w:sz="4" w:space="0" w:color="auto"/>
              <w:left w:val="single" w:sz="4" w:space="0" w:color="auto"/>
              <w:bottom w:val="single" w:sz="4" w:space="0" w:color="auto"/>
              <w:right w:val="single" w:sz="4" w:space="0" w:color="auto"/>
            </w:tcBorders>
          </w:tcPr>
          <w:p w14:paraId="217CF129"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5.</w:t>
            </w:r>
          </w:p>
        </w:tc>
        <w:tc>
          <w:tcPr>
            <w:tcW w:w="4979" w:type="dxa"/>
            <w:tcBorders>
              <w:top w:val="single" w:sz="4" w:space="0" w:color="auto"/>
              <w:left w:val="single" w:sz="4" w:space="0" w:color="auto"/>
              <w:bottom w:val="single" w:sz="4" w:space="0" w:color="auto"/>
              <w:right w:val="single" w:sz="4" w:space="0" w:color="auto"/>
            </w:tcBorders>
          </w:tcPr>
          <w:p w14:paraId="513C8271" w14:textId="66DE0E08" w:rsidR="00C927BE"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U-Profils</w:t>
            </w:r>
          </w:p>
        </w:tc>
        <w:tc>
          <w:tcPr>
            <w:tcW w:w="3337" w:type="dxa"/>
            <w:tcBorders>
              <w:top w:val="single" w:sz="4" w:space="0" w:color="auto"/>
              <w:left w:val="single" w:sz="4" w:space="0" w:color="auto"/>
              <w:bottom w:val="single" w:sz="4" w:space="0" w:color="auto"/>
              <w:right w:val="single" w:sz="4" w:space="0" w:color="auto"/>
            </w:tcBorders>
          </w:tcPr>
          <w:p w14:paraId="54B0C50A"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C927BE" w:rsidRPr="00E620C7" w14:paraId="2661F6BB" w14:textId="77777777" w:rsidTr="00C927BE">
        <w:trPr>
          <w:cantSplit/>
          <w:trHeight w:val="263"/>
        </w:trPr>
        <w:tc>
          <w:tcPr>
            <w:tcW w:w="1004" w:type="dxa"/>
            <w:tcBorders>
              <w:top w:val="single" w:sz="4" w:space="0" w:color="auto"/>
              <w:left w:val="single" w:sz="4" w:space="0" w:color="auto"/>
              <w:bottom w:val="single" w:sz="4" w:space="0" w:color="auto"/>
              <w:right w:val="single" w:sz="4" w:space="0" w:color="auto"/>
            </w:tcBorders>
          </w:tcPr>
          <w:p w14:paraId="0E92B56E"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6.</w:t>
            </w:r>
          </w:p>
        </w:tc>
        <w:tc>
          <w:tcPr>
            <w:tcW w:w="4979" w:type="dxa"/>
            <w:tcBorders>
              <w:top w:val="single" w:sz="4" w:space="0" w:color="auto"/>
              <w:left w:val="single" w:sz="4" w:space="0" w:color="auto"/>
              <w:bottom w:val="single" w:sz="4" w:space="0" w:color="auto"/>
              <w:right w:val="single" w:sz="4" w:space="0" w:color="auto"/>
            </w:tcBorders>
          </w:tcPr>
          <w:p w14:paraId="2D46F9A8" w14:textId="6FCD2B96" w:rsidR="00C927BE"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L-Profils</w:t>
            </w:r>
          </w:p>
        </w:tc>
        <w:tc>
          <w:tcPr>
            <w:tcW w:w="3337" w:type="dxa"/>
            <w:tcBorders>
              <w:top w:val="single" w:sz="4" w:space="0" w:color="auto"/>
              <w:left w:val="single" w:sz="4" w:space="0" w:color="auto"/>
              <w:bottom w:val="single" w:sz="4" w:space="0" w:color="auto"/>
              <w:right w:val="single" w:sz="4" w:space="0" w:color="auto"/>
            </w:tcBorders>
          </w:tcPr>
          <w:p w14:paraId="516EE55D"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C927BE" w:rsidRPr="00E620C7" w14:paraId="1E18E3FF"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17432486" w14:textId="77777777" w:rsidR="00C927BE" w:rsidRPr="00907599" w:rsidRDefault="00C927BE"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7.</w:t>
            </w:r>
          </w:p>
        </w:tc>
        <w:tc>
          <w:tcPr>
            <w:tcW w:w="4979" w:type="dxa"/>
            <w:tcBorders>
              <w:top w:val="single" w:sz="4" w:space="0" w:color="auto"/>
              <w:left w:val="single" w:sz="4" w:space="0" w:color="auto"/>
              <w:bottom w:val="single" w:sz="4" w:space="0" w:color="auto"/>
              <w:right w:val="single" w:sz="4" w:space="0" w:color="auto"/>
            </w:tcBorders>
          </w:tcPr>
          <w:p w14:paraId="05DCF230" w14:textId="6076E35E" w:rsidR="00C927BE" w:rsidRPr="00907599" w:rsidRDefault="00907599" w:rsidP="00130B2B">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 xml:space="preserve">Dubult </w:t>
            </w:r>
            <w:r w:rsidR="00130B2B">
              <w:rPr>
                <w:rFonts w:ascii="Times New Roman" w:hAnsi="Times New Roman"/>
                <w:sz w:val="24"/>
                <w:szCs w:val="24"/>
                <w:lang w:eastAsia="en-US"/>
              </w:rPr>
              <w:t>T</w:t>
            </w:r>
            <w:r w:rsidRPr="00907599">
              <w:rPr>
                <w:rFonts w:ascii="Times New Roman" w:hAnsi="Times New Roman"/>
                <w:sz w:val="24"/>
                <w:szCs w:val="24"/>
                <w:lang w:eastAsia="en-US"/>
              </w:rPr>
              <w:t>-Profils</w:t>
            </w:r>
          </w:p>
        </w:tc>
        <w:tc>
          <w:tcPr>
            <w:tcW w:w="3337" w:type="dxa"/>
            <w:tcBorders>
              <w:top w:val="single" w:sz="4" w:space="0" w:color="auto"/>
              <w:left w:val="single" w:sz="4" w:space="0" w:color="auto"/>
              <w:bottom w:val="single" w:sz="4" w:space="0" w:color="auto"/>
              <w:right w:val="single" w:sz="4" w:space="0" w:color="auto"/>
            </w:tcBorders>
          </w:tcPr>
          <w:p w14:paraId="2D7C8C23" w14:textId="77777777" w:rsidR="00C927BE" w:rsidRPr="00907599" w:rsidRDefault="00C927BE" w:rsidP="00C927BE">
            <w:pPr>
              <w:spacing w:after="0" w:line="240" w:lineRule="auto"/>
              <w:jc w:val="center"/>
              <w:rPr>
                <w:rFonts w:ascii="Times New Roman" w:hAnsi="Times New Roman"/>
                <w:iCs/>
                <w:sz w:val="24"/>
                <w:szCs w:val="24"/>
                <w:lang w:eastAsia="en-US"/>
              </w:rPr>
            </w:pPr>
          </w:p>
        </w:tc>
      </w:tr>
      <w:tr w:rsidR="00080B7D" w:rsidRPr="00E620C7" w14:paraId="29E55F51"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6AD692F5" w14:textId="66875B82" w:rsidR="00080B7D" w:rsidRPr="00907599" w:rsidRDefault="00080B7D"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8.</w:t>
            </w:r>
          </w:p>
        </w:tc>
        <w:tc>
          <w:tcPr>
            <w:tcW w:w="4979" w:type="dxa"/>
            <w:tcBorders>
              <w:top w:val="single" w:sz="4" w:space="0" w:color="auto"/>
              <w:left w:val="single" w:sz="4" w:space="0" w:color="auto"/>
              <w:bottom w:val="single" w:sz="4" w:space="0" w:color="auto"/>
              <w:right w:val="single" w:sz="4" w:space="0" w:color="auto"/>
            </w:tcBorders>
          </w:tcPr>
          <w:p w14:paraId="44D0C361" w14:textId="64EE1941" w:rsidR="00080B7D"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Bezšuvju caurules</w:t>
            </w:r>
          </w:p>
        </w:tc>
        <w:tc>
          <w:tcPr>
            <w:tcW w:w="3337" w:type="dxa"/>
            <w:tcBorders>
              <w:top w:val="single" w:sz="4" w:space="0" w:color="auto"/>
              <w:left w:val="single" w:sz="4" w:space="0" w:color="auto"/>
              <w:bottom w:val="single" w:sz="4" w:space="0" w:color="auto"/>
              <w:right w:val="single" w:sz="4" w:space="0" w:color="auto"/>
            </w:tcBorders>
          </w:tcPr>
          <w:p w14:paraId="17E43C2E" w14:textId="77777777" w:rsidR="00080B7D" w:rsidRPr="00907599" w:rsidRDefault="00080B7D" w:rsidP="00C927BE">
            <w:pPr>
              <w:spacing w:after="0" w:line="240" w:lineRule="auto"/>
              <w:jc w:val="center"/>
              <w:rPr>
                <w:rFonts w:ascii="Times New Roman" w:hAnsi="Times New Roman"/>
                <w:iCs/>
                <w:sz w:val="24"/>
                <w:szCs w:val="24"/>
                <w:lang w:eastAsia="en-US"/>
              </w:rPr>
            </w:pPr>
          </w:p>
        </w:tc>
      </w:tr>
      <w:tr w:rsidR="00080B7D" w:rsidRPr="00E620C7" w14:paraId="4CB14D58"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0F13BAE7" w14:textId="71CE6EA1" w:rsidR="00080B7D" w:rsidRPr="00907599" w:rsidRDefault="00080B7D"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9.</w:t>
            </w:r>
          </w:p>
        </w:tc>
        <w:tc>
          <w:tcPr>
            <w:tcW w:w="4979" w:type="dxa"/>
            <w:tcBorders>
              <w:top w:val="single" w:sz="4" w:space="0" w:color="auto"/>
              <w:left w:val="single" w:sz="4" w:space="0" w:color="auto"/>
              <w:bottom w:val="single" w:sz="4" w:space="0" w:color="auto"/>
              <w:right w:val="single" w:sz="4" w:space="0" w:color="auto"/>
            </w:tcBorders>
          </w:tcPr>
          <w:p w14:paraId="02F5F887" w14:textId="7FBE3AC9" w:rsidR="00080B7D"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Kalibrētas caurules</w:t>
            </w:r>
          </w:p>
        </w:tc>
        <w:tc>
          <w:tcPr>
            <w:tcW w:w="3337" w:type="dxa"/>
            <w:tcBorders>
              <w:top w:val="single" w:sz="4" w:space="0" w:color="auto"/>
              <w:left w:val="single" w:sz="4" w:space="0" w:color="auto"/>
              <w:bottom w:val="single" w:sz="4" w:space="0" w:color="auto"/>
              <w:right w:val="single" w:sz="4" w:space="0" w:color="auto"/>
            </w:tcBorders>
          </w:tcPr>
          <w:p w14:paraId="314C06E5" w14:textId="77777777" w:rsidR="00080B7D" w:rsidRPr="00907599" w:rsidRDefault="00080B7D" w:rsidP="00C927BE">
            <w:pPr>
              <w:spacing w:after="0" w:line="240" w:lineRule="auto"/>
              <w:jc w:val="center"/>
              <w:rPr>
                <w:rFonts w:ascii="Times New Roman" w:hAnsi="Times New Roman"/>
                <w:iCs/>
                <w:sz w:val="24"/>
                <w:szCs w:val="24"/>
                <w:lang w:eastAsia="en-US"/>
              </w:rPr>
            </w:pPr>
          </w:p>
        </w:tc>
      </w:tr>
      <w:tr w:rsidR="00080B7D" w:rsidRPr="00E620C7" w14:paraId="074B027B"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677126EA" w14:textId="1776FF9E" w:rsidR="00080B7D" w:rsidRPr="00907599" w:rsidRDefault="00080B7D"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10.</w:t>
            </w:r>
          </w:p>
        </w:tc>
        <w:tc>
          <w:tcPr>
            <w:tcW w:w="4979" w:type="dxa"/>
            <w:tcBorders>
              <w:top w:val="single" w:sz="4" w:space="0" w:color="auto"/>
              <w:left w:val="single" w:sz="4" w:space="0" w:color="auto"/>
              <w:bottom w:val="single" w:sz="4" w:space="0" w:color="auto"/>
              <w:right w:val="single" w:sz="4" w:space="0" w:color="auto"/>
            </w:tcBorders>
          </w:tcPr>
          <w:p w14:paraId="7AEEC249" w14:textId="6336AD13" w:rsidR="00080B7D"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Metinātas caurules</w:t>
            </w:r>
          </w:p>
        </w:tc>
        <w:tc>
          <w:tcPr>
            <w:tcW w:w="3337" w:type="dxa"/>
            <w:tcBorders>
              <w:top w:val="single" w:sz="4" w:space="0" w:color="auto"/>
              <w:left w:val="single" w:sz="4" w:space="0" w:color="auto"/>
              <w:bottom w:val="single" w:sz="4" w:space="0" w:color="auto"/>
              <w:right w:val="single" w:sz="4" w:space="0" w:color="auto"/>
            </w:tcBorders>
          </w:tcPr>
          <w:p w14:paraId="34A05E36" w14:textId="77777777" w:rsidR="00080B7D" w:rsidRPr="00907599" w:rsidRDefault="00080B7D" w:rsidP="00C927BE">
            <w:pPr>
              <w:spacing w:after="0" w:line="240" w:lineRule="auto"/>
              <w:jc w:val="center"/>
              <w:rPr>
                <w:rFonts w:ascii="Times New Roman" w:hAnsi="Times New Roman"/>
                <w:iCs/>
                <w:sz w:val="24"/>
                <w:szCs w:val="24"/>
                <w:lang w:eastAsia="en-US"/>
              </w:rPr>
            </w:pPr>
          </w:p>
        </w:tc>
      </w:tr>
      <w:tr w:rsidR="00907599" w:rsidRPr="00E620C7" w14:paraId="198B5BDC"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2718E8C4" w14:textId="11D62EB6" w:rsidR="00907599" w:rsidRPr="00907599" w:rsidRDefault="00907599"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11.</w:t>
            </w:r>
          </w:p>
        </w:tc>
        <w:tc>
          <w:tcPr>
            <w:tcW w:w="4979" w:type="dxa"/>
            <w:tcBorders>
              <w:top w:val="single" w:sz="4" w:space="0" w:color="auto"/>
              <w:left w:val="single" w:sz="4" w:space="0" w:color="auto"/>
              <w:bottom w:val="single" w:sz="4" w:space="0" w:color="auto"/>
              <w:right w:val="single" w:sz="4" w:space="0" w:color="auto"/>
            </w:tcBorders>
          </w:tcPr>
          <w:p w14:paraId="01A66566" w14:textId="0A1F90FC" w:rsidR="00907599"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Leņķdzelzis</w:t>
            </w:r>
          </w:p>
        </w:tc>
        <w:tc>
          <w:tcPr>
            <w:tcW w:w="3337" w:type="dxa"/>
            <w:tcBorders>
              <w:top w:val="single" w:sz="4" w:space="0" w:color="auto"/>
              <w:left w:val="single" w:sz="4" w:space="0" w:color="auto"/>
              <w:bottom w:val="single" w:sz="4" w:space="0" w:color="auto"/>
              <w:right w:val="single" w:sz="4" w:space="0" w:color="auto"/>
            </w:tcBorders>
          </w:tcPr>
          <w:p w14:paraId="678CA463" w14:textId="77777777" w:rsidR="00907599" w:rsidRPr="00907599" w:rsidRDefault="00907599" w:rsidP="00C927BE">
            <w:pPr>
              <w:spacing w:after="0" w:line="240" w:lineRule="auto"/>
              <w:jc w:val="center"/>
              <w:rPr>
                <w:rFonts w:ascii="Times New Roman" w:hAnsi="Times New Roman"/>
                <w:iCs/>
                <w:sz w:val="24"/>
                <w:szCs w:val="24"/>
                <w:lang w:eastAsia="en-US"/>
              </w:rPr>
            </w:pPr>
          </w:p>
        </w:tc>
      </w:tr>
      <w:tr w:rsidR="00907599" w:rsidRPr="00E620C7" w14:paraId="7F57FB53"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7C588858" w14:textId="60CAB37D" w:rsidR="00907599" w:rsidRPr="00907599" w:rsidRDefault="00907599"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12.</w:t>
            </w:r>
          </w:p>
        </w:tc>
        <w:tc>
          <w:tcPr>
            <w:tcW w:w="4979" w:type="dxa"/>
            <w:tcBorders>
              <w:top w:val="single" w:sz="4" w:space="0" w:color="auto"/>
              <w:left w:val="single" w:sz="4" w:space="0" w:color="auto"/>
              <w:bottom w:val="single" w:sz="4" w:space="0" w:color="auto"/>
              <w:right w:val="single" w:sz="4" w:space="0" w:color="auto"/>
            </w:tcBorders>
          </w:tcPr>
          <w:p w14:paraId="6B739F23" w14:textId="2878B61F" w:rsidR="00907599"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Kvadrātcaurules</w:t>
            </w:r>
          </w:p>
        </w:tc>
        <w:tc>
          <w:tcPr>
            <w:tcW w:w="3337" w:type="dxa"/>
            <w:tcBorders>
              <w:top w:val="single" w:sz="4" w:space="0" w:color="auto"/>
              <w:left w:val="single" w:sz="4" w:space="0" w:color="auto"/>
              <w:bottom w:val="single" w:sz="4" w:space="0" w:color="auto"/>
              <w:right w:val="single" w:sz="4" w:space="0" w:color="auto"/>
            </w:tcBorders>
          </w:tcPr>
          <w:p w14:paraId="4DACF5A1" w14:textId="77777777" w:rsidR="00907599" w:rsidRPr="00907599" w:rsidRDefault="00907599" w:rsidP="00C927BE">
            <w:pPr>
              <w:spacing w:after="0" w:line="240" w:lineRule="auto"/>
              <w:jc w:val="center"/>
              <w:rPr>
                <w:rFonts w:ascii="Times New Roman" w:hAnsi="Times New Roman"/>
                <w:iCs/>
                <w:sz w:val="24"/>
                <w:szCs w:val="24"/>
                <w:lang w:eastAsia="en-US"/>
              </w:rPr>
            </w:pPr>
          </w:p>
        </w:tc>
      </w:tr>
      <w:tr w:rsidR="00907599" w:rsidRPr="00E620C7" w14:paraId="2B7064C2"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4E56FE01" w14:textId="5B54A52A" w:rsidR="00907599" w:rsidRPr="00907599" w:rsidRDefault="00907599"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13.</w:t>
            </w:r>
          </w:p>
        </w:tc>
        <w:tc>
          <w:tcPr>
            <w:tcW w:w="4979" w:type="dxa"/>
            <w:tcBorders>
              <w:top w:val="single" w:sz="4" w:space="0" w:color="auto"/>
              <w:left w:val="single" w:sz="4" w:space="0" w:color="auto"/>
              <w:bottom w:val="single" w:sz="4" w:space="0" w:color="auto"/>
              <w:right w:val="single" w:sz="4" w:space="0" w:color="auto"/>
            </w:tcBorders>
          </w:tcPr>
          <w:p w14:paraId="7A5B3BEF" w14:textId="38650060" w:rsidR="00907599"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Taisnstūrcaurules</w:t>
            </w:r>
          </w:p>
        </w:tc>
        <w:tc>
          <w:tcPr>
            <w:tcW w:w="3337" w:type="dxa"/>
            <w:tcBorders>
              <w:top w:val="single" w:sz="4" w:space="0" w:color="auto"/>
              <w:left w:val="single" w:sz="4" w:space="0" w:color="auto"/>
              <w:bottom w:val="single" w:sz="4" w:space="0" w:color="auto"/>
              <w:right w:val="single" w:sz="4" w:space="0" w:color="auto"/>
            </w:tcBorders>
          </w:tcPr>
          <w:p w14:paraId="19173C48" w14:textId="77777777" w:rsidR="00907599" w:rsidRPr="00907599" w:rsidRDefault="00907599" w:rsidP="00C927BE">
            <w:pPr>
              <w:spacing w:after="0" w:line="240" w:lineRule="auto"/>
              <w:jc w:val="center"/>
              <w:rPr>
                <w:rFonts w:ascii="Times New Roman" w:hAnsi="Times New Roman"/>
                <w:iCs/>
                <w:sz w:val="24"/>
                <w:szCs w:val="24"/>
                <w:lang w:eastAsia="en-US"/>
              </w:rPr>
            </w:pPr>
          </w:p>
        </w:tc>
      </w:tr>
      <w:tr w:rsidR="00907599" w:rsidRPr="00E620C7" w14:paraId="1D9AB62F" w14:textId="77777777" w:rsidTr="00B64ABE">
        <w:trPr>
          <w:cantSplit/>
          <w:trHeight w:val="414"/>
        </w:trPr>
        <w:tc>
          <w:tcPr>
            <w:tcW w:w="1004" w:type="dxa"/>
            <w:tcBorders>
              <w:top w:val="single" w:sz="4" w:space="0" w:color="auto"/>
              <w:left w:val="single" w:sz="4" w:space="0" w:color="auto"/>
              <w:bottom w:val="single" w:sz="4" w:space="0" w:color="auto"/>
              <w:right w:val="single" w:sz="4" w:space="0" w:color="auto"/>
            </w:tcBorders>
          </w:tcPr>
          <w:p w14:paraId="486EF843" w14:textId="02B3AFFA" w:rsidR="00907599" w:rsidRPr="00907599" w:rsidRDefault="00907599" w:rsidP="00C927BE">
            <w:pPr>
              <w:pStyle w:val="ListParagraph"/>
              <w:autoSpaceDE w:val="0"/>
              <w:autoSpaceDN w:val="0"/>
              <w:adjustRightInd w:val="0"/>
              <w:spacing w:after="0" w:line="240" w:lineRule="auto"/>
              <w:ind w:left="63"/>
              <w:jc w:val="center"/>
              <w:rPr>
                <w:rFonts w:ascii="Times New Roman" w:hAnsi="Times New Roman"/>
                <w:sz w:val="24"/>
                <w:szCs w:val="24"/>
              </w:rPr>
            </w:pPr>
            <w:r w:rsidRPr="00907599">
              <w:rPr>
                <w:rFonts w:ascii="Times New Roman" w:hAnsi="Times New Roman"/>
                <w:sz w:val="24"/>
                <w:szCs w:val="24"/>
              </w:rPr>
              <w:t>14.</w:t>
            </w:r>
          </w:p>
        </w:tc>
        <w:tc>
          <w:tcPr>
            <w:tcW w:w="4979" w:type="dxa"/>
            <w:tcBorders>
              <w:top w:val="single" w:sz="4" w:space="0" w:color="auto"/>
              <w:left w:val="single" w:sz="4" w:space="0" w:color="auto"/>
              <w:bottom w:val="single" w:sz="4" w:space="0" w:color="auto"/>
              <w:right w:val="single" w:sz="4" w:space="0" w:color="auto"/>
            </w:tcBorders>
          </w:tcPr>
          <w:p w14:paraId="6436FF79" w14:textId="3BDC4812" w:rsidR="00907599" w:rsidRPr="00907599" w:rsidRDefault="00907599" w:rsidP="00C927BE">
            <w:pPr>
              <w:spacing w:after="0" w:line="240" w:lineRule="auto"/>
              <w:jc w:val="both"/>
              <w:rPr>
                <w:rFonts w:ascii="Times New Roman" w:hAnsi="Times New Roman"/>
                <w:sz w:val="24"/>
                <w:szCs w:val="24"/>
                <w:lang w:eastAsia="en-US"/>
              </w:rPr>
            </w:pPr>
            <w:r w:rsidRPr="00907599">
              <w:rPr>
                <w:rFonts w:ascii="Times New Roman" w:hAnsi="Times New Roman"/>
                <w:sz w:val="24"/>
                <w:szCs w:val="24"/>
                <w:lang w:eastAsia="en-US"/>
              </w:rPr>
              <w:t>Izstrādājumi</w:t>
            </w:r>
          </w:p>
        </w:tc>
        <w:tc>
          <w:tcPr>
            <w:tcW w:w="3337" w:type="dxa"/>
            <w:tcBorders>
              <w:top w:val="single" w:sz="4" w:space="0" w:color="auto"/>
              <w:left w:val="single" w:sz="4" w:space="0" w:color="auto"/>
              <w:bottom w:val="single" w:sz="4" w:space="0" w:color="auto"/>
              <w:right w:val="single" w:sz="4" w:space="0" w:color="auto"/>
            </w:tcBorders>
          </w:tcPr>
          <w:p w14:paraId="2CF3BCB2" w14:textId="77777777" w:rsidR="00907599" w:rsidRPr="00907599" w:rsidRDefault="00907599" w:rsidP="00C927BE">
            <w:pPr>
              <w:spacing w:after="0" w:line="240" w:lineRule="auto"/>
              <w:jc w:val="center"/>
              <w:rPr>
                <w:rFonts w:ascii="Times New Roman" w:hAnsi="Times New Roman"/>
                <w:iCs/>
                <w:sz w:val="24"/>
                <w:szCs w:val="24"/>
                <w:lang w:eastAsia="en-US"/>
              </w:rPr>
            </w:pPr>
          </w:p>
        </w:tc>
      </w:tr>
      <w:tr w:rsidR="00C927BE" w:rsidRPr="00E620C7" w14:paraId="4BE1B590" w14:textId="77777777" w:rsidTr="007274F6">
        <w:trPr>
          <w:cantSplit/>
          <w:trHeight w:val="652"/>
        </w:trPr>
        <w:tc>
          <w:tcPr>
            <w:tcW w:w="5983" w:type="dxa"/>
            <w:gridSpan w:val="2"/>
            <w:tcBorders>
              <w:top w:val="single" w:sz="4" w:space="0" w:color="auto"/>
              <w:left w:val="single" w:sz="4" w:space="0" w:color="auto"/>
              <w:bottom w:val="single" w:sz="4" w:space="0" w:color="auto"/>
              <w:right w:val="single" w:sz="4" w:space="0" w:color="auto"/>
            </w:tcBorders>
            <w:vAlign w:val="center"/>
          </w:tcPr>
          <w:p w14:paraId="3B209307" w14:textId="2701828C" w:rsidR="00C927BE" w:rsidRPr="00E620C7" w:rsidRDefault="00C927BE" w:rsidP="007274F6">
            <w:pPr>
              <w:spacing w:after="0" w:line="240" w:lineRule="auto"/>
              <w:jc w:val="center"/>
              <w:rPr>
                <w:rFonts w:ascii="Times New Roman" w:hAnsi="Times New Roman"/>
                <w:b/>
                <w:iCs/>
                <w:sz w:val="24"/>
                <w:szCs w:val="24"/>
                <w:lang w:eastAsia="en-US"/>
              </w:rPr>
            </w:pPr>
            <w:r w:rsidRPr="00E620C7">
              <w:rPr>
                <w:rFonts w:ascii="Times New Roman" w:hAnsi="Times New Roman"/>
                <w:b/>
                <w:iCs/>
                <w:sz w:val="24"/>
                <w:szCs w:val="24"/>
                <w:lang w:eastAsia="en-US"/>
              </w:rPr>
              <w:t>Summa kopā</w:t>
            </w:r>
            <w:r w:rsidR="007274F6">
              <w:rPr>
                <w:rFonts w:ascii="Times New Roman" w:hAnsi="Times New Roman"/>
                <w:b/>
                <w:iCs/>
                <w:sz w:val="24"/>
                <w:szCs w:val="24"/>
                <w:lang w:eastAsia="en-US"/>
              </w:rPr>
              <w:t xml:space="preserve"> par 1.-14.pozīciju</w:t>
            </w:r>
            <w:r w:rsidRPr="00E620C7">
              <w:rPr>
                <w:rFonts w:ascii="Times New Roman" w:hAnsi="Times New Roman"/>
                <w:b/>
                <w:iCs/>
                <w:sz w:val="24"/>
                <w:szCs w:val="24"/>
                <w:lang w:eastAsia="en-US"/>
              </w:rPr>
              <w:t>, EUR bez PVN</w:t>
            </w:r>
          </w:p>
        </w:tc>
        <w:tc>
          <w:tcPr>
            <w:tcW w:w="3337" w:type="dxa"/>
            <w:tcBorders>
              <w:top w:val="single" w:sz="4" w:space="0" w:color="auto"/>
              <w:left w:val="single" w:sz="4" w:space="0" w:color="auto"/>
              <w:bottom w:val="single" w:sz="4" w:space="0" w:color="auto"/>
              <w:right w:val="single" w:sz="4" w:space="0" w:color="auto"/>
            </w:tcBorders>
            <w:vAlign w:val="center"/>
          </w:tcPr>
          <w:p w14:paraId="6D21FC87" w14:textId="16E5AFAD" w:rsidR="00C927BE" w:rsidRPr="00E620C7" w:rsidRDefault="00E96AD2" w:rsidP="007274F6">
            <w:pPr>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_____________EUR</w:t>
            </w:r>
            <w:r w:rsidR="007274F6">
              <w:rPr>
                <w:rFonts w:ascii="Times New Roman" w:hAnsi="Times New Roman"/>
                <w:iCs/>
                <w:sz w:val="24"/>
                <w:szCs w:val="24"/>
                <w:lang w:eastAsia="en-US"/>
              </w:rPr>
              <w:t xml:space="preserve"> bez PVN</w:t>
            </w:r>
          </w:p>
        </w:tc>
      </w:tr>
    </w:tbl>
    <w:p w14:paraId="2CFF2C28" w14:textId="25C1413E" w:rsidR="00C927BE" w:rsidRDefault="00C927BE" w:rsidP="00C927BE">
      <w:pPr>
        <w:jc w:val="both"/>
        <w:rPr>
          <w:rFonts w:ascii="Times New Roman" w:hAnsi="Times New Roman"/>
          <w:sz w:val="24"/>
          <w:szCs w:val="24"/>
        </w:rPr>
      </w:pPr>
      <w:r w:rsidRPr="003F2A0D">
        <w:rPr>
          <w:rFonts w:ascii="Times New Roman" w:hAnsi="Times New Roman"/>
          <w:iCs/>
          <w:sz w:val="24"/>
          <w:szCs w:val="24"/>
        </w:rPr>
        <w:t>Finanšu piedāvājumā</w:t>
      </w:r>
      <w:r w:rsidRPr="00F31B31">
        <w:rPr>
          <w:rFonts w:ascii="Times New Roman" w:hAnsi="Times New Roman"/>
          <w:iCs/>
          <w:sz w:val="24"/>
          <w:szCs w:val="24"/>
        </w:rPr>
        <w:t xml:space="preserve"> norādītajās cenās</w:t>
      </w:r>
      <w:r>
        <w:rPr>
          <w:rFonts w:ascii="Times New Roman" w:hAnsi="Times New Roman"/>
          <w:iCs/>
          <w:sz w:val="24"/>
          <w:szCs w:val="24"/>
        </w:rPr>
        <w:t xml:space="preserve"> </w:t>
      </w:r>
      <w:r w:rsidRPr="00F31B31">
        <w:rPr>
          <w:rFonts w:ascii="Times New Roman" w:hAnsi="Times New Roman"/>
          <w:sz w:val="24"/>
          <w:szCs w:val="24"/>
        </w:rPr>
        <w:t xml:space="preserve">jāiekļauj visas izmaksas, kas attiecas un ir saistītas ar Līguma izpildi, tajā skaitā visi ar </w:t>
      </w:r>
      <w:r w:rsidR="00A55CF8">
        <w:rPr>
          <w:rFonts w:ascii="Times New Roman" w:hAnsi="Times New Roman"/>
          <w:sz w:val="24"/>
          <w:szCs w:val="24"/>
        </w:rPr>
        <w:t>Preču piegādi</w:t>
      </w:r>
      <w:r>
        <w:rPr>
          <w:rFonts w:ascii="Times New Roman" w:hAnsi="Times New Roman"/>
          <w:sz w:val="24"/>
          <w:szCs w:val="24"/>
        </w:rPr>
        <w:t xml:space="preserve"> saistītie izdevumi </w:t>
      </w:r>
      <w:r w:rsidRPr="00F31B31">
        <w:rPr>
          <w:rFonts w:ascii="Times New Roman" w:hAnsi="Times New Roman"/>
          <w:sz w:val="24"/>
          <w:szCs w:val="24"/>
        </w:rPr>
        <w:t>un visi LR normatīvajos aktos paredzētie nodokļi, izņemot PVN (pievienotās vērtības nodoklis). Finanšu piedāvājumā cenas norādāmas bez PVN.</w:t>
      </w:r>
    </w:p>
    <w:p w14:paraId="73FC010D" w14:textId="39200101" w:rsidR="007274F6" w:rsidRDefault="007274F6" w:rsidP="00C927BE">
      <w:pPr>
        <w:jc w:val="both"/>
        <w:rPr>
          <w:rFonts w:ascii="Times New Roman" w:hAnsi="Times New Roman"/>
          <w:sz w:val="24"/>
          <w:szCs w:val="24"/>
        </w:rPr>
      </w:pPr>
      <w:r>
        <w:rPr>
          <w:rFonts w:ascii="Times New Roman" w:hAnsi="Times New Roman"/>
          <w:sz w:val="24"/>
          <w:szCs w:val="24"/>
        </w:rPr>
        <w:t>*Pretendentam jānorāda kopējā piedāvātā cena atbilstoši Iepirkuma nolikuma 2.pielikuma “Tehniskā specifikācija un pretendenta tehniskais un finanšu piedāvājums”</w:t>
      </w:r>
      <w:r w:rsidR="00130B2B">
        <w:rPr>
          <w:rFonts w:ascii="Times New Roman" w:hAnsi="Times New Roman"/>
          <w:sz w:val="24"/>
          <w:szCs w:val="24"/>
        </w:rPr>
        <w:t xml:space="preserve"> (Excel failā)</w:t>
      </w:r>
      <w:r>
        <w:rPr>
          <w:rFonts w:ascii="Times New Roman" w:hAnsi="Times New Roman"/>
          <w:sz w:val="24"/>
          <w:szCs w:val="24"/>
        </w:rPr>
        <w:t xml:space="preserve"> katrā Preču sadaļā kopējai piedāvātajai cenai</w:t>
      </w:r>
      <w:r w:rsidR="00130B2B">
        <w:rPr>
          <w:rFonts w:ascii="Times New Roman" w:hAnsi="Times New Roman"/>
          <w:sz w:val="24"/>
          <w:szCs w:val="24"/>
        </w:rPr>
        <w:t xml:space="preserve"> (1.-14.)</w:t>
      </w:r>
      <w:r>
        <w:rPr>
          <w:rFonts w:ascii="Times New Roman" w:hAnsi="Times New Roman"/>
          <w:sz w:val="24"/>
          <w:szCs w:val="24"/>
        </w:rPr>
        <w:t>.</w:t>
      </w:r>
    </w:p>
    <w:p w14:paraId="1BD36539" w14:textId="58143FCA" w:rsidR="00130B2B" w:rsidRDefault="00130B2B" w:rsidP="00C927BE">
      <w:pPr>
        <w:jc w:val="both"/>
        <w:rPr>
          <w:rFonts w:ascii="Times New Roman" w:hAnsi="Times New Roman"/>
          <w:sz w:val="24"/>
          <w:szCs w:val="24"/>
        </w:rPr>
      </w:pPr>
      <w:r>
        <w:rPr>
          <w:rFonts w:ascii="Times New Roman" w:hAnsi="Times New Roman"/>
          <w:sz w:val="24"/>
          <w:szCs w:val="24"/>
        </w:rPr>
        <w:lastRenderedPageBreak/>
        <w:t>Aizpildītas Excel tabulas ar cenu aprēķinu tiek pievienotas šim finanšu piedāvājumam kā “</w:t>
      </w:r>
      <w:r w:rsidRPr="00130B2B">
        <w:rPr>
          <w:rFonts w:ascii="Times New Roman" w:hAnsi="Times New Roman"/>
          <w:sz w:val="24"/>
          <w:szCs w:val="24"/>
        </w:rPr>
        <w:t>Tehniskā specifikācija, pretendenta tehniskais un finanšu piedāvājums</w:t>
      </w:r>
      <w:r>
        <w:rPr>
          <w:rFonts w:ascii="Times New Roman" w:hAnsi="Times New Roman"/>
          <w:sz w:val="24"/>
          <w:szCs w:val="24"/>
        </w:rPr>
        <w:t>”.</w:t>
      </w:r>
    </w:p>
    <w:p w14:paraId="6EC174E4" w14:textId="77777777" w:rsidR="007274F6" w:rsidRDefault="00080B7D" w:rsidP="007274F6">
      <w:pPr>
        <w:spacing w:after="0" w:line="240" w:lineRule="auto"/>
        <w:jc w:val="center"/>
        <w:rPr>
          <w:rFonts w:ascii="Times New Roman" w:hAnsi="Times New Roman"/>
          <w:b/>
          <w:sz w:val="26"/>
          <w:szCs w:val="26"/>
        </w:rPr>
      </w:pPr>
      <w:r w:rsidRPr="00C97845">
        <w:rPr>
          <w:rFonts w:ascii="Times New Roman" w:hAnsi="Times New Roman"/>
          <w:b/>
          <w:sz w:val="26"/>
          <w:szCs w:val="26"/>
        </w:rPr>
        <w:t xml:space="preserve">TEHNISKĀ SPECIFIKĀCIJA UN PRETENDETA TEHNISKAIS  UN FINANŠU PIEDĀVĀJUMS </w:t>
      </w:r>
    </w:p>
    <w:p w14:paraId="392C669F" w14:textId="0EAE2F90" w:rsidR="00080B7D" w:rsidRDefault="00080B7D" w:rsidP="007274F6">
      <w:pPr>
        <w:spacing w:after="0" w:line="240" w:lineRule="auto"/>
        <w:jc w:val="center"/>
        <w:rPr>
          <w:rFonts w:ascii="Times New Roman" w:hAnsi="Times New Roman"/>
          <w:bCs/>
          <w:i/>
          <w:iCs/>
          <w:sz w:val="26"/>
          <w:szCs w:val="26"/>
          <w:lang w:eastAsia="en-US"/>
        </w:rPr>
      </w:pPr>
      <w:r w:rsidRPr="00C97845">
        <w:rPr>
          <w:rFonts w:ascii="Times New Roman" w:hAnsi="Times New Roman"/>
          <w:b/>
          <w:sz w:val="26"/>
          <w:szCs w:val="26"/>
        </w:rPr>
        <w:t xml:space="preserve"> </w:t>
      </w:r>
      <w:r w:rsidRPr="00C97845">
        <w:rPr>
          <w:rFonts w:ascii="Times New Roman" w:hAnsi="Times New Roman"/>
          <w:sz w:val="26"/>
          <w:szCs w:val="26"/>
        </w:rPr>
        <w:t>(</w:t>
      </w:r>
      <w:r w:rsidRPr="00C97845">
        <w:rPr>
          <w:rFonts w:ascii="Times New Roman" w:hAnsi="Times New Roman"/>
          <w:bCs/>
          <w:i/>
          <w:iCs/>
          <w:sz w:val="26"/>
          <w:szCs w:val="26"/>
          <w:lang w:eastAsia="en-US"/>
        </w:rPr>
        <w:t>Pievienots kā atsevišķs excel fails pie Iepirkuma dokumentācijas).</w:t>
      </w:r>
    </w:p>
    <w:p w14:paraId="6A32B410" w14:textId="77777777" w:rsidR="00C97845" w:rsidRPr="00C97845" w:rsidRDefault="00C97845" w:rsidP="00080B7D">
      <w:pPr>
        <w:spacing w:after="0" w:line="240" w:lineRule="auto"/>
        <w:rPr>
          <w:rFonts w:ascii="Times New Roman" w:hAnsi="Times New Roman"/>
          <w:b/>
          <w:sz w:val="26"/>
          <w:szCs w:val="26"/>
        </w:rPr>
      </w:pPr>
    </w:p>
    <w:p w14:paraId="16991BCF" w14:textId="77777777" w:rsidR="007274F6" w:rsidRDefault="007274F6" w:rsidP="007274F6">
      <w:pPr>
        <w:spacing w:after="0"/>
        <w:rPr>
          <w:rFonts w:ascii="Times New Roman" w:hAnsi="Times New Roman"/>
          <w:sz w:val="24"/>
          <w:szCs w:val="24"/>
        </w:rPr>
      </w:pPr>
    </w:p>
    <w:p w14:paraId="771EA6A6" w14:textId="77777777" w:rsidR="007274F6" w:rsidRPr="001A4EF9" w:rsidRDefault="007274F6" w:rsidP="007274F6">
      <w:pPr>
        <w:spacing w:after="0"/>
        <w:rPr>
          <w:rFonts w:ascii="Times New Roman" w:hAnsi="Times New Roman"/>
          <w:sz w:val="24"/>
          <w:szCs w:val="24"/>
        </w:rPr>
      </w:pPr>
      <w:r w:rsidRPr="001A4EF9">
        <w:rPr>
          <w:rFonts w:ascii="Times New Roman" w:hAnsi="Times New Roman"/>
          <w:sz w:val="24"/>
          <w:szCs w:val="24"/>
        </w:rPr>
        <w:t>Pretendents (pretendenta pilnvarotā persona):</w:t>
      </w:r>
    </w:p>
    <w:p w14:paraId="4618D1DE" w14:textId="77777777" w:rsidR="00C927BE" w:rsidRPr="00E620C7" w:rsidRDefault="00C927BE" w:rsidP="00C927BE">
      <w:pPr>
        <w:spacing w:after="0"/>
        <w:rPr>
          <w:rFonts w:ascii="Times New Roman" w:hAnsi="Times New Roman"/>
          <w:sz w:val="24"/>
          <w:szCs w:val="24"/>
          <w:lang w:eastAsia="en-US"/>
        </w:rPr>
      </w:pPr>
      <w:r w:rsidRPr="00E620C7">
        <w:rPr>
          <w:rFonts w:ascii="Times New Roman" w:hAnsi="Times New Roman"/>
          <w:sz w:val="24"/>
          <w:szCs w:val="24"/>
          <w:lang w:eastAsia="en-US"/>
        </w:rPr>
        <w:t>______________________________________________</w:t>
      </w:r>
    </w:p>
    <w:p w14:paraId="41381740" w14:textId="77777777" w:rsidR="00C927BE" w:rsidRPr="00E620C7" w:rsidRDefault="00C927BE" w:rsidP="00C927BE">
      <w:pPr>
        <w:rPr>
          <w:rFonts w:ascii="Times New Roman" w:hAnsi="Times New Roman"/>
          <w:sz w:val="24"/>
          <w:szCs w:val="24"/>
          <w:lang w:eastAsia="en-US"/>
        </w:rPr>
      </w:pPr>
      <w:r w:rsidRPr="00E620C7">
        <w:rPr>
          <w:rFonts w:ascii="Times New Roman" w:hAnsi="Times New Roman"/>
          <w:sz w:val="24"/>
          <w:szCs w:val="24"/>
          <w:lang w:eastAsia="en-US"/>
        </w:rPr>
        <w:t xml:space="preserve"> /vārds, uzvārds/ </w:t>
      </w:r>
      <w:r w:rsidRPr="00E620C7">
        <w:rPr>
          <w:rFonts w:ascii="Times New Roman" w:hAnsi="Times New Roman"/>
          <w:sz w:val="24"/>
          <w:szCs w:val="24"/>
          <w:lang w:eastAsia="en-US"/>
        </w:rPr>
        <w:tab/>
      </w:r>
      <w:r w:rsidRPr="00E620C7">
        <w:rPr>
          <w:rFonts w:ascii="Times New Roman" w:hAnsi="Times New Roman"/>
          <w:sz w:val="24"/>
          <w:szCs w:val="24"/>
          <w:lang w:eastAsia="en-US"/>
        </w:rPr>
        <w:tab/>
        <w:t xml:space="preserve">/amats/             </w:t>
      </w:r>
      <w:r w:rsidRPr="00E620C7">
        <w:rPr>
          <w:rFonts w:ascii="Times New Roman" w:hAnsi="Times New Roman"/>
          <w:sz w:val="24"/>
          <w:szCs w:val="24"/>
          <w:lang w:eastAsia="en-US"/>
        </w:rPr>
        <w:tab/>
        <w:t>/paraksts/</w:t>
      </w:r>
    </w:p>
    <w:p w14:paraId="1FE0D7C8" w14:textId="77777777" w:rsidR="00C927BE" w:rsidRPr="00E620C7" w:rsidRDefault="00C927BE" w:rsidP="00C927BE">
      <w:pPr>
        <w:spacing w:after="0"/>
        <w:rPr>
          <w:rFonts w:ascii="Times New Roman" w:hAnsi="Times New Roman"/>
          <w:sz w:val="24"/>
          <w:szCs w:val="24"/>
          <w:lang w:eastAsia="en-US"/>
        </w:rPr>
      </w:pPr>
      <w:r w:rsidRPr="00E620C7">
        <w:rPr>
          <w:rFonts w:ascii="Times New Roman" w:hAnsi="Times New Roman"/>
          <w:sz w:val="24"/>
          <w:szCs w:val="24"/>
          <w:lang w:eastAsia="en-US"/>
        </w:rPr>
        <w:t>2017.gada ___._______________     ________________</w:t>
      </w:r>
    </w:p>
    <w:p w14:paraId="0FC2CBDB" w14:textId="0E83F0A2" w:rsidR="007274F6" w:rsidRDefault="00C927BE" w:rsidP="00C927BE">
      <w:pPr>
        <w:ind w:left="2880" w:firstLine="720"/>
        <w:jc w:val="both"/>
        <w:rPr>
          <w:rFonts w:ascii="Times New Roman" w:hAnsi="Times New Roman"/>
          <w:sz w:val="24"/>
          <w:szCs w:val="24"/>
          <w:lang w:eastAsia="en-US"/>
        </w:rPr>
      </w:pPr>
      <w:r w:rsidRPr="00E620C7">
        <w:rPr>
          <w:rFonts w:ascii="Times New Roman" w:hAnsi="Times New Roman"/>
          <w:sz w:val="24"/>
          <w:szCs w:val="24"/>
          <w:lang w:eastAsia="en-US"/>
        </w:rPr>
        <w:t>/sastādīšanas vieta/</w:t>
      </w:r>
    </w:p>
    <w:p w14:paraId="76B338EF" w14:textId="77777777" w:rsidR="007274F6" w:rsidRDefault="007274F6">
      <w:pPr>
        <w:spacing w:after="0" w:line="240" w:lineRule="auto"/>
        <w:rPr>
          <w:rFonts w:ascii="Times New Roman" w:hAnsi="Times New Roman"/>
          <w:sz w:val="24"/>
          <w:szCs w:val="24"/>
          <w:lang w:eastAsia="en-US"/>
        </w:rPr>
      </w:pPr>
      <w:r>
        <w:rPr>
          <w:rFonts w:ascii="Times New Roman" w:hAnsi="Times New Roman"/>
          <w:sz w:val="24"/>
          <w:szCs w:val="24"/>
          <w:lang w:eastAsia="en-US"/>
        </w:rPr>
        <w:br w:type="page"/>
      </w:r>
    </w:p>
    <w:p w14:paraId="49AFE0D7" w14:textId="5AD58877" w:rsidR="00C46CC0" w:rsidRPr="001A4EF9" w:rsidRDefault="00DE1A60" w:rsidP="00C46CC0">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00C46CC0" w:rsidRPr="001A4EF9">
        <w:rPr>
          <w:rFonts w:ascii="Times New Roman" w:hAnsi="Times New Roman"/>
          <w:b/>
          <w:sz w:val="24"/>
          <w:szCs w:val="24"/>
        </w:rPr>
        <w:t>.pielikums</w:t>
      </w:r>
    </w:p>
    <w:p w14:paraId="49DFB899" w14:textId="67ED3F08" w:rsidR="009B4E13" w:rsidRPr="001A4EF9" w:rsidRDefault="00A574FE" w:rsidP="00C46CC0">
      <w:pPr>
        <w:spacing w:after="0" w:line="240" w:lineRule="auto"/>
        <w:jc w:val="right"/>
        <w:rPr>
          <w:rFonts w:ascii="Times New Roman" w:hAnsi="Times New Roman"/>
          <w:b/>
          <w:sz w:val="24"/>
          <w:szCs w:val="24"/>
        </w:rPr>
      </w:pPr>
      <w:r w:rsidRPr="001A4EF9">
        <w:rPr>
          <w:rFonts w:ascii="Times New Roman" w:hAnsi="Times New Roman"/>
          <w:b/>
          <w:sz w:val="24"/>
          <w:szCs w:val="24"/>
        </w:rPr>
        <w:t>Vispārīgās vienošanās</w:t>
      </w:r>
      <w:r w:rsidR="009B4E13" w:rsidRPr="001A4EF9">
        <w:rPr>
          <w:rFonts w:ascii="Times New Roman" w:hAnsi="Times New Roman"/>
          <w:b/>
          <w:sz w:val="24"/>
          <w:szCs w:val="24"/>
        </w:rPr>
        <w:t xml:space="preserve"> projekts</w:t>
      </w:r>
    </w:p>
    <w:p w14:paraId="4FEE9E08" w14:textId="51090D38" w:rsidR="0099685F" w:rsidRDefault="00FF713B" w:rsidP="00FF713B">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 xml:space="preserve">LU </w:t>
      </w:r>
      <w:r w:rsidR="00E96AD2">
        <w:rPr>
          <w:rFonts w:ascii="Times New Roman" w:hAnsi="Times New Roman"/>
          <w:sz w:val="24"/>
          <w:szCs w:val="24"/>
        </w:rPr>
        <w:t>I</w:t>
      </w:r>
      <w:r w:rsidRPr="001A4EF9">
        <w:rPr>
          <w:rFonts w:ascii="Times New Roman" w:hAnsi="Times New Roman"/>
          <w:sz w:val="24"/>
          <w:szCs w:val="24"/>
        </w:rPr>
        <w:t>epirkuma “</w:t>
      </w:r>
      <w:r w:rsidR="00D00692" w:rsidRPr="001A4EF9">
        <w:rPr>
          <w:rFonts w:ascii="Times New Roman" w:hAnsi="Times New Roman"/>
          <w:sz w:val="24"/>
          <w:szCs w:val="24"/>
        </w:rPr>
        <w:t xml:space="preserve">Vispārīgā vienošanās par metālu </w:t>
      </w:r>
    </w:p>
    <w:p w14:paraId="2F57E51F" w14:textId="103171A0" w:rsidR="00FF713B" w:rsidRPr="001A4EF9" w:rsidRDefault="00D00692" w:rsidP="00FF713B">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un to</w:t>
      </w:r>
      <w:r w:rsidR="00A574FE" w:rsidRPr="001A4EF9">
        <w:rPr>
          <w:rFonts w:ascii="Times New Roman" w:hAnsi="Times New Roman"/>
          <w:sz w:val="24"/>
          <w:szCs w:val="24"/>
        </w:rPr>
        <w:t xml:space="preserve"> izstrādājumu piegādi</w:t>
      </w:r>
      <w:r w:rsidR="00FF713B" w:rsidRPr="001A4EF9">
        <w:rPr>
          <w:rFonts w:ascii="Times New Roman" w:hAnsi="Times New Roman"/>
          <w:sz w:val="24"/>
          <w:szCs w:val="24"/>
        </w:rPr>
        <w:t>” nolikumam</w:t>
      </w:r>
    </w:p>
    <w:p w14:paraId="59FDA65C" w14:textId="46C896A0" w:rsidR="00FF713B" w:rsidRPr="001A4EF9" w:rsidRDefault="00FF713B" w:rsidP="00FF713B">
      <w:pPr>
        <w:spacing w:after="0"/>
        <w:jc w:val="right"/>
        <w:rPr>
          <w:rFonts w:ascii="Times New Roman" w:hAnsi="Times New Roman"/>
          <w:sz w:val="24"/>
          <w:szCs w:val="24"/>
        </w:rPr>
      </w:pPr>
      <w:r w:rsidRPr="001A4EF9">
        <w:rPr>
          <w:rFonts w:ascii="Times New Roman" w:hAnsi="Times New Roman"/>
          <w:sz w:val="24"/>
          <w:szCs w:val="24"/>
        </w:rPr>
        <w:t xml:space="preserve">id. Nr. </w:t>
      </w:r>
      <w:r w:rsidR="00A24EC2" w:rsidRPr="001A4EF9">
        <w:rPr>
          <w:rFonts w:ascii="Times New Roman" w:hAnsi="Times New Roman"/>
          <w:sz w:val="24"/>
          <w:szCs w:val="24"/>
        </w:rPr>
        <w:t>LU 2017/26_I</w:t>
      </w:r>
    </w:p>
    <w:p w14:paraId="4BC8EB07" w14:textId="7337ABD3" w:rsidR="00A574FE" w:rsidRPr="001A4EF9" w:rsidRDefault="00A574FE" w:rsidP="00A574FE">
      <w:pPr>
        <w:jc w:val="center"/>
        <w:rPr>
          <w:rFonts w:ascii="Times New Roman" w:hAnsi="Times New Roman"/>
          <w:b/>
          <w:bCs/>
          <w:sz w:val="24"/>
          <w:szCs w:val="24"/>
        </w:rPr>
      </w:pPr>
      <w:r w:rsidRPr="001A4EF9">
        <w:rPr>
          <w:rFonts w:ascii="Times New Roman" w:hAnsi="Times New Roman"/>
          <w:b/>
          <w:bCs/>
          <w:sz w:val="24"/>
          <w:szCs w:val="24"/>
        </w:rPr>
        <w:t>Vispārīgā vienošanās Nr.__________</w:t>
      </w:r>
    </w:p>
    <w:p w14:paraId="75ED369E" w14:textId="77777777" w:rsidR="00A574FE" w:rsidRPr="001A4EF9" w:rsidRDefault="00A574FE" w:rsidP="00A574FE">
      <w:pPr>
        <w:rPr>
          <w:rFonts w:ascii="Times New Roman" w:hAnsi="Times New Roman"/>
          <w:b/>
          <w:bCs/>
          <w:sz w:val="24"/>
          <w:szCs w:val="24"/>
        </w:rPr>
      </w:pPr>
    </w:p>
    <w:p w14:paraId="25FE87A2" w14:textId="77777777" w:rsidR="00B621B7" w:rsidRDefault="00A574FE" w:rsidP="00A574FE">
      <w:pPr>
        <w:rPr>
          <w:rFonts w:ascii="Times New Roman" w:hAnsi="Times New Roman"/>
          <w:b/>
          <w:bCs/>
          <w:sz w:val="24"/>
          <w:szCs w:val="24"/>
        </w:rPr>
      </w:pPr>
      <w:r w:rsidRPr="001A4EF9">
        <w:rPr>
          <w:rFonts w:ascii="Times New Roman" w:hAnsi="Times New Roman"/>
          <w:b/>
          <w:bCs/>
          <w:sz w:val="24"/>
          <w:szCs w:val="24"/>
        </w:rPr>
        <w:t xml:space="preserve">Rīgā,                                                                                                                  </w:t>
      </w:r>
    </w:p>
    <w:p w14:paraId="28554BC1" w14:textId="6A8F2FE8" w:rsidR="00A574FE" w:rsidRPr="001A4EF9" w:rsidRDefault="00A574FE" w:rsidP="00A574FE">
      <w:pPr>
        <w:rPr>
          <w:rFonts w:ascii="Times New Roman" w:hAnsi="Times New Roman"/>
          <w:b/>
          <w:bCs/>
          <w:sz w:val="24"/>
          <w:szCs w:val="24"/>
        </w:rPr>
      </w:pPr>
      <w:r w:rsidRPr="001A4EF9">
        <w:rPr>
          <w:rFonts w:ascii="Times New Roman" w:hAnsi="Times New Roman"/>
          <w:b/>
          <w:bCs/>
          <w:sz w:val="24"/>
          <w:szCs w:val="24"/>
        </w:rPr>
        <w:t>2017.gada __._______</w:t>
      </w:r>
    </w:p>
    <w:p w14:paraId="64AE3014" w14:textId="0298206D" w:rsidR="00A574FE" w:rsidRPr="001A4EF9" w:rsidRDefault="00A574FE" w:rsidP="0026759F">
      <w:pPr>
        <w:spacing w:after="0" w:line="240" w:lineRule="auto"/>
        <w:ind w:firstLine="720"/>
        <w:jc w:val="both"/>
        <w:rPr>
          <w:rFonts w:ascii="Times New Roman" w:hAnsi="Times New Roman"/>
          <w:sz w:val="24"/>
          <w:szCs w:val="24"/>
        </w:rPr>
      </w:pPr>
      <w:r w:rsidRPr="001A4EF9">
        <w:rPr>
          <w:rFonts w:ascii="Times New Roman" w:hAnsi="Times New Roman"/>
          <w:b/>
          <w:sz w:val="24"/>
          <w:szCs w:val="24"/>
        </w:rPr>
        <w:t>Latvijas Universitāte</w:t>
      </w:r>
      <w:r w:rsidRPr="001A4EF9">
        <w:rPr>
          <w:rFonts w:ascii="Times New Roman" w:hAnsi="Times New Roman"/>
          <w:sz w:val="24"/>
          <w:szCs w:val="24"/>
        </w:rPr>
        <w:t xml:space="preserve">, izglītības iestādes reģistrācijas Nr.3341000218, juridiskā adrese: Raiņa bulvāris 19, Rīga (turpmāk - </w:t>
      </w:r>
      <w:r w:rsidRPr="001A4EF9">
        <w:rPr>
          <w:rFonts w:ascii="Times New Roman" w:hAnsi="Times New Roman"/>
          <w:b/>
          <w:sz w:val="24"/>
          <w:szCs w:val="24"/>
        </w:rPr>
        <w:t>Pasūtītājs</w:t>
      </w:r>
      <w:r w:rsidRPr="001A4EF9">
        <w:rPr>
          <w:rFonts w:ascii="Times New Roman" w:hAnsi="Times New Roman"/>
          <w:sz w:val="24"/>
          <w:szCs w:val="24"/>
        </w:rPr>
        <w:t xml:space="preserve">), tās </w:t>
      </w:r>
      <w:r w:rsidRPr="001A4EF9">
        <w:rPr>
          <w:rFonts w:ascii="Times New Roman" w:hAnsi="Times New Roman"/>
          <w:sz w:val="24"/>
          <w:szCs w:val="24"/>
          <w:highlight w:val="yellow"/>
        </w:rPr>
        <w:t>________________</w:t>
      </w:r>
      <w:r w:rsidRPr="001A4EF9">
        <w:rPr>
          <w:rFonts w:ascii="Times New Roman" w:hAnsi="Times New Roman"/>
          <w:sz w:val="24"/>
          <w:szCs w:val="24"/>
        </w:rPr>
        <w:t xml:space="preserve">personā, kurš rīkojas saskaņā ar </w:t>
      </w:r>
      <w:r w:rsidRPr="001A4EF9">
        <w:rPr>
          <w:rFonts w:ascii="Times New Roman" w:hAnsi="Times New Roman"/>
          <w:sz w:val="24"/>
          <w:szCs w:val="24"/>
          <w:highlight w:val="yellow"/>
        </w:rPr>
        <w:t>________________________________________________,</w:t>
      </w:r>
      <w:r w:rsidRPr="001A4EF9">
        <w:rPr>
          <w:rFonts w:ascii="Times New Roman" w:hAnsi="Times New Roman"/>
          <w:sz w:val="24"/>
          <w:szCs w:val="24"/>
        </w:rPr>
        <w:t xml:space="preserve"> no vienas puses, un</w:t>
      </w:r>
    </w:p>
    <w:p w14:paraId="09774F1A" w14:textId="6849264F" w:rsidR="00A574FE" w:rsidRPr="001A4EF9" w:rsidRDefault="00A574FE" w:rsidP="0026759F">
      <w:pPr>
        <w:spacing w:after="0" w:line="240" w:lineRule="auto"/>
        <w:ind w:firstLine="567"/>
        <w:jc w:val="both"/>
        <w:rPr>
          <w:rFonts w:ascii="Times New Roman" w:hAnsi="Times New Roman"/>
          <w:sz w:val="24"/>
          <w:szCs w:val="24"/>
        </w:rPr>
      </w:pPr>
      <w:r w:rsidRPr="001A4EF9">
        <w:rPr>
          <w:rFonts w:ascii="Times New Roman" w:hAnsi="Times New Roman"/>
          <w:sz w:val="24"/>
          <w:szCs w:val="24"/>
          <w:highlight w:val="yellow"/>
        </w:rPr>
        <w:t>____________,</w:t>
      </w:r>
      <w:r w:rsidRPr="001A4EF9">
        <w:rPr>
          <w:rFonts w:ascii="Times New Roman" w:hAnsi="Times New Roman"/>
          <w:sz w:val="24"/>
          <w:szCs w:val="24"/>
        </w:rPr>
        <w:t xml:space="preserve"> </w:t>
      </w:r>
      <w:r w:rsidR="00FB3A85">
        <w:rPr>
          <w:rFonts w:ascii="Times New Roman" w:hAnsi="Times New Roman"/>
          <w:sz w:val="24"/>
          <w:szCs w:val="24"/>
        </w:rPr>
        <w:t>reģistrācijas</w:t>
      </w:r>
      <w:r w:rsidRPr="001A4EF9">
        <w:rPr>
          <w:rFonts w:ascii="Times New Roman" w:hAnsi="Times New Roman"/>
          <w:sz w:val="24"/>
          <w:szCs w:val="24"/>
        </w:rPr>
        <w:t xml:space="preserve"> Nr</w:t>
      </w:r>
      <w:r w:rsidRPr="001A4EF9">
        <w:rPr>
          <w:rFonts w:ascii="Times New Roman" w:hAnsi="Times New Roman"/>
          <w:sz w:val="24"/>
          <w:szCs w:val="24"/>
          <w:highlight w:val="yellow"/>
        </w:rPr>
        <w:t>.__________,</w:t>
      </w:r>
      <w:r w:rsidRPr="001A4EF9">
        <w:rPr>
          <w:rFonts w:ascii="Times New Roman" w:hAnsi="Times New Roman"/>
          <w:sz w:val="24"/>
          <w:szCs w:val="24"/>
        </w:rPr>
        <w:t xml:space="preserve"> juridiskā adrese: </w:t>
      </w:r>
      <w:r w:rsidRPr="001A4EF9">
        <w:rPr>
          <w:rFonts w:ascii="Times New Roman" w:hAnsi="Times New Roman"/>
          <w:sz w:val="24"/>
          <w:szCs w:val="24"/>
          <w:highlight w:val="yellow"/>
        </w:rPr>
        <w:t>_______________</w:t>
      </w:r>
      <w:r w:rsidRPr="001A4EF9">
        <w:rPr>
          <w:rFonts w:ascii="Times New Roman" w:hAnsi="Times New Roman"/>
          <w:sz w:val="24"/>
          <w:szCs w:val="24"/>
        </w:rPr>
        <w:t xml:space="preserve">, tās </w:t>
      </w:r>
      <w:r w:rsidRPr="001A4EF9">
        <w:rPr>
          <w:rFonts w:ascii="Times New Roman" w:hAnsi="Times New Roman"/>
          <w:sz w:val="24"/>
          <w:szCs w:val="24"/>
          <w:highlight w:val="yellow"/>
        </w:rPr>
        <w:t>___________________</w:t>
      </w:r>
      <w:r w:rsidRPr="001A4EF9">
        <w:rPr>
          <w:rFonts w:ascii="Times New Roman" w:hAnsi="Times New Roman"/>
          <w:b/>
          <w:sz w:val="24"/>
          <w:szCs w:val="24"/>
        </w:rPr>
        <w:t xml:space="preserve"> </w:t>
      </w:r>
      <w:r w:rsidRPr="001A4EF9">
        <w:rPr>
          <w:rFonts w:ascii="Times New Roman" w:hAnsi="Times New Roman"/>
          <w:sz w:val="24"/>
          <w:szCs w:val="24"/>
        </w:rPr>
        <w:t xml:space="preserve">personā, </w:t>
      </w:r>
      <w:r w:rsidRPr="001A4EF9">
        <w:rPr>
          <w:rFonts w:ascii="Times New Roman" w:hAnsi="Times New Roman"/>
          <w:bCs/>
          <w:sz w:val="24"/>
          <w:szCs w:val="24"/>
        </w:rPr>
        <w:t xml:space="preserve">kurš rīkojas saskaņā ar </w:t>
      </w:r>
      <w:r w:rsidRPr="001A4EF9">
        <w:rPr>
          <w:rFonts w:ascii="Times New Roman" w:hAnsi="Times New Roman"/>
          <w:bCs/>
          <w:sz w:val="24"/>
          <w:szCs w:val="24"/>
          <w:highlight w:val="yellow"/>
        </w:rPr>
        <w:t>________,</w:t>
      </w:r>
      <w:r w:rsidRPr="001A4EF9">
        <w:rPr>
          <w:rFonts w:ascii="Times New Roman" w:hAnsi="Times New Roman"/>
          <w:sz w:val="24"/>
          <w:szCs w:val="24"/>
        </w:rPr>
        <w:t xml:space="preserve"> </w:t>
      </w:r>
    </w:p>
    <w:p w14:paraId="41225822" w14:textId="4C0A219C" w:rsidR="00A574FE" w:rsidRPr="001A4EF9" w:rsidRDefault="00A574FE" w:rsidP="0026759F">
      <w:pPr>
        <w:spacing w:after="0" w:line="240" w:lineRule="auto"/>
        <w:ind w:firstLine="567"/>
        <w:jc w:val="both"/>
        <w:rPr>
          <w:rFonts w:ascii="Times New Roman" w:hAnsi="Times New Roman"/>
          <w:bCs/>
          <w:sz w:val="24"/>
          <w:szCs w:val="24"/>
        </w:rPr>
      </w:pPr>
      <w:r w:rsidRPr="001A4EF9">
        <w:rPr>
          <w:rFonts w:ascii="Times New Roman" w:hAnsi="Times New Roman"/>
          <w:sz w:val="24"/>
          <w:szCs w:val="24"/>
          <w:highlight w:val="yellow"/>
        </w:rPr>
        <w:t>____________,</w:t>
      </w:r>
      <w:r w:rsidRPr="001A4EF9">
        <w:rPr>
          <w:rFonts w:ascii="Times New Roman" w:hAnsi="Times New Roman"/>
          <w:sz w:val="24"/>
          <w:szCs w:val="24"/>
        </w:rPr>
        <w:t xml:space="preserve"> </w:t>
      </w:r>
      <w:r w:rsidR="00FB3A85">
        <w:rPr>
          <w:rFonts w:ascii="Times New Roman" w:hAnsi="Times New Roman"/>
          <w:sz w:val="24"/>
          <w:szCs w:val="24"/>
        </w:rPr>
        <w:t>reģistrācijas</w:t>
      </w:r>
      <w:r w:rsidRPr="001A4EF9">
        <w:rPr>
          <w:rFonts w:ascii="Times New Roman" w:hAnsi="Times New Roman"/>
          <w:sz w:val="24"/>
          <w:szCs w:val="24"/>
        </w:rPr>
        <w:t xml:space="preserve"> Nr</w:t>
      </w:r>
      <w:r w:rsidRPr="001A4EF9">
        <w:rPr>
          <w:rFonts w:ascii="Times New Roman" w:hAnsi="Times New Roman"/>
          <w:sz w:val="24"/>
          <w:szCs w:val="24"/>
          <w:highlight w:val="yellow"/>
        </w:rPr>
        <w:t>.__________,</w:t>
      </w:r>
      <w:r w:rsidRPr="001A4EF9">
        <w:rPr>
          <w:rFonts w:ascii="Times New Roman" w:hAnsi="Times New Roman"/>
          <w:sz w:val="24"/>
          <w:szCs w:val="24"/>
        </w:rPr>
        <w:t xml:space="preserve"> juridiskā adrese: </w:t>
      </w:r>
      <w:r w:rsidRPr="001A4EF9">
        <w:rPr>
          <w:rFonts w:ascii="Times New Roman" w:hAnsi="Times New Roman"/>
          <w:sz w:val="24"/>
          <w:szCs w:val="24"/>
          <w:highlight w:val="yellow"/>
        </w:rPr>
        <w:t>______________</w:t>
      </w:r>
      <w:r w:rsidRPr="001A4EF9">
        <w:rPr>
          <w:rFonts w:ascii="Times New Roman" w:hAnsi="Times New Roman"/>
          <w:sz w:val="24"/>
          <w:szCs w:val="24"/>
        </w:rPr>
        <w:t xml:space="preserve">, tās </w:t>
      </w:r>
      <w:r w:rsidRPr="001A4EF9">
        <w:rPr>
          <w:rFonts w:ascii="Times New Roman" w:hAnsi="Times New Roman"/>
          <w:sz w:val="24"/>
          <w:szCs w:val="24"/>
          <w:highlight w:val="yellow"/>
        </w:rPr>
        <w:t>___________________</w:t>
      </w:r>
      <w:r w:rsidRPr="001A4EF9">
        <w:rPr>
          <w:rFonts w:ascii="Times New Roman" w:hAnsi="Times New Roman"/>
          <w:b/>
          <w:sz w:val="24"/>
          <w:szCs w:val="24"/>
        </w:rPr>
        <w:t xml:space="preserve"> </w:t>
      </w:r>
      <w:r w:rsidRPr="001A4EF9">
        <w:rPr>
          <w:rFonts w:ascii="Times New Roman" w:hAnsi="Times New Roman"/>
          <w:sz w:val="24"/>
          <w:szCs w:val="24"/>
        </w:rPr>
        <w:t xml:space="preserve">personā, </w:t>
      </w:r>
      <w:r w:rsidRPr="001A4EF9">
        <w:rPr>
          <w:rFonts w:ascii="Times New Roman" w:hAnsi="Times New Roman"/>
          <w:bCs/>
          <w:sz w:val="24"/>
          <w:szCs w:val="24"/>
        </w:rPr>
        <w:t xml:space="preserve">kurš rīkojas saskaņā ar </w:t>
      </w:r>
      <w:r w:rsidRPr="001A4EF9">
        <w:rPr>
          <w:rFonts w:ascii="Times New Roman" w:hAnsi="Times New Roman"/>
          <w:bCs/>
          <w:sz w:val="24"/>
          <w:szCs w:val="24"/>
          <w:highlight w:val="yellow"/>
        </w:rPr>
        <w:t>________,</w:t>
      </w:r>
    </w:p>
    <w:p w14:paraId="5D9BF953" w14:textId="2419DB11" w:rsidR="00A574FE" w:rsidRPr="001A4EF9" w:rsidRDefault="00A574FE" w:rsidP="0026759F">
      <w:pPr>
        <w:spacing w:after="0" w:line="240" w:lineRule="auto"/>
        <w:ind w:firstLine="567"/>
        <w:jc w:val="both"/>
        <w:rPr>
          <w:rFonts w:ascii="Times New Roman" w:hAnsi="Times New Roman"/>
          <w:bCs/>
          <w:sz w:val="24"/>
          <w:szCs w:val="24"/>
        </w:rPr>
      </w:pPr>
      <w:r w:rsidRPr="001A4EF9">
        <w:rPr>
          <w:rFonts w:ascii="Times New Roman" w:hAnsi="Times New Roman"/>
          <w:sz w:val="24"/>
          <w:szCs w:val="24"/>
          <w:highlight w:val="yellow"/>
        </w:rPr>
        <w:t>____________,</w:t>
      </w:r>
      <w:r w:rsidRPr="001A4EF9">
        <w:rPr>
          <w:rFonts w:ascii="Times New Roman" w:hAnsi="Times New Roman"/>
          <w:sz w:val="24"/>
          <w:szCs w:val="24"/>
        </w:rPr>
        <w:t xml:space="preserve"> </w:t>
      </w:r>
      <w:r w:rsidR="00FB3A85">
        <w:rPr>
          <w:rFonts w:ascii="Times New Roman" w:hAnsi="Times New Roman"/>
          <w:sz w:val="24"/>
          <w:szCs w:val="24"/>
        </w:rPr>
        <w:t>reģistrācijas</w:t>
      </w:r>
      <w:r w:rsidRPr="001A4EF9">
        <w:rPr>
          <w:rFonts w:ascii="Times New Roman" w:hAnsi="Times New Roman"/>
          <w:sz w:val="24"/>
          <w:szCs w:val="24"/>
        </w:rPr>
        <w:t xml:space="preserve"> Nr</w:t>
      </w:r>
      <w:r w:rsidRPr="001A4EF9">
        <w:rPr>
          <w:rFonts w:ascii="Times New Roman" w:hAnsi="Times New Roman"/>
          <w:sz w:val="24"/>
          <w:szCs w:val="24"/>
          <w:highlight w:val="yellow"/>
        </w:rPr>
        <w:t>.__________,</w:t>
      </w:r>
      <w:r w:rsidRPr="001A4EF9">
        <w:rPr>
          <w:rFonts w:ascii="Times New Roman" w:hAnsi="Times New Roman"/>
          <w:sz w:val="24"/>
          <w:szCs w:val="24"/>
        </w:rPr>
        <w:t xml:space="preserve"> juridiskā adrese: </w:t>
      </w:r>
      <w:r w:rsidRPr="001A4EF9">
        <w:rPr>
          <w:rFonts w:ascii="Times New Roman" w:hAnsi="Times New Roman"/>
          <w:sz w:val="24"/>
          <w:szCs w:val="24"/>
          <w:highlight w:val="yellow"/>
        </w:rPr>
        <w:t>_______________</w:t>
      </w:r>
      <w:r w:rsidRPr="001A4EF9">
        <w:rPr>
          <w:rFonts w:ascii="Times New Roman" w:hAnsi="Times New Roman"/>
          <w:sz w:val="24"/>
          <w:szCs w:val="24"/>
        </w:rPr>
        <w:t xml:space="preserve">, tās </w:t>
      </w:r>
      <w:r w:rsidRPr="001A4EF9">
        <w:rPr>
          <w:rFonts w:ascii="Times New Roman" w:hAnsi="Times New Roman"/>
          <w:sz w:val="24"/>
          <w:szCs w:val="24"/>
          <w:highlight w:val="yellow"/>
        </w:rPr>
        <w:t>___________________</w:t>
      </w:r>
      <w:r w:rsidRPr="001A4EF9">
        <w:rPr>
          <w:rFonts w:ascii="Times New Roman" w:hAnsi="Times New Roman"/>
          <w:b/>
          <w:sz w:val="24"/>
          <w:szCs w:val="24"/>
        </w:rPr>
        <w:t xml:space="preserve"> </w:t>
      </w:r>
      <w:r w:rsidRPr="001A4EF9">
        <w:rPr>
          <w:rFonts w:ascii="Times New Roman" w:hAnsi="Times New Roman"/>
          <w:sz w:val="24"/>
          <w:szCs w:val="24"/>
        </w:rPr>
        <w:t xml:space="preserve">personā, </w:t>
      </w:r>
      <w:r w:rsidRPr="001A4EF9">
        <w:rPr>
          <w:rFonts w:ascii="Times New Roman" w:hAnsi="Times New Roman"/>
          <w:bCs/>
          <w:sz w:val="24"/>
          <w:szCs w:val="24"/>
        </w:rPr>
        <w:t xml:space="preserve">kurš rīkojas saskaņā ar </w:t>
      </w:r>
      <w:r w:rsidRPr="001A4EF9">
        <w:rPr>
          <w:rFonts w:ascii="Times New Roman" w:hAnsi="Times New Roman"/>
          <w:bCs/>
          <w:sz w:val="24"/>
          <w:szCs w:val="24"/>
          <w:highlight w:val="yellow"/>
        </w:rPr>
        <w:t>________,</w:t>
      </w:r>
    </w:p>
    <w:p w14:paraId="7962283C" w14:textId="3E630789" w:rsidR="00A574FE" w:rsidRPr="001A4EF9" w:rsidRDefault="00A574FE" w:rsidP="00FB3A85">
      <w:pPr>
        <w:spacing w:after="0" w:line="240" w:lineRule="auto"/>
        <w:ind w:firstLine="567"/>
        <w:jc w:val="both"/>
        <w:rPr>
          <w:rFonts w:ascii="Times New Roman" w:hAnsi="Times New Roman"/>
          <w:sz w:val="24"/>
          <w:szCs w:val="24"/>
        </w:rPr>
      </w:pPr>
      <w:r w:rsidRPr="001A4EF9">
        <w:rPr>
          <w:rFonts w:ascii="Times New Roman" w:hAnsi="Times New Roman"/>
          <w:sz w:val="24"/>
          <w:szCs w:val="24"/>
        </w:rPr>
        <w:t xml:space="preserve">turpmāk šīs Vispārīgās vienošanās tekstā – </w:t>
      </w:r>
      <w:r w:rsidRPr="001A4EF9">
        <w:rPr>
          <w:rFonts w:ascii="Times New Roman" w:hAnsi="Times New Roman"/>
          <w:b/>
          <w:sz w:val="24"/>
          <w:szCs w:val="24"/>
        </w:rPr>
        <w:t>Vispārīgās vienošanās dalībnieki</w:t>
      </w:r>
      <w:r w:rsidR="00FB3A85">
        <w:rPr>
          <w:rFonts w:ascii="Times New Roman" w:hAnsi="Times New Roman"/>
          <w:b/>
          <w:sz w:val="24"/>
          <w:szCs w:val="24"/>
        </w:rPr>
        <w:t>/Piegādātāji</w:t>
      </w:r>
      <w:r w:rsidRPr="001A4EF9">
        <w:rPr>
          <w:rFonts w:ascii="Times New Roman" w:hAnsi="Times New Roman"/>
          <w:sz w:val="24"/>
          <w:szCs w:val="24"/>
        </w:rPr>
        <w:t xml:space="preserve">, no otras puses, bet visi kopā un katrs atsevišķi turpmāk saukti – </w:t>
      </w:r>
      <w:r w:rsidRPr="001A4EF9">
        <w:rPr>
          <w:rFonts w:ascii="Times New Roman" w:hAnsi="Times New Roman"/>
          <w:b/>
          <w:sz w:val="24"/>
          <w:szCs w:val="24"/>
        </w:rPr>
        <w:t>Puses</w:t>
      </w:r>
      <w:r w:rsidRPr="001A4EF9">
        <w:rPr>
          <w:rFonts w:ascii="Times New Roman" w:hAnsi="Times New Roman"/>
          <w:sz w:val="24"/>
          <w:szCs w:val="24"/>
        </w:rPr>
        <w:t>, pamatojoties uz Latvijas Universitātes organizēto iepirkumu</w:t>
      </w:r>
      <w:r w:rsidRPr="001A4EF9">
        <w:rPr>
          <w:rFonts w:ascii="Times New Roman" w:hAnsi="Times New Roman"/>
          <w:sz w:val="24"/>
          <w:szCs w:val="24"/>
          <w:lang w:eastAsia="en-US"/>
        </w:rPr>
        <w:t xml:space="preserve"> “</w:t>
      </w:r>
      <w:r w:rsidRPr="001A4EF9">
        <w:rPr>
          <w:rFonts w:ascii="Times New Roman" w:hAnsi="Times New Roman"/>
          <w:sz w:val="24"/>
          <w:szCs w:val="24"/>
        </w:rPr>
        <w:t>Vispārīgā vienošanās par metālu un to izstrādājumu piegādi</w:t>
      </w:r>
      <w:r w:rsidRPr="001A4EF9">
        <w:rPr>
          <w:rFonts w:ascii="Times New Roman" w:hAnsi="Times New Roman"/>
          <w:sz w:val="24"/>
          <w:szCs w:val="24"/>
          <w:lang w:eastAsia="en-US"/>
        </w:rPr>
        <w:t>”</w:t>
      </w:r>
      <w:r w:rsidRPr="001A4EF9">
        <w:rPr>
          <w:rFonts w:ascii="Times New Roman" w:hAnsi="Times New Roman"/>
          <w:bCs/>
          <w:sz w:val="24"/>
          <w:szCs w:val="24"/>
          <w:lang w:eastAsia="en-US"/>
        </w:rPr>
        <w:t xml:space="preserve"> </w:t>
      </w:r>
      <w:r w:rsidRPr="001A4EF9">
        <w:rPr>
          <w:rFonts w:ascii="Times New Roman" w:hAnsi="Times New Roman"/>
          <w:sz w:val="24"/>
          <w:szCs w:val="24"/>
        </w:rPr>
        <w:t xml:space="preserve">(iepirkuma identifikācijas Nr.LU 2017/26_I) </w:t>
      </w:r>
      <w:r w:rsidRPr="001A4EF9">
        <w:rPr>
          <w:rFonts w:ascii="Times New Roman" w:hAnsi="Times New Roman"/>
          <w:b/>
          <w:bCs/>
          <w:color w:val="000000"/>
          <w:spacing w:val="4"/>
          <w:sz w:val="24"/>
          <w:szCs w:val="24"/>
        </w:rPr>
        <w:t xml:space="preserve"> </w:t>
      </w:r>
      <w:r w:rsidRPr="001A4EF9">
        <w:rPr>
          <w:rFonts w:ascii="Times New Roman" w:hAnsi="Times New Roman"/>
          <w:bCs/>
          <w:color w:val="000000"/>
          <w:spacing w:val="4"/>
          <w:sz w:val="24"/>
          <w:szCs w:val="24"/>
        </w:rPr>
        <w:t xml:space="preserve">(turpmāk- </w:t>
      </w:r>
      <w:r w:rsidRPr="001A4EF9">
        <w:rPr>
          <w:rFonts w:ascii="Times New Roman" w:hAnsi="Times New Roman"/>
          <w:b/>
          <w:bCs/>
          <w:color w:val="000000"/>
          <w:spacing w:val="4"/>
          <w:sz w:val="24"/>
          <w:szCs w:val="24"/>
        </w:rPr>
        <w:t>Iepirkums</w:t>
      </w:r>
      <w:r w:rsidRPr="001A4EF9">
        <w:rPr>
          <w:rFonts w:ascii="Times New Roman" w:hAnsi="Times New Roman"/>
          <w:bCs/>
          <w:color w:val="000000"/>
          <w:spacing w:val="4"/>
          <w:sz w:val="24"/>
          <w:szCs w:val="24"/>
        </w:rPr>
        <w:t>),</w:t>
      </w:r>
      <w:r w:rsidRPr="001A4EF9">
        <w:rPr>
          <w:rFonts w:ascii="Times New Roman" w:hAnsi="Times New Roman"/>
          <w:b/>
          <w:bCs/>
          <w:color w:val="000000"/>
          <w:spacing w:val="4"/>
          <w:sz w:val="24"/>
          <w:szCs w:val="24"/>
        </w:rPr>
        <w:t xml:space="preserve"> </w:t>
      </w:r>
      <w:r w:rsidRPr="001A4EF9">
        <w:rPr>
          <w:rFonts w:ascii="Times New Roman" w:hAnsi="Times New Roman"/>
          <w:bCs/>
          <w:color w:val="000000"/>
          <w:spacing w:val="4"/>
          <w:sz w:val="24"/>
          <w:szCs w:val="24"/>
        </w:rPr>
        <w:t xml:space="preserve">kas tika veikts saskaņā ar Publisko iepirkumu likuma 9.panta prasībām, un saskaņā ar Latvijas Universitātes </w:t>
      </w:r>
      <w:r w:rsidRPr="001A4EF9">
        <w:rPr>
          <w:rFonts w:ascii="Times New Roman" w:hAnsi="Times New Roman"/>
          <w:sz w:val="24"/>
          <w:szCs w:val="24"/>
        </w:rPr>
        <w:t>Zinātniskās darbības nodrošināj</w:t>
      </w:r>
      <w:r w:rsidR="00FB3A85">
        <w:rPr>
          <w:rFonts w:ascii="Times New Roman" w:hAnsi="Times New Roman"/>
          <w:sz w:val="24"/>
          <w:szCs w:val="24"/>
        </w:rPr>
        <w:t>uma iepirkumu komisijas</w:t>
      </w:r>
      <w:r w:rsidRPr="001A4EF9">
        <w:rPr>
          <w:rFonts w:ascii="Times New Roman" w:hAnsi="Times New Roman"/>
          <w:sz w:val="24"/>
          <w:szCs w:val="24"/>
        </w:rPr>
        <w:t xml:space="preserve"> 2017.gada </w:t>
      </w:r>
      <w:r w:rsidRPr="001A4EF9">
        <w:rPr>
          <w:rFonts w:ascii="Times New Roman" w:hAnsi="Times New Roman"/>
          <w:sz w:val="24"/>
          <w:szCs w:val="24"/>
          <w:highlight w:val="yellow"/>
        </w:rPr>
        <w:t>_____._______</w:t>
      </w:r>
      <w:r w:rsidRPr="001A4EF9">
        <w:rPr>
          <w:rFonts w:ascii="Times New Roman" w:hAnsi="Times New Roman"/>
          <w:sz w:val="24"/>
          <w:szCs w:val="24"/>
        </w:rPr>
        <w:t xml:space="preserve"> lēmumu </w:t>
      </w:r>
      <w:r w:rsidRPr="001A4EF9">
        <w:rPr>
          <w:rFonts w:ascii="Times New Roman" w:hAnsi="Times New Roman"/>
          <w:sz w:val="24"/>
          <w:szCs w:val="24"/>
          <w:highlight w:val="yellow"/>
        </w:rPr>
        <w:t>(________.</w:t>
      </w:r>
      <w:r w:rsidRPr="001A4EF9">
        <w:rPr>
          <w:rFonts w:ascii="Times New Roman" w:hAnsi="Times New Roman"/>
          <w:sz w:val="24"/>
          <w:szCs w:val="24"/>
        </w:rPr>
        <w:t xml:space="preserve"> protokols Nr</w:t>
      </w:r>
      <w:r w:rsidRPr="001A4EF9">
        <w:rPr>
          <w:rFonts w:ascii="Times New Roman" w:hAnsi="Times New Roman"/>
          <w:sz w:val="24"/>
          <w:szCs w:val="24"/>
          <w:highlight w:val="yellow"/>
        </w:rPr>
        <w:t>._________),</w:t>
      </w:r>
      <w:r w:rsidRPr="001A4EF9">
        <w:rPr>
          <w:rFonts w:ascii="Times New Roman" w:hAnsi="Times New Roman"/>
          <w:sz w:val="24"/>
          <w:szCs w:val="24"/>
        </w:rPr>
        <w:t xml:space="preserve"> noslēdz šādu vispārīgo vienošanos (turpmāk – </w:t>
      </w:r>
      <w:r w:rsidRPr="001A4EF9">
        <w:rPr>
          <w:rFonts w:ascii="Times New Roman" w:hAnsi="Times New Roman"/>
          <w:b/>
          <w:sz w:val="24"/>
          <w:szCs w:val="24"/>
        </w:rPr>
        <w:t>Vienošanās</w:t>
      </w:r>
      <w:r w:rsidRPr="001A4EF9">
        <w:rPr>
          <w:rFonts w:ascii="Times New Roman" w:hAnsi="Times New Roman"/>
          <w:sz w:val="24"/>
          <w:szCs w:val="24"/>
        </w:rPr>
        <w:t>):</w:t>
      </w:r>
    </w:p>
    <w:p w14:paraId="21DD1D7C" w14:textId="77777777" w:rsidR="0026759F" w:rsidRPr="001A4EF9" w:rsidRDefault="0026759F" w:rsidP="0026759F">
      <w:pPr>
        <w:spacing w:after="0" w:line="240" w:lineRule="auto"/>
        <w:ind w:firstLine="567"/>
        <w:jc w:val="both"/>
        <w:rPr>
          <w:rFonts w:ascii="Times New Roman" w:hAnsi="Times New Roman"/>
          <w:sz w:val="24"/>
          <w:szCs w:val="24"/>
        </w:rPr>
      </w:pPr>
    </w:p>
    <w:p w14:paraId="0B4C423A" w14:textId="77777777" w:rsidR="001A4EF9" w:rsidRPr="001A4EF9" w:rsidRDefault="001A4EF9" w:rsidP="001A4EF9">
      <w:pPr>
        <w:spacing w:after="0" w:line="240" w:lineRule="auto"/>
        <w:ind w:firstLine="567"/>
        <w:jc w:val="both"/>
        <w:rPr>
          <w:rFonts w:ascii="Times New Roman" w:eastAsia="Calibri" w:hAnsi="Times New Roman"/>
          <w:b/>
          <w:sz w:val="24"/>
          <w:szCs w:val="24"/>
        </w:rPr>
      </w:pPr>
    </w:p>
    <w:p w14:paraId="079552F0" w14:textId="77777777" w:rsidR="001A4EF9" w:rsidRPr="001A4EF9" w:rsidRDefault="001A4EF9" w:rsidP="001A4EF9">
      <w:pPr>
        <w:autoSpaceDE w:val="0"/>
        <w:autoSpaceDN w:val="0"/>
        <w:adjustRightInd w:val="0"/>
        <w:spacing w:after="0" w:line="240" w:lineRule="auto"/>
        <w:jc w:val="center"/>
        <w:rPr>
          <w:rFonts w:ascii="Times New Roman" w:hAnsi="Times New Roman"/>
          <w:b/>
          <w:bCs/>
          <w:color w:val="000000"/>
          <w:sz w:val="24"/>
          <w:szCs w:val="24"/>
        </w:rPr>
      </w:pPr>
      <w:r w:rsidRPr="001A4EF9">
        <w:rPr>
          <w:rFonts w:ascii="Times New Roman" w:hAnsi="Times New Roman"/>
          <w:b/>
          <w:bCs/>
          <w:color w:val="000000"/>
          <w:sz w:val="24"/>
          <w:szCs w:val="24"/>
        </w:rPr>
        <w:t>1. VIENOŠANĀS PRIEKŠMETS</w:t>
      </w:r>
    </w:p>
    <w:p w14:paraId="069B6695" w14:textId="293C9C0B" w:rsidR="001A4EF9" w:rsidRPr="001A4EF9" w:rsidRDefault="001A4EF9" w:rsidP="001A4EF9">
      <w:pPr>
        <w:autoSpaceDE w:val="0"/>
        <w:autoSpaceDN w:val="0"/>
        <w:adjustRightInd w:val="0"/>
        <w:spacing w:after="0" w:line="240" w:lineRule="auto"/>
        <w:jc w:val="both"/>
        <w:rPr>
          <w:rFonts w:ascii="Times New Roman" w:hAnsi="Times New Roman"/>
          <w:color w:val="000000"/>
          <w:sz w:val="24"/>
          <w:szCs w:val="24"/>
        </w:rPr>
      </w:pPr>
      <w:r w:rsidRPr="001A4EF9">
        <w:rPr>
          <w:rFonts w:ascii="Times New Roman" w:hAnsi="Times New Roman"/>
          <w:color w:val="000000"/>
          <w:sz w:val="24"/>
          <w:szCs w:val="24"/>
        </w:rPr>
        <w:t xml:space="preserve">1.1. </w:t>
      </w:r>
      <w:r w:rsidR="00FB3A85">
        <w:rPr>
          <w:rFonts w:ascii="Times New Roman" w:hAnsi="Times New Roman"/>
          <w:color w:val="000000"/>
          <w:sz w:val="24"/>
          <w:szCs w:val="24"/>
        </w:rPr>
        <w:t xml:space="preserve">Vienošanās noslēgta starp 1 (vienu) Pasūtītāju un </w:t>
      </w:r>
      <w:r w:rsidR="00F964D9">
        <w:rPr>
          <w:rFonts w:ascii="Times New Roman" w:hAnsi="Times New Roman"/>
          <w:color w:val="000000"/>
          <w:sz w:val="24"/>
          <w:szCs w:val="24"/>
        </w:rPr>
        <w:t>__</w:t>
      </w:r>
      <w:r w:rsidR="00FB3A85">
        <w:rPr>
          <w:rFonts w:ascii="Times New Roman" w:hAnsi="Times New Roman"/>
          <w:color w:val="000000"/>
          <w:sz w:val="24"/>
          <w:szCs w:val="24"/>
        </w:rPr>
        <w:t xml:space="preserve"> (</w:t>
      </w:r>
      <w:r w:rsidR="00F964D9">
        <w:rPr>
          <w:rFonts w:ascii="Times New Roman" w:hAnsi="Times New Roman"/>
          <w:color w:val="000000"/>
          <w:sz w:val="24"/>
          <w:szCs w:val="24"/>
        </w:rPr>
        <w:t>___</w:t>
      </w:r>
      <w:r w:rsidR="00FB3A85">
        <w:rPr>
          <w:rFonts w:ascii="Times New Roman" w:hAnsi="Times New Roman"/>
          <w:color w:val="000000"/>
          <w:sz w:val="24"/>
          <w:szCs w:val="24"/>
        </w:rPr>
        <w:t xml:space="preserve">) Piegādātājiem un </w:t>
      </w:r>
      <w:r w:rsidR="00FB3A85" w:rsidRPr="00FB3A85">
        <w:rPr>
          <w:rFonts w:ascii="Times New Roman" w:hAnsi="Times New Roman"/>
          <w:color w:val="000000"/>
          <w:sz w:val="24"/>
          <w:szCs w:val="24"/>
        </w:rPr>
        <w:t>Vienošanās mērķis ir noteikt un raksturot kārtību, kādā Vienošanās darbības laikā Pušu starpā</w:t>
      </w:r>
      <w:r w:rsidR="00FB3A85">
        <w:rPr>
          <w:rFonts w:ascii="Times New Roman" w:hAnsi="Times New Roman"/>
          <w:color w:val="000000"/>
          <w:sz w:val="24"/>
          <w:szCs w:val="24"/>
        </w:rPr>
        <w:t xml:space="preserve"> </w:t>
      </w:r>
      <w:r w:rsidR="00FB3A85" w:rsidRPr="00FB3A85">
        <w:rPr>
          <w:rFonts w:ascii="Times New Roman" w:hAnsi="Times New Roman"/>
          <w:color w:val="000000"/>
          <w:sz w:val="24"/>
          <w:szCs w:val="24"/>
        </w:rPr>
        <w:t xml:space="preserve">tiek slēgti līgumi par </w:t>
      </w:r>
      <w:r w:rsidR="001F2987">
        <w:rPr>
          <w:rFonts w:ascii="Times New Roman" w:hAnsi="Times New Roman"/>
          <w:color w:val="000000"/>
          <w:sz w:val="24"/>
          <w:szCs w:val="24"/>
        </w:rPr>
        <w:t>metālu un to izstrādājumu (turpmāk – Prece) piegādi</w:t>
      </w:r>
      <w:r w:rsidR="00FB3A85" w:rsidRPr="00FB3A85">
        <w:rPr>
          <w:rFonts w:ascii="Times New Roman" w:hAnsi="Times New Roman"/>
          <w:color w:val="000000"/>
          <w:sz w:val="24"/>
          <w:szCs w:val="24"/>
        </w:rPr>
        <w:t>, paredzot vispārējus noteikumus attiecībā uz</w:t>
      </w:r>
      <w:r w:rsidR="00FB3A85">
        <w:rPr>
          <w:rFonts w:ascii="Times New Roman" w:hAnsi="Times New Roman"/>
          <w:color w:val="000000"/>
          <w:sz w:val="24"/>
          <w:szCs w:val="24"/>
        </w:rPr>
        <w:t xml:space="preserve"> </w:t>
      </w:r>
      <w:r w:rsidR="00FB3A85" w:rsidRPr="00FB3A85">
        <w:rPr>
          <w:rFonts w:ascii="Times New Roman" w:hAnsi="Times New Roman"/>
          <w:color w:val="000000"/>
          <w:sz w:val="24"/>
          <w:szCs w:val="24"/>
        </w:rPr>
        <w:t>slēdzamo</w:t>
      </w:r>
      <w:r w:rsidR="00FB3A85">
        <w:rPr>
          <w:rFonts w:ascii="Times New Roman" w:hAnsi="Times New Roman"/>
          <w:color w:val="000000"/>
          <w:sz w:val="24"/>
          <w:szCs w:val="24"/>
        </w:rPr>
        <w:t xml:space="preserve"> </w:t>
      </w:r>
      <w:r w:rsidR="00F964D9">
        <w:rPr>
          <w:rFonts w:ascii="Times New Roman" w:hAnsi="Times New Roman"/>
          <w:color w:val="000000"/>
          <w:sz w:val="24"/>
          <w:szCs w:val="24"/>
        </w:rPr>
        <w:t>līgumu priekšmetu.</w:t>
      </w:r>
    </w:p>
    <w:p w14:paraId="12BB07BF" w14:textId="7E9074BC" w:rsidR="001A4EF9" w:rsidRDefault="001A4EF9" w:rsidP="001A4EF9">
      <w:pPr>
        <w:autoSpaceDE w:val="0"/>
        <w:autoSpaceDN w:val="0"/>
        <w:adjustRightInd w:val="0"/>
        <w:spacing w:after="0" w:line="240" w:lineRule="auto"/>
        <w:jc w:val="both"/>
        <w:rPr>
          <w:rFonts w:ascii="Times New Roman" w:hAnsi="Times New Roman"/>
          <w:color w:val="000000"/>
          <w:sz w:val="24"/>
          <w:szCs w:val="24"/>
        </w:rPr>
      </w:pPr>
      <w:r w:rsidRPr="001A4EF9">
        <w:rPr>
          <w:rFonts w:ascii="Times New Roman" w:hAnsi="Times New Roman"/>
          <w:color w:val="000000"/>
          <w:sz w:val="24"/>
          <w:szCs w:val="24"/>
        </w:rPr>
        <w:t xml:space="preserve">1.2. </w:t>
      </w:r>
      <w:r w:rsidRPr="001F2987">
        <w:rPr>
          <w:rFonts w:ascii="Times New Roman" w:hAnsi="Times New Roman"/>
          <w:color w:val="000000"/>
          <w:sz w:val="24"/>
          <w:szCs w:val="24"/>
        </w:rPr>
        <w:t>Vienošanās ir noteikta kārtība</w:t>
      </w:r>
      <w:r w:rsidRPr="001F2987">
        <w:rPr>
          <w:rFonts w:ascii="Times New Roman" w:hAnsi="Times New Roman"/>
          <w:i/>
          <w:iCs/>
          <w:color w:val="000000"/>
          <w:sz w:val="24"/>
          <w:szCs w:val="24"/>
        </w:rPr>
        <w:t xml:space="preserve">, </w:t>
      </w:r>
      <w:r w:rsidRPr="001F2987">
        <w:rPr>
          <w:rFonts w:ascii="Times New Roman" w:hAnsi="Times New Roman"/>
          <w:color w:val="000000"/>
          <w:sz w:val="24"/>
          <w:szCs w:val="24"/>
        </w:rPr>
        <w:t>kādā Pasūtītājs no Vienošanās dalībnieku loka izvēlēsies Vienošanās dalībnieku, ar kuru tiks slēgts līgums par Preču piegādi (turpmāk tekstā - Līgums</w:t>
      </w:r>
      <w:r w:rsidR="001F2987" w:rsidRPr="001F2987">
        <w:rPr>
          <w:rFonts w:ascii="Times New Roman" w:hAnsi="Times New Roman"/>
          <w:color w:val="000000"/>
          <w:sz w:val="24"/>
          <w:szCs w:val="24"/>
        </w:rPr>
        <w:t>)</w:t>
      </w:r>
    </w:p>
    <w:p w14:paraId="1DC2046C" w14:textId="28AE21B0" w:rsidR="003A764D" w:rsidRDefault="003A764D" w:rsidP="003A764D">
      <w:pPr>
        <w:tabs>
          <w:tab w:val="left" w:pos="142"/>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1.3.</w:t>
      </w:r>
      <w:r w:rsidRPr="001A4EF9">
        <w:rPr>
          <w:rFonts w:ascii="Times New Roman" w:hAnsi="Times New Roman"/>
          <w:sz w:val="24"/>
          <w:szCs w:val="24"/>
        </w:rPr>
        <w:t xml:space="preserve">Pasūtītājs </w:t>
      </w:r>
      <w:r>
        <w:rPr>
          <w:rFonts w:ascii="Times New Roman" w:hAnsi="Times New Roman"/>
          <w:sz w:val="24"/>
          <w:szCs w:val="24"/>
        </w:rPr>
        <w:t>pasūta</w:t>
      </w:r>
      <w:r w:rsidRPr="001A4EF9">
        <w:rPr>
          <w:rFonts w:ascii="Times New Roman" w:hAnsi="Times New Roman"/>
          <w:sz w:val="24"/>
          <w:szCs w:val="24"/>
        </w:rPr>
        <w:t xml:space="preserve"> un apmaksā, bet </w:t>
      </w:r>
      <w:r>
        <w:rPr>
          <w:rFonts w:ascii="Times New Roman" w:hAnsi="Times New Roman"/>
          <w:sz w:val="24"/>
          <w:szCs w:val="24"/>
        </w:rPr>
        <w:t>Piegādātāji</w:t>
      </w:r>
      <w:r w:rsidRPr="001A4EF9">
        <w:rPr>
          <w:rFonts w:ascii="Times New Roman" w:hAnsi="Times New Roman"/>
          <w:sz w:val="24"/>
          <w:szCs w:val="24"/>
        </w:rPr>
        <w:t xml:space="preserve"> apņemas </w:t>
      </w:r>
      <w:r>
        <w:rPr>
          <w:rFonts w:ascii="Times New Roman" w:hAnsi="Times New Roman"/>
          <w:sz w:val="24"/>
          <w:szCs w:val="24"/>
        </w:rPr>
        <w:t>piegādāt Preces</w:t>
      </w:r>
      <w:r w:rsidRPr="001A4EF9">
        <w:rPr>
          <w:rFonts w:ascii="Times New Roman" w:hAnsi="Times New Roman"/>
          <w:sz w:val="24"/>
          <w:szCs w:val="24"/>
        </w:rPr>
        <w:t xml:space="preserve"> </w:t>
      </w:r>
      <w:r>
        <w:rPr>
          <w:rFonts w:ascii="Times New Roman" w:hAnsi="Times New Roman"/>
          <w:sz w:val="24"/>
          <w:szCs w:val="24"/>
        </w:rPr>
        <w:t xml:space="preserve">atbilstoši Pasūtītāja pasūtījumam </w:t>
      </w:r>
      <w:r w:rsidRPr="001A4EF9">
        <w:rPr>
          <w:rFonts w:ascii="Times New Roman" w:hAnsi="Times New Roman"/>
          <w:sz w:val="24"/>
          <w:szCs w:val="24"/>
        </w:rPr>
        <w:t xml:space="preserve">noteiktajā </w:t>
      </w:r>
      <w:r>
        <w:rPr>
          <w:rFonts w:ascii="Times New Roman" w:hAnsi="Times New Roman"/>
          <w:sz w:val="24"/>
          <w:szCs w:val="24"/>
        </w:rPr>
        <w:t xml:space="preserve">termiņā </w:t>
      </w:r>
      <w:r w:rsidRPr="001A4EF9">
        <w:rPr>
          <w:rFonts w:ascii="Times New Roman" w:hAnsi="Times New Roman"/>
          <w:sz w:val="24"/>
          <w:szCs w:val="24"/>
        </w:rPr>
        <w:t>un apjomā saskaņā ar šīs Vienošanās noteikumiem, Tehnisk</w:t>
      </w:r>
      <w:r>
        <w:rPr>
          <w:rFonts w:ascii="Times New Roman" w:hAnsi="Times New Roman"/>
          <w:sz w:val="24"/>
          <w:szCs w:val="24"/>
        </w:rPr>
        <w:t>o</w:t>
      </w:r>
      <w:r w:rsidRPr="001A4EF9">
        <w:rPr>
          <w:rFonts w:ascii="Times New Roman" w:hAnsi="Times New Roman"/>
          <w:sz w:val="24"/>
          <w:szCs w:val="24"/>
        </w:rPr>
        <w:t xml:space="preserve"> </w:t>
      </w:r>
      <w:r w:rsidR="005B3624">
        <w:rPr>
          <w:rFonts w:ascii="Times New Roman" w:hAnsi="Times New Roman"/>
          <w:sz w:val="24"/>
          <w:szCs w:val="24"/>
        </w:rPr>
        <w:t xml:space="preserve">specifikāciju </w:t>
      </w:r>
      <w:r w:rsidRPr="001A4EF9">
        <w:rPr>
          <w:rFonts w:ascii="Times New Roman" w:hAnsi="Times New Roman"/>
          <w:sz w:val="24"/>
          <w:szCs w:val="24"/>
        </w:rPr>
        <w:t xml:space="preserve">(Pielikums Nr.1), un Pušu noslēgto </w:t>
      </w:r>
      <w:r>
        <w:rPr>
          <w:rFonts w:ascii="Times New Roman" w:hAnsi="Times New Roman"/>
          <w:sz w:val="24"/>
          <w:szCs w:val="24"/>
        </w:rPr>
        <w:t>Līgumu</w:t>
      </w:r>
      <w:r w:rsidRPr="001A4EF9">
        <w:rPr>
          <w:rFonts w:ascii="Times New Roman" w:hAnsi="Times New Roman"/>
          <w:sz w:val="24"/>
          <w:szCs w:val="24"/>
        </w:rPr>
        <w:t>, ievērojot normatīvo aktu prasības un Pasūtītāja norādījumus</w:t>
      </w:r>
      <w:r>
        <w:rPr>
          <w:rFonts w:ascii="Times New Roman" w:hAnsi="Times New Roman"/>
          <w:sz w:val="24"/>
          <w:szCs w:val="24"/>
        </w:rPr>
        <w:t>.</w:t>
      </w:r>
    </w:p>
    <w:p w14:paraId="0E9E3FC6" w14:textId="199A8797" w:rsidR="00E3474F" w:rsidRDefault="00E3474F" w:rsidP="00E3474F">
      <w:pPr>
        <w:tabs>
          <w:tab w:val="left" w:pos="142"/>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1.4. Pasūtītājs ar Vienošanās noteiktajā kartībā izvēlēto Piegādātāju </w:t>
      </w:r>
      <w:r w:rsidR="003A764D" w:rsidRPr="001A4EF9">
        <w:rPr>
          <w:rFonts w:ascii="Times New Roman" w:hAnsi="Times New Roman"/>
          <w:sz w:val="24"/>
          <w:szCs w:val="24"/>
        </w:rPr>
        <w:t>slēdz Līgumus</w:t>
      </w:r>
      <w:r>
        <w:rPr>
          <w:rFonts w:ascii="Times New Roman" w:hAnsi="Times New Roman"/>
          <w:sz w:val="24"/>
          <w:szCs w:val="24"/>
        </w:rPr>
        <w:t xml:space="preserve"> par atsevišķu Preču piegādi </w:t>
      </w:r>
      <w:r w:rsidR="003A764D" w:rsidRPr="001A4EF9">
        <w:rPr>
          <w:rFonts w:ascii="Times New Roman" w:hAnsi="Times New Roman"/>
          <w:sz w:val="24"/>
          <w:szCs w:val="24"/>
        </w:rPr>
        <w:t>atbilstoši šīs Vienošanās pielikumā Nr.</w:t>
      </w:r>
      <w:r w:rsidR="00F964D9">
        <w:rPr>
          <w:rFonts w:ascii="Times New Roman" w:hAnsi="Times New Roman"/>
          <w:sz w:val="24"/>
          <w:szCs w:val="24"/>
        </w:rPr>
        <w:t>4</w:t>
      </w:r>
      <w:r>
        <w:rPr>
          <w:rFonts w:ascii="Times New Roman" w:hAnsi="Times New Roman"/>
          <w:sz w:val="24"/>
          <w:szCs w:val="24"/>
        </w:rPr>
        <w:t xml:space="preserve"> noteiktajam Līguma paraugam.</w:t>
      </w:r>
    </w:p>
    <w:p w14:paraId="0B1F7AA0" w14:textId="1E5A464D" w:rsidR="003A764D" w:rsidRPr="001A4EF9" w:rsidRDefault="00E3474F" w:rsidP="00E3474F">
      <w:pPr>
        <w:tabs>
          <w:tab w:val="left" w:pos="142"/>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1.5.</w:t>
      </w:r>
      <w:r w:rsidR="003A764D" w:rsidRPr="001A4EF9">
        <w:rPr>
          <w:rFonts w:ascii="Times New Roman" w:hAnsi="Times New Roman"/>
          <w:sz w:val="24"/>
          <w:szCs w:val="24"/>
        </w:rPr>
        <w:t xml:space="preserve">Pasūtītājam nav pienākums Vienošanās darbības laikā pasūtīt </w:t>
      </w:r>
      <w:r>
        <w:rPr>
          <w:rFonts w:ascii="Times New Roman" w:hAnsi="Times New Roman"/>
          <w:sz w:val="24"/>
          <w:szCs w:val="24"/>
        </w:rPr>
        <w:t xml:space="preserve">visas </w:t>
      </w:r>
      <w:r w:rsidRPr="001A4EF9">
        <w:rPr>
          <w:rFonts w:ascii="Times New Roman" w:hAnsi="Times New Roman"/>
          <w:sz w:val="24"/>
          <w:szCs w:val="24"/>
        </w:rPr>
        <w:t>Vienošanās pielikumā</w:t>
      </w:r>
      <w:r>
        <w:rPr>
          <w:rFonts w:ascii="Times New Roman" w:hAnsi="Times New Roman"/>
          <w:sz w:val="24"/>
          <w:szCs w:val="24"/>
        </w:rPr>
        <w:t xml:space="preserve"> Nr.1 noteiktās Preces.</w:t>
      </w:r>
      <w:r w:rsidR="003A764D" w:rsidRPr="001A4EF9">
        <w:rPr>
          <w:rFonts w:ascii="Times New Roman" w:hAnsi="Times New Roman"/>
          <w:sz w:val="24"/>
          <w:szCs w:val="24"/>
        </w:rPr>
        <w:t xml:space="preserve"> </w:t>
      </w:r>
      <w:r w:rsidR="003A764D" w:rsidRPr="001A4EF9">
        <w:rPr>
          <w:rFonts w:ascii="Times New Roman" w:hAnsi="Times New Roman"/>
          <w:bCs/>
          <w:sz w:val="24"/>
          <w:szCs w:val="24"/>
        </w:rPr>
        <w:t xml:space="preserve">Pasūtītājs Vienošanās izpildes laikā var pasūtīt </w:t>
      </w:r>
      <w:r>
        <w:rPr>
          <w:rFonts w:ascii="Times New Roman" w:hAnsi="Times New Roman"/>
          <w:bCs/>
          <w:sz w:val="24"/>
          <w:szCs w:val="24"/>
        </w:rPr>
        <w:t>Preces tādā</w:t>
      </w:r>
      <w:r w:rsidR="003A764D" w:rsidRPr="001A4EF9">
        <w:rPr>
          <w:rFonts w:ascii="Times New Roman" w:hAnsi="Times New Roman"/>
          <w:bCs/>
          <w:sz w:val="24"/>
          <w:szCs w:val="24"/>
        </w:rPr>
        <w:t xml:space="preserve"> apjomā, kāds tam ir nepieciešams</w:t>
      </w:r>
      <w:r w:rsidR="00F964D9">
        <w:rPr>
          <w:rFonts w:ascii="Times New Roman" w:hAnsi="Times New Roman"/>
          <w:bCs/>
          <w:sz w:val="24"/>
          <w:szCs w:val="24"/>
        </w:rPr>
        <w:t xml:space="preserve">, ievērojot to, ka </w:t>
      </w:r>
      <w:r w:rsidR="00F964D9">
        <w:rPr>
          <w:rFonts w:ascii="Times New Roman" w:hAnsi="Times New Roman"/>
          <w:color w:val="000000"/>
          <w:sz w:val="24"/>
          <w:szCs w:val="24"/>
        </w:rPr>
        <w:t>minimālais pasūtījuma veikšanas apmērs ir EUR 100.00 (viens simts euro un 00 euro centi)</w:t>
      </w:r>
      <w:r w:rsidR="00D93C9F">
        <w:rPr>
          <w:rFonts w:ascii="Times New Roman" w:hAnsi="Times New Roman"/>
          <w:color w:val="000000"/>
          <w:sz w:val="24"/>
          <w:szCs w:val="24"/>
        </w:rPr>
        <w:t>, bez pievienotās vērtības nodokļa (turpmāk – PVN)</w:t>
      </w:r>
      <w:r w:rsidR="00F964D9">
        <w:rPr>
          <w:rFonts w:ascii="Times New Roman" w:hAnsi="Times New Roman"/>
          <w:color w:val="000000"/>
          <w:sz w:val="24"/>
          <w:szCs w:val="24"/>
        </w:rPr>
        <w:t>.</w:t>
      </w:r>
    </w:p>
    <w:p w14:paraId="2C24E4E8" w14:textId="77777777" w:rsidR="001A4EF9" w:rsidRPr="001A4EF9" w:rsidRDefault="001A4EF9" w:rsidP="001A4EF9">
      <w:pPr>
        <w:autoSpaceDE w:val="0"/>
        <w:autoSpaceDN w:val="0"/>
        <w:adjustRightInd w:val="0"/>
        <w:spacing w:after="0" w:line="240" w:lineRule="auto"/>
        <w:jc w:val="both"/>
        <w:rPr>
          <w:rFonts w:ascii="Times New Roman" w:hAnsi="Times New Roman"/>
          <w:color w:val="000000"/>
          <w:sz w:val="24"/>
          <w:szCs w:val="24"/>
        </w:rPr>
      </w:pPr>
    </w:p>
    <w:p w14:paraId="1E6E6CCE" w14:textId="77777777" w:rsidR="001A4EF9" w:rsidRPr="001A4EF9" w:rsidRDefault="001A4EF9" w:rsidP="001A4EF9">
      <w:pPr>
        <w:autoSpaceDE w:val="0"/>
        <w:autoSpaceDN w:val="0"/>
        <w:adjustRightInd w:val="0"/>
        <w:spacing w:after="0" w:line="240" w:lineRule="auto"/>
        <w:jc w:val="center"/>
        <w:rPr>
          <w:rFonts w:ascii="Times New Roman" w:hAnsi="Times New Roman"/>
          <w:b/>
          <w:bCs/>
          <w:color w:val="000000"/>
          <w:sz w:val="24"/>
          <w:szCs w:val="24"/>
        </w:rPr>
      </w:pPr>
      <w:r w:rsidRPr="001A4EF9">
        <w:rPr>
          <w:rFonts w:ascii="Times New Roman" w:hAnsi="Times New Roman"/>
          <w:b/>
          <w:bCs/>
          <w:color w:val="000000"/>
          <w:sz w:val="24"/>
          <w:szCs w:val="24"/>
        </w:rPr>
        <w:t>2. VIENOŠANĀS TERMIŅŠ UN VIENOŠANĀS KOPĒJĀ SUMMA</w:t>
      </w:r>
    </w:p>
    <w:p w14:paraId="0D50CA1E" w14:textId="2026D1EA" w:rsidR="001A4EF9" w:rsidRPr="001F2987" w:rsidRDefault="001A4EF9" w:rsidP="001A4EF9">
      <w:pPr>
        <w:autoSpaceDE w:val="0"/>
        <w:autoSpaceDN w:val="0"/>
        <w:adjustRightInd w:val="0"/>
        <w:spacing w:after="0" w:line="240" w:lineRule="auto"/>
        <w:jc w:val="both"/>
        <w:rPr>
          <w:rFonts w:ascii="Times New Roman" w:hAnsi="Times New Roman"/>
          <w:color w:val="000000"/>
          <w:sz w:val="24"/>
          <w:szCs w:val="24"/>
        </w:rPr>
      </w:pPr>
      <w:r w:rsidRPr="001A4EF9">
        <w:rPr>
          <w:rFonts w:ascii="Times New Roman" w:hAnsi="Times New Roman"/>
          <w:color w:val="000000"/>
          <w:sz w:val="24"/>
          <w:szCs w:val="24"/>
        </w:rPr>
        <w:t xml:space="preserve">2.1. </w:t>
      </w:r>
      <w:r w:rsidRPr="001F2987">
        <w:rPr>
          <w:rFonts w:ascii="Times New Roman" w:hAnsi="Times New Roman"/>
          <w:color w:val="000000"/>
          <w:sz w:val="24"/>
          <w:szCs w:val="24"/>
        </w:rPr>
        <w:t xml:space="preserve">Vienošanās ir spēkā </w:t>
      </w:r>
      <w:r w:rsidR="002F1BD2" w:rsidRPr="001F2987">
        <w:rPr>
          <w:rFonts w:ascii="Times New Roman" w:hAnsi="Times New Roman"/>
          <w:color w:val="000000"/>
          <w:sz w:val="24"/>
          <w:szCs w:val="24"/>
        </w:rPr>
        <w:t>2</w:t>
      </w:r>
      <w:r w:rsidR="002F1BD2">
        <w:rPr>
          <w:rFonts w:ascii="Times New Roman" w:hAnsi="Times New Roman"/>
          <w:color w:val="000000"/>
          <w:sz w:val="24"/>
          <w:szCs w:val="24"/>
        </w:rPr>
        <w:t>6</w:t>
      </w:r>
      <w:r w:rsidR="002F1BD2" w:rsidRPr="001F2987">
        <w:rPr>
          <w:rFonts w:ascii="Times New Roman" w:hAnsi="Times New Roman"/>
          <w:color w:val="000000"/>
          <w:sz w:val="24"/>
          <w:szCs w:val="24"/>
        </w:rPr>
        <w:t xml:space="preserve"> </w:t>
      </w:r>
      <w:r w:rsidRPr="001F2987">
        <w:rPr>
          <w:rFonts w:ascii="Times New Roman" w:hAnsi="Times New Roman"/>
          <w:color w:val="000000"/>
          <w:sz w:val="24"/>
          <w:szCs w:val="24"/>
        </w:rPr>
        <w:t xml:space="preserve">(divdesmit </w:t>
      </w:r>
      <w:r w:rsidR="002F1BD2">
        <w:rPr>
          <w:rFonts w:ascii="Times New Roman" w:hAnsi="Times New Roman"/>
          <w:color w:val="000000"/>
          <w:sz w:val="24"/>
          <w:szCs w:val="24"/>
        </w:rPr>
        <w:t>sešus</w:t>
      </w:r>
      <w:r w:rsidRPr="001F2987">
        <w:rPr>
          <w:rFonts w:ascii="Times New Roman" w:hAnsi="Times New Roman"/>
          <w:color w:val="000000"/>
          <w:sz w:val="24"/>
          <w:szCs w:val="24"/>
        </w:rPr>
        <w:t>) mēnešus no dienas, kad Vienošanos ir parakstījušas visas iesaistītās Vienošanās Puses vai kamēr tiek sasniegta kopējā Vienošanās summa, atkarībā no tā, kurš nosacījums iestājas pirmais.</w:t>
      </w:r>
    </w:p>
    <w:p w14:paraId="6F66ABF9" w14:textId="3E7D9E06" w:rsidR="001A4EF9" w:rsidRDefault="001A4EF9" w:rsidP="001A4EF9">
      <w:pPr>
        <w:autoSpaceDE w:val="0"/>
        <w:autoSpaceDN w:val="0"/>
        <w:adjustRightInd w:val="0"/>
        <w:spacing w:after="0" w:line="240" w:lineRule="auto"/>
        <w:jc w:val="both"/>
        <w:rPr>
          <w:rFonts w:ascii="Times New Roman" w:hAnsi="Times New Roman"/>
          <w:color w:val="000000"/>
          <w:sz w:val="24"/>
          <w:szCs w:val="24"/>
        </w:rPr>
      </w:pPr>
      <w:r w:rsidRPr="001F2987">
        <w:rPr>
          <w:rFonts w:ascii="Times New Roman" w:hAnsi="Times New Roman"/>
          <w:color w:val="000000"/>
          <w:sz w:val="24"/>
          <w:szCs w:val="24"/>
        </w:rPr>
        <w:t>2.2. Vienošanās ietvaros tiek slēgti Līgumi, kuru kopējā summa nepārsniedz EUR 4</w:t>
      </w:r>
      <w:r w:rsidR="001F2987">
        <w:rPr>
          <w:rFonts w:ascii="Times New Roman" w:hAnsi="Times New Roman"/>
          <w:color w:val="000000"/>
          <w:sz w:val="24"/>
          <w:szCs w:val="24"/>
        </w:rPr>
        <w:t>0</w:t>
      </w:r>
      <w:r w:rsidRPr="001F2987">
        <w:rPr>
          <w:rFonts w:ascii="Times New Roman" w:hAnsi="Times New Roman"/>
          <w:color w:val="000000"/>
          <w:sz w:val="24"/>
          <w:szCs w:val="24"/>
        </w:rPr>
        <w:t xml:space="preserve"> </w:t>
      </w:r>
      <w:r w:rsidR="001F2987">
        <w:rPr>
          <w:rFonts w:ascii="Times New Roman" w:hAnsi="Times New Roman"/>
          <w:color w:val="000000"/>
          <w:sz w:val="24"/>
          <w:szCs w:val="24"/>
        </w:rPr>
        <w:t>000</w:t>
      </w:r>
      <w:r w:rsidRPr="001F2987">
        <w:rPr>
          <w:rFonts w:ascii="Times New Roman" w:hAnsi="Times New Roman"/>
          <w:color w:val="000000"/>
          <w:sz w:val="24"/>
          <w:szCs w:val="24"/>
        </w:rPr>
        <w:t>,</w:t>
      </w:r>
      <w:r w:rsidR="001F2987">
        <w:rPr>
          <w:rFonts w:ascii="Times New Roman" w:hAnsi="Times New Roman"/>
          <w:color w:val="000000"/>
          <w:sz w:val="24"/>
          <w:szCs w:val="24"/>
        </w:rPr>
        <w:t>00</w:t>
      </w:r>
      <w:r w:rsidRPr="001F2987">
        <w:rPr>
          <w:rFonts w:ascii="Times New Roman" w:hAnsi="Times New Roman"/>
          <w:color w:val="000000"/>
          <w:sz w:val="24"/>
          <w:szCs w:val="24"/>
        </w:rPr>
        <w:t xml:space="preserve"> (četrdesmit tūksto</w:t>
      </w:r>
      <w:r w:rsidR="001F2987">
        <w:rPr>
          <w:rFonts w:ascii="Times New Roman" w:hAnsi="Times New Roman"/>
          <w:color w:val="000000"/>
          <w:sz w:val="24"/>
          <w:szCs w:val="24"/>
        </w:rPr>
        <w:t>ši</w:t>
      </w:r>
      <w:r w:rsidRPr="001F2987">
        <w:rPr>
          <w:rFonts w:ascii="Times New Roman" w:hAnsi="Times New Roman"/>
          <w:color w:val="000000"/>
          <w:sz w:val="24"/>
          <w:szCs w:val="24"/>
        </w:rPr>
        <w:t xml:space="preserve"> euro</w:t>
      </w:r>
      <w:r w:rsidRPr="001F2987">
        <w:rPr>
          <w:rFonts w:ascii="Times New Roman" w:hAnsi="Times New Roman"/>
          <w:i/>
          <w:color w:val="000000"/>
          <w:sz w:val="24"/>
          <w:szCs w:val="24"/>
        </w:rPr>
        <w:t xml:space="preserve"> </w:t>
      </w:r>
      <w:r w:rsidRPr="001F2987">
        <w:rPr>
          <w:rFonts w:ascii="Times New Roman" w:hAnsi="Times New Roman"/>
          <w:color w:val="000000"/>
          <w:sz w:val="24"/>
          <w:szCs w:val="24"/>
        </w:rPr>
        <w:t xml:space="preserve"> un </w:t>
      </w:r>
      <w:r w:rsidR="001F2987">
        <w:rPr>
          <w:rFonts w:ascii="Times New Roman" w:hAnsi="Times New Roman"/>
          <w:color w:val="000000"/>
          <w:sz w:val="24"/>
          <w:szCs w:val="24"/>
        </w:rPr>
        <w:t>00 euro</w:t>
      </w:r>
      <w:r w:rsidRPr="001F2987">
        <w:rPr>
          <w:rFonts w:ascii="Times New Roman" w:hAnsi="Times New Roman"/>
          <w:color w:val="000000"/>
          <w:sz w:val="24"/>
          <w:szCs w:val="24"/>
        </w:rPr>
        <w:t xml:space="preserve"> centi</w:t>
      </w:r>
      <w:r w:rsidRPr="001F2987">
        <w:rPr>
          <w:rFonts w:ascii="Times New Roman" w:hAnsi="Times New Roman"/>
          <w:i/>
          <w:color w:val="000000"/>
          <w:sz w:val="24"/>
          <w:szCs w:val="24"/>
        </w:rPr>
        <w:t xml:space="preserve">) </w:t>
      </w:r>
      <w:r w:rsidRPr="001F2987">
        <w:rPr>
          <w:rFonts w:ascii="Times New Roman" w:hAnsi="Times New Roman"/>
          <w:color w:val="000000"/>
          <w:sz w:val="24"/>
          <w:szCs w:val="24"/>
        </w:rPr>
        <w:t>bez PVN.</w:t>
      </w:r>
    </w:p>
    <w:p w14:paraId="2754EF1E" w14:textId="114E8A07" w:rsidR="004E2641" w:rsidRPr="001F2987" w:rsidRDefault="00445E3A" w:rsidP="001A4E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2.</w:t>
      </w:r>
      <w:r w:rsidR="00E96AD2">
        <w:rPr>
          <w:rFonts w:ascii="Times New Roman" w:hAnsi="Times New Roman"/>
          <w:sz w:val="24"/>
          <w:szCs w:val="24"/>
        </w:rPr>
        <w:t>3</w:t>
      </w:r>
      <w:r w:rsidR="004E2641">
        <w:rPr>
          <w:rFonts w:ascii="Times New Roman" w:hAnsi="Times New Roman"/>
          <w:sz w:val="24"/>
          <w:szCs w:val="24"/>
        </w:rPr>
        <w:t>.</w:t>
      </w:r>
      <w:r w:rsidR="004E2641" w:rsidRPr="001A4EF9">
        <w:rPr>
          <w:rFonts w:ascii="Times New Roman" w:hAnsi="Times New Roman"/>
          <w:sz w:val="24"/>
          <w:szCs w:val="24"/>
        </w:rPr>
        <w:t xml:space="preserve">Samaksa par </w:t>
      </w:r>
      <w:r w:rsidR="004E2641">
        <w:rPr>
          <w:rFonts w:ascii="Times New Roman" w:hAnsi="Times New Roman"/>
          <w:sz w:val="24"/>
          <w:szCs w:val="24"/>
        </w:rPr>
        <w:t>Preču piegādi</w:t>
      </w:r>
      <w:r w:rsidR="004E2641" w:rsidRPr="001A4EF9">
        <w:rPr>
          <w:rFonts w:ascii="Times New Roman" w:hAnsi="Times New Roman"/>
          <w:sz w:val="24"/>
          <w:szCs w:val="24"/>
        </w:rPr>
        <w:t xml:space="preserve"> tiek veikta </w:t>
      </w:r>
      <w:r w:rsidR="004E2641">
        <w:rPr>
          <w:rFonts w:ascii="Times New Roman" w:hAnsi="Times New Roman"/>
          <w:sz w:val="24"/>
          <w:szCs w:val="24"/>
        </w:rPr>
        <w:t xml:space="preserve">atbilstoši </w:t>
      </w:r>
      <w:r>
        <w:rPr>
          <w:rFonts w:ascii="Times New Roman" w:hAnsi="Times New Roman"/>
          <w:sz w:val="24"/>
          <w:szCs w:val="24"/>
        </w:rPr>
        <w:t>Līgumā</w:t>
      </w:r>
      <w:r w:rsidR="004E2641">
        <w:rPr>
          <w:rFonts w:ascii="Times New Roman" w:hAnsi="Times New Roman"/>
          <w:sz w:val="24"/>
          <w:szCs w:val="24"/>
        </w:rPr>
        <w:t xml:space="preserve"> noteiktajam</w:t>
      </w:r>
      <w:r w:rsidR="004E2641" w:rsidRPr="001A4EF9">
        <w:rPr>
          <w:rFonts w:ascii="Times New Roman" w:hAnsi="Times New Roman"/>
          <w:sz w:val="24"/>
          <w:szCs w:val="24"/>
        </w:rPr>
        <w:t>.</w:t>
      </w:r>
    </w:p>
    <w:p w14:paraId="4D2E37E2" w14:textId="77777777" w:rsidR="001A4EF9" w:rsidRPr="001A4EF9" w:rsidRDefault="001A4EF9" w:rsidP="001A4EF9">
      <w:pPr>
        <w:spacing w:after="0" w:line="240" w:lineRule="auto"/>
        <w:jc w:val="both"/>
        <w:rPr>
          <w:rFonts w:ascii="Times New Roman" w:hAnsi="Times New Roman"/>
          <w:sz w:val="24"/>
          <w:szCs w:val="24"/>
        </w:rPr>
      </w:pPr>
    </w:p>
    <w:p w14:paraId="0122B139" w14:textId="77777777" w:rsidR="001A4EF9" w:rsidRPr="00223015" w:rsidRDefault="001A4EF9" w:rsidP="001A4EF9">
      <w:pPr>
        <w:spacing w:after="0" w:line="240" w:lineRule="auto"/>
        <w:jc w:val="center"/>
        <w:rPr>
          <w:rFonts w:ascii="Times New Roman" w:hAnsi="Times New Roman"/>
          <w:b/>
          <w:caps/>
          <w:sz w:val="24"/>
          <w:szCs w:val="24"/>
        </w:rPr>
      </w:pPr>
      <w:r w:rsidRPr="00223015">
        <w:rPr>
          <w:rFonts w:ascii="Times New Roman" w:hAnsi="Times New Roman"/>
          <w:b/>
          <w:caps/>
          <w:sz w:val="24"/>
          <w:szCs w:val="24"/>
        </w:rPr>
        <w:t>3.Pārstāvības noteikumi</w:t>
      </w:r>
    </w:p>
    <w:p w14:paraId="20BB315B" w14:textId="0A1D840B" w:rsidR="00E3474F" w:rsidRPr="00223015" w:rsidRDefault="00223015" w:rsidP="001A4EF9">
      <w:pPr>
        <w:numPr>
          <w:ilvl w:val="1"/>
          <w:numId w:val="31"/>
        </w:numPr>
        <w:spacing w:after="0" w:line="240" w:lineRule="auto"/>
        <w:ind w:left="0" w:firstLine="0"/>
        <w:jc w:val="both"/>
        <w:rPr>
          <w:rFonts w:ascii="Times New Roman" w:hAnsi="Times New Roman"/>
          <w:sz w:val="24"/>
          <w:szCs w:val="24"/>
        </w:rPr>
      </w:pPr>
      <w:r w:rsidRPr="00223015">
        <w:rPr>
          <w:rFonts w:ascii="Times New Roman" w:hAnsi="Times New Roman"/>
          <w:sz w:val="24"/>
          <w:szCs w:val="24"/>
        </w:rPr>
        <w:t>Pasūtītājs,  l</w:t>
      </w:r>
      <w:r w:rsidR="001A4EF9" w:rsidRPr="00223015">
        <w:rPr>
          <w:rFonts w:ascii="Times New Roman" w:hAnsi="Times New Roman"/>
          <w:sz w:val="24"/>
          <w:szCs w:val="24"/>
        </w:rPr>
        <w:t xml:space="preserve">ai nosūtītu Vienošanās dalībniekiem </w:t>
      </w:r>
      <w:r w:rsidR="001F0F03">
        <w:rPr>
          <w:rFonts w:ascii="Times New Roman" w:hAnsi="Times New Roman"/>
          <w:sz w:val="24"/>
          <w:szCs w:val="24"/>
        </w:rPr>
        <w:t>u</w:t>
      </w:r>
      <w:r w:rsidR="001A4EF9" w:rsidRPr="00223015">
        <w:rPr>
          <w:rFonts w:ascii="Times New Roman" w:hAnsi="Times New Roman"/>
          <w:sz w:val="24"/>
          <w:szCs w:val="24"/>
        </w:rPr>
        <w:t>zaicinājumu</w:t>
      </w:r>
      <w:r w:rsidR="001F0F03">
        <w:rPr>
          <w:rFonts w:ascii="Times New Roman" w:hAnsi="Times New Roman"/>
          <w:sz w:val="24"/>
          <w:szCs w:val="24"/>
        </w:rPr>
        <w:t xml:space="preserve"> </w:t>
      </w:r>
      <w:r w:rsidR="001F0F03" w:rsidRPr="00223015">
        <w:rPr>
          <w:rFonts w:ascii="Times New Roman" w:hAnsi="Times New Roman"/>
          <w:sz w:val="24"/>
          <w:szCs w:val="24"/>
        </w:rPr>
        <w:t>(turpmāk tekstā – Uzaicinājums; Uzaicinājuma forma – Vienošanās pielikumā Nr.2)</w:t>
      </w:r>
      <w:r w:rsidR="001A4EF9" w:rsidRPr="00223015">
        <w:rPr>
          <w:rFonts w:ascii="Times New Roman" w:hAnsi="Times New Roman"/>
          <w:sz w:val="24"/>
          <w:szCs w:val="24"/>
        </w:rPr>
        <w:t xml:space="preserve"> iesniegt piedāvājumu </w:t>
      </w:r>
      <w:r w:rsidR="001F0F03">
        <w:rPr>
          <w:rFonts w:ascii="Times New Roman" w:hAnsi="Times New Roman"/>
          <w:sz w:val="24"/>
          <w:szCs w:val="24"/>
        </w:rPr>
        <w:t xml:space="preserve">(turpmāk – Piedāvājums) </w:t>
      </w:r>
      <w:r w:rsidR="001A4EF9" w:rsidRPr="00223015">
        <w:rPr>
          <w:rFonts w:ascii="Times New Roman" w:hAnsi="Times New Roman"/>
          <w:sz w:val="24"/>
          <w:szCs w:val="24"/>
        </w:rPr>
        <w:t xml:space="preserve">Vienošanās ietvaros, pasūtītu un pieņemtu Preci, parakstītu Preču pavadzīmi-rēķinu, </w:t>
      </w:r>
      <w:r w:rsidR="00E96AD2" w:rsidRPr="00223015">
        <w:rPr>
          <w:rFonts w:ascii="Times New Roman" w:hAnsi="Times New Roman"/>
          <w:sz w:val="24"/>
          <w:szCs w:val="24"/>
        </w:rPr>
        <w:t xml:space="preserve">Pasūtītājs </w:t>
      </w:r>
      <w:r w:rsidR="001A4EF9" w:rsidRPr="00223015">
        <w:rPr>
          <w:rFonts w:ascii="Times New Roman" w:hAnsi="Times New Roman"/>
          <w:sz w:val="24"/>
          <w:szCs w:val="24"/>
        </w:rPr>
        <w:t xml:space="preserve">pilnvaro </w:t>
      </w:r>
      <w:r w:rsidR="00E3474F" w:rsidRPr="00223015">
        <w:rPr>
          <w:rFonts w:ascii="Times New Roman" w:hAnsi="Times New Roman"/>
          <w:sz w:val="24"/>
          <w:szCs w:val="24"/>
        </w:rPr>
        <w:t xml:space="preserve">šādus pārstāvjus: </w:t>
      </w:r>
    </w:p>
    <w:p w14:paraId="548B4EB0" w14:textId="77777777" w:rsidR="00E3474F" w:rsidRPr="007240D9" w:rsidRDefault="001A4EF9" w:rsidP="007240D9">
      <w:pPr>
        <w:numPr>
          <w:ilvl w:val="2"/>
          <w:numId w:val="31"/>
        </w:numPr>
        <w:spacing w:after="0" w:line="240" w:lineRule="auto"/>
        <w:rPr>
          <w:rFonts w:ascii="Times New Roman" w:hAnsi="Times New Roman"/>
          <w:sz w:val="24"/>
          <w:szCs w:val="24"/>
        </w:rPr>
      </w:pPr>
      <w:r w:rsidRPr="007240D9">
        <w:rPr>
          <w:rFonts w:ascii="Times New Roman" w:hAnsi="Times New Roman"/>
          <w:sz w:val="24"/>
          <w:szCs w:val="24"/>
        </w:rPr>
        <w:t xml:space="preserve">____________, tel. Nr. ________, e-pasts: </w:t>
      </w:r>
      <w:hyperlink r:id="rId14" w:history="1">
        <w:r w:rsidRPr="007240D9">
          <w:rPr>
            <w:rFonts w:ascii="Times New Roman" w:hAnsi="Times New Roman"/>
            <w:sz w:val="24"/>
            <w:szCs w:val="24"/>
          </w:rPr>
          <w:t>___________</w:t>
        </w:r>
      </w:hyperlink>
      <w:r w:rsidR="00E3474F" w:rsidRPr="007240D9">
        <w:rPr>
          <w:rFonts w:ascii="Times New Roman" w:hAnsi="Times New Roman"/>
          <w:sz w:val="24"/>
          <w:szCs w:val="24"/>
        </w:rPr>
        <w:t>;</w:t>
      </w:r>
    </w:p>
    <w:p w14:paraId="270D2B74" w14:textId="77777777" w:rsidR="00E3474F" w:rsidRPr="007240D9" w:rsidRDefault="00E3474F" w:rsidP="00E3474F">
      <w:pPr>
        <w:numPr>
          <w:ilvl w:val="2"/>
          <w:numId w:val="31"/>
        </w:numPr>
        <w:spacing w:after="0" w:line="240" w:lineRule="auto"/>
        <w:jc w:val="both"/>
        <w:rPr>
          <w:rFonts w:ascii="Times New Roman" w:hAnsi="Times New Roman"/>
          <w:sz w:val="24"/>
          <w:szCs w:val="24"/>
        </w:rPr>
      </w:pPr>
      <w:r w:rsidRPr="007240D9">
        <w:rPr>
          <w:rFonts w:ascii="Times New Roman" w:hAnsi="Times New Roman"/>
          <w:sz w:val="24"/>
          <w:szCs w:val="24"/>
        </w:rPr>
        <w:t xml:space="preserve">____________, tel. Nr. ________, e-pasts: </w:t>
      </w:r>
      <w:hyperlink r:id="rId15" w:history="1">
        <w:r w:rsidRPr="007240D9">
          <w:rPr>
            <w:rFonts w:ascii="Times New Roman" w:hAnsi="Times New Roman"/>
            <w:sz w:val="24"/>
            <w:szCs w:val="24"/>
          </w:rPr>
          <w:t>___________</w:t>
        </w:r>
      </w:hyperlink>
      <w:r w:rsidRPr="007240D9">
        <w:rPr>
          <w:rFonts w:ascii="Times New Roman" w:hAnsi="Times New Roman"/>
          <w:sz w:val="24"/>
          <w:szCs w:val="24"/>
        </w:rPr>
        <w:t xml:space="preserve">; </w:t>
      </w:r>
    </w:p>
    <w:p w14:paraId="2AF57C33" w14:textId="6D85A002" w:rsidR="001A4EF9" w:rsidRPr="00223015" w:rsidRDefault="00E3474F" w:rsidP="00E3474F">
      <w:pPr>
        <w:numPr>
          <w:ilvl w:val="2"/>
          <w:numId w:val="31"/>
        </w:numPr>
        <w:spacing w:after="0" w:line="240" w:lineRule="auto"/>
        <w:jc w:val="both"/>
        <w:rPr>
          <w:rFonts w:ascii="Times New Roman" w:hAnsi="Times New Roman"/>
          <w:sz w:val="24"/>
          <w:szCs w:val="24"/>
        </w:rPr>
      </w:pPr>
      <w:r w:rsidRPr="007240D9">
        <w:rPr>
          <w:rFonts w:ascii="Times New Roman" w:hAnsi="Times New Roman"/>
          <w:sz w:val="24"/>
          <w:szCs w:val="24"/>
        </w:rPr>
        <w:t xml:space="preserve">____________, tel. Nr. ________, e-pasts: </w:t>
      </w:r>
      <w:hyperlink r:id="rId16" w:history="1">
        <w:r w:rsidRPr="007240D9">
          <w:rPr>
            <w:rFonts w:ascii="Times New Roman" w:hAnsi="Times New Roman"/>
            <w:sz w:val="24"/>
            <w:szCs w:val="24"/>
          </w:rPr>
          <w:t>___________</w:t>
        </w:r>
      </w:hyperlink>
      <w:r w:rsidRPr="007240D9">
        <w:rPr>
          <w:rFonts w:ascii="Times New Roman" w:hAnsi="Times New Roman"/>
          <w:sz w:val="24"/>
          <w:szCs w:val="24"/>
        </w:rPr>
        <w:t xml:space="preserve">; </w:t>
      </w:r>
      <w:r w:rsidR="001A4EF9" w:rsidRPr="00223015">
        <w:rPr>
          <w:rFonts w:ascii="Times New Roman" w:hAnsi="Times New Roman"/>
          <w:sz w:val="24"/>
          <w:szCs w:val="24"/>
        </w:rPr>
        <w:t>(turpmāk tekstā – Pasūtītājs vai Pasūtītāja pārstāvis).</w:t>
      </w:r>
    </w:p>
    <w:p w14:paraId="26AA759D" w14:textId="77777777" w:rsidR="001A4EF9" w:rsidRPr="00223015" w:rsidRDefault="001A4EF9" w:rsidP="001A4EF9">
      <w:pPr>
        <w:numPr>
          <w:ilvl w:val="1"/>
          <w:numId w:val="31"/>
        </w:numPr>
        <w:spacing w:after="0" w:line="240" w:lineRule="auto"/>
        <w:ind w:left="0" w:firstLine="0"/>
        <w:jc w:val="both"/>
        <w:rPr>
          <w:rFonts w:ascii="Times New Roman" w:hAnsi="Times New Roman"/>
          <w:sz w:val="24"/>
          <w:szCs w:val="24"/>
        </w:rPr>
      </w:pPr>
      <w:r w:rsidRPr="00223015">
        <w:rPr>
          <w:rFonts w:ascii="Times New Roman" w:hAnsi="Times New Roman"/>
          <w:sz w:val="24"/>
          <w:szCs w:val="24"/>
        </w:rPr>
        <w:t>Pasūtītāja pārstāvja pienākumos ietilpst:</w:t>
      </w:r>
    </w:p>
    <w:p w14:paraId="746ED924" w14:textId="77777777" w:rsidR="001A4EF9" w:rsidRPr="00223015" w:rsidRDefault="001A4EF9" w:rsidP="001A4EF9">
      <w:pPr>
        <w:numPr>
          <w:ilvl w:val="2"/>
          <w:numId w:val="31"/>
        </w:numPr>
        <w:tabs>
          <w:tab w:val="num" w:pos="1134"/>
        </w:tabs>
        <w:spacing w:after="0" w:line="240" w:lineRule="auto"/>
        <w:ind w:left="1134" w:hanging="708"/>
        <w:jc w:val="both"/>
        <w:rPr>
          <w:rFonts w:ascii="Times New Roman" w:hAnsi="Times New Roman"/>
          <w:sz w:val="24"/>
          <w:szCs w:val="24"/>
        </w:rPr>
      </w:pPr>
      <w:r w:rsidRPr="00223015">
        <w:rPr>
          <w:rFonts w:ascii="Times New Roman" w:hAnsi="Times New Roman"/>
          <w:sz w:val="24"/>
          <w:szCs w:val="24"/>
        </w:rPr>
        <w:t>apzināt nepieciešamo Preču veidu un daudzumu;</w:t>
      </w:r>
    </w:p>
    <w:p w14:paraId="5B8D3F1D" w14:textId="343D26F6" w:rsidR="001A4EF9" w:rsidRPr="00223015" w:rsidRDefault="001A4EF9" w:rsidP="001A4EF9">
      <w:pPr>
        <w:numPr>
          <w:ilvl w:val="2"/>
          <w:numId w:val="31"/>
        </w:numPr>
        <w:tabs>
          <w:tab w:val="num" w:pos="1134"/>
        </w:tabs>
        <w:spacing w:after="0" w:line="240" w:lineRule="auto"/>
        <w:ind w:left="1134" w:hanging="708"/>
        <w:jc w:val="both"/>
        <w:rPr>
          <w:rFonts w:ascii="Times New Roman" w:hAnsi="Times New Roman"/>
          <w:sz w:val="24"/>
          <w:szCs w:val="24"/>
        </w:rPr>
      </w:pPr>
      <w:r w:rsidRPr="00223015">
        <w:rPr>
          <w:rFonts w:ascii="Times New Roman" w:hAnsi="Times New Roman"/>
          <w:sz w:val="24"/>
          <w:szCs w:val="24"/>
        </w:rPr>
        <w:t xml:space="preserve">nosūtīt Uzaicinājumu, izvērtēt Vienošanās ietvaros iesniegtos </w:t>
      </w:r>
      <w:r w:rsidR="001F0F03">
        <w:rPr>
          <w:rFonts w:ascii="Times New Roman" w:hAnsi="Times New Roman"/>
          <w:sz w:val="24"/>
          <w:szCs w:val="24"/>
        </w:rPr>
        <w:t>P</w:t>
      </w:r>
      <w:r w:rsidRPr="00223015">
        <w:rPr>
          <w:rFonts w:ascii="Times New Roman" w:hAnsi="Times New Roman"/>
          <w:sz w:val="24"/>
          <w:szCs w:val="24"/>
        </w:rPr>
        <w:t xml:space="preserve">iedāvājumus, pieņemt lēmumu par Līguma slēgšanu un informēt Vienošanās dalībniekus, kuri iesnieguši </w:t>
      </w:r>
      <w:r w:rsidR="001F0F03">
        <w:rPr>
          <w:rFonts w:ascii="Times New Roman" w:hAnsi="Times New Roman"/>
          <w:sz w:val="24"/>
          <w:szCs w:val="24"/>
        </w:rPr>
        <w:t>P</w:t>
      </w:r>
      <w:r w:rsidRPr="00223015">
        <w:rPr>
          <w:rFonts w:ascii="Times New Roman" w:hAnsi="Times New Roman"/>
          <w:sz w:val="24"/>
          <w:szCs w:val="24"/>
        </w:rPr>
        <w:t>iedāvājumus Vienošanās ietvaros par pieņemto lēmumu;</w:t>
      </w:r>
    </w:p>
    <w:p w14:paraId="54BB1586" w14:textId="77777777" w:rsidR="001A4EF9" w:rsidRPr="00223015" w:rsidRDefault="001A4EF9" w:rsidP="001A4EF9">
      <w:pPr>
        <w:numPr>
          <w:ilvl w:val="2"/>
          <w:numId w:val="31"/>
        </w:numPr>
        <w:tabs>
          <w:tab w:val="num" w:pos="1134"/>
        </w:tabs>
        <w:spacing w:after="0" w:line="240" w:lineRule="auto"/>
        <w:ind w:left="1134" w:hanging="708"/>
        <w:jc w:val="both"/>
        <w:rPr>
          <w:rFonts w:ascii="Times New Roman" w:hAnsi="Times New Roman"/>
          <w:sz w:val="24"/>
          <w:szCs w:val="24"/>
        </w:rPr>
      </w:pPr>
      <w:r w:rsidRPr="00223015">
        <w:rPr>
          <w:rFonts w:ascii="Times New Roman" w:hAnsi="Times New Roman"/>
          <w:sz w:val="24"/>
          <w:szCs w:val="24"/>
        </w:rPr>
        <w:t>veikt Preču pasūtīšanu no Vienošanās dalībnieka, ar kuru noslēgts Līgums;</w:t>
      </w:r>
    </w:p>
    <w:p w14:paraId="2835954A" w14:textId="77777777" w:rsidR="001A4EF9" w:rsidRPr="00223015" w:rsidRDefault="001A4EF9" w:rsidP="001A4EF9">
      <w:pPr>
        <w:numPr>
          <w:ilvl w:val="2"/>
          <w:numId w:val="31"/>
        </w:numPr>
        <w:tabs>
          <w:tab w:val="num" w:pos="1134"/>
        </w:tabs>
        <w:spacing w:after="0" w:line="240" w:lineRule="auto"/>
        <w:ind w:left="1134" w:hanging="708"/>
        <w:jc w:val="both"/>
        <w:rPr>
          <w:rFonts w:ascii="Times New Roman" w:hAnsi="Times New Roman"/>
          <w:sz w:val="24"/>
          <w:szCs w:val="24"/>
        </w:rPr>
      </w:pPr>
      <w:r w:rsidRPr="00223015">
        <w:rPr>
          <w:rFonts w:ascii="Times New Roman" w:hAnsi="Times New Roman"/>
          <w:sz w:val="24"/>
          <w:szCs w:val="24"/>
        </w:rPr>
        <w:t>pārbaudīt piegādāto Preču kvalitāti un to atbilstību Tehniskajai specifikācijai un Līguma noteikumiem;</w:t>
      </w:r>
    </w:p>
    <w:p w14:paraId="2AAD0908" w14:textId="22688775" w:rsidR="001A4EF9" w:rsidRPr="00223015" w:rsidRDefault="001A4EF9" w:rsidP="001A4EF9">
      <w:pPr>
        <w:numPr>
          <w:ilvl w:val="2"/>
          <w:numId w:val="31"/>
        </w:numPr>
        <w:tabs>
          <w:tab w:val="num" w:pos="1134"/>
        </w:tabs>
        <w:spacing w:after="0" w:line="240" w:lineRule="auto"/>
        <w:ind w:left="1134" w:hanging="708"/>
        <w:jc w:val="both"/>
        <w:rPr>
          <w:rFonts w:ascii="Times New Roman" w:hAnsi="Times New Roman"/>
          <w:sz w:val="24"/>
          <w:szCs w:val="24"/>
        </w:rPr>
      </w:pPr>
      <w:r w:rsidRPr="00223015">
        <w:rPr>
          <w:rFonts w:ascii="Times New Roman" w:hAnsi="Times New Roman"/>
          <w:sz w:val="24"/>
          <w:szCs w:val="24"/>
        </w:rPr>
        <w:t xml:space="preserve">pieņemt Preces un parakstīt </w:t>
      </w:r>
      <w:r w:rsidR="009C6432">
        <w:rPr>
          <w:rFonts w:ascii="Times New Roman" w:hAnsi="Times New Roman"/>
          <w:sz w:val="24"/>
          <w:szCs w:val="24"/>
        </w:rPr>
        <w:t>P</w:t>
      </w:r>
      <w:r w:rsidRPr="00223015">
        <w:rPr>
          <w:rFonts w:ascii="Times New Roman" w:hAnsi="Times New Roman"/>
          <w:sz w:val="24"/>
          <w:szCs w:val="24"/>
        </w:rPr>
        <w:t>reču pavadzīmi - rēķinu un defekta aktu.</w:t>
      </w:r>
    </w:p>
    <w:p w14:paraId="4B4046E1" w14:textId="77777777" w:rsidR="001A4EF9" w:rsidRPr="001A4EF9" w:rsidRDefault="001A4EF9" w:rsidP="001A4EF9">
      <w:pPr>
        <w:autoSpaceDE w:val="0"/>
        <w:autoSpaceDN w:val="0"/>
        <w:adjustRightInd w:val="0"/>
        <w:spacing w:after="0" w:line="240" w:lineRule="auto"/>
        <w:rPr>
          <w:rFonts w:ascii="Times New Roman" w:hAnsi="Times New Roman"/>
          <w:color w:val="000000"/>
          <w:sz w:val="24"/>
          <w:szCs w:val="24"/>
        </w:rPr>
      </w:pPr>
    </w:p>
    <w:p w14:paraId="7BEC10CF" w14:textId="77777777" w:rsidR="001A4EF9" w:rsidRPr="001A4EF9" w:rsidRDefault="001A4EF9" w:rsidP="001A4EF9">
      <w:pPr>
        <w:numPr>
          <w:ilvl w:val="0"/>
          <w:numId w:val="31"/>
        </w:numPr>
        <w:autoSpaceDE w:val="0"/>
        <w:autoSpaceDN w:val="0"/>
        <w:adjustRightInd w:val="0"/>
        <w:spacing w:after="0" w:line="240" w:lineRule="auto"/>
        <w:jc w:val="center"/>
        <w:rPr>
          <w:rFonts w:ascii="Times New Roman" w:hAnsi="Times New Roman"/>
          <w:b/>
          <w:bCs/>
          <w:sz w:val="24"/>
          <w:szCs w:val="24"/>
        </w:rPr>
      </w:pPr>
      <w:r w:rsidRPr="001A4EF9">
        <w:rPr>
          <w:rFonts w:ascii="Times New Roman" w:hAnsi="Times New Roman"/>
          <w:b/>
          <w:bCs/>
          <w:sz w:val="24"/>
          <w:szCs w:val="24"/>
        </w:rPr>
        <w:t>VIENOŠANĀS DALĪBNIEKA IZVĒLES KĀRTĪBA PIEGĀDES LĪGUMU SLĒGŠANAI</w:t>
      </w:r>
    </w:p>
    <w:p w14:paraId="2A4DC4B2" w14:textId="77777777" w:rsidR="001A4EF9" w:rsidRPr="00223015" w:rsidRDefault="001A4EF9" w:rsidP="001A4EF9">
      <w:pPr>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sz w:val="24"/>
          <w:szCs w:val="24"/>
        </w:rPr>
        <w:t>Pasūtītājs izvēlas Vienošanās dalībnieku, kuram tiks piešķirtas Līguma slēgšanas tiesības, ievērojot Publisko iepirkumu likumā un Vienošanās noteiktās prasības.</w:t>
      </w:r>
    </w:p>
    <w:p w14:paraId="047F9EEF" w14:textId="43A04E12" w:rsidR="001A4EF9" w:rsidRPr="00223015" w:rsidRDefault="001A4EF9" w:rsidP="001A4EF9">
      <w:pPr>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sz w:val="24"/>
          <w:szCs w:val="24"/>
        </w:rPr>
        <w:t>Pasūtītājs, kad tam ir nepieciešamība veikt Preces</w:t>
      </w:r>
      <w:r w:rsidR="00223015">
        <w:rPr>
          <w:rFonts w:ascii="Times New Roman" w:hAnsi="Times New Roman"/>
          <w:sz w:val="24"/>
          <w:szCs w:val="24"/>
        </w:rPr>
        <w:t xml:space="preserve"> iepirkumu, </w:t>
      </w:r>
      <w:r w:rsidR="00445E3A">
        <w:rPr>
          <w:rFonts w:ascii="Times New Roman" w:hAnsi="Times New Roman"/>
          <w:sz w:val="24"/>
          <w:szCs w:val="24"/>
        </w:rPr>
        <w:t xml:space="preserve">ņemot vērā Vienošanās </w:t>
      </w:r>
      <w:r w:rsidR="00E96AD2">
        <w:rPr>
          <w:rFonts w:ascii="Times New Roman" w:hAnsi="Times New Roman"/>
          <w:sz w:val="24"/>
          <w:szCs w:val="24"/>
        </w:rPr>
        <w:t>1.5</w:t>
      </w:r>
      <w:r w:rsidR="00445E3A">
        <w:rPr>
          <w:rFonts w:ascii="Times New Roman" w:hAnsi="Times New Roman"/>
          <w:sz w:val="24"/>
          <w:szCs w:val="24"/>
        </w:rPr>
        <w:t xml:space="preserve">.punktā noteikto, </w:t>
      </w:r>
      <w:r w:rsidRPr="00223015">
        <w:rPr>
          <w:rFonts w:ascii="Times New Roman" w:hAnsi="Times New Roman"/>
          <w:sz w:val="24"/>
          <w:szCs w:val="24"/>
        </w:rPr>
        <w:t xml:space="preserve">lai noslēgtu Līgumu, nosūta Vienošanās dalībniekiem Uzaicinājumu iesniegt </w:t>
      </w:r>
      <w:r w:rsidR="001F0F03">
        <w:rPr>
          <w:rFonts w:ascii="Times New Roman" w:hAnsi="Times New Roman"/>
          <w:sz w:val="24"/>
          <w:szCs w:val="24"/>
        </w:rPr>
        <w:t>P</w:t>
      </w:r>
      <w:r w:rsidRPr="00223015">
        <w:rPr>
          <w:rFonts w:ascii="Times New Roman" w:hAnsi="Times New Roman"/>
          <w:sz w:val="24"/>
          <w:szCs w:val="24"/>
        </w:rPr>
        <w:t>iedāvājumus</w:t>
      </w:r>
      <w:r w:rsidR="001F0F03">
        <w:rPr>
          <w:rFonts w:ascii="Times New Roman" w:hAnsi="Times New Roman"/>
          <w:sz w:val="24"/>
          <w:szCs w:val="24"/>
        </w:rPr>
        <w:t>, ievērojot, ka</w:t>
      </w:r>
      <w:r w:rsidRPr="00223015">
        <w:rPr>
          <w:rFonts w:ascii="Times New Roman" w:hAnsi="Times New Roman"/>
          <w:sz w:val="24"/>
          <w:szCs w:val="24"/>
        </w:rPr>
        <w:t>:</w:t>
      </w:r>
    </w:p>
    <w:p w14:paraId="2F00E821" w14:textId="77777777" w:rsidR="001A4EF9" w:rsidRPr="00223015" w:rsidRDefault="001A4EF9" w:rsidP="001A4EF9">
      <w:pPr>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Uzaicinājums tiek nosūtīts elektroniskas vēstules formā. Uzaicinājums elektroniski tiek sūtīts uz Vienošanās dalībnieka norādīto e – pasta adresi.</w:t>
      </w:r>
    </w:p>
    <w:p w14:paraId="50D60165" w14:textId="5599343B" w:rsidR="001A4EF9" w:rsidRPr="00223015" w:rsidRDefault="001A4EF9" w:rsidP="001A4EF9">
      <w:pPr>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lastRenderedPageBreak/>
        <w:t>Vienošanās dalībnieka apstiprināta kontaktpersona pēc Uzaicinājuma elektroniskas saņemšanas iespējami īsā laikā, bet ne vēlāk kā 1 (vienas) darba dienas laikā no e-pasta nosūtīšanas dienas, elektroniski apstiprina Pasūtītājam tā saņemšanas faktu.</w:t>
      </w:r>
      <w:r w:rsidR="003A11BC">
        <w:rPr>
          <w:rFonts w:ascii="Times New Roman" w:hAnsi="Times New Roman"/>
          <w:sz w:val="24"/>
          <w:szCs w:val="24"/>
        </w:rPr>
        <w:t xml:space="preserve"> Ja 1 (vienas) darba dienas laikā netiek nosūtīts apstiprinājums par Uzaicinājuma saņemšanu, uzskatāms, ka tas Vienošanās dalībniekam pazīņots nākamajā darba dienā pēc tā nosūtīšanas.</w:t>
      </w:r>
    </w:p>
    <w:p w14:paraId="1A214414" w14:textId="3C733045" w:rsidR="00223015" w:rsidRPr="00223015" w:rsidRDefault="001A4EF9" w:rsidP="00223015">
      <w:pPr>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 xml:space="preserve">Pasūtītājs, nosūtot Uzaicinājumu, norāda nepieciešamās Preces, to apjomu konkrētajai piegādes reizei, ja nepieciešams arī citu informāciju, kā arī Uzaicinājumā norāda </w:t>
      </w:r>
      <w:r w:rsidR="001F0F03">
        <w:rPr>
          <w:rFonts w:ascii="Times New Roman" w:hAnsi="Times New Roman"/>
          <w:sz w:val="24"/>
          <w:szCs w:val="24"/>
        </w:rPr>
        <w:t>P</w:t>
      </w:r>
      <w:r w:rsidRPr="00223015">
        <w:rPr>
          <w:rFonts w:ascii="Times New Roman" w:hAnsi="Times New Roman"/>
          <w:sz w:val="24"/>
          <w:szCs w:val="24"/>
        </w:rPr>
        <w:t xml:space="preserve">iedāvājumu Vienošanās ietvaros iesniegšanas termiņu un e – pasta adresi, uz kuru ir jānosūta </w:t>
      </w:r>
      <w:r w:rsidR="001F0F03">
        <w:rPr>
          <w:rFonts w:ascii="Times New Roman" w:hAnsi="Times New Roman"/>
          <w:sz w:val="24"/>
          <w:szCs w:val="24"/>
        </w:rPr>
        <w:t>P</w:t>
      </w:r>
      <w:r w:rsidRPr="00223015">
        <w:rPr>
          <w:rFonts w:ascii="Times New Roman" w:hAnsi="Times New Roman"/>
          <w:sz w:val="24"/>
          <w:szCs w:val="24"/>
        </w:rPr>
        <w:t>iedāvājums Vienošanās ietvaros. Ja nepieciešams</w:t>
      </w:r>
      <w:r w:rsidR="00223015">
        <w:rPr>
          <w:rFonts w:ascii="Times New Roman" w:hAnsi="Times New Roman"/>
          <w:sz w:val="24"/>
          <w:szCs w:val="24"/>
        </w:rPr>
        <w:t>,</w:t>
      </w:r>
      <w:r w:rsidRPr="00223015">
        <w:rPr>
          <w:rFonts w:ascii="Times New Roman" w:hAnsi="Times New Roman"/>
          <w:sz w:val="24"/>
          <w:szCs w:val="24"/>
        </w:rPr>
        <w:t xml:space="preserve"> Uzaicinājumā un tā pielikumā Nr.1 (Piedāvājuma forma) var norādīt arī citu </w:t>
      </w:r>
      <w:r w:rsidR="00E96AD2">
        <w:rPr>
          <w:rFonts w:ascii="Times New Roman" w:hAnsi="Times New Roman"/>
          <w:sz w:val="24"/>
          <w:szCs w:val="24"/>
        </w:rPr>
        <w:t xml:space="preserve">nepieciešamo </w:t>
      </w:r>
      <w:r w:rsidRPr="00223015">
        <w:rPr>
          <w:rFonts w:ascii="Times New Roman" w:hAnsi="Times New Roman"/>
          <w:sz w:val="24"/>
          <w:szCs w:val="24"/>
        </w:rPr>
        <w:t>informāciju</w:t>
      </w:r>
      <w:r w:rsidR="00223015">
        <w:rPr>
          <w:rFonts w:ascii="Times New Roman" w:hAnsi="Times New Roman"/>
          <w:sz w:val="24"/>
          <w:szCs w:val="24"/>
        </w:rPr>
        <w:t>.</w:t>
      </w:r>
    </w:p>
    <w:p w14:paraId="520FE139" w14:textId="1D978DC1"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sz w:val="24"/>
          <w:szCs w:val="24"/>
        </w:rPr>
        <w:t xml:space="preserve">Vienošanās dalībnieka apstiprinātā kontaktpersona iesniedz piedāvājumu Vienošanās ietvaros, ievērojot Pasūtītāja Uzaicinājumā noteikto </w:t>
      </w:r>
      <w:r w:rsidR="001F0F03">
        <w:rPr>
          <w:rFonts w:ascii="Times New Roman" w:hAnsi="Times New Roman"/>
          <w:sz w:val="24"/>
          <w:szCs w:val="24"/>
        </w:rPr>
        <w:t>P</w:t>
      </w:r>
      <w:r w:rsidRPr="00223015">
        <w:rPr>
          <w:rFonts w:ascii="Times New Roman" w:hAnsi="Times New Roman"/>
          <w:sz w:val="24"/>
          <w:szCs w:val="24"/>
        </w:rPr>
        <w:t>iedāvājumu iesniegšanas termiņu un kārtību.</w:t>
      </w:r>
    </w:p>
    <w:p w14:paraId="46402CDC" w14:textId="77777777" w:rsidR="001A4EF9" w:rsidRPr="00223015"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 xml:space="preserve">Piedāvājums Vienošanās ietvaros elektroniski tiek sūtīts uz Pasūtītāja norādīto e – pasta adresi. </w:t>
      </w:r>
    </w:p>
    <w:p w14:paraId="2705D601" w14:textId="77777777" w:rsidR="001A4EF9" w:rsidRPr="00223015"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Pasūtītājs pēc Piedāvājuma Vienošanās ietvaros elektroniskas saņemšanas iespējami īsā laikā apstiprina Vienošanās dalībniekam saņemšanas faktu.</w:t>
      </w:r>
    </w:p>
    <w:p w14:paraId="25EFB54A" w14:textId="77777777" w:rsidR="001A4EF9" w:rsidRPr="00223015"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Piedāvājumā Vienošanās ietvaros ir jāsniedz informācija par visiem Pasūtītāja Uzaicinājumā norādītajiem aspektiem.</w:t>
      </w:r>
    </w:p>
    <w:p w14:paraId="780A91F3" w14:textId="2E8B74D4" w:rsidR="001A4EF9" w:rsidRPr="00223015"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 xml:space="preserve">Piedāvājums Vienošanās ietvaros elektroniskā formā ir jāiesniedz līdz Uzaicinājumā norādītā termiņa beigām. Piedāvājumus Vienošanās ietvaros, kas ir </w:t>
      </w:r>
      <w:r w:rsidR="00E96AD2">
        <w:rPr>
          <w:rFonts w:ascii="Times New Roman" w:hAnsi="Times New Roman"/>
          <w:sz w:val="24"/>
          <w:szCs w:val="24"/>
        </w:rPr>
        <w:t xml:space="preserve">pēc </w:t>
      </w:r>
      <w:r w:rsidR="00E96AD2" w:rsidRPr="00223015">
        <w:rPr>
          <w:rFonts w:ascii="Times New Roman" w:hAnsi="Times New Roman"/>
          <w:sz w:val="24"/>
          <w:szCs w:val="24"/>
        </w:rPr>
        <w:t>Uzaicinājumā norādītā termiņa beigām</w:t>
      </w:r>
      <w:r w:rsidRPr="00223015">
        <w:rPr>
          <w:rFonts w:ascii="Times New Roman" w:hAnsi="Times New Roman"/>
          <w:sz w:val="24"/>
          <w:szCs w:val="24"/>
        </w:rPr>
        <w:t>, Pasūtītājs neizskata.</w:t>
      </w:r>
    </w:p>
    <w:p w14:paraId="488E0EB6" w14:textId="77777777" w:rsidR="001A4EF9" w:rsidRPr="00223015"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223015">
        <w:rPr>
          <w:rFonts w:ascii="Times New Roman" w:hAnsi="Times New Roman"/>
          <w:sz w:val="24"/>
          <w:szCs w:val="24"/>
        </w:rPr>
        <w:t>Pasūtītājs nodrošina iesniegto Piedāvājumu Vienošanās ietvaros konfidencialitāti līdz to vērtēšanas procesa sākumam.</w:t>
      </w:r>
    </w:p>
    <w:p w14:paraId="0CD74AA4" w14:textId="23AC42C0"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sz w:val="24"/>
          <w:szCs w:val="24"/>
        </w:rPr>
        <w:t>Pasūtītājs pēc Uzaicinājumā norādītā Piedāvājumu iesniegšanas termiņa beigām izvērtē Piedāvājumu atbilstību Uzaicinājumā un Vienošanās noteiktajām prasībām, izvēlas Vienošanās dalībnieku,</w:t>
      </w:r>
      <w:r w:rsidR="00445E3A">
        <w:rPr>
          <w:rFonts w:ascii="Times New Roman" w:hAnsi="Times New Roman"/>
          <w:sz w:val="24"/>
          <w:szCs w:val="24"/>
        </w:rPr>
        <w:t xml:space="preserve"> </w:t>
      </w:r>
      <w:r w:rsidRPr="00223015">
        <w:rPr>
          <w:rFonts w:ascii="Times New Roman" w:hAnsi="Times New Roman"/>
          <w:sz w:val="24"/>
          <w:szCs w:val="24"/>
        </w:rPr>
        <w:t xml:space="preserve">ar kuru tiks slēgts konkrētais Līgums </w:t>
      </w:r>
      <w:r w:rsidR="00445E3A">
        <w:rPr>
          <w:rFonts w:ascii="Times New Roman" w:hAnsi="Times New Roman"/>
          <w:sz w:val="24"/>
          <w:szCs w:val="24"/>
        </w:rPr>
        <w:t xml:space="preserve">atbilstoši </w:t>
      </w:r>
      <w:r w:rsidRPr="00223015">
        <w:rPr>
          <w:rFonts w:ascii="Times New Roman" w:hAnsi="Times New Roman"/>
          <w:sz w:val="24"/>
          <w:szCs w:val="24"/>
        </w:rPr>
        <w:t xml:space="preserve">Vienošanās pielikumā Nr. </w:t>
      </w:r>
      <w:r w:rsidR="00F964D9">
        <w:rPr>
          <w:rFonts w:ascii="Times New Roman" w:hAnsi="Times New Roman"/>
          <w:sz w:val="24"/>
          <w:szCs w:val="24"/>
        </w:rPr>
        <w:t>4</w:t>
      </w:r>
      <w:r w:rsidR="00445E3A">
        <w:rPr>
          <w:rFonts w:ascii="Times New Roman" w:hAnsi="Times New Roman"/>
          <w:sz w:val="24"/>
          <w:szCs w:val="24"/>
        </w:rPr>
        <w:t xml:space="preserve"> pievienotajam Līguma paraugam</w:t>
      </w:r>
      <w:r w:rsidRPr="00223015">
        <w:rPr>
          <w:rFonts w:ascii="Times New Roman" w:hAnsi="Times New Roman"/>
          <w:sz w:val="24"/>
          <w:szCs w:val="24"/>
        </w:rPr>
        <w:t>.</w:t>
      </w:r>
    </w:p>
    <w:p w14:paraId="3A5725FC" w14:textId="228973FA"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sz w:val="24"/>
          <w:szCs w:val="24"/>
        </w:rPr>
        <w:t xml:space="preserve">Pasūtītājs pēc lēmuma pieņemšanas par Vienošanās dalībnieka, ar kuru tiks slēgts  Līgums, izvēli iespējami īsā laikā rakstveidā elektroniski informē visus Vienošanās dalībniekus, kas ir iesnieguši </w:t>
      </w:r>
      <w:r w:rsidR="001F0F03">
        <w:rPr>
          <w:rFonts w:ascii="Times New Roman" w:hAnsi="Times New Roman"/>
          <w:sz w:val="24"/>
          <w:szCs w:val="24"/>
        </w:rPr>
        <w:t>P</w:t>
      </w:r>
      <w:r w:rsidRPr="00223015">
        <w:rPr>
          <w:rFonts w:ascii="Times New Roman" w:hAnsi="Times New Roman"/>
          <w:sz w:val="24"/>
          <w:szCs w:val="24"/>
        </w:rPr>
        <w:t>iedāvājumus, par to rezultātiem. Ar uzvarējušo Vienošanās dalībnieku tiek slēgts Līgums.</w:t>
      </w:r>
    </w:p>
    <w:p w14:paraId="3C58F510" w14:textId="0E330874"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sz w:val="24"/>
          <w:szCs w:val="24"/>
        </w:rPr>
        <w:t>Ja vairāki Vienošanās dalībnieki ir iesnieguši Piedāvājumu ar vienādām cenām (</w:t>
      </w:r>
      <w:r w:rsidRPr="00223015">
        <w:rPr>
          <w:rFonts w:ascii="Times New Roman" w:hAnsi="Times New Roman"/>
          <w:color w:val="000000"/>
          <w:sz w:val="24"/>
          <w:szCs w:val="24"/>
        </w:rPr>
        <w:t xml:space="preserve">Vienošanās ietvaros iesniegto </w:t>
      </w:r>
      <w:r w:rsidR="001F0F03">
        <w:rPr>
          <w:rFonts w:ascii="Times New Roman" w:hAnsi="Times New Roman"/>
          <w:color w:val="000000"/>
          <w:sz w:val="24"/>
          <w:szCs w:val="24"/>
        </w:rPr>
        <w:t>P</w:t>
      </w:r>
      <w:r w:rsidRPr="00223015">
        <w:rPr>
          <w:rFonts w:ascii="Times New Roman" w:hAnsi="Times New Roman"/>
          <w:color w:val="000000"/>
          <w:sz w:val="24"/>
          <w:szCs w:val="24"/>
        </w:rPr>
        <w:t>iedāvājumu kopsummas EUR bez PVN</w:t>
      </w:r>
      <w:r w:rsidRPr="00223015">
        <w:rPr>
          <w:rFonts w:ascii="Times New Roman" w:hAnsi="Times New Roman"/>
          <w:sz w:val="24"/>
          <w:szCs w:val="24"/>
        </w:rPr>
        <w:t xml:space="preserve">) un tās ir viszemākās piedāvātās cenas, Pasūtītājs ir tiesīgs organizēt izlozi, lai noteiktu Vienošanās dalībnieku, kuram piešķirt Līguma slēgšanas tiesības. </w:t>
      </w:r>
    </w:p>
    <w:p w14:paraId="09452090" w14:textId="5F78CA2F"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bCs/>
          <w:sz w:val="24"/>
          <w:szCs w:val="24"/>
        </w:rPr>
        <w:t>Ja Vienošanās dalībnieks, kuram piešķirtas Līguma slēgšanas tiesības, Pasūtītāja noteiktajā termiņā nenoslēdz Līgumu, Pasūtītājs ir tiesīgs pieņemt lēmumu par Līguma slēgšanu ar Vienošanās dalībnieku, kurš ir piedāvājis nākošo zemāko cenu.</w:t>
      </w:r>
    </w:p>
    <w:p w14:paraId="3BFEF700" w14:textId="36AAEDC3"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bCs/>
          <w:sz w:val="24"/>
          <w:szCs w:val="24"/>
        </w:rPr>
        <w:t xml:space="preserve">Ja </w:t>
      </w:r>
      <w:r w:rsidR="001F0F03">
        <w:rPr>
          <w:rFonts w:ascii="Times New Roman" w:hAnsi="Times New Roman"/>
          <w:bCs/>
          <w:sz w:val="24"/>
          <w:szCs w:val="24"/>
        </w:rPr>
        <w:t>P</w:t>
      </w:r>
      <w:r w:rsidRPr="00223015">
        <w:rPr>
          <w:rFonts w:ascii="Times New Roman" w:hAnsi="Times New Roman"/>
          <w:bCs/>
          <w:sz w:val="24"/>
          <w:szCs w:val="24"/>
        </w:rPr>
        <w:t>iedāvājumus</w:t>
      </w:r>
      <w:r w:rsidRPr="00223015">
        <w:rPr>
          <w:rFonts w:ascii="Times New Roman" w:hAnsi="Times New Roman"/>
          <w:sz w:val="24"/>
          <w:szCs w:val="24"/>
        </w:rPr>
        <w:t xml:space="preserve"> Vienošanās ietvaros</w:t>
      </w:r>
      <w:r w:rsidRPr="00223015">
        <w:rPr>
          <w:rFonts w:ascii="Times New Roman" w:hAnsi="Times New Roman"/>
          <w:bCs/>
          <w:sz w:val="24"/>
          <w:szCs w:val="24"/>
        </w:rPr>
        <w:t>, pamatojoties uz nosūtīto Uzaicinājumu, neiesniedz neviens Vienošanās dalībnieks, Pasūtītājs ir tiesīgs sūtīt Uzaicinājumu atkārtoti.</w:t>
      </w:r>
    </w:p>
    <w:p w14:paraId="3F5687CD" w14:textId="26A4D6C4"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bCs/>
          <w:sz w:val="24"/>
          <w:szCs w:val="24"/>
        </w:rPr>
        <w:t xml:space="preserve">Vienošanās dalībnieks ir tiesīgs piedāvāt ekvivalentu Preci savai Iepirkuma piedāvājumā norādītajai Precei. Par ekvivalentu Preci, iesniedzot </w:t>
      </w:r>
      <w:r w:rsidR="001F0F03">
        <w:rPr>
          <w:rFonts w:ascii="Times New Roman" w:hAnsi="Times New Roman"/>
          <w:bCs/>
          <w:sz w:val="24"/>
          <w:szCs w:val="24"/>
        </w:rPr>
        <w:t>P</w:t>
      </w:r>
      <w:r w:rsidRPr="00223015">
        <w:rPr>
          <w:rFonts w:ascii="Times New Roman" w:hAnsi="Times New Roman"/>
          <w:bCs/>
          <w:sz w:val="24"/>
          <w:szCs w:val="24"/>
        </w:rPr>
        <w:t xml:space="preserve">iedāvājumu Vienošanās ietvaros, tiks uzskatīta Prece, kura ir ekvivalenta Pretendenta Iepirkuma piedāvājumā </w:t>
      </w:r>
      <w:r w:rsidRPr="00223015">
        <w:rPr>
          <w:rFonts w:ascii="Times New Roman" w:hAnsi="Times New Roman"/>
          <w:bCs/>
          <w:sz w:val="24"/>
          <w:szCs w:val="24"/>
        </w:rPr>
        <w:lastRenderedPageBreak/>
        <w:t xml:space="preserve">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Iepirkuma piedāvājumā norādītajai.  </w:t>
      </w:r>
    </w:p>
    <w:p w14:paraId="75A4A447" w14:textId="77777777" w:rsidR="001A4EF9" w:rsidRPr="00223015"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223015">
        <w:rPr>
          <w:rFonts w:ascii="Times New Roman" w:hAnsi="Times New Roman"/>
          <w:bCs/>
          <w:sz w:val="24"/>
          <w:szCs w:val="24"/>
        </w:rPr>
        <w:t>Pasūtītājam ir tiesības jebkurā brīdī pārtraukt Vienošanās 4.punktā noteikto Vienošanās dalībnieka izvēles procedūru Līguma slēgšanai, ja tam ir objektīvs pamatojums.</w:t>
      </w:r>
    </w:p>
    <w:p w14:paraId="483F2BB5" w14:textId="77777777" w:rsidR="001A4EF9" w:rsidRPr="001A4EF9" w:rsidRDefault="001A4EF9" w:rsidP="001A4EF9">
      <w:pPr>
        <w:pStyle w:val="ListParagraph"/>
        <w:autoSpaceDE w:val="0"/>
        <w:autoSpaceDN w:val="0"/>
        <w:adjustRightInd w:val="0"/>
        <w:spacing w:after="0" w:line="240" w:lineRule="auto"/>
        <w:ind w:left="0"/>
        <w:jc w:val="both"/>
        <w:rPr>
          <w:rFonts w:ascii="Times New Roman" w:hAnsi="Times New Roman"/>
          <w:sz w:val="24"/>
          <w:szCs w:val="24"/>
        </w:rPr>
      </w:pPr>
    </w:p>
    <w:p w14:paraId="3A7C9898" w14:textId="77777777" w:rsidR="001A4EF9" w:rsidRPr="001A4EF9" w:rsidRDefault="001A4EF9" w:rsidP="001A4EF9">
      <w:pPr>
        <w:pStyle w:val="ListParagraph"/>
        <w:numPr>
          <w:ilvl w:val="0"/>
          <w:numId w:val="31"/>
        </w:numPr>
        <w:autoSpaceDE w:val="0"/>
        <w:autoSpaceDN w:val="0"/>
        <w:adjustRightInd w:val="0"/>
        <w:spacing w:after="0" w:line="240" w:lineRule="auto"/>
        <w:jc w:val="center"/>
        <w:rPr>
          <w:rFonts w:ascii="Times New Roman" w:hAnsi="Times New Roman"/>
          <w:sz w:val="24"/>
          <w:szCs w:val="24"/>
        </w:rPr>
      </w:pPr>
      <w:r w:rsidRPr="001A4EF9">
        <w:rPr>
          <w:rFonts w:ascii="Times New Roman" w:hAnsi="Times New Roman"/>
          <w:b/>
          <w:bCs/>
          <w:color w:val="000000"/>
          <w:sz w:val="24"/>
          <w:szCs w:val="24"/>
        </w:rPr>
        <w:t>ATBILSTOŠA VIENOŠANĀS DALĪBNIEKA IZVĒLES KRITĒRIJS</w:t>
      </w:r>
    </w:p>
    <w:p w14:paraId="58F6D0E4" w14:textId="05E80D56"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Pasūtītājs pēc Piedāvāju</w:t>
      </w:r>
      <w:r w:rsidRPr="005726EC">
        <w:rPr>
          <w:rFonts w:ascii="Times New Roman" w:hAnsi="Times New Roman"/>
          <w:sz w:val="24"/>
          <w:szCs w:val="24"/>
        </w:rPr>
        <w:t xml:space="preserve">mu Vienošanās ietvaros </w:t>
      </w:r>
      <w:r w:rsidRPr="005726EC">
        <w:rPr>
          <w:rFonts w:ascii="Times New Roman" w:hAnsi="Times New Roman"/>
          <w:color w:val="000000"/>
          <w:sz w:val="24"/>
          <w:szCs w:val="24"/>
        </w:rPr>
        <w:t>izvērtēšanas Vienoša</w:t>
      </w:r>
      <w:r w:rsidR="001F0F03">
        <w:rPr>
          <w:rFonts w:ascii="Times New Roman" w:hAnsi="Times New Roman"/>
          <w:color w:val="000000"/>
          <w:sz w:val="24"/>
          <w:szCs w:val="24"/>
        </w:rPr>
        <w:t>nās 4.punktā noteiktajā kārtībā</w:t>
      </w:r>
      <w:r w:rsidRPr="005726EC">
        <w:rPr>
          <w:rFonts w:ascii="Times New Roman" w:hAnsi="Times New Roman"/>
          <w:color w:val="000000"/>
          <w:sz w:val="24"/>
          <w:szCs w:val="24"/>
        </w:rPr>
        <w:t xml:space="preserve"> no visām Uzaicinājumā noteiktajām prasībām atbilstošajiem </w:t>
      </w:r>
      <w:r w:rsidR="001F0F03">
        <w:rPr>
          <w:rFonts w:ascii="Times New Roman" w:hAnsi="Times New Roman"/>
          <w:color w:val="000000"/>
          <w:sz w:val="24"/>
          <w:szCs w:val="24"/>
        </w:rPr>
        <w:t>P</w:t>
      </w:r>
      <w:r w:rsidRPr="005726EC">
        <w:rPr>
          <w:rFonts w:ascii="Times New Roman" w:hAnsi="Times New Roman"/>
          <w:color w:val="000000"/>
          <w:sz w:val="24"/>
          <w:szCs w:val="24"/>
        </w:rPr>
        <w:t xml:space="preserve">iedāvājumiem </w:t>
      </w:r>
      <w:r w:rsidRPr="005726EC">
        <w:rPr>
          <w:rFonts w:ascii="Times New Roman" w:hAnsi="Times New Roman"/>
          <w:sz w:val="24"/>
          <w:szCs w:val="24"/>
        </w:rPr>
        <w:t xml:space="preserve">Vienošanās ietvaros </w:t>
      </w:r>
      <w:r w:rsidRPr="005726EC">
        <w:rPr>
          <w:rFonts w:ascii="Times New Roman" w:hAnsi="Times New Roman"/>
          <w:color w:val="000000"/>
          <w:sz w:val="24"/>
          <w:szCs w:val="24"/>
        </w:rPr>
        <w:t xml:space="preserve">izvēlēsies </w:t>
      </w:r>
      <w:r w:rsidR="001F0F03">
        <w:rPr>
          <w:rFonts w:ascii="Times New Roman" w:hAnsi="Times New Roman"/>
          <w:color w:val="000000"/>
          <w:sz w:val="24"/>
          <w:szCs w:val="24"/>
        </w:rPr>
        <w:t>P</w:t>
      </w:r>
      <w:r w:rsidRPr="005726EC">
        <w:rPr>
          <w:rFonts w:ascii="Times New Roman" w:hAnsi="Times New Roman"/>
          <w:color w:val="000000"/>
          <w:sz w:val="24"/>
          <w:szCs w:val="24"/>
        </w:rPr>
        <w:t xml:space="preserve">iedāvājumu ar viszemāko piedāvāto cenu (viszemākā Vienošanās ietvaros iesniegtā </w:t>
      </w:r>
      <w:r w:rsidR="001F0F03">
        <w:rPr>
          <w:rFonts w:ascii="Times New Roman" w:hAnsi="Times New Roman"/>
          <w:color w:val="000000"/>
          <w:sz w:val="24"/>
          <w:szCs w:val="24"/>
        </w:rPr>
        <w:t>P</w:t>
      </w:r>
      <w:r w:rsidRPr="005726EC">
        <w:rPr>
          <w:rFonts w:ascii="Times New Roman" w:hAnsi="Times New Roman"/>
          <w:color w:val="000000"/>
          <w:sz w:val="24"/>
          <w:szCs w:val="24"/>
        </w:rPr>
        <w:t>iedāvājuma kopsumma EUR bez PVN).</w:t>
      </w:r>
    </w:p>
    <w:p w14:paraId="0FB89439" w14:textId="77777777" w:rsidR="001A4EF9" w:rsidRPr="001A4EF9" w:rsidRDefault="001A4EF9" w:rsidP="001A4EF9">
      <w:pPr>
        <w:pStyle w:val="ListParagraph"/>
        <w:autoSpaceDE w:val="0"/>
        <w:autoSpaceDN w:val="0"/>
        <w:adjustRightInd w:val="0"/>
        <w:spacing w:after="0" w:line="240" w:lineRule="auto"/>
        <w:ind w:left="0"/>
        <w:rPr>
          <w:rFonts w:ascii="Times New Roman" w:hAnsi="Times New Roman"/>
          <w:sz w:val="24"/>
          <w:szCs w:val="24"/>
        </w:rPr>
      </w:pPr>
    </w:p>
    <w:p w14:paraId="371AF692" w14:textId="77777777" w:rsidR="001A4EF9" w:rsidRPr="001A4EF9" w:rsidRDefault="001A4EF9" w:rsidP="001A4EF9">
      <w:pPr>
        <w:pStyle w:val="ListParagraph"/>
        <w:numPr>
          <w:ilvl w:val="0"/>
          <w:numId w:val="31"/>
        </w:numPr>
        <w:autoSpaceDE w:val="0"/>
        <w:autoSpaceDN w:val="0"/>
        <w:adjustRightInd w:val="0"/>
        <w:spacing w:after="0" w:line="240" w:lineRule="auto"/>
        <w:jc w:val="center"/>
        <w:rPr>
          <w:rFonts w:ascii="Times New Roman" w:hAnsi="Times New Roman"/>
          <w:sz w:val="24"/>
          <w:szCs w:val="24"/>
        </w:rPr>
      </w:pPr>
      <w:r w:rsidRPr="001A4EF9">
        <w:rPr>
          <w:rFonts w:ascii="Times New Roman" w:hAnsi="Times New Roman"/>
          <w:b/>
          <w:bCs/>
          <w:color w:val="000000"/>
          <w:sz w:val="24"/>
          <w:szCs w:val="24"/>
        </w:rPr>
        <w:t>PRECES CENA UN NORĒĶINU KĀRTĪBA</w:t>
      </w:r>
    </w:p>
    <w:p w14:paraId="20720ACB" w14:textId="680A316F"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 xml:space="preserve">Vienošanās dalībnieki Vienošanās darbības laikā, t.sk., iesniedzot </w:t>
      </w:r>
      <w:r w:rsidR="001F0F03">
        <w:rPr>
          <w:rFonts w:ascii="Times New Roman" w:hAnsi="Times New Roman"/>
          <w:color w:val="000000"/>
          <w:sz w:val="24"/>
          <w:szCs w:val="24"/>
        </w:rPr>
        <w:t>P</w:t>
      </w:r>
      <w:r w:rsidRPr="005726EC">
        <w:rPr>
          <w:rFonts w:ascii="Times New Roman" w:hAnsi="Times New Roman"/>
          <w:color w:val="000000"/>
          <w:sz w:val="24"/>
          <w:szCs w:val="24"/>
        </w:rPr>
        <w:t>iedāvājumu Vienošanās ietvaros saskaņā ar Vienošanās 4.punktā noteikto kārtību, nav tiesīgi piedāvāt lielāku vienas attiecīgās Preces vienības cenu kā to, ko katrs Vienošanās dalībnieks norādījis Iepirkumā iesniegtajā piedāvājumā.</w:t>
      </w:r>
    </w:p>
    <w:p w14:paraId="5214D9B9" w14:textId="601E7092"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Vienošanās dalībnieka Iepirkumā iesniegtajā piedāvājuma</w:t>
      </w:r>
      <w:r w:rsidRPr="005726EC">
        <w:rPr>
          <w:rFonts w:ascii="Times New Roman" w:hAnsi="Times New Roman"/>
          <w:sz w:val="24"/>
          <w:szCs w:val="24"/>
        </w:rPr>
        <w:t xml:space="preserve"> cenā ir ietvertas visas izmaksas, kas saistītas ar konkrētās Preces piegādi visā Līguma darbības termiņā, tajā ietverot visus ar tā izpildi saistītos izdevumus, izņemot PVN.</w:t>
      </w:r>
    </w:p>
    <w:p w14:paraId="04F16F18" w14:textId="131B54D1"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 xml:space="preserve">Gadījumā, ja Precei Vienošanās dalībnieka Vienošanās ietvaros iesniegtajā </w:t>
      </w:r>
      <w:r w:rsidR="00D93C9F">
        <w:rPr>
          <w:rFonts w:ascii="Times New Roman" w:hAnsi="Times New Roman"/>
          <w:color w:val="000000"/>
          <w:sz w:val="24"/>
          <w:szCs w:val="24"/>
        </w:rPr>
        <w:t>P</w:t>
      </w:r>
      <w:r w:rsidRPr="005726EC">
        <w:rPr>
          <w:rFonts w:ascii="Times New Roman" w:hAnsi="Times New Roman"/>
          <w:color w:val="000000"/>
          <w:sz w:val="24"/>
          <w:szCs w:val="24"/>
        </w:rPr>
        <w:t xml:space="preserve">iedāvājumā norādītā Preces cena ir augstāka par Vienošanās 6.1.punktā noteikto, šī Vienošanās dalībnieka Vienošanās ietvaros iesniegtais </w:t>
      </w:r>
      <w:r w:rsidR="00D93C9F">
        <w:rPr>
          <w:rFonts w:ascii="Times New Roman" w:hAnsi="Times New Roman"/>
          <w:color w:val="000000"/>
          <w:sz w:val="24"/>
          <w:szCs w:val="24"/>
        </w:rPr>
        <w:t>P</w:t>
      </w:r>
      <w:r w:rsidRPr="005726EC">
        <w:rPr>
          <w:rFonts w:ascii="Times New Roman" w:hAnsi="Times New Roman"/>
          <w:color w:val="000000"/>
          <w:sz w:val="24"/>
          <w:szCs w:val="24"/>
        </w:rPr>
        <w:t xml:space="preserve">iedāvājums netiek vērtēts.  </w:t>
      </w:r>
    </w:p>
    <w:p w14:paraId="3D3F99E0" w14:textId="33741241"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sz w:val="24"/>
          <w:szCs w:val="24"/>
        </w:rPr>
        <w:t>Vienošanās dalībnieks (Līguma noslēgšanas gadījumā) nodrošina Pasūtītājam iespēju norēķināties par Preci ar pēcapmaksu, saskaņā ar Piegādātāja izrakstīto rēķinu, bezskaidras naudas norēķinu veidā</w:t>
      </w:r>
      <w:r w:rsidR="00D93C9F">
        <w:rPr>
          <w:rFonts w:ascii="Times New Roman" w:hAnsi="Times New Roman"/>
          <w:sz w:val="24"/>
          <w:szCs w:val="24"/>
        </w:rPr>
        <w:t xml:space="preserve"> atbilstoši Līgumā noteiktajai kārtībai</w:t>
      </w:r>
      <w:r w:rsidRPr="005726EC">
        <w:rPr>
          <w:rFonts w:ascii="Times New Roman" w:hAnsi="Times New Roman"/>
          <w:sz w:val="24"/>
          <w:szCs w:val="24"/>
        </w:rPr>
        <w:t>.</w:t>
      </w:r>
    </w:p>
    <w:p w14:paraId="4BFEFC05" w14:textId="77777777" w:rsidR="001A4EF9"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sz w:val="24"/>
          <w:szCs w:val="24"/>
        </w:rPr>
        <w:t xml:space="preserve">Vienošanās dalībnieka, kuram piešķirtas Līguma slēgšanas tiesības, Vienošanās ietvaros iesniegtajā piedāvājumā norādītās cenas par Preces 1 (vienību) ir nemainīgas visā Līguma darbības laikā. </w:t>
      </w:r>
    </w:p>
    <w:p w14:paraId="24AF3F07" w14:textId="2D5A50B3" w:rsidR="0037063E" w:rsidRDefault="0037063E" w:rsidP="0037063E">
      <w:pPr>
        <w:pStyle w:val="ListParagraph"/>
        <w:widowControl w:val="0"/>
        <w:numPr>
          <w:ilvl w:val="1"/>
          <w:numId w:val="3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E597E">
        <w:rPr>
          <w:rFonts w:ascii="Times New Roman" w:hAnsi="Times New Roman"/>
          <w:sz w:val="24"/>
          <w:szCs w:val="24"/>
        </w:rPr>
        <w:t>Preču piegādes</w:t>
      </w:r>
      <w:r w:rsidRPr="00DE597E">
        <w:rPr>
          <w:rFonts w:ascii="Times New Roman" w:hAnsi="Times New Roman"/>
          <w:b/>
          <w:sz w:val="24"/>
          <w:szCs w:val="24"/>
        </w:rPr>
        <w:t xml:space="preserve"> </w:t>
      </w:r>
      <w:r w:rsidRPr="00DE597E">
        <w:rPr>
          <w:rFonts w:ascii="Times New Roman" w:hAnsi="Times New Roman"/>
          <w:sz w:val="24"/>
          <w:szCs w:val="24"/>
        </w:rPr>
        <w:t>finansēšana paredzēta no</w:t>
      </w:r>
      <w:r w:rsidRPr="00C95C75">
        <w:rPr>
          <w:rFonts w:ascii="Times New Roman" w:hAnsi="Times New Roman"/>
          <w:sz w:val="24"/>
          <w:szCs w:val="24"/>
        </w:rPr>
        <w:t xml:space="preserve">: no </w:t>
      </w:r>
      <w:r>
        <w:rPr>
          <w:rFonts w:ascii="Times New Roman" w:hAnsi="Times New Roman"/>
          <w:sz w:val="24"/>
          <w:szCs w:val="24"/>
        </w:rPr>
        <w:t>P</w:t>
      </w:r>
      <w:r w:rsidRPr="00C95C75">
        <w:rPr>
          <w:rFonts w:ascii="Times New Roman" w:hAnsi="Times New Roman"/>
          <w:sz w:val="24"/>
          <w:szCs w:val="24"/>
        </w:rPr>
        <w:t xml:space="preserve">asūtītāja </w:t>
      </w:r>
      <w:r>
        <w:rPr>
          <w:rFonts w:ascii="Times New Roman" w:hAnsi="Times New Roman"/>
          <w:sz w:val="24"/>
          <w:szCs w:val="24"/>
        </w:rPr>
        <w:t xml:space="preserve">budžeta līdzekļiem </w:t>
      </w:r>
      <w:r w:rsidRPr="00C95C75">
        <w:rPr>
          <w:rFonts w:ascii="Times New Roman" w:hAnsi="Times New Roman"/>
          <w:sz w:val="24"/>
          <w:szCs w:val="24"/>
        </w:rPr>
        <w:t>un šādiem</w:t>
      </w:r>
      <w:r>
        <w:rPr>
          <w:rFonts w:ascii="Times New Roman" w:hAnsi="Times New Roman"/>
          <w:sz w:val="24"/>
          <w:szCs w:val="24"/>
        </w:rPr>
        <w:t xml:space="preserve"> </w:t>
      </w:r>
      <w:r w:rsidRPr="007B7D18">
        <w:rPr>
          <w:rFonts w:ascii="Times New Roman" w:hAnsi="Times New Roman"/>
          <w:sz w:val="24"/>
          <w:szCs w:val="24"/>
        </w:rPr>
        <w:t xml:space="preserve">Eiropas Reģionālā attīstības fonda </w:t>
      </w:r>
      <w:r>
        <w:rPr>
          <w:rFonts w:ascii="Times New Roman" w:hAnsi="Times New Roman"/>
          <w:sz w:val="24"/>
          <w:szCs w:val="24"/>
        </w:rPr>
        <w:t>projektu līdzekļiem:</w:t>
      </w:r>
    </w:p>
    <w:p w14:paraId="7211BD04" w14:textId="0C4FBE13" w:rsidR="0037063E" w:rsidRDefault="0037063E" w:rsidP="0037063E">
      <w:pPr>
        <w:pStyle w:val="ListParagraph"/>
        <w:widowControl w:val="0"/>
        <w:numPr>
          <w:ilvl w:val="2"/>
          <w:numId w:val="31"/>
        </w:numPr>
        <w:overflowPunct w:val="0"/>
        <w:autoSpaceDE w:val="0"/>
        <w:autoSpaceDN w:val="0"/>
        <w:adjustRightInd w:val="0"/>
        <w:spacing w:after="0" w:line="240" w:lineRule="auto"/>
        <w:jc w:val="both"/>
        <w:rPr>
          <w:rFonts w:ascii="Times New Roman" w:hAnsi="Times New Roman"/>
          <w:sz w:val="24"/>
          <w:szCs w:val="24"/>
        </w:rPr>
      </w:pPr>
      <w:r w:rsidRPr="00C95C75">
        <w:rPr>
          <w:rFonts w:ascii="Times New Roman" w:hAnsi="Times New Roman"/>
          <w:sz w:val="24"/>
          <w:szCs w:val="24"/>
        </w:rPr>
        <w:t>ID Nr.1.1.1.1/16/A/085</w:t>
      </w:r>
      <w:r w:rsidR="005F2E4C">
        <w:rPr>
          <w:rFonts w:ascii="Times New Roman" w:hAnsi="Times New Roman"/>
          <w:sz w:val="24"/>
          <w:szCs w:val="24"/>
        </w:rPr>
        <w:t>, ERAF projekts</w:t>
      </w:r>
      <w:r w:rsidRPr="00C95C75">
        <w:rPr>
          <w:rFonts w:ascii="Times New Roman" w:hAnsi="Times New Roman"/>
          <w:sz w:val="24"/>
          <w:szCs w:val="24"/>
        </w:rPr>
        <w:t xml:space="preserve"> "Elektrosārņu process labākai titān</w:t>
      </w:r>
      <w:r>
        <w:rPr>
          <w:rFonts w:ascii="Times New Roman" w:hAnsi="Times New Roman"/>
          <w:sz w:val="24"/>
          <w:szCs w:val="24"/>
        </w:rPr>
        <w:t>a nogulsnējumu morfoloģijai";</w:t>
      </w:r>
    </w:p>
    <w:p w14:paraId="2D8D3B9D" w14:textId="6A3B9DFD" w:rsidR="0037063E" w:rsidRDefault="0037063E" w:rsidP="0037063E">
      <w:pPr>
        <w:pStyle w:val="ListParagraph"/>
        <w:widowControl w:val="0"/>
        <w:numPr>
          <w:ilvl w:val="2"/>
          <w:numId w:val="31"/>
        </w:numPr>
        <w:overflowPunct w:val="0"/>
        <w:autoSpaceDE w:val="0"/>
        <w:autoSpaceDN w:val="0"/>
        <w:adjustRightInd w:val="0"/>
        <w:spacing w:after="0" w:line="240" w:lineRule="auto"/>
        <w:jc w:val="both"/>
        <w:rPr>
          <w:rFonts w:ascii="Times New Roman" w:hAnsi="Times New Roman"/>
          <w:sz w:val="24"/>
          <w:szCs w:val="24"/>
        </w:rPr>
      </w:pPr>
      <w:r w:rsidRPr="00C95C75">
        <w:rPr>
          <w:rFonts w:ascii="Times New Roman" w:hAnsi="Times New Roman"/>
          <w:sz w:val="24"/>
          <w:szCs w:val="24"/>
        </w:rPr>
        <w:t>ID Nr.1.1.1.1/16/A/004</w:t>
      </w:r>
      <w:r w:rsidR="005F2E4C">
        <w:rPr>
          <w:rFonts w:ascii="Times New Roman" w:hAnsi="Times New Roman"/>
          <w:sz w:val="24"/>
          <w:szCs w:val="24"/>
        </w:rPr>
        <w:t>, ERAF projekts</w:t>
      </w:r>
      <w:r w:rsidRPr="00C95C75">
        <w:rPr>
          <w:rFonts w:ascii="Times New Roman" w:hAnsi="Times New Roman"/>
          <w:sz w:val="24"/>
          <w:szCs w:val="24"/>
        </w:rPr>
        <w:t>"Biomasas kombinēto degšanas procesu pētījumi un elektrodinamiskā vadība ekoloģiski tīrai un efektīvai enerģijas ražošanai"</w:t>
      </w:r>
      <w:r>
        <w:rPr>
          <w:rFonts w:ascii="Times New Roman" w:hAnsi="Times New Roman"/>
          <w:sz w:val="24"/>
          <w:szCs w:val="24"/>
        </w:rPr>
        <w:t xml:space="preserve">. </w:t>
      </w:r>
    </w:p>
    <w:p w14:paraId="101716E6" w14:textId="77777777" w:rsidR="001A4EF9" w:rsidRPr="001A4EF9" w:rsidRDefault="001A4EF9" w:rsidP="001A4EF9">
      <w:pPr>
        <w:pStyle w:val="ListParagraph"/>
        <w:autoSpaceDE w:val="0"/>
        <w:autoSpaceDN w:val="0"/>
        <w:adjustRightInd w:val="0"/>
        <w:spacing w:after="0" w:line="240" w:lineRule="auto"/>
        <w:ind w:left="0"/>
        <w:jc w:val="both"/>
        <w:rPr>
          <w:rFonts w:ascii="Times New Roman" w:hAnsi="Times New Roman"/>
          <w:sz w:val="24"/>
          <w:szCs w:val="24"/>
        </w:rPr>
      </w:pPr>
    </w:p>
    <w:p w14:paraId="60D6292E" w14:textId="77777777" w:rsidR="001A4EF9" w:rsidRPr="001A4EF9" w:rsidRDefault="001A4EF9" w:rsidP="001A4EF9">
      <w:pPr>
        <w:pStyle w:val="ListParagraph"/>
        <w:numPr>
          <w:ilvl w:val="0"/>
          <w:numId w:val="31"/>
        </w:numPr>
        <w:autoSpaceDE w:val="0"/>
        <w:autoSpaceDN w:val="0"/>
        <w:adjustRightInd w:val="0"/>
        <w:spacing w:after="0" w:line="240" w:lineRule="auto"/>
        <w:jc w:val="center"/>
        <w:rPr>
          <w:rFonts w:ascii="Times New Roman" w:hAnsi="Times New Roman"/>
          <w:sz w:val="24"/>
          <w:szCs w:val="24"/>
        </w:rPr>
      </w:pPr>
      <w:r w:rsidRPr="001A4EF9">
        <w:rPr>
          <w:rFonts w:ascii="Times New Roman" w:hAnsi="Times New Roman"/>
          <w:b/>
          <w:bCs/>
          <w:color w:val="000000"/>
          <w:sz w:val="24"/>
          <w:szCs w:val="24"/>
        </w:rPr>
        <w:t>PUŠU PIENĀKUMI</w:t>
      </w:r>
    </w:p>
    <w:p w14:paraId="12F6A953" w14:textId="7777777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Pasūtītāja pienākumi:</w:t>
      </w:r>
    </w:p>
    <w:p w14:paraId="1BCA7FF0" w14:textId="77777777" w:rsidR="001A4EF9" w:rsidRPr="005726EC"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5726EC">
        <w:rPr>
          <w:rFonts w:ascii="Times New Roman" w:hAnsi="Times New Roman"/>
          <w:color w:val="000000"/>
          <w:sz w:val="24"/>
          <w:szCs w:val="24"/>
        </w:rPr>
        <w:t>nodrošināt objektīvu un taisnīgu procedūru Līgumu noslēgšanai saskaņā ar Publisko iepirkumu likumā un Vienošanās paredzētajām prasībām, ievērot Vienošanās nosacījumus;</w:t>
      </w:r>
    </w:p>
    <w:p w14:paraId="429AE929" w14:textId="77777777" w:rsidR="001A4EF9" w:rsidRPr="005726EC"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5726EC">
        <w:rPr>
          <w:rFonts w:ascii="Times New Roman" w:hAnsi="Times New Roman"/>
          <w:sz w:val="24"/>
          <w:szCs w:val="24"/>
        </w:rPr>
        <w:t>nodrošināt Līguma piešķiršanas kārtības ievērošanu.</w:t>
      </w:r>
    </w:p>
    <w:p w14:paraId="4BEFB4F7" w14:textId="7777777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Vienošanās dalībnieku pienākumi:</w:t>
      </w:r>
    </w:p>
    <w:p w14:paraId="45FE5739" w14:textId="69CC15D5" w:rsidR="001A4EF9" w:rsidRPr="005726EC"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5726EC">
        <w:rPr>
          <w:rFonts w:ascii="Times New Roman" w:hAnsi="Times New Roman"/>
          <w:color w:val="000000"/>
          <w:sz w:val="24"/>
          <w:szCs w:val="24"/>
        </w:rPr>
        <w:lastRenderedPageBreak/>
        <w:t>piegādāt Preci Pasūtītājam saskaņā ar iesniegto Piedāvājumu</w:t>
      </w:r>
      <w:r w:rsidR="007167BE">
        <w:rPr>
          <w:rFonts w:ascii="Times New Roman" w:hAnsi="Times New Roman"/>
          <w:color w:val="000000"/>
          <w:sz w:val="24"/>
          <w:szCs w:val="24"/>
        </w:rPr>
        <w:t xml:space="preserve"> Iepirkumā,</w:t>
      </w:r>
      <w:r w:rsidRPr="005726EC">
        <w:rPr>
          <w:rFonts w:ascii="Times New Roman" w:hAnsi="Times New Roman"/>
          <w:color w:val="000000"/>
          <w:sz w:val="24"/>
          <w:szCs w:val="24"/>
        </w:rPr>
        <w:t xml:space="preserve"> </w:t>
      </w:r>
      <w:r w:rsidRPr="005726EC">
        <w:rPr>
          <w:rFonts w:ascii="Times New Roman" w:hAnsi="Times New Roman"/>
          <w:sz w:val="24"/>
          <w:szCs w:val="24"/>
        </w:rPr>
        <w:t xml:space="preserve">Vienošanās ietvaros </w:t>
      </w:r>
      <w:r w:rsidRPr="005726EC">
        <w:rPr>
          <w:rFonts w:ascii="Times New Roman" w:hAnsi="Times New Roman"/>
          <w:color w:val="000000"/>
          <w:sz w:val="24"/>
          <w:szCs w:val="24"/>
        </w:rPr>
        <w:t>un Līguma nosacījumiem;</w:t>
      </w:r>
    </w:p>
    <w:p w14:paraId="444A5CE9" w14:textId="438755AF" w:rsidR="001A4EF9" w:rsidRPr="005726EC"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5726EC">
        <w:rPr>
          <w:rFonts w:ascii="Times New Roman" w:hAnsi="Times New Roman"/>
          <w:color w:val="000000"/>
          <w:sz w:val="24"/>
          <w:szCs w:val="24"/>
        </w:rPr>
        <w:t>nodrošināt Preces atbils</w:t>
      </w:r>
      <w:r w:rsidR="00F923A0">
        <w:rPr>
          <w:rFonts w:ascii="Times New Roman" w:hAnsi="Times New Roman"/>
          <w:color w:val="000000"/>
          <w:sz w:val="24"/>
          <w:szCs w:val="24"/>
        </w:rPr>
        <w:t>tību Tehniskajai specifikācijai;</w:t>
      </w:r>
    </w:p>
    <w:p w14:paraId="73DB1E0C" w14:textId="77777777" w:rsidR="001A4EF9" w:rsidRPr="005726EC"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5726EC">
        <w:rPr>
          <w:rFonts w:ascii="Times New Roman" w:hAnsi="Times New Roman"/>
          <w:color w:val="000000"/>
          <w:sz w:val="24"/>
          <w:szCs w:val="24"/>
        </w:rPr>
        <w:t xml:space="preserve">pēc Pasūtītāja pieprasījuma iespējami īsā laikā sniegt papildu informāciju par Piedāvājumā </w:t>
      </w:r>
      <w:r w:rsidRPr="005726EC">
        <w:rPr>
          <w:rFonts w:ascii="Times New Roman" w:hAnsi="Times New Roman"/>
          <w:sz w:val="24"/>
          <w:szCs w:val="24"/>
        </w:rPr>
        <w:t xml:space="preserve">Vienošanās ietvaros </w:t>
      </w:r>
      <w:r w:rsidRPr="005726EC">
        <w:rPr>
          <w:rFonts w:ascii="Times New Roman" w:hAnsi="Times New Roman"/>
          <w:color w:val="000000"/>
          <w:sz w:val="24"/>
          <w:szCs w:val="24"/>
        </w:rPr>
        <w:t>norādītajiem aspektiem;</w:t>
      </w:r>
    </w:p>
    <w:p w14:paraId="381CB689" w14:textId="27E6896A" w:rsidR="001A4EF9" w:rsidRPr="005726EC" w:rsidRDefault="001A4EF9" w:rsidP="001A4EF9">
      <w:pPr>
        <w:pStyle w:val="ListParagraph"/>
        <w:numPr>
          <w:ilvl w:val="2"/>
          <w:numId w:val="31"/>
        </w:numPr>
        <w:autoSpaceDE w:val="0"/>
        <w:autoSpaceDN w:val="0"/>
        <w:adjustRightInd w:val="0"/>
        <w:spacing w:after="0" w:line="240" w:lineRule="auto"/>
        <w:ind w:hanging="11"/>
        <w:jc w:val="both"/>
        <w:rPr>
          <w:rFonts w:ascii="Times New Roman" w:hAnsi="Times New Roman"/>
          <w:sz w:val="24"/>
          <w:szCs w:val="24"/>
        </w:rPr>
      </w:pPr>
      <w:r w:rsidRPr="005726EC">
        <w:rPr>
          <w:rFonts w:ascii="Times New Roman" w:hAnsi="Times New Roman"/>
          <w:color w:val="000000"/>
          <w:sz w:val="24"/>
          <w:szCs w:val="24"/>
        </w:rPr>
        <w:t xml:space="preserve">ievērot godīgas konkurences principus Vienošanās laikā un pildīt Vienošanās </w:t>
      </w:r>
      <w:r w:rsidR="00326293">
        <w:rPr>
          <w:rFonts w:ascii="Times New Roman" w:hAnsi="Times New Roman"/>
          <w:color w:val="000000"/>
          <w:sz w:val="24"/>
          <w:szCs w:val="24"/>
        </w:rPr>
        <w:t>noteikumus</w:t>
      </w:r>
      <w:r w:rsidRPr="005726EC">
        <w:rPr>
          <w:rFonts w:ascii="Times New Roman" w:hAnsi="Times New Roman"/>
          <w:color w:val="000000"/>
          <w:sz w:val="24"/>
          <w:szCs w:val="24"/>
        </w:rPr>
        <w:t>.</w:t>
      </w:r>
    </w:p>
    <w:p w14:paraId="40936921" w14:textId="77777777" w:rsidR="001A4EF9" w:rsidRPr="001A4EF9" w:rsidRDefault="001A4EF9" w:rsidP="001A4EF9">
      <w:pPr>
        <w:pStyle w:val="ListParagraph"/>
        <w:autoSpaceDE w:val="0"/>
        <w:autoSpaceDN w:val="0"/>
        <w:adjustRightInd w:val="0"/>
        <w:spacing w:after="0" w:line="240" w:lineRule="auto"/>
        <w:jc w:val="both"/>
        <w:rPr>
          <w:rFonts w:ascii="Times New Roman" w:hAnsi="Times New Roman"/>
          <w:sz w:val="24"/>
          <w:szCs w:val="24"/>
        </w:rPr>
      </w:pPr>
    </w:p>
    <w:p w14:paraId="7234FC24" w14:textId="77777777" w:rsidR="001A4EF9" w:rsidRPr="001A4EF9" w:rsidRDefault="001A4EF9" w:rsidP="001A4EF9">
      <w:pPr>
        <w:pStyle w:val="ListParagraph"/>
        <w:numPr>
          <w:ilvl w:val="0"/>
          <w:numId w:val="31"/>
        </w:numPr>
        <w:autoSpaceDE w:val="0"/>
        <w:autoSpaceDN w:val="0"/>
        <w:adjustRightInd w:val="0"/>
        <w:spacing w:after="0" w:line="240" w:lineRule="auto"/>
        <w:jc w:val="center"/>
        <w:rPr>
          <w:rFonts w:ascii="Times New Roman" w:hAnsi="Times New Roman"/>
          <w:sz w:val="24"/>
          <w:szCs w:val="24"/>
        </w:rPr>
      </w:pPr>
      <w:r w:rsidRPr="001A4EF9">
        <w:rPr>
          <w:rFonts w:ascii="Times New Roman" w:hAnsi="Times New Roman"/>
          <w:b/>
          <w:bCs/>
          <w:color w:val="000000"/>
          <w:sz w:val="24"/>
          <w:szCs w:val="24"/>
        </w:rPr>
        <w:t>VIENOŠANĀS GROZĪŠANA UN IZBEIGŠANAS KĀRTĪBA</w:t>
      </w:r>
    </w:p>
    <w:p w14:paraId="74E69CE4" w14:textId="05D5A433" w:rsidR="001A4EF9" w:rsidRPr="00F964D9" w:rsidRDefault="007167BE" w:rsidP="00C927BE">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Grozījumus </w:t>
      </w:r>
      <w:r w:rsidR="00F923A0" w:rsidRPr="00F964D9">
        <w:rPr>
          <w:rFonts w:ascii="Times New Roman" w:hAnsi="Times New Roman"/>
          <w:sz w:val="24"/>
          <w:szCs w:val="24"/>
        </w:rPr>
        <w:t>Vienošanās</w:t>
      </w:r>
      <w:r w:rsidR="005726EC" w:rsidRPr="00F964D9">
        <w:rPr>
          <w:rFonts w:ascii="Times New Roman" w:hAnsi="Times New Roman"/>
          <w:sz w:val="24"/>
          <w:szCs w:val="24"/>
        </w:rPr>
        <w:t xml:space="preserve"> darbības laikā Puses </w:t>
      </w:r>
      <w:r>
        <w:rPr>
          <w:rFonts w:ascii="Times New Roman" w:hAnsi="Times New Roman"/>
          <w:sz w:val="24"/>
          <w:szCs w:val="24"/>
        </w:rPr>
        <w:t xml:space="preserve">var veikt </w:t>
      </w:r>
      <w:r w:rsidR="005726EC" w:rsidRPr="00F964D9">
        <w:rPr>
          <w:rFonts w:ascii="Times New Roman" w:hAnsi="Times New Roman"/>
          <w:sz w:val="24"/>
          <w:szCs w:val="24"/>
        </w:rPr>
        <w:t xml:space="preserve"> </w:t>
      </w:r>
      <w:r>
        <w:rPr>
          <w:rFonts w:ascii="Times New Roman" w:hAnsi="Times New Roman"/>
          <w:sz w:val="24"/>
          <w:szCs w:val="24"/>
        </w:rPr>
        <w:t>atbilstoši</w:t>
      </w:r>
      <w:r w:rsidR="005726EC" w:rsidRPr="00F964D9">
        <w:rPr>
          <w:rFonts w:ascii="Times New Roman" w:hAnsi="Times New Roman"/>
          <w:sz w:val="24"/>
          <w:szCs w:val="24"/>
        </w:rPr>
        <w:t xml:space="preserve"> Publisko iepirkuma likuma 61.pant</w:t>
      </w:r>
      <w:r>
        <w:rPr>
          <w:rFonts w:ascii="Times New Roman" w:hAnsi="Times New Roman"/>
          <w:sz w:val="24"/>
          <w:szCs w:val="24"/>
        </w:rPr>
        <w:t>ā</w:t>
      </w:r>
      <w:r w:rsidR="005726EC" w:rsidRPr="00F964D9">
        <w:rPr>
          <w:rFonts w:ascii="Times New Roman" w:hAnsi="Times New Roman"/>
          <w:sz w:val="24"/>
          <w:szCs w:val="24"/>
        </w:rPr>
        <w:t xml:space="preserve"> noteiktaj</w:t>
      </w:r>
      <w:r>
        <w:rPr>
          <w:rFonts w:ascii="Times New Roman" w:hAnsi="Times New Roman"/>
          <w:sz w:val="24"/>
          <w:szCs w:val="24"/>
        </w:rPr>
        <w:t>am</w:t>
      </w:r>
      <w:r w:rsidR="005726EC" w:rsidRPr="00F964D9">
        <w:rPr>
          <w:rFonts w:ascii="Times New Roman" w:hAnsi="Times New Roman"/>
          <w:sz w:val="24"/>
          <w:szCs w:val="24"/>
        </w:rPr>
        <w:t>.</w:t>
      </w:r>
    </w:p>
    <w:p w14:paraId="4E1DBE4E" w14:textId="5232602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bCs/>
          <w:sz w:val="24"/>
          <w:szCs w:val="24"/>
        </w:rPr>
        <w:t>Vienošanos</w:t>
      </w:r>
      <w:r w:rsidRPr="005726EC">
        <w:rPr>
          <w:rFonts w:ascii="Times New Roman" w:hAnsi="Times New Roman"/>
          <w:sz w:val="24"/>
          <w:szCs w:val="24"/>
        </w:rPr>
        <w:t xml:space="preserve"> var izbeigt pirms Vienošanās </w:t>
      </w:r>
      <w:r w:rsidRPr="00F923A0">
        <w:rPr>
          <w:rFonts w:ascii="Times New Roman" w:hAnsi="Times New Roman"/>
          <w:sz w:val="24"/>
          <w:szCs w:val="24"/>
        </w:rPr>
        <w:t>2.1.</w:t>
      </w:r>
      <w:r w:rsidRPr="005726EC">
        <w:rPr>
          <w:rFonts w:ascii="Times New Roman" w:hAnsi="Times New Roman"/>
          <w:sz w:val="24"/>
          <w:szCs w:val="24"/>
        </w:rPr>
        <w:t xml:space="preserve"> punktā noteiktā termiņa, Pusēm savstarpēji par to vienojoties, kas tiek noformēts ar vienošanos, kas kļūst par šīs Vienošanās neatņemamu sastāvdaļu.</w:t>
      </w:r>
    </w:p>
    <w:p w14:paraId="661A8A54" w14:textId="7777777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sz w:val="24"/>
          <w:szCs w:val="24"/>
        </w:rPr>
        <w:t>Gadījumā, ja tiesa ar nolēmumu pasludinājusi Puses maksātnespējas procesu vai tiesā ierosināta Puses tiesiskās aizsardzības (ārpustiesas tiesiskās aizsardzības) procesa lieta, Pasūtītājam ir tiesības, rakstveidā paziņojot Pusei, vienpusējā kārtā atkāpties no Vienošanās.</w:t>
      </w:r>
    </w:p>
    <w:p w14:paraId="2339AA1C" w14:textId="003CC993"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sz w:val="24"/>
          <w:szCs w:val="24"/>
        </w:rPr>
        <w:t xml:space="preserve">Gadījumā, ja Pasūtītājam zudusi nepieciešamība saņemt Preces no Pusēm vai Pasūtītājam nav pieejami finanšu līdzekļi Vienošanās izpildei, Pasūtītājam ir tiesības vienpusējā kārtā atkāpties no Vienošanās rakstveidā par to paziņojot Pusēm </w:t>
      </w:r>
      <w:r w:rsidRPr="005726EC">
        <w:rPr>
          <w:rFonts w:ascii="Times New Roman" w:hAnsi="Times New Roman"/>
          <w:color w:val="000000"/>
          <w:sz w:val="24"/>
          <w:szCs w:val="24"/>
        </w:rPr>
        <w:t>1 (vienu) mēnesi iepriekš.</w:t>
      </w:r>
    </w:p>
    <w:p w14:paraId="052BC4AB" w14:textId="24301CC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 xml:space="preserve">Jebkuras izmaiņas Vienošanās stājās spēkā tikai tad, kad tās ir noformētas rakstveidā un tās ir </w:t>
      </w:r>
      <w:r w:rsidR="00326293">
        <w:rPr>
          <w:rFonts w:ascii="Times New Roman" w:hAnsi="Times New Roman"/>
          <w:color w:val="000000"/>
          <w:sz w:val="24"/>
          <w:szCs w:val="24"/>
        </w:rPr>
        <w:t>parakstījušas</w:t>
      </w:r>
      <w:r w:rsidRPr="005726EC">
        <w:rPr>
          <w:rFonts w:ascii="Times New Roman" w:hAnsi="Times New Roman"/>
          <w:color w:val="000000"/>
          <w:sz w:val="24"/>
          <w:szCs w:val="24"/>
        </w:rPr>
        <w:t xml:space="preserve"> Pasūtītājs un visi Vienošanās dalībnieki.  </w:t>
      </w:r>
    </w:p>
    <w:p w14:paraId="7B247FCD" w14:textId="7777777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Vienošanās ar Vienošanās dalībnieku tiek pārtraukta, ja viņš sniedzis nepatiesu informāciju, nav ievērojis godīgas konkurences principus vai veicis citas prettiesiskas darbības.</w:t>
      </w:r>
    </w:p>
    <w:p w14:paraId="4247D7B4" w14:textId="77777777" w:rsidR="001A4EF9" w:rsidRPr="005726EC"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5726EC">
        <w:rPr>
          <w:rFonts w:ascii="Times New Roman" w:hAnsi="Times New Roman"/>
          <w:color w:val="000000"/>
          <w:sz w:val="24"/>
          <w:szCs w:val="24"/>
        </w:rPr>
        <w:t>Vienošanās ar Vienošanās dalībnieku var tikt pārtraukta, ja Vienošanās dalībnieks Vienošanās laikā nespēj nodrošināt atbilstošu Līguma izpildi vai citus Vienošanās nosacījumus.</w:t>
      </w:r>
    </w:p>
    <w:p w14:paraId="370DC1D4" w14:textId="6429D2C7" w:rsidR="005726EC" w:rsidRPr="005726EC" w:rsidRDefault="005726EC"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Pasūtītājam ir tiesības vienpusēji atkāpties no Vienošanās Publisko iepirkumu likuma 64.panta pirmajā daļā noteiktajos gadījumos.</w:t>
      </w:r>
    </w:p>
    <w:p w14:paraId="592AF486" w14:textId="77777777" w:rsidR="001A4EF9" w:rsidRPr="001A4EF9" w:rsidRDefault="001A4EF9" w:rsidP="001A4EF9">
      <w:pPr>
        <w:pStyle w:val="ListParagraph"/>
        <w:autoSpaceDE w:val="0"/>
        <w:autoSpaceDN w:val="0"/>
        <w:adjustRightInd w:val="0"/>
        <w:spacing w:after="0" w:line="240" w:lineRule="auto"/>
        <w:ind w:left="0"/>
        <w:jc w:val="both"/>
        <w:rPr>
          <w:rFonts w:ascii="Times New Roman" w:hAnsi="Times New Roman"/>
          <w:sz w:val="24"/>
          <w:szCs w:val="24"/>
        </w:rPr>
      </w:pPr>
    </w:p>
    <w:p w14:paraId="5FF3943E" w14:textId="77777777" w:rsidR="001A4EF9" w:rsidRPr="001A4EF9" w:rsidRDefault="001A4EF9" w:rsidP="001A4EF9">
      <w:pPr>
        <w:pStyle w:val="ListParagraph"/>
        <w:numPr>
          <w:ilvl w:val="0"/>
          <w:numId w:val="31"/>
        </w:numPr>
        <w:autoSpaceDE w:val="0"/>
        <w:autoSpaceDN w:val="0"/>
        <w:adjustRightInd w:val="0"/>
        <w:spacing w:after="0" w:line="240" w:lineRule="auto"/>
        <w:jc w:val="center"/>
        <w:rPr>
          <w:rFonts w:ascii="Times New Roman" w:hAnsi="Times New Roman"/>
          <w:sz w:val="24"/>
          <w:szCs w:val="24"/>
        </w:rPr>
      </w:pPr>
      <w:r w:rsidRPr="001A4EF9">
        <w:rPr>
          <w:rFonts w:ascii="Times New Roman" w:hAnsi="Times New Roman"/>
          <w:b/>
          <w:bCs/>
          <w:caps/>
          <w:sz w:val="24"/>
          <w:szCs w:val="24"/>
        </w:rPr>
        <w:t>Nepārvarama vara</w:t>
      </w:r>
    </w:p>
    <w:p w14:paraId="1E8AE704" w14:textId="77777777" w:rsidR="001A4EF9" w:rsidRPr="00A61748"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A61748">
        <w:rPr>
          <w:rFonts w:ascii="Times New Roman" w:hAnsi="Times New Roman"/>
          <w:color w:val="000000"/>
          <w:sz w:val="24"/>
          <w:szCs w:val="24"/>
        </w:rPr>
        <w:t xml:space="preserve">Puses ir atbrīvotas no atbildības par </w:t>
      </w:r>
      <w:r w:rsidRPr="00A61748">
        <w:rPr>
          <w:rFonts w:ascii="Times New Roman" w:hAnsi="Times New Roman"/>
          <w:sz w:val="24"/>
          <w:szCs w:val="24"/>
        </w:rPr>
        <w:t>Vienošanās</w:t>
      </w:r>
      <w:r w:rsidRPr="00A61748">
        <w:rPr>
          <w:rFonts w:ascii="Times New Roman" w:hAnsi="Times New Roman"/>
          <w:color w:val="000000"/>
          <w:sz w:val="24"/>
          <w:szCs w:val="24"/>
        </w:rPr>
        <w:t xml:space="preserve"> noteikto pienākumu pilnīgu vai daļēju neizpildi, ja šāda neizpilde radusies nepārvaramas varas apstākļu (</w:t>
      </w:r>
      <w:r w:rsidRPr="00A61748">
        <w:rPr>
          <w:rFonts w:ascii="Times New Roman" w:hAnsi="Times New Roman"/>
          <w:i/>
          <w:iCs/>
          <w:color w:val="000000"/>
          <w:sz w:val="24"/>
          <w:szCs w:val="24"/>
        </w:rPr>
        <w:t>force majeure)</w:t>
      </w:r>
      <w:r w:rsidRPr="00A61748">
        <w:rPr>
          <w:rFonts w:ascii="Times New Roman" w:hAnsi="Times New Roman"/>
          <w:color w:val="000000"/>
          <w:sz w:val="24"/>
          <w:szCs w:val="24"/>
        </w:rPr>
        <w:t xml:space="preserve"> dēļ, ko attiecīgā Puse nevarēja paredzēt vai novērst un kuriem iestājoties Puses objektīvi nevar izpildīt uzņemtās saistības. </w:t>
      </w:r>
    </w:p>
    <w:p w14:paraId="51CD4BC9" w14:textId="77777777" w:rsidR="001A4EF9" w:rsidRPr="00A61748"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A61748">
        <w:rPr>
          <w:rFonts w:ascii="Times New Roman" w:hAnsi="Times New Roman"/>
          <w:caps/>
          <w:sz w:val="24"/>
          <w:szCs w:val="24"/>
        </w:rPr>
        <w:t>P</w:t>
      </w:r>
      <w:r w:rsidRPr="00A61748">
        <w:rPr>
          <w:rFonts w:ascii="Times New Roman" w:hAnsi="Times New Roman"/>
          <w:sz w:val="24"/>
          <w:szCs w:val="24"/>
        </w:rPr>
        <w:t xml:space="preserve">usei, kura atsaucas uz nepārvaramas varas apstākļu iestāšanos, ne vēlāk kā 5 (piecu) dienu laikā par šādiem apstākļiem rakstveidā ir jāpaziņo otrai Pusei. </w:t>
      </w:r>
    </w:p>
    <w:p w14:paraId="4BE134DC" w14:textId="77777777" w:rsidR="001A4EF9" w:rsidRPr="00A61748" w:rsidRDefault="001A4EF9" w:rsidP="001A4EF9">
      <w:pPr>
        <w:pStyle w:val="ListParagraph"/>
        <w:numPr>
          <w:ilvl w:val="1"/>
          <w:numId w:val="31"/>
        </w:numPr>
        <w:autoSpaceDE w:val="0"/>
        <w:autoSpaceDN w:val="0"/>
        <w:adjustRightInd w:val="0"/>
        <w:spacing w:after="0" w:line="240" w:lineRule="auto"/>
        <w:ind w:left="0" w:firstLine="0"/>
        <w:jc w:val="both"/>
        <w:rPr>
          <w:rFonts w:ascii="Times New Roman" w:hAnsi="Times New Roman"/>
          <w:sz w:val="24"/>
          <w:szCs w:val="24"/>
        </w:rPr>
      </w:pPr>
      <w:r w:rsidRPr="00A61748">
        <w:rPr>
          <w:rFonts w:ascii="Times New Roman" w:hAnsi="Times New Roman"/>
          <w:sz w:val="24"/>
          <w:szCs w:val="24"/>
        </w:rPr>
        <w:t>Ja nepārvaramas varas apstākļi turpinās ilgāk kā 3 (trīs) mēnešus, katrai no Pusēm ir tiesības vienpusēji atkāpties un pārtraukt šo Vienošanos. Šajā gadījumā neviena no Pusēm nav atbildīga par zaudējumiem, kuri radušies otrai Pusei laika posmā pēc nepārvaramas varas apstākļu iestāšanās.</w:t>
      </w:r>
    </w:p>
    <w:p w14:paraId="73435791" w14:textId="77777777" w:rsidR="001A4EF9" w:rsidRDefault="001A4EF9" w:rsidP="001A4EF9">
      <w:pPr>
        <w:spacing w:after="0" w:line="240" w:lineRule="auto"/>
        <w:jc w:val="both"/>
        <w:rPr>
          <w:rFonts w:ascii="Times New Roman" w:hAnsi="Times New Roman"/>
          <w:color w:val="000000"/>
          <w:sz w:val="24"/>
          <w:szCs w:val="24"/>
        </w:rPr>
      </w:pPr>
    </w:p>
    <w:p w14:paraId="1D338A4C" w14:textId="77777777" w:rsidR="00C42C74" w:rsidRDefault="00C42C74" w:rsidP="001A4EF9">
      <w:pPr>
        <w:spacing w:after="0" w:line="240" w:lineRule="auto"/>
        <w:jc w:val="both"/>
        <w:rPr>
          <w:rFonts w:ascii="Times New Roman" w:hAnsi="Times New Roman"/>
          <w:color w:val="000000"/>
          <w:sz w:val="24"/>
          <w:szCs w:val="24"/>
        </w:rPr>
      </w:pPr>
    </w:p>
    <w:p w14:paraId="5D4D54A8" w14:textId="77777777" w:rsidR="00C42C74" w:rsidRDefault="00C42C74" w:rsidP="001A4EF9">
      <w:pPr>
        <w:spacing w:after="0" w:line="240" w:lineRule="auto"/>
        <w:jc w:val="both"/>
        <w:rPr>
          <w:rFonts w:ascii="Times New Roman" w:hAnsi="Times New Roman"/>
          <w:color w:val="000000"/>
          <w:sz w:val="24"/>
          <w:szCs w:val="24"/>
        </w:rPr>
      </w:pPr>
    </w:p>
    <w:p w14:paraId="7AB5A312" w14:textId="77777777" w:rsidR="00C42C74" w:rsidRPr="001A4EF9" w:rsidRDefault="00C42C74" w:rsidP="001A4EF9">
      <w:pPr>
        <w:spacing w:after="0" w:line="240" w:lineRule="auto"/>
        <w:jc w:val="both"/>
        <w:rPr>
          <w:rFonts w:ascii="Times New Roman" w:hAnsi="Times New Roman"/>
          <w:color w:val="000000"/>
          <w:sz w:val="24"/>
          <w:szCs w:val="24"/>
        </w:rPr>
      </w:pPr>
    </w:p>
    <w:p w14:paraId="79834AB6" w14:textId="784B271E" w:rsidR="001A4EF9" w:rsidRPr="00B10531" w:rsidRDefault="001A4EF9" w:rsidP="00B10531">
      <w:pPr>
        <w:pStyle w:val="ListParagraph"/>
        <w:numPr>
          <w:ilvl w:val="0"/>
          <w:numId w:val="32"/>
        </w:numPr>
        <w:spacing w:after="0" w:line="240" w:lineRule="auto"/>
        <w:jc w:val="center"/>
        <w:rPr>
          <w:rFonts w:ascii="Times New Roman" w:hAnsi="Times New Roman"/>
          <w:color w:val="000000"/>
          <w:sz w:val="24"/>
          <w:szCs w:val="24"/>
        </w:rPr>
      </w:pPr>
      <w:r w:rsidRPr="00B10531">
        <w:rPr>
          <w:rFonts w:ascii="Times New Roman" w:hAnsi="Times New Roman"/>
          <w:b/>
          <w:caps/>
          <w:color w:val="000000"/>
          <w:sz w:val="24"/>
          <w:szCs w:val="24"/>
        </w:rPr>
        <w:t>CITI noteikumi</w:t>
      </w:r>
    </w:p>
    <w:p w14:paraId="3CD61DD4"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color w:val="000000"/>
          <w:spacing w:val="-2"/>
          <w:sz w:val="24"/>
          <w:szCs w:val="24"/>
        </w:rPr>
        <w:t xml:space="preserve">Visus strīdus, kas var rasties šīs </w:t>
      </w:r>
      <w:r w:rsidRPr="00A61748">
        <w:rPr>
          <w:rFonts w:ascii="Times New Roman" w:hAnsi="Times New Roman"/>
          <w:bCs/>
          <w:color w:val="000000"/>
          <w:spacing w:val="-2"/>
          <w:sz w:val="24"/>
          <w:szCs w:val="24"/>
        </w:rPr>
        <w:t>Vienošanās</w:t>
      </w:r>
      <w:r w:rsidRPr="00A61748">
        <w:rPr>
          <w:rFonts w:ascii="Times New Roman" w:hAnsi="Times New Roman"/>
          <w:color w:val="000000"/>
          <w:spacing w:val="-2"/>
          <w:sz w:val="24"/>
          <w:szCs w:val="24"/>
        </w:rPr>
        <w:t xml:space="preserve"> izpildes laikā, Puses risina abpusēji vienojoties. Ja 30 (trīsdesmit) dienu laikā vienošanās nav panākta, strīds tiek risināts Latvijas Republikas normatīvajos aktos noteiktajā kārtībā.</w:t>
      </w:r>
    </w:p>
    <w:p w14:paraId="7D4335A3"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bCs/>
          <w:color w:val="000000"/>
          <w:sz w:val="24"/>
          <w:szCs w:val="24"/>
        </w:rPr>
        <w:t>Pu</w:t>
      </w:r>
      <w:r w:rsidRPr="00A61748">
        <w:rPr>
          <w:rFonts w:ascii="Times New Roman" w:hAnsi="Times New Roman"/>
          <w:color w:val="000000"/>
          <w:sz w:val="24"/>
          <w:szCs w:val="24"/>
        </w:rPr>
        <w:t>sēm ir saistoši Iepirkuma nolikumā un uzvarētāja(-u) piedāvājumā minētie noteikumi un apsolījumi, to nepildīšana vai nepienācīga pildīšana ir pamats Vienošanās vienpusējai izbeigšanai.</w:t>
      </w:r>
    </w:p>
    <w:p w14:paraId="166DB670"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sz w:val="24"/>
          <w:szCs w:val="24"/>
        </w:rPr>
        <w:t>Puses apņemas bez Pasūtītāja rakstiskas piekrišanas neizpaust informāciju, un veikt visus nepieciešamos pasākumus informācijas, ko Puses ieguvušas no Pasūtītāja Vienošanās izpildes gaitā, neizpaušanai, izņemot, ja to pieprasa valsts institūcijas, kurām saskaņā ar likumu ir tiesības prasīt šādu informāciju.</w:t>
      </w:r>
    </w:p>
    <w:p w14:paraId="427F90B3" w14:textId="185CE645" w:rsidR="00A61748" w:rsidRPr="00A61748" w:rsidRDefault="00A61748" w:rsidP="00A61748">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sz w:val="24"/>
          <w:szCs w:val="24"/>
        </w:rPr>
        <w:t xml:space="preserve">Vienošanās izpildei katra Puse </w:t>
      </w:r>
      <w:r>
        <w:rPr>
          <w:rFonts w:ascii="Times New Roman" w:hAnsi="Times New Roman"/>
          <w:sz w:val="24"/>
          <w:szCs w:val="24"/>
        </w:rPr>
        <w:t>n</w:t>
      </w:r>
      <w:r w:rsidRPr="00A61748">
        <w:rPr>
          <w:rFonts w:ascii="Times New Roman" w:hAnsi="Times New Roman"/>
          <w:sz w:val="24"/>
          <w:szCs w:val="24"/>
        </w:rPr>
        <w:t xml:space="preserve">osaka vienu vai vairākas kontaktpersonas, kuru pienākums ir sekot šīs Vienošanās izpildei, tajā skaitā </w:t>
      </w:r>
      <w:r w:rsidR="0072380E">
        <w:rPr>
          <w:rFonts w:ascii="Times New Roman" w:hAnsi="Times New Roman"/>
          <w:sz w:val="24"/>
          <w:szCs w:val="24"/>
        </w:rPr>
        <w:t xml:space="preserve">nepieciešamības gadījumā </w:t>
      </w:r>
      <w:r w:rsidRPr="00A61748">
        <w:rPr>
          <w:rFonts w:ascii="Times New Roman" w:hAnsi="Times New Roman"/>
          <w:sz w:val="24"/>
          <w:szCs w:val="24"/>
        </w:rPr>
        <w:t xml:space="preserve">pārbaudīt un pieņemt Preces, parakstīt </w:t>
      </w:r>
      <w:r>
        <w:rPr>
          <w:rFonts w:ascii="Times New Roman" w:hAnsi="Times New Roman"/>
          <w:sz w:val="24"/>
          <w:szCs w:val="24"/>
        </w:rPr>
        <w:t xml:space="preserve">Līgumus, kas tiek noslēgti Vienošanās ietvaros, </w:t>
      </w:r>
      <w:r w:rsidRPr="00A61748">
        <w:rPr>
          <w:rFonts w:ascii="Times New Roman" w:hAnsi="Times New Roman"/>
          <w:sz w:val="24"/>
          <w:szCs w:val="24"/>
        </w:rPr>
        <w:t>nodošanas-pieņemšanas</w:t>
      </w:r>
      <w:r w:rsidR="0072380E">
        <w:rPr>
          <w:rFonts w:ascii="Times New Roman" w:hAnsi="Times New Roman"/>
          <w:sz w:val="24"/>
          <w:szCs w:val="24"/>
        </w:rPr>
        <w:t xml:space="preserve"> un defektu</w:t>
      </w:r>
      <w:r w:rsidRPr="00A61748">
        <w:rPr>
          <w:rFonts w:ascii="Times New Roman" w:hAnsi="Times New Roman"/>
          <w:sz w:val="24"/>
          <w:szCs w:val="24"/>
        </w:rPr>
        <w:t xml:space="preserve"> aktu</w:t>
      </w:r>
      <w:r>
        <w:rPr>
          <w:rFonts w:ascii="Times New Roman" w:hAnsi="Times New Roman"/>
          <w:sz w:val="24"/>
          <w:szCs w:val="24"/>
        </w:rPr>
        <w:t>:</w:t>
      </w:r>
    </w:p>
    <w:p w14:paraId="567C1BBF" w14:textId="29F7CD70" w:rsidR="00A61748" w:rsidRPr="00A61748" w:rsidRDefault="00A61748" w:rsidP="00A61748">
      <w:pPr>
        <w:pStyle w:val="ListParagraph"/>
        <w:numPr>
          <w:ilvl w:val="2"/>
          <w:numId w:val="32"/>
        </w:numPr>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Pasūtītāja</w:t>
      </w:r>
      <w:r w:rsidRPr="00A61748">
        <w:rPr>
          <w:rFonts w:ascii="Times New Roman" w:hAnsi="Times New Roman"/>
          <w:color w:val="000000"/>
          <w:spacing w:val="-2"/>
          <w:sz w:val="24"/>
          <w:szCs w:val="24"/>
        </w:rPr>
        <w:t xml:space="preserve"> kontaktpersona:_____________, tālruņa Nr.: __________, e-pasta adrese: ___________</w:t>
      </w:r>
      <w:r w:rsidR="0072380E">
        <w:rPr>
          <w:rFonts w:ascii="Times New Roman" w:hAnsi="Times New Roman"/>
          <w:color w:val="000000"/>
          <w:spacing w:val="-2"/>
          <w:sz w:val="24"/>
          <w:szCs w:val="24"/>
        </w:rPr>
        <w:t>;</w:t>
      </w:r>
    </w:p>
    <w:p w14:paraId="60E24B98" w14:textId="37D409AA" w:rsidR="00A61748" w:rsidRPr="00A61748" w:rsidRDefault="00A61748" w:rsidP="00A61748">
      <w:pPr>
        <w:pStyle w:val="ListParagraph"/>
        <w:numPr>
          <w:ilvl w:val="2"/>
          <w:numId w:val="32"/>
        </w:numPr>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Piegādātāja ______________</w:t>
      </w:r>
      <w:r w:rsidRPr="00A61748">
        <w:rPr>
          <w:rFonts w:ascii="Times New Roman" w:hAnsi="Times New Roman"/>
          <w:color w:val="000000"/>
          <w:spacing w:val="-2"/>
          <w:sz w:val="24"/>
          <w:szCs w:val="24"/>
        </w:rPr>
        <w:t xml:space="preserve"> kontaktpersona: _____________, tālruņa Nr.: __________, e-pasta adrese: ____________</w:t>
      </w:r>
      <w:r>
        <w:rPr>
          <w:rFonts w:ascii="Times New Roman" w:hAnsi="Times New Roman"/>
          <w:color w:val="000000"/>
          <w:spacing w:val="-2"/>
          <w:sz w:val="24"/>
          <w:szCs w:val="24"/>
        </w:rPr>
        <w:t>;</w:t>
      </w:r>
    </w:p>
    <w:p w14:paraId="5C8380D8" w14:textId="50926E50" w:rsidR="00A61748" w:rsidRPr="00A61748" w:rsidRDefault="00A61748" w:rsidP="00A61748">
      <w:pPr>
        <w:pStyle w:val="ListParagraph"/>
        <w:numPr>
          <w:ilvl w:val="2"/>
          <w:numId w:val="32"/>
        </w:numPr>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Piegādātāja ______________</w:t>
      </w:r>
      <w:r w:rsidRPr="00A61748">
        <w:rPr>
          <w:rFonts w:ascii="Times New Roman" w:hAnsi="Times New Roman"/>
          <w:color w:val="000000"/>
          <w:spacing w:val="-2"/>
          <w:sz w:val="24"/>
          <w:szCs w:val="24"/>
        </w:rPr>
        <w:t xml:space="preserve"> kontaktpersona: _____________, tālruņa Nr.: __________, e-pasta adrese: ____________</w:t>
      </w:r>
      <w:r>
        <w:rPr>
          <w:rFonts w:ascii="Times New Roman" w:hAnsi="Times New Roman"/>
          <w:color w:val="000000"/>
          <w:spacing w:val="-2"/>
          <w:sz w:val="24"/>
          <w:szCs w:val="24"/>
        </w:rPr>
        <w:t>;</w:t>
      </w:r>
    </w:p>
    <w:p w14:paraId="5E4929C3" w14:textId="3414617B" w:rsidR="00A61748" w:rsidRPr="00A61748" w:rsidRDefault="00A61748" w:rsidP="00A61748">
      <w:pPr>
        <w:pStyle w:val="ListParagraph"/>
        <w:numPr>
          <w:ilvl w:val="2"/>
          <w:numId w:val="32"/>
        </w:numPr>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Piegādātāja ______________</w:t>
      </w:r>
      <w:r w:rsidRPr="00A61748">
        <w:rPr>
          <w:rFonts w:ascii="Times New Roman" w:hAnsi="Times New Roman"/>
          <w:color w:val="000000"/>
          <w:spacing w:val="-2"/>
          <w:sz w:val="24"/>
          <w:szCs w:val="24"/>
        </w:rPr>
        <w:t xml:space="preserve"> kontaktpersona: _____________, tālruņa Nr.: __________, e-pasta adrese: ____________.</w:t>
      </w:r>
    </w:p>
    <w:p w14:paraId="18783978" w14:textId="3FCDD105" w:rsidR="00A61748" w:rsidRPr="00A61748" w:rsidRDefault="00A61748" w:rsidP="00A61748">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color w:val="000000"/>
          <w:spacing w:val="-2"/>
          <w:sz w:val="24"/>
          <w:szCs w:val="24"/>
        </w:rPr>
        <w:t>Kont</w:t>
      </w:r>
      <w:r>
        <w:rPr>
          <w:rFonts w:ascii="Times New Roman" w:hAnsi="Times New Roman"/>
          <w:color w:val="000000"/>
          <w:spacing w:val="-2"/>
          <w:sz w:val="24"/>
          <w:szCs w:val="24"/>
        </w:rPr>
        <w:t xml:space="preserve">aktpersonu nomaiņas gadījumā Puse </w:t>
      </w:r>
      <w:r w:rsidRPr="00A61748">
        <w:rPr>
          <w:rFonts w:ascii="Times New Roman" w:hAnsi="Times New Roman"/>
          <w:color w:val="000000"/>
          <w:spacing w:val="-2"/>
          <w:sz w:val="24"/>
          <w:szCs w:val="24"/>
        </w:rPr>
        <w:t>par to rakstveidā informē</w:t>
      </w:r>
      <w:r>
        <w:rPr>
          <w:rFonts w:ascii="Times New Roman" w:hAnsi="Times New Roman"/>
          <w:color w:val="000000"/>
          <w:spacing w:val="-2"/>
          <w:sz w:val="24"/>
          <w:szCs w:val="24"/>
        </w:rPr>
        <w:t xml:space="preserve">  3 (</w:t>
      </w:r>
      <w:r w:rsidRPr="00A61748">
        <w:rPr>
          <w:rFonts w:ascii="Times New Roman" w:hAnsi="Times New Roman"/>
          <w:color w:val="000000"/>
          <w:spacing w:val="-2"/>
          <w:sz w:val="24"/>
          <w:szCs w:val="24"/>
        </w:rPr>
        <w:t>trīs) darba dienu laikā.</w:t>
      </w:r>
    </w:p>
    <w:p w14:paraId="3C007FEE"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color w:val="000000"/>
          <w:sz w:val="24"/>
          <w:szCs w:val="24"/>
        </w:rPr>
        <w:t xml:space="preserve">Gadījumā, ja Puse pārkāpj vai nepilda šīs Vienošanās saistības, otra Puse ir tiesīga vienpusējā kārtībā izbeigt šīs Vienošanās darbību, prasot no vainīgās Puses zaudējumu atlīdzību. Vienošanās tiek izbeigta, ja tiesā tiek iesniegts </w:t>
      </w:r>
      <w:smartTag w:uri="schemas-tilde-lv/tildestengine" w:element="veidnes">
        <w:smartTagPr>
          <w:attr w:name="text" w:val="pieteikums"/>
          <w:attr w:name="baseform" w:val="pieteikums"/>
          <w:attr w:name="id" w:val="-1"/>
        </w:smartTagPr>
        <w:r w:rsidRPr="00A61748">
          <w:rPr>
            <w:rFonts w:ascii="Times New Roman" w:hAnsi="Times New Roman"/>
            <w:color w:val="000000"/>
            <w:sz w:val="24"/>
            <w:szCs w:val="24"/>
          </w:rPr>
          <w:t>pieteikums</w:t>
        </w:r>
      </w:smartTag>
      <w:r w:rsidRPr="00A61748">
        <w:rPr>
          <w:rFonts w:ascii="Times New Roman" w:hAnsi="Times New Roman"/>
          <w:color w:val="000000"/>
          <w:sz w:val="24"/>
          <w:szCs w:val="24"/>
        </w:rPr>
        <w:t xml:space="preserve"> par Vienošanās dalībnieka maksātnespēju (šī tiesība nenoilgst).</w:t>
      </w:r>
    </w:p>
    <w:p w14:paraId="7A38952A"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color w:val="000000"/>
          <w:sz w:val="24"/>
          <w:szCs w:val="24"/>
        </w:rPr>
        <w:t>Pusēm ir jāinformē vienai otra nedēļas laikā par savu rekvizītu (nosaukuma, adreses, norēķinu rekvizītu, e-pasta adreses un tml.) maiņu rakstiski, apstiprinot minētās izmaiņas ar parakstu.</w:t>
      </w:r>
    </w:p>
    <w:p w14:paraId="67BF65F0"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color w:val="000000"/>
          <w:sz w:val="24"/>
          <w:szCs w:val="24"/>
        </w:rPr>
        <w:t>Parakstot šo Vienošanos, Puses atzīst, ka tās ir iepazinušās ar šīs Vienošanās saturu un tās teksts ir pilnīgi saprotams, un Pušu pārstāvji ir tiesīgi to parakstīt.</w:t>
      </w:r>
    </w:p>
    <w:p w14:paraId="34B6A7CB" w14:textId="77777777" w:rsidR="001A4EF9" w:rsidRPr="00A61748"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A61748">
        <w:rPr>
          <w:rFonts w:ascii="Times New Roman" w:hAnsi="Times New Roman"/>
          <w:color w:val="000000"/>
          <w:sz w:val="24"/>
          <w:szCs w:val="24"/>
        </w:rPr>
        <w:t xml:space="preserve">Vienošanās ir sagatavota latviešu valodā, </w:t>
      </w:r>
      <w:r w:rsidRPr="00A55CF8">
        <w:rPr>
          <w:rFonts w:ascii="Times New Roman" w:hAnsi="Times New Roman"/>
          <w:color w:val="000000"/>
          <w:sz w:val="24"/>
          <w:szCs w:val="24"/>
        </w:rPr>
        <w:t>_____</w:t>
      </w:r>
      <w:r w:rsidRPr="00A61748">
        <w:rPr>
          <w:rFonts w:ascii="Times New Roman" w:hAnsi="Times New Roman"/>
          <w:color w:val="000000"/>
          <w:sz w:val="24"/>
          <w:szCs w:val="24"/>
        </w:rPr>
        <w:t xml:space="preserve"> eksemplāros uz </w:t>
      </w:r>
      <w:r w:rsidRPr="00A55CF8">
        <w:rPr>
          <w:rFonts w:ascii="Times New Roman" w:hAnsi="Times New Roman"/>
          <w:color w:val="000000"/>
          <w:sz w:val="24"/>
          <w:szCs w:val="24"/>
        </w:rPr>
        <w:t>___(_______________)</w:t>
      </w:r>
      <w:r w:rsidRPr="00A61748">
        <w:rPr>
          <w:rFonts w:ascii="Times New Roman" w:hAnsi="Times New Roman"/>
          <w:color w:val="000000"/>
          <w:sz w:val="24"/>
          <w:szCs w:val="24"/>
        </w:rPr>
        <w:t xml:space="preserve"> lapām (ieskaitot visus Vienošanās pielikumus). Visiem Vienošanās eksemplāriem ir vienāds juridisks spēks. Viens eksemplārs glabājas pie Pasūtītāja, pārējie pie Vienošanās dalībniekiem.</w:t>
      </w:r>
    </w:p>
    <w:p w14:paraId="5E4FD708" w14:textId="77777777" w:rsidR="001A4EF9" w:rsidRPr="001A4EF9" w:rsidRDefault="001A4EF9" w:rsidP="001A4EF9">
      <w:pPr>
        <w:pStyle w:val="ListParagraph"/>
        <w:spacing w:after="0" w:line="240" w:lineRule="auto"/>
        <w:ind w:left="0"/>
        <w:jc w:val="both"/>
        <w:rPr>
          <w:rFonts w:ascii="Times New Roman" w:hAnsi="Times New Roman"/>
          <w:color w:val="000000"/>
          <w:sz w:val="24"/>
          <w:szCs w:val="24"/>
        </w:rPr>
      </w:pPr>
    </w:p>
    <w:p w14:paraId="37F94844" w14:textId="77777777" w:rsidR="001A4EF9" w:rsidRPr="001A4EF9" w:rsidRDefault="001A4EF9" w:rsidP="001A4EF9">
      <w:pPr>
        <w:pStyle w:val="ListParagraph"/>
        <w:numPr>
          <w:ilvl w:val="0"/>
          <w:numId w:val="32"/>
        </w:numPr>
        <w:spacing w:after="0" w:line="240" w:lineRule="auto"/>
        <w:jc w:val="center"/>
        <w:rPr>
          <w:rFonts w:ascii="Times New Roman" w:hAnsi="Times New Roman"/>
          <w:color w:val="000000"/>
          <w:sz w:val="24"/>
          <w:szCs w:val="24"/>
        </w:rPr>
      </w:pPr>
      <w:r w:rsidRPr="001A4EF9">
        <w:rPr>
          <w:rFonts w:ascii="Times New Roman" w:hAnsi="Times New Roman"/>
          <w:b/>
          <w:color w:val="000000"/>
          <w:sz w:val="24"/>
          <w:szCs w:val="24"/>
        </w:rPr>
        <w:t>VIENOŠANĀS PIELIKUMI</w:t>
      </w:r>
    </w:p>
    <w:p w14:paraId="715623EE" w14:textId="77777777" w:rsidR="001A4EF9" w:rsidRPr="001A4EF9" w:rsidRDefault="001A4EF9" w:rsidP="001A4EF9">
      <w:pPr>
        <w:pStyle w:val="ListParagraph"/>
        <w:numPr>
          <w:ilvl w:val="1"/>
          <w:numId w:val="32"/>
        </w:numPr>
        <w:spacing w:after="0" w:line="240" w:lineRule="auto"/>
        <w:ind w:left="0" w:firstLine="0"/>
        <w:jc w:val="both"/>
        <w:rPr>
          <w:rFonts w:ascii="Times New Roman" w:hAnsi="Times New Roman"/>
          <w:color w:val="000000"/>
          <w:sz w:val="24"/>
          <w:szCs w:val="24"/>
        </w:rPr>
      </w:pPr>
      <w:r w:rsidRPr="00710CFA">
        <w:rPr>
          <w:rFonts w:ascii="Times New Roman" w:hAnsi="Times New Roman"/>
          <w:color w:val="000000"/>
          <w:sz w:val="24"/>
          <w:szCs w:val="24"/>
        </w:rPr>
        <w:t>Vienošanās</w:t>
      </w:r>
      <w:r w:rsidRPr="001A4EF9">
        <w:rPr>
          <w:rFonts w:ascii="Times New Roman" w:hAnsi="Times New Roman"/>
          <w:color w:val="000000"/>
          <w:sz w:val="24"/>
          <w:szCs w:val="24"/>
        </w:rPr>
        <w:t xml:space="preserve"> ir pievienoti šādi pielikumi, kas ir tās neatņemamas sastāvdaļas:</w:t>
      </w:r>
    </w:p>
    <w:p w14:paraId="10AD4964" w14:textId="0A45765A" w:rsidR="001A4EF9" w:rsidRPr="001A4EF9" w:rsidRDefault="005B3624" w:rsidP="001A4EF9">
      <w:pPr>
        <w:pStyle w:val="ListParagraph"/>
        <w:numPr>
          <w:ilvl w:val="2"/>
          <w:numId w:val="3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Pielikums Nr.1 – Tehniskā specifikācija</w:t>
      </w:r>
      <w:r w:rsidR="001A4EF9" w:rsidRPr="001A4EF9">
        <w:rPr>
          <w:rFonts w:ascii="Times New Roman" w:hAnsi="Times New Roman"/>
          <w:color w:val="000000"/>
          <w:sz w:val="24"/>
          <w:szCs w:val="24"/>
        </w:rPr>
        <w:t>;</w:t>
      </w:r>
    </w:p>
    <w:p w14:paraId="62E53268" w14:textId="49607B81" w:rsidR="001A4EF9" w:rsidRDefault="001A4EF9" w:rsidP="001A4EF9">
      <w:pPr>
        <w:pStyle w:val="ListParagraph"/>
        <w:numPr>
          <w:ilvl w:val="2"/>
          <w:numId w:val="32"/>
        </w:numPr>
        <w:spacing w:after="0" w:line="240" w:lineRule="auto"/>
        <w:jc w:val="both"/>
        <w:rPr>
          <w:rFonts w:ascii="Times New Roman" w:hAnsi="Times New Roman"/>
          <w:color w:val="000000"/>
          <w:sz w:val="24"/>
          <w:szCs w:val="24"/>
        </w:rPr>
      </w:pPr>
      <w:r w:rsidRPr="001A4EF9">
        <w:rPr>
          <w:rFonts w:ascii="Times New Roman" w:hAnsi="Times New Roman"/>
          <w:color w:val="000000"/>
          <w:sz w:val="24"/>
          <w:szCs w:val="24"/>
        </w:rPr>
        <w:lastRenderedPageBreak/>
        <w:t xml:space="preserve">Pielikums Nr.2 – </w:t>
      </w:r>
      <w:r w:rsidR="00710CFA" w:rsidRPr="00A64E08">
        <w:rPr>
          <w:rFonts w:ascii="Times New Roman" w:hAnsi="Times New Roman"/>
          <w:sz w:val="24"/>
          <w:szCs w:val="24"/>
        </w:rPr>
        <w:t>Uzaicinājums iesniegt piedāvājumu vispārīgās vienošanās ietvaros (veidlapa)</w:t>
      </w:r>
      <w:r w:rsidRPr="001A4EF9">
        <w:rPr>
          <w:rFonts w:ascii="Times New Roman" w:hAnsi="Times New Roman"/>
          <w:color w:val="000000"/>
          <w:sz w:val="24"/>
          <w:szCs w:val="24"/>
        </w:rPr>
        <w:t>;</w:t>
      </w:r>
    </w:p>
    <w:p w14:paraId="10A39C79" w14:textId="75048EAB" w:rsidR="00710CFA" w:rsidRPr="001A4EF9" w:rsidRDefault="00710CFA" w:rsidP="001A4EF9">
      <w:pPr>
        <w:pStyle w:val="ListParagraph"/>
        <w:numPr>
          <w:ilvl w:val="2"/>
          <w:numId w:val="3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A4EF9">
        <w:rPr>
          <w:rFonts w:ascii="Times New Roman" w:hAnsi="Times New Roman"/>
          <w:color w:val="000000"/>
          <w:sz w:val="24"/>
          <w:szCs w:val="24"/>
        </w:rPr>
        <w:t>Pielikums Nr.</w:t>
      </w:r>
      <w:r>
        <w:rPr>
          <w:rFonts w:ascii="Times New Roman" w:hAnsi="Times New Roman"/>
          <w:color w:val="000000"/>
          <w:sz w:val="24"/>
          <w:szCs w:val="24"/>
        </w:rPr>
        <w:t>3</w:t>
      </w:r>
      <w:r w:rsidRPr="001A4EF9">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 xml:space="preserve">Piedāvājums Vienošanās ietvaros </w:t>
      </w:r>
      <w:r w:rsidRPr="00A64E08">
        <w:rPr>
          <w:rFonts w:ascii="Times New Roman" w:hAnsi="Times New Roman"/>
          <w:sz w:val="24"/>
          <w:szCs w:val="24"/>
        </w:rPr>
        <w:t>(veidlapa</w:t>
      </w:r>
      <w:r>
        <w:rPr>
          <w:rFonts w:ascii="Times New Roman" w:hAnsi="Times New Roman"/>
          <w:sz w:val="24"/>
          <w:szCs w:val="24"/>
        </w:rPr>
        <w:t>);</w:t>
      </w:r>
    </w:p>
    <w:p w14:paraId="0DCB98A6" w14:textId="42DD7B45" w:rsidR="001A4EF9" w:rsidRPr="001A4EF9" w:rsidRDefault="001A4EF9" w:rsidP="001A4EF9">
      <w:pPr>
        <w:pStyle w:val="ListParagraph"/>
        <w:numPr>
          <w:ilvl w:val="2"/>
          <w:numId w:val="32"/>
        </w:numPr>
        <w:spacing w:after="0" w:line="240" w:lineRule="auto"/>
        <w:jc w:val="both"/>
        <w:rPr>
          <w:rFonts w:ascii="Times New Roman" w:hAnsi="Times New Roman"/>
          <w:color w:val="000000"/>
          <w:sz w:val="24"/>
          <w:szCs w:val="24"/>
        </w:rPr>
      </w:pPr>
      <w:r w:rsidRPr="001A4EF9">
        <w:rPr>
          <w:rFonts w:ascii="Times New Roman" w:hAnsi="Times New Roman"/>
          <w:color w:val="000000"/>
          <w:sz w:val="24"/>
          <w:szCs w:val="24"/>
        </w:rPr>
        <w:t>Pielikums Nr.</w:t>
      </w:r>
      <w:r w:rsidR="00710CFA">
        <w:rPr>
          <w:rFonts w:ascii="Times New Roman" w:hAnsi="Times New Roman"/>
          <w:color w:val="000000"/>
          <w:sz w:val="24"/>
          <w:szCs w:val="24"/>
        </w:rPr>
        <w:t>4</w:t>
      </w:r>
      <w:r w:rsidRPr="001A4EF9">
        <w:rPr>
          <w:rFonts w:ascii="Times New Roman" w:hAnsi="Times New Roman"/>
          <w:color w:val="000000"/>
          <w:sz w:val="24"/>
          <w:szCs w:val="24"/>
        </w:rPr>
        <w:t xml:space="preserve"> – Līguma (</w:t>
      </w:r>
      <w:r w:rsidR="00E96AD2">
        <w:rPr>
          <w:rFonts w:ascii="Times New Roman" w:hAnsi="Times New Roman"/>
          <w:color w:val="000000"/>
          <w:sz w:val="24"/>
          <w:szCs w:val="24"/>
        </w:rPr>
        <w:t>I</w:t>
      </w:r>
      <w:r w:rsidRPr="001A4EF9">
        <w:rPr>
          <w:rFonts w:ascii="Times New Roman" w:hAnsi="Times New Roman"/>
          <w:color w:val="000000"/>
          <w:sz w:val="24"/>
          <w:szCs w:val="24"/>
        </w:rPr>
        <w:t>epirkuma līguma) projekts.</w:t>
      </w:r>
    </w:p>
    <w:p w14:paraId="56ABDC1D" w14:textId="77777777" w:rsidR="001A4EF9" w:rsidRPr="001A4EF9" w:rsidRDefault="001A4EF9" w:rsidP="001A4EF9">
      <w:pPr>
        <w:pStyle w:val="ListParagraph"/>
        <w:spacing w:after="0" w:line="240" w:lineRule="auto"/>
        <w:ind w:left="1260"/>
        <w:jc w:val="both"/>
        <w:rPr>
          <w:rFonts w:ascii="Times New Roman" w:hAnsi="Times New Roman"/>
          <w:color w:val="000000"/>
          <w:sz w:val="24"/>
          <w:szCs w:val="24"/>
        </w:rPr>
      </w:pPr>
    </w:p>
    <w:p w14:paraId="1A282D23" w14:textId="77777777" w:rsidR="001A4EF9" w:rsidRPr="001A4EF9" w:rsidRDefault="001A4EF9" w:rsidP="001A4EF9">
      <w:pPr>
        <w:pStyle w:val="ListParagraph"/>
        <w:numPr>
          <w:ilvl w:val="0"/>
          <w:numId w:val="32"/>
        </w:numPr>
        <w:spacing w:after="0" w:line="240" w:lineRule="auto"/>
        <w:jc w:val="center"/>
        <w:rPr>
          <w:rFonts w:ascii="Times New Roman" w:hAnsi="Times New Roman"/>
          <w:color w:val="000000"/>
          <w:sz w:val="24"/>
          <w:szCs w:val="24"/>
        </w:rPr>
      </w:pPr>
      <w:r w:rsidRPr="001A4EF9">
        <w:rPr>
          <w:rFonts w:ascii="Times New Roman" w:hAnsi="Times New Roman"/>
          <w:b/>
          <w:bCs/>
          <w:color w:val="000000"/>
          <w:sz w:val="24"/>
          <w:szCs w:val="24"/>
        </w:rPr>
        <w:t>PUŠU REKVIZĪTI UN PARAKSTI</w:t>
      </w:r>
    </w:p>
    <w:p w14:paraId="12586113" w14:textId="77777777" w:rsidR="001A4EF9" w:rsidRPr="001A4EF9" w:rsidRDefault="001A4EF9" w:rsidP="001A4EF9">
      <w:pPr>
        <w:tabs>
          <w:tab w:val="left" w:pos="3060"/>
        </w:tabs>
        <w:spacing w:after="0" w:line="240" w:lineRule="auto"/>
        <w:rPr>
          <w:rFonts w:ascii="Times New Roman" w:hAnsi="Times New Roman"/>
          <w:iCs/>
          <w:sz w:val="24"/>
          <w:szCs w:val="24"/>
        </w:rPr>
      </w:pPr>
    </w:p>
    <w:tbl>
      <w:tblPr>
        <w:tblpPr w:leftFromText="180" w:rightFromText="180" w:vertAnchor="text" w:tblpY="1"/>
        <w:tblOverlap w:val="never"/>
        <w:tblW w:w="5205" w:type="pct"/>
        <w:tblLook w:val="0000" w:firstRow="0" w:lastRow="0" w:firstColumn="0" w:lastColumn="0" w:noHBand="0" w:noVBand="0"/>
      </w:tblPr>
      <w:tblGrid>
        <w:gridCol w:w="4613"/>
        <w:gridCol w:w="4387"/>
      </w:tblGrid>
      <w:tr w:rsidR="001A4EF9" w:rsidRPr="001A4EF9" w14:paraId="351376C4" w14:textId="77777777" w:rsidTr="00BF4E45">
        <w:tc>
          <w:tcPr>
            <w:tcW w:w="2563" w:type="pct"/>
            <w:vAlign w:val="center"/>
          </w:tcPr>
          <w:p w14:paraId="6390C2B5" w14:textId="77777777" w:rsidR="001A4EF9" w:rsidRPr="001A4EF9" w:rsidRDefault="001A4EF9" w:rsidP="00BF4E45">
            <w:pPr>
              <w:spacing w:after="0" w:line="240" w:lineRule="auto"/>
              <w:rPr>
                <w:rFonts w:ascii="Times New Roman" w:hAnsi="Times New Roman"/>
                <w:b/>
                <w:bCs/>
                <w:sz w:val="24"/>
                <w:szCs w:val="24"/>
              </w:rPr>
            </w:pPr>
            <w:r w:rsidRPr="001A4EF9">
              <w:rPr>
                <w:rFonts w:ascii="Times New Roman" w:hAnsi="Times New Roman"/>
                <w:b/>
                <w:bCs/>
                <w:sz w:val="24"/>
                <w:szCs w:val="24"/>
              </w:rPr>
              <w:t>PASŪTĪTĀJS:</w:t>
            </w:r>
          </w:p>
        </w:tc>
        <w:tc>
          <w:tcPr>
            <w:tcW w:w="2437" w:type="pct"/>
            <w:vAlign w:val="center"/>
          </w:tcPr>
          <w:p w14:paraId="438A8B6C" w14:textId="77777777" w:rsidR="001A4EF9" w:rsidRPr="001A4EF9" w:rsidRDefault="001A4EF9" w:rsidP="00BF4E45">
            <w:pPr>
              <w:spacing w:after="0" w:line="240" w:lineRule="auto"/>
              <w:rPr>
                <w:rFonts w:ascii="Times New Roman" w:hAnsi="Times New Roman"/>
                <w:b/>
                <w:bCs/>
                <w:sz w:val="24"/>
                <w:szCs w:val="24"/>
              </w:rPr>
            </w:pPr>
            <w:r w:rsidRPr="001A4EF9">
              <w:rPr>
                <w:rFonts w:ascii="Times New Roman" w:hAnsi="Times New Roman"/>
                <w:b/>
                <w:bCs/>
                <w:sz w:val="24"/>
                <w:szCs w:val="24"/>
              </w:rPr>
              <w:t>VIENOŠANĀS DALĪBNIEKS Nr.1.</w:t>
            </w:r>
          </w:p>
        </w:tc>
      </w:tr>
      <w:tr w:rsidR="001A4EF9" w:rsidRPr="001A4EF9" w14:paraId="33AA5D22" w14:textId="77777777" w:rsidTr="00BF4E45">
        <w:tc>
          <w:tcPr>
            <w:tcW w:w="2563" w:type="pct"/>
            <w:vAlign w:val="center"/>
          </w:tcPr>
          <w:p w14:paraId="46C01073" w14:textId="77777777" w:rsidR="001A4EF9" w:rsidRPr="001A4EF9" w:rsidRDefault="001A4EF9" w:rsidP="00BF4E45">
            <w:pPr>
              <w:tabs>
                <w:tab w:val="left" w:pos="720"/>
                <w:tab w:val="center" w:pos="4153"/>
                <w:tab w:val="right" w:pos="8306"/>
              </w:tabs>
              <w:spacing w:after="0" w:line="240" w:lineRule="auto"/>
              <w:rPr>
                <w:rFonts w:ascii="Times New Roman" w:hAnsi="Times New Roman"/>
                <w:b/>
                <w:bCs/>
                <w:sz w:val="24"/>
                <w:szCs w:val="24"/>
              </w:rPr>
            </w:pPr>
            <w:r w:rsidRPr="001A4EF9">
              <w:rPr>
                <w:rFonts w:ascii="Times New Roman" w:hAnsi="Times New Roman"/>
                <w:b/>
                <w:bCs/>
                <w:sz w:val="24"/>
                <w:szCs w:val="24"/>
              </w:rPr>
              <w:t>Latvijas Universitāte</w:t>
            </w:r>
          </w:p>
        </w:tc>
        <w:tc>
          <w:tcPr>
            <w:tcW w:w="2437" w:type="pct"/>
            <w:vAlign w:val="center"/>
          </w:tcPr>
          <w:p w14:paraId="5143DE0C" w14:textId="77777777" w:rsidR="001A4EF9" w:rsidRPr="001A4EF9" w:rsidRDefault="001A4EF9" w:rsidP="00BF4E45">
            <w:pPr>
              <w:spacing w:after="0" w:line="240" w:lineRule="auto"/>
              <w:rPr>
                <w:rFonts w:ascii="Times New Roman" w:hAnsi="Times New Roman"/>
                <w:b/>
                <w:bCs/>
                <w:color w:val="000000"/>
                <w:sz w:val="24"/>
                <w:szCs w:val="24"/>
              </w:rPr>
            </w:pPr>
            <w:r w:rsidRPr="001A4EF9">
              <w:rPr>
                <w:rFonts w:ascii="Times New Roman" w:hAnsi="Times New Roman"/>
                <w:b/>
                <w:bCs/>
                <w:color w:val="000000"/>
                <w:sz w:val="24"/>
                <w:szCs w:val="24"/>
              </w:rPr>
              <w:t>__________</w:t>
            </w:r>
          </w:p>
        </w:tc>
      </w:tr>
      <w:tr w:rsidR="001A4EF9" w:rsidRPr="001A4EF9" w14:paraId="69EB0526" w14:textId="77777777" w:rsidTr="00BF4E45">
        <w:tc>
          <w:tcPr>
            <w:tcW w:w="2563" w:type="pct"/>
          </w:tcPr>
          <w:p w14:paraId="29C3B4F9" w14:textId="77777777" w:rsidR="001A4EF9" w:rsidRPr="001A4EF9" w:rsidRDefault="001A4EF9" w:rsidP="00BF4E45">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Juridiskā adrese:</w:t>
            </w:r>
          </w:p>
          <w:p w14:paraId="54028335" w14:textId="77777777" w:rsidR="001A4EF9" w:rsidRPr="001A4EF9" w:rsidRDefault="001A4EF9" w:rsidP="00BF4E45">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Raiņa bulvāris 19, Rīga, LV-1586</w:t>
            </w:r>
          </w:p>
        </w:tc>
        <w:tc>
          <w:tcPr>
            <w:tcW w:w="2437" w:type="pct"/>
            <w:vAlign w:val="center"/>
          </w:tcPr>
          <w:p w14:paraId="7F705E6B"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Juridiskā adrese:</w:t>
            </w:r>
          </w:p>
          <w:p w14:paraId="14E32ABB"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__________________ </w:t>
            </w:r>
          </w:p>
        </w:tc>
      </w:tr>
      <w:tr w:rsidR="001A4EF9" w:rsidRPr="001A4EF9" w14:paraId="4C79E716" w14:textId="77777777" w:rsidTr="00BF4E45">
        <w:tc>
          <w:tcPr>
            <w:tcW w:w="2563" w:type="pct"/>
            <w:vAlign w:val="center"/>
          </w:tcPr>
          <w:p w14:paraId="78316C00" w14:textId="77777777" w:rsidR="001A4EF9" w:rsidRPr="001A4EF9" w:rsidRDefault="001A4EF9" w:rsidP="00BF4E45">
            <w:pPr>
              <w:spacing w:after="0" w:line="240" w:lineRule="auto"/>
              <w:ind w:left="-74" w:firstLine="74"/>
              <w:rPr>
                <w:rFonts w:ascii="Times New Roman" w:hAnsi="Times New Roman"/>
                <w:sz w:val="24"/>
                <w:szCs w:val="24"/>
              </w:rPr>
            </w:pPr>
            <w:r w:rsidRPr="001A4EF9">
              <w:rPr>
                <w:rFonts w:ascii="Times New Roman" w:hAnsi="Times New Roman"/>
                <w:sz w:val="24"/>
                <w:szCs w:val="24"/>
              </w:rPr>
              <w:t>Reģ. apl. Nr.3341000218</w:t>
            </w:r>
          </w:p>
        </w:tc>
        <w:tc>
          <w:tcPr>
            <w:tcW w:w="2437" w:type="pct"/>
            <w:vAlign w:val="center"/>
          </w:tcPr>
          <w:p w14:paraId="1B093D1B"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Reģ.Nr._______________</w:t>
            </w:r>
          </w:p>
        </w:tc>
      </w:tr>
      <w:tr w:rsidR="001A4EF9" w:rsidRPr="001A4EF9" w14:paraId="3D6DC9DB" w14:textId="77777777" w:rsidTr="00BF4E45">
        <w:tc>
          <w:tcPr>
            <w:tcW w:w="2563" w:type="pct"/>
            <w:vAlign w:val="center"/>
          </w:tcPr>
          <w:p w14:paraId="7BA30C42" w14:textId="77777777" w:rsidR="001A4EF9" w:rsidRPr="001A4EF9" w:rsidRDefault="001A4EF9" w:rsidP="00BF4E45">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PVN reģ. Nr. LV90000076669</w:t>
            </w:r>
          </w:p>
        </w:tc>
        <w:tc>
          <w:tcPr>
            <w:tcW w:w="2437" w:type="pct"/>
            <w:vAlign w:val="center"/>
          </w:tcPr>
          <w:p w14:paraId="391A34F1"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PVN reģ.Nr.______________</w:t>
            </w:r>
          </w:p>
        </w:tc>
      </w:tr>
      <w:tr w:rsidR="001A4EF9" w:rsidRPr="001A4EF9" w14:paraId="69C4CAFE" w14:textId="77777777" w:rsidTr="00BF4E45">
        <w:tc>
          <w:tcPr>
            <w:tcW w:w="2563" w:type="pct"/>
            <w:vAlign w:val="center"/>
          </w:tcPr>
          <w:p w14:paraId="37E5BB43"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Tel., fakss: 67034301, 67225039</w:t>
            </w:r>
          </w:p>
          <w:p w14:paraId="034DD7FA"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Konta Nr.:</w:t>
            </w:r>
            <w:r w:rsidRPr="001A4EF9">
              <w:rPr>
                <w:rFonts w:ascii="Times New Roman" w:hAnsi="Times New Roman"/>
                <w:sz w:val="24"/>
                <w:szCs w:val="24"/>
              </w:rPr>
              <w:t xml:space="preserve"> LV51NDEA0000082414423</w:t>
            </w:r>
          </w:p>
        </w:tc>
        <w:tc>
          <w:tcPr>
            <w:tcW w:w="2437" w:type="pct"/>
            <w:vAlign w:val="center"/>
          </w:tcPr>
          <w:p w14:paraId="5C63551B"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Konta Nr.: ___________________</w:t>
            </w:r>
          </w:p>
        </w:tc>
      </w:tr>
      <w:tr w:rsidR="001A4EF9" w:rsidRPr="001A4EF9" w14:paraId="22C3F50A" w14:textId="77777777" w:rsidTr="00BF4E45">
        <w:tc>
          <w:tcPr>
            <w:tcW w:w="2563" w:type="pct"/>
            <w:vAlign w:val="center"/>
          </w:tcPr>
          <w:p w14:paraId="3DAC6F7B"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Banka: </w:t>
            </w:r>
            <w:r w:rsidRPr="001A4EF9">
              <w:rPr>
                <w:rFonts w:ascii="Times New Roman" w:hAnsi="Times New Roman"/>
                <w:sz w:val="24"/>
                <w:szCs w:val="24"/>
              </w:rPr>
              <w:t>Nordea Bank AB Latvijas filiāle</w:t>
            </w:r>
          </w:p>
        </w:tc>
        <w:tc>
          <w:tcPr>
            <w:tcW w:w="2437" w:type="pct"/>
            <w:vAlign w:val="center"/>
          </w:tcPr>
          <w:p w14:paraId="1B3D892B"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Banka: ______________ </w:t>
            </w:r>
          </w:p>
        </w:tc>
      </w:tr>
      <w:tr w:rsidR="001A4EF9" w:rsidRPr="001A4EF9" w14:paraId="130513B2" w14:textId="77777777" w:rsidTr="00BF4E45">
        <w:tc>
          <w:tcPr>
            <w:tcW w:w="2563" w:type="pct"/>
            <w:vAlign w:val="center"/>
          </w:tcPr>
          <w:p w14:paraId="529C3FDF"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Kods: </w:t>
            </w:r>
            <w:r w:rsidRPr="001A4EF9">
              <w:rPr>
                <w:rFonts w:ascii="Times New Roman" w:hAnsi="Times New Roman"/>
                <w:sz w:val="24"/>
                <w:szCs w:val="24"/>
              </w:rPr>
              <w:t>NDEALV2X</w:t>
            </w:r>
          </w:p>
        </w:tc>
        <w:tc>
          <w:tcPr>
            <w:tcW w:w="2437" w:type="pct"/>
            <w:vAlign w:val="center"/>
          </w:tcPr>
          <w:p w14:paraId="4F4B338A"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Kods: _____________</w:t>
            </w:r>
          </w:p>
        </w:tc>
      </w:tr>
      <w:tr w:rsidR="001A4EF9" w:rsidRPr="001A4EF9" w14:paraId="29467CF3" w14:textId="77777777" w:rsidTr="00BF4E45">
        <w:tc>
          <w:tcPr>
            <w:tcW w:w="2563" w:type="pct"/>
            <w:vAlign w:val="center"/>
          </w:tcPr>
          <w:p w14:paraId="44D14FFB" w14:textId="77777777" w:rsidR="001A4EF9" w:rsidRPr="001A4EF9" w:rsidRDefault="001A4EF9" w:rsidP="00BF4E45">
            <w:pPr>
              <w:spacing w:after="0" w:line="240" w:lineRule="auto"/>
              <w:rPr>
                <w:rFonts w:ascii="Times New Roman" w:hAnsi="Times New Roman"/>
                <w:sz w:val="24"/>
                <w:szCs w:val="24"/>
              </w:rPr>
            </w:pPr>
          </w:p>
          <w:p w14:paraId="2CF6327E" w14:textId="77777777" w:rsidR="001A4EF9" w:rsidRPr="001A4EF9" w:rsidRDefault="001A4EF9" w:rsidP="00BF4E45">
            <w:pPr>
              <w:spacing w:after="0" w:line="240" w:lineRule="auto"/>
              <w:rPr>
                <w:rFonts w:ascii="Times New Roman" w:hAnsi="Times New Roman"/>
                <w:sz w:val="24"/>
                <w:szCs w:val="24"/>
              </w:rPr>
            </w:pPr>
            <w:r w:rsidRPr="001A4EF9">
              <w:rPr>
                <w:rFonts w:ascii="Times New Roman" w:hAnsi="Times New Roman"/>
                <w:sz w:val="24"/>
                <w:szCs w:val="24"/>
              </w:rPr>
              <w:t>____________________</w:t>
            </w:r>
          </w:p>
          <w:p w14:paraId="7BFBCB3C" w14:textId="77777777" w:rsidR="001A4EF9" w:rsidRPr="001A4EF9" w:rsidRDefault="001A4EF9" w:rsidP="00BF4E45">
            <w:pPr>
              <w:spacing w:after="0" w:line="240" w:lineRule="auto"/>
              <w:rPr>
                <w:rFonts w:ascii="Times New Roman" w:hAnsi="Times New Roman"/>
                <w:sz w:val="24"/>
                <w:szCs w:val="24"/>
              </w:rPr>
            </w:pPr>
            <w:r w:rsidRPr="001A4EF9">
              <w:rPr>
                <w:rFonts w:ascii="Times New Roman" w:hAnsi="Times New Roman"/>
                <w:sz w:val="24"/>
                <w:szCs w:val="24"/>
              </w:rPr>
              <w:t>____________ /____________/</w:t>
            </w:r>
          </w:p>
          <w:p w14:paraId="05B0B73C" w14:textId="77777777" w:rsidR="001A4EF9" w:rsidRPr="001A4EF9" w:rsidRDefault="001A4EF9" w:rsidP="00BF4E45">
            <w:pPr>
              <w:spacing w:after="0" w:line="240" w:lineRule="auto"/>
              <w:rPr>
                <w:rFonts w:ascii="Times New Roman" w:hAnsi="Times New Roman"/>
                <w:sz w:val="24"/>
                <w:szCs w:val="24"/>
              </w:rPr>
            </w:pPr>
          </w:p>
        </w:tc>
        <w:tc>
          <w:tcPr>
            <w:tcW w:w="2437" w:type="pct"/>
            <w:vAlign w:val="center"/>
          </w:tcPr>
          <w:p w14:paraId="677224C7" w14:textId="77777777" w:rsidR="001A4EF9" w:rsidRPr="001A4EF9" w:rsidRDefault="001A4EF9" w:rsidP="00BF4E45">
            <w:pPr>
              <w:spacing w:after="0" w:line="240" w:lineRule="auto"/>
              <w:rPr>
                <w:rFonts w:ascii="Times New Roman" w:hAnsi="Times New Roman"/>
                <w:color w:val="000000"/>
                <w:sz w:val="24"/>
                <w:szCs w:val="24"/>
              </w:rPr>
            </w:pPr>
          </w:p>
          <w:p w14:paraId="20F9D809" w14:textId="77777777" w:rsidR="001A4EF9" w:rsidRPr="001A4EF9" w:rsidRDefault="001A4EF9" w:rsidP="00BF4E45">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___________________</w:t>
            </w:r>
          </w:p>
          <w:p w14:paraId="2BE1A0C5" w14:textId="77777777" w:rsidR="001A4EF9" w:rsidRPr="001A4EF9" w:rsidRDefault="001A4EF9" w:rsidP="00BF4E45">
            <w:pPr>
              <w:spacing w:after="0" w:line="240" w:lineRule="auto"/>
              <w:rPr>
                <w:rFonts w:ascii="Times New Roman" w:hAnsi="Times New Roman"/>
                <w:sz w:val="24"/>
                <w:szCs w:val="24"/>
              </w:rPr>
            </w:pPr>
            <w:r w:rsidRPr="001A4EF9">
              <w:rPr>
                <w:rFonts w:ascii="Times New Roman" w:hAnsi="Times New Roman"/>
                <w:color w:val="000000"/>
                <w:sz w:val="24"/>
                <w:szCs w:val="24"/>
              </w:rPr>
              <w:t xml:space="preserve"> </w:t>
            </w:r>
            <w:r w:rsidRPr="001A4EF9">
              <w:rPr>
                <w:rFonts w:ascii="Times New Roman" w:hAnsi="Times New Roman"/>
                <w:sz w:val="24"/>
                <w:szCs w:val="24"/>
              </w:rPr>
              <w:t>____________ /____________/</w:t>
            </w:r>
          </w:p>
          <w:p w14:paraId="09E174B2" w14:textId="77777777" w:rsidR="001A4EF9" w:rsidRPr="001A4EF9" w:rsidRDefault="001A4EF9" w:rsidP="00BF4E45">
            <w:pPr>
              <w:spacing w:after="0" w:line="240" w:lineRule="auto"/>
              <w:rPr>
                <w:rFonts w:ascii="Times New Roman" w:hAnsi="Times New Roman"/>
                <w:color w:val="000000"/>
                <w:sz w:val="24"/>
                <w:szCs w:val="24"/>
              </w:rPr>
            </w:pPr>
          </w:p>
        </w:tc>
      </w:tr>
    </w:tbl>
    <w:tbl>
      <w:tblPr>
        <w:tblpPr w:leftFromText="180" w:rightFromText="180" w:vertAnchor="text" w:tblpX="4678" w:tblpY="1"/>
        <w:tblOverlap w:val="never"/>
        <w:tblW w:w="2521" w:type="pct"/>
        <w:tblLook w:val="0000" w:firstRow="0" w:lastRow="0" w:firstColumn="0" w:lastColumn="0" w:noHBand="0" w:noVBand="0"/>
      </w:tblPr>
      <w:tblGrid>
        <w:gridCol w:w="4359"/>
      </w:tblGrid>
      <w:tr w:rsidR="0072380E" w:rsidRPr="001A4EF9" w14:paraId="4574E431" w14:textId="77777777" w:rsidTr="00C42C74">
        <w:trPr>
          <w:trHeight w:val="169"/>
        </w:trPr>
        <w:tc>
          <w:tcPr>
            <w:tcW w:w="5000" w:type="pct"/>
            <w:vAlign w:val="center"/>
          </w:tcPr>
          <w:p w14:paraId="14F5155A" w14:textId="77777777" w:rsidR="00C42C74" w:rsidRDefault="00C42C74" w:rsidP="0072380E">
            <w:pPr>
              <w:spacing w:after="0" w:line="240" w:lineRule="auto"/>
              <w:rPr>
                <w:rFonts w:ascii="Times New Roman" w:hAnsi="Times New Roman"/>
                <w:b/>
                <w:bCs/>
                <w:sz w:val="24"/>
                <w:szCs w:val="24"/>
              </w:rPr>
            </w:pPr>
          </w:p>
          <w:p w14:paraId="1940E8A0" w14:textId="77777777" w:rsidR="00C42C74" w:rsidRDefault="00C42C74" w:rsidP="0072380E">
            <w:pPr>
              <w:spacing w:after="0" w:line="240" w:lineRule="auto"/>
              <w:rPr>
                <w:rFonts w:ascii="Times New Roman" w:hAnsi="Times New Roman"/>
                <w:b/>
                <w:bCs/>
                <w:sz w:val="24"/>
                <w:szCs w:val="24"/>
              </w:rPr>
            </w:pPr>
          </w:p>
          <w:p w14:paraId="6A290E2D" w14:textId="77777777" w:rsidR="00C42C74" w:rsidRDefault="00C42C74" w:rsidP="0072380E">
            <w:pPr>
              <w:spacing w:after="0" w:line="240" w:lineRule="auto"/>
              <w:rPr>
                <w:rFonts w:ascii="Times New Roman" w:hAnsi="Times New Roman"/>
                <w:b/>
                <w:bCs/>
                <w:sz w:val="24"/>
                <w:szCs w:val="24"/>
              </w:rPr>
            </w:pPr>
          </w:p>
          <w:p w14:paraId="65A6A781" w14:textId="583A27FA" w:rsidR="0072380E" w:rsidRPr="001A4EF9" w:rsidRDefault="0072380E" w:rsidP="0072380E">
            <w:pPr>
              <w:spacing w:after="0" w:line="240" w:lineRule="auto"/>
              <w:rPr>
                <w:rFonts w:ascii="Times New Roman" w:hAnsi="Times New Roman"/>
                <w:b/>
                <w:bCs/>
                <w:sz w:val="24"/>
                <w:szCs w:val="24"/>
              </w:rPr>
            </w:pPr>
            <w:r w:rsidRPr="001A4EF9">
              <w:rPr>
                <w:rFonts w:ascii="Times New Roman" w:hAnsi="Times New Roman"/>
                <w:b/>
                <w:bCs/>
                <w:sz w:val="24"/>
                <w:szCs w:val="24"/>
              </w:rPr>
              <w:t>VIENOŠANĀS DALĪBNIEKS Nr.</w:t>
            </w:r>
            <w:r>
              <w:rPr>
                <w:rFonts w:ascii="Times New Roman" w:hAnsi="Times New Roman"/>
                <w:b/>
                <w:bCs/>
                <w:sz w:val="24"/>
                <w:szCs w:val="24"/>
              </w:rPr>
              <w:t>2</w:t>
            </w:r>
            <w:r w:rsidRPr="001A4EF9">
              <w:rPr>
                <w:rFonts w:ascii="Times New Roman" w:hAnsi="Times New Roman"/>
                <w:b/>
                <w:bCs/>
                <w:sz w:val="24"/>
                <w:szCs w:val="24"/>
              </w:rPr>
              <w:t>.</w:t>
            </w:r>
          </w:p>
        </w:tc>
      </w:tr>
      <w:tr w:rsidR="0072380E" w:rsidRPr="001A4EF9" w14:paraId="631B47E5" w14:textId="77777777" w:rsidTr="00C42C74">
        <w:trPr>
          <w:trHeight w:val="169"/>
        </w:trPr>
        <w:tc>
          <w:tcPr>
            <w:tcW w:w="5000" w:type="pct"/>
            <w:vAlign w:val="center"/>
          </w:tcPr>
          <w:p w14:paraId="30630DF5" w14:textId="77777777" w:rsidR="0072380E" w:rsidRPr="001A4EF9" w:rsidRDefault="0072380E" w:rsidP="00F65FA9">
            <w:pPr>
              <w:spacing w:after="0" w:line="240" w:lineRule="auto"/>
              <w:rPr>
                <w:rFonts w:ascii="Times New Roman" w:hAnsi="Times New Roman"/>
                <w:b/>
                <w:bCs/>
                <w:color w:val="000000"/>
                <w:sz w:val="24"/>
                <w:szCs w:val="24"/>
              </w:rPr>
            </w:pPr>
            <w:r w:rsidRPr="001A4EF9">
              <w:rPr>
                <w:rFonts w:ascii="Times New Roman" w:hAnsi="Times New Roman"/>
                <w:b/>
                <w:bCs/>
                <w:color w:val="000000"/>
                <w:sz w:val="24"/>
                <w:szCs w:val="24"/>
              </w:rPr>
              <w:t>__________</w:t>
            </w:r>
          </w:p>
        </w:tc>
      </w:tr>
      <w:tr w:rsidR="0072380E" w:rsidRPr="001A4EF9" w14:paraId="3EAE478C" w14:textId="77777777" w:rsidTr="00C42C74">
        <w:trPr>
          <w:trHeight w:val="340"/>
        </w:trPr>
        <w:tc>
          <w:tcPr>
            <w:tcW w:w="5000" w:type="pct"/>
            <w:vAlign w:val="center"/>
          </w:tcPr>
          <w:p w14:paraId="28A1F881"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Juridiskā adrese:</w:t>
            </w:r>
          </w:p>
          <w:p w14:paraId="68C73E4F"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__________________ </w:t>
            </w:r>
          </w:p>
        </w:tc>
      </w:tr>
      <w:tr w:rsidR="0072380E" w:rsidRPr="001A4EF9" w14:paraId="56472668" w14:textId="77777777" w:rsidTr="00C42C74">
        <w:trPr>
          <w:trHeight w:val="169"/>
        </w:trPr>
        <w:tc>
          <w:tcPr>
            <w:tcW w:w="5000" w:type="pct"/>
            <w:vAlign w:val="center"/>
          </w:tcPr>
          <w:p w14:paraId="3EFBA073"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Reģ.Nr._______________</w:t>
            </w:r>
          </w:p>
        </w:tc>
      </w:tr>
      <w:tr w:rsidR="0072380E" w:rsidRPr="001A4EF9" w14:paraId="4B5F5420" w14:textId="77777777" w:rsidTr="00C42C74">
        <w:trPr>
          <w:trHeight w:val="169"/>
        </w:trPr>
        <w:tc>
          <w:tcPr>
            <w:tcW w:w="5000" w:type="pct"/>
            <w:vAlign w:val="center"/>
          </w:tcPr>
          <w:p w14:paraId="02993A54"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PVN reģ.Nr.______________</w:t>
            </w:r>
          </w:p>
        </w:tc>
      </w:tr>
      <w:tr w:rsidR="0072380E" w:rsidRPr="001A4EF9" w14:paraId="483EF5C9" w14:textId="77777777" w:rsidTr="00C42C74">
        <w:trPr>
          <w:trHeight w:val="169"/>
        </w:trPr>
        <w:tc>
          <w:tcPr>
            <w:tcW w:w="5000" w:type="pct"/>
            <w:vAlign w:val="center"/>
          </w:tcPr>
          <w:p w14:paraId="232B1E87"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Konta Nr.: ___________________</w:t>
            </w:r>
          </w:p>
        </w:tc>
      </w:tr>
      <w:tr w:rsidR="0072380E" w:rsidRPr="001A4EF9" w14:paraId="5C6A41C1" w14:textId="77777777" w:rsidTr="00C42C74">
        <w:trPr>
          <w:trHeight w:val="169"/>
        </w:trPr>
        <w:tc>
          <w:tcPr>
            <w:tcW w:w="5000" w:type="pct"/>
            <w:vAlign w:val="center"/>
          </w:tcPr>
          <w:p w14:paraId="32680A92"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Banka: ______________ </w:t>
            </w:r>
          </w:p>
        </w:tc>
      </w:tr>
      <w:tr w:rsidR="0072380E" w:rsidRPr="001A4EF9" w14:paraId="2D36DA1E" w14:textId="77777777" w:rsidTr="00C42C74">
        <w:trPr>
          <w:trHeight w:val="169"/>
        </w:trPr>
        <w:tc>
          <w:tcPr>
            <w:tcW w:w="5000" w:type="pct"/>
            <w:vAlign w:val="center"/>
          </w:tcPr>
          <w:p w14:paraId="73696439"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Kods: _____________</w:t>
            </w:r>
          </w:p>
        </w:tc>
      </w:tr>
      <w:tr w:rsidR="0072380E" w:rsidRPr="001A4EF9" w14:paraId="1D498C12" w14:textId="77777777" w:rsidTr="00C42C74">
        <w:trPr>
          <w:trHeight w:val="682"/>
        </w:trPr>
        <w:tc>
          <w:tcPr>
            <w:tcW w:w="5000" w:type="pct"/>
            <w:vAlign w:val="center"/>
          </w:tcPr>
          <w:p w14:paraId="2C5A6AAB" w14:textId="77777777" w:rsidR="0072380E" w:rsidRPr="001A4EF9" w:rsidRDefault="0072380E" w:rsidP="00F65FA9">
            <w:pPr>
              <w:spacing w:after="0" w:line="240" w:lineRule="auto"/>
              <w:rPr>
                <w:rFonts w:ascii="Times New Roman" w:hAnsi="Times New Roman"/>
                <w:color w:val="000000"/>
                <w:sz w:val="24"/>
                <w:szCs w:val="24"/>
              </w:rPr>
            </w:pPr>
          </w:p>
          <w:p w14:paraId="23BAFDAF" w14:textId="77777777" w:rsidR="0072380E" w:rsidRPr="001A4EF9" w:rsidRDefault="0072380E"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___________________</w:t>
            </w:r>
          </w:p>
          <w:p w14:paraId="22868282" w14:textId="52F78BD1" w:rsidR="0072380E" w:rsidRPr="001A4EF9" w:rsidRDefault="0072380E" w:rsidP="00C42C74">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 </w:t>
            </w:r>
            <w:r w:rsidRPr="001A4EF9">
              <w:rPr>
                <w:rFonts w:ascii="Times New Roman" w:hAnsi="Times New Roman"/>
                <w:sz w:val="24"/>
                <w:szCs w:val="24"/>
              </w:rPr>
              <w:t>____________ /____________/</w:t>
            </w:r>
          </w:p>
        </w:tc>
      </w:tr>
    </w:tbl>
    <w:p w14:paraId="1034372B" w14:textId="77777777" w:rsidR="001A4EF9" w:rsidRDefault="001A4EF9" w:rsidP="001A4EF9">
      <w:pPr>
        <w:tabs>
          <w:tab w:val="center" w:pos="4500"/>
        </w:tabs>
        <w:rPr>
          <w:rFonts w:ascii="Times New Roman" w:hAnsi="Times New Roman"/>
          <w:sz w:val="24"/>
          <w:szCs w:val="24"/>
        </w:rPr>
      </w:pPr>
    </w:p>
    <w:p w14:paraId="1D99660F" w14:textId="77777777" w:rsidR="0072380E" w:rsidRDefault="0072380E" w:rsidP="001A4EF9">
      <w:pPr>
        <w:tabs>
          <w:tab w:val="center" w:pos="4500"/>
        </w:tabs>
        <w:rPr>
          <w:rFonts w:ascii="Times New Roman" w:hAnsi="Times New Roman"/>
          <w:sz w:val="24"/>
          <w:szCs w:val="24"/>
        </w:rPr>
      </w:pPr>
    </w:p>
    <w:p w14:paraId="20ED0559" w14:textId="77777777" w:rsidR="0072380E" w:rsidRDefault="0072380E" w:rsidP="001A4EF9">
      <w:pPr>
        <w:tabs>
          <w:tab w:val="center" w:pos="4500"/>
        </w:tabs>
        <w:rPr>
          <w:rFonts w:ascii="Times New Roman" w:hAnsi="Times New Roman"/>
          <w:sz w:val="24"/>
          <w:szCs w:val="24"/>
        </w:rPr>
      </w:pPr>
    </w:p>
    <w:p w14:paraId="3FF2EE24" w14:textId="77777777" w:rsidR="0072380E" w:rsidRPr="001A4EF9" w:rsidRDefault="0072380E" w:rsidP="001A4EF9">
      <w:pPr>
        <w:tabs>
          <w:tab w:val="center" w:pos="4500"/>
        </w:tabs>
        <w:rPr>
          <w:rFonts w:ascii="Times New Roman" w:hAnsi="Times New Roman"/>
          <w:sz w:val="24"/>
          <w:szCs w:val="24"/>
        </w:rPr>
      </w:pPr>
    </w:p>
    <w:p w14:paraId="2E2A8552" w14:textId="77777777" w:rsidR="00717E11" w:rsidRDefault="00717E11">
      <w:r>
        <w:br w:type="page"/>
      </w:r>
    </w:p>
    <w:tbl>
      <w:tblPr>
        <w:tblpPr w:leftFromText="180" w:rightFromText="180" w:vertAnchor="text" w:tblpX="4678" w:tblpY="1"/>
        <w:tblOverlap w:val="never"/>
        <w:tblW w:w="2565" w:type="pct"/>
        <w:tblLook w:val="0000" w:firstRow="0" w:lastRow="0" w:firstColumn="0" w:lastColumn="0" w:noHBand="0" w:noVBand="0"/>
      </w:tblPr>
      <w:tblGrid>
        <w:gridCol w:w="4435"/>
      </w:tblGrid>
      <w:tr w:rsidR="00C42C74" w:rsidRPr="001A4EF9" w14:paraId="02E868A3" w14:textId="77777777" w:rsidTr="00F65FA9">
        <w:trPr>
          <w:trHeight w:val="208"/>
        </w:trPr>
        <w:tc>
          <w:tcPr>
            <w:tcW w:w="5000" w:type="pct"/>
            <w:vAlign w:val="center"/>
          </w:tcPr>
          <w:p w14:paraId="22FA99BB" w14:textId="77777777" w:rsidR="00C42C74" w:rsidRPr="001A4EF9" w:rsidRDefault="00C42C74" w:rsidP="00F65FA9">
            <w:pPr>
              <w:spacing w:after="0" w:line="240" w:lineRule="auto"/>
              <w:rPr>
                <w:rFonts w:ascii="Times New Roman" w:hAnsi="Times New Roman"/>
                <w:b/>
                <w:bCs/>
                <w:sz w:val="24"/>
                <w:szCs w:val="24"/>
              </w:rPr>
            </w:pPr>
            <w:r w:rsidRPr="001A4EF9">
              <w:rPr>
                <w:rFonts w:ascii="Times New Roman" w:hAnsi="Times New Roman"/>
                <w:b/>
                <w:bCs/>
                <w:sz w:val="24"/>
                <w:szCs w:val="24"/>
              </w:rPr>
              <w:lastRenderedPageBreak/>
              <w:t>VIENOŠANĀS DALĪBNIEKS Nr.</w:t>
            </w:r>
            <w:r>
              <w:rPr>
                <w:rFonts w:ascii="Times New Roman" w:hAnsi="Times New Roman"/>
                <w:b/>
                <w:bCs/>
                <w:sz w:val="24"/>
                <w:szCs w:val="24"/>
              </w:rPr>
              <w:t>3</w:t>
            </w:r>
            <w:r w:rsidRPr="001A4EF9">
              <w:rPr>
                <w:rFonts w:ascii="Times New Roman" w:hAnsi="Times New Roman"/>
                <w:b/>
                <w:bCs/>
                <w:sz w:val="24"/>
                <w:szCs w:val="24"/>
              </w:rPr>
              <w:t>.</w:t>
            </w:r>
          </w:p>
        </w:tc>
      </w:tr>
      <w:tr w:rsidR="00C42C74" w:rsidRPr="001A4EF9" w14:paraId="71B9680C" w14:textId="77777777" w:rsidTr="00F65FA9">
        <w:trPr>
          <w:trHeight w:val="208"/>
        </w:trPr>
        <w:tc>
          <w:tcPr>
            <w:tcW w:w="5000" w:type="pct"/>
            <w:vAlign w:val="center"/>
          </w:tcPr>
          <w:p w14:paraId="2902F68E" w14:textId="77777777" w:rsidR="00C42C74" w:rsidRPr="001A4EF9" w:rsidRDefault="00C42C74" w:rsidP="00F65FA9">
            <w:pPr>
              <w:spacing w:after="0" w:line="240" w:lineRule="auto"/>
              <w:rPr>
                <w:rFonts w:ascii="Times New Roman" w:hAnsi="Times New Roman"/>
                <w:b/>
                <w:bCs/>
                <w:color w:val="000000"/>
                <w:sz w:val="24"/>
                <w:szCs w:val="24"/>
              </w:rPr>
            </w:pPr>
            <w:r w:rsidRPr="001A4EF9">
              <w:rPr>
                <w:rFonts w:ascii="Times New Roman" w:hAnsi="Times New Roman"/>
                <w:b/>
                <w:bCs/>
                <w:color w:val="000000"/>
                <w:sz w:val="24"/>
                <w:szCs w:val="24"/>
              </w:rPr>
              <w:t>__________</w:t>
            </w:r>
          </w:p>
        </w:tc>
      </w:tr>
      <w:tr w:rsidR="00C42C74" w:rsidRPr="001A4EF9" w14:paraId="56A2FDD8" w14:textId="77777777" w:rsidTr="00F65FA9">
        <w:trPr>
          <w:trHeight w:val="418"/>
        </w:trPr>
        <w:tc>
          <w:tcPr>
            <w:tcW w:w="5000" w:type="pct"/>
            <w:vAlign w:val="center"/>
          </w:tcPr>
          <w:p w14:paraId="70D9899F"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Juridiskā adrese:</w:t>
            </w:r>
          </w:p>
          <w:p w14:paraId="64817CF0"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__________________ </w:t>
            </w:r>
          </w:p>
        </w:tc>
      </w:tr>
      <w:tr w:rsidR="00C42C74" w:rsidRPr="001A4EF9" w14:paraId="50946E7B" w14:textId="77777777" w:rsidTr="00F65FA9">
        <w:trPr>
          <w:trHeight w:val="208"/>
        </w:trPr>
        <w:tc>
          <w:tcPr>
            <w:tcW w:w="5000" w:type="pct"/>
            <w:vAlign w:val="center"/>
          </w:tcPr>
          <w:p w14:paraId="45F12E92"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Reģ.Nr._______________</w:t>
            </w:r>
          </w:p>
        </w:tc>
      </w:tr>
      <w:tr w:rsidR="00C42C74" w:rsidRPr="001A4EF9" w14:paraId="05C90E09" w14:textId="77777777" w:rsidTr="00F65FA9">
        <w:trPr>
          <w:trHeight w:val="208"/>
        </w:trPr>
        <w:tc>
          <w:tcPr>
            <w:tcW w:w="5000" w:type="pct"/>
            <w:vAlign w:val="center"/>
          </w:tcPr>
          <w:p w14:paraId="695F3D8C"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PVN reģ.Nr.______________</w:t>
            </w:r>
          </w:p>
        </w:tc>
      </w:tr>
      <w:tr w:rsidR="00C42C74" w:rsidRPr="001A4EF9" w14:paraId="73741194" w14:textId="77777777" w:rsidTr="00F65FA9">
        <w:trPr>
          <w:trHeight w:val="208"/>
        </w:trPr>
        <w:tc>
          <w:tcPr>
            <w:tcW w:w="5000" w:type="pct"/>
            <w:vAlign w:val="center"/>
          </w:tcPr>
          <w:p w14:paraId="0D2C3182"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Konta Nr.: ___________________</w:t>
            </w:r>
          </w:p>
        </w:tc>
      </w:tr>
      <w:tr w:rsidR="00C42C74" w:rsidRPr="001A4EF9" w14:paraId="3455D96D" w14:textId="77777777" w:rsidTr="00F65FA9">
        <w:trPr>
          <w:trHeight w:val="208"/>
        </w:trPr>
        <w:tc>
          <w:tcPr>
            <w:tcW w:w="5000" w:type="pct"/>
            <w:vAlign w:val="center"/>
          </w:tcPr>
          <w:p w14:paraId="46D3544D"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Banka: ______________ </w:t>
            </w:r>
          </w:p>
        </w:tc>
      </w:tr>
      <w:tr w:rsidR="00C42C74" w:rsidRPr="001A4EF9" w14:paraId="28CCB42E" w14:textId="77777777" w:rsidTr="00F65FA9">
        <w:trPr>
          <w:trHeight w:val="208"/>
        </w:trPr>
        <w:tc>
          <w:tcPr>
            <w:tcW w:w="5000" w:type="pct"/>
            <w:vAlign w:val="center"/>
          </w:tcPr>
          <w:p w14:paraId="5C830110"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Kods: _____________</w:t>
            </w:r>
          </w:p>
        </w:tc>
      </w:tr>
      <w:tr w:rsidR="00C42C74" w:rsidRPr="001A4EF9" w14:paraId="13C3B04F" w14:textId="77777777" w:rsidTr="00F65FA9">
        <w:trPr>
          <w:trHeight w:val="837"/>
        </w:trPr>
        <w:tc>
          <w:tcPr>
            <w:tcW w:w="5000" w:type="pct"/>
            <w:vAlign w:val="center"/>
          </w:tcPr>
          <w:p w14:paraId="50291BBB" w14:textId="77777777" w:rsidR="00C42C74" w:rsidRPr="001A4EF9" w:rsidRDefault="00C42C74" w:rsidP="00F65FA9">
            <w:pPr>
              <w:spacing w:after="0" w:line="240" w:lineRule="auto"/>
              <w:rPr>
                <w:rFonts w:ascii="Times New Roman" w:hAnsi="Times New Roman"/>
                <w:color w:val="000000"/>
                <w:sz w:val="24"/>
                <w:szCs w:val="24"/>
              </w:rPr>
            </w:pPr>
          </w:p>
          <w:p w14:paraId="5419B8AA" w14:textId="77777777" w:rsidR="00C42C74" w:rsidRPr="001A4EF9" w:rsidRDefault="00C42C74" w:rsidP="00F65FA9">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___________________</w:t>
            </w:r>
          </w:p>
          <w:p w14:paraId="79CE2287" w14:textId="77777777" w:rsidR="00C42C74" w:rsidRPr="001A4EF9" w:rsidRDefault="00C42C74" w:rsidP="00F65FA9">
            <w:pPr>
              <w:spacing w:after="0" w:line="240" w:lineRule="auto"/>
              <w:rPr>
                <w:rFonts w:ascii="Times New Roman" w:hAnsi="Times New Roman"/>
                <w:sz w:val="24"/>
                <w:szCs w:val="24"/>
              </w:rPr>
            </w:pPr>
            <w:r w:rsidRPr="001A4EF9">
              <w:rPr>
                <w:rFonts w:ascii="Times New Roman" w:hAnsi="Times New Roman"/>
                <w:color w:val="000000"/>
                <w:sz w:val="24"/>
                <w:szCs w:val="24"/>
              </w:rPr>
              <w:t xml:space="preserve"> </w:t>
            </w:r>
            <w:r w:rsidRPr="001A4EF9">
              <w:rPr>
                <w:rFonts w:ascii="Times New Roman" w:hAnsi="Times New Roman"/>
                <w:sz w:val="24"/>
                <w:szCs w:val="24"/>
              </w:rPr>
              <w:t>____________ /____________/</w:t>
            </w:r>
          </w:p>
          <w:p w14:paraId="740F8DE6" w14:textId="77777777" w:rsidR="00C42C74" w:rsidRPr="001A4EF9" w:rsidRDefault="00C42C74" w:rsidP="00F65FA9">
            <w:pPr>
              <w:spacing w:after="0" w:line="240" w:lineRule="auto"/>
              <w:rPr>
                <w:rFonts w:ascii="Times New Roman" w:hAnsi="Times New Roman"/>
                <w:color w:val="000000"/>
                <w:sz w:val="24"/>
                <w:szCs w:val="24"/>
              </w:rPr>
            </w:pPr>
          </w:p>
        </w:tc>
      </w:tr>
    </w:tbl>
    <w:p w14:paraId="7DBBA6CA" w14:textId="77777777" w:rsidR="00C42C74" w:rsidRDefault="00C42C74"/>
    <w:p w14:paraId="100C84AD" w14:textId="77777777" w:rsidR="001A4EF9" w:rsidRPr="001A4EF9" w:rsidRDefault="001A4EF9" w:rsidP="001A4EF9">
      <w:pPr>
        <w:rPr>
          <w:rFonts w:ascii="Times New Roman" w:hAnsi="Times New Roman"/>
          <w:sz w:val="24"/>
          <w:szCs w:val="24"/>
        </w:rPr>
      </w:pPr>
    </w:p>
    <w:p w14:paraId="45E2D5F9" w14:textId="77777777" w:rsidR="00717E11" w:rsidRDefault="00717E11" w:rsidP="00BA063A">
      <w:pPr>
        <w:spacing w:after="0" w:line="240" w:lineRule="auto"/>
        <w:jc w:val="right"/>
        <w:rPr>
          <w:rFonts w:ascii="Times New Roman" w:hAnsi="Times New Roman"/>
          <w:b/>
          <w:sz w:val="24"/>
          <w:szCs w:val="24"/>
        </w:rPr>
      </w:pPr>
    </w:p>
    <w:p w14:paraId="30C7EA32" w14:textId="77777777" w:rsidR="00717E11" w:rsidRDefault="00717E11" w:rsidP="00BA063A">
      <w:pPr>
        <w:spacing w:after="0" w:line="240" w:lineRule="auto"/>
        <w:jc w:val="right"/>
        <w:rPr>
          <w:rFonts w:ascii="Times New Roman" w:hAnsi="Times New Roman"/>
          <w:b/>
          <w:sz w:val="24"/>
          <w:szCs w:val="24"/>
        </w:rPr>
      </w:pPr>
    </w:p>
    <w:p w14:paraId="036F68BC" w14:textId="48004C0D" w:rsidR="00710CFA" w:rsidRDefault="00710CFA">
      <w:pPr>
        <w:spacing w:after="0" w:line="240" w:lineRule="auto"/>
        <w:rPr>
          <w:rFonts w:ascii="Times New Roman" w:hAnsi="Times New Roman"/>
          <w:b/>
          <w:sz w:val="24"/>
          <w:szCs w:val="24"/>
        </w:rPr>
      </w:pPr>
    </w:p>
    <w:p w14:paraId="5CF97AAB" w14:textId="290D6F31" w:rsidR="00717E11" w:rsidRDefault="00717E11">
      <w:pPr>
        <w:spacing w:after="0" w:line="240" w:lineRule="auto"/>
        <w:rPr>
          <w:rFonts w:ascii="Times New Roman" w:hAnsi="Times New Roman"/>
          <w:b/>
          <w:sz w:val="24"/>
          <w:szCs w:val="24"/>
        </w:rPr>
      </w:pPr>
    </w:p>
    <w:p w14:paraId="554F9500" w14:textId="77777777" w:rsidR="00C42C74" w:rsidRDefault="00C42C74" w:rsidP="0072380E">
      <w:pPr>
        <w:spacing w:after="0" w:line="240" w:lineRule="auto"/>
        <w:jc w:val="right"/>
        <w:rPr>
          <w:rFonts w:ascii="Times New Roman" w:hAnsi="Times New Roman"/>
          <w:b/>
          <w:sz w:val="24"/>
          <w:szCs w:val="24"/>
        </w:rPr>
      </w:pPr>
    </w:p>
    <w:p w14:paraId="6913F3B8" w14:textId="77777777" w:rsidR="00C42C74" w:rsidRDefault="00C42C74" w:rsidP="0072380E">
      <w:pPr>
        <w:spacing w:after="0" w:line="240" w:lineRule="auto"/>
        <w:jc w:val="right"/>
        <w:rPr>
          <w:rFonts w:ascii="Times New Roman" w:hAnsi="Times New Roman"/>
          <w:b/>
          <w:sz w:val="24"/>
          <w:szCs w:val="24"/>
        </w:rPr>
      </w:pPr>
    </w:p>
    <w:p w14:paraId="3D79C810" w14:textId="77777777" w:rsidR="00C42C74" w:rsidRDefault="00C42C74" w:rsidP="0072380E">
      <w:pPr>
        <w:spacing w:after="0" w:line="240" w:lineRule="auto"/>
        <w:jc w:val="right"/>
        <w:rPr>
          <w:rFonts w:ascii="Times New Roman" w:hAnsi="Times New Roman"/>
          <w:b/>
          <w:sz w:val="24"/>
          <w:szCs w:val="24"/>
        </w:rPr>
      </w:pPr>
    </w:p>
    <w:p w14:paraId="03FCEF13" w14:textId="77777777" w:rsidR="00C42C74" w:rsidRDefault="00C42C74" w:rsidP="0072380E">
      <w:pPr>
        <w:spacing w:after="0" w:line="240" w:lineRule="auto"/>
        <w:jc w:val="right"/>
        <w:rPr>
          <w:rFonts w:ascii="Times New Roman" w:hAnsi="Times New Roman"/>
          <w:b/>
          <w:sz w:val="24"/>
          <w:szCs w:val="24"/>
        </w:rPr>
      </w:pPr>
    </w:p>
    <w:p w14:paraId="196C568A" w14:textId="77777777" w:rsidR="00C42C74" w:rsidRDefault="00C42C74" w:rsidP="0072380E">
      <w:pPr>
        <w:spacing w:after="0" w:line="240" w:lineRule="auto"/>
        <w:jc w:val="right"/>
        <w:rPr>
          <w:rFonts w:ascii="Times New Roman" w:hAnsi="Times New Roman"/>
          <w:b/>
          <w:sz w:val="24"/>
          <w:szCs w:val="24"/>
        </w:rPr>
      </w:pPr>
    </w:p>
    <w:p w14:paraId="6C40AD2B" w14:textId="77777777" w:rsidR="00C42C74" w:rsidRDefault="00C42C74" w:rsidP="0072380E">
      <w:pPr>
        <w:spacing w:after="0" w:line="240" w:lineRule="auto"/>
        <w:jc w:val="right"/>
        <w:rPr>
          <w:rFonts w:ascii="Times New Roman" w:hAnsi="Times New Roman"/>
          <w:b/>
          <w:sz w:val="24"/>
          <w:szCs w:val="24"/>
        </w:rPr>
      </w:pPr>
    </w:p>
    <w:p w14:paraId="08403DF1" w14:textId="77777777" w:rsidR="00C42C74" w:rsidRDefault="00C42C74" w:rsidP="0072380E">
      <w:pPr>
        <w:spacing w:after="0" w:line="240" w:lineRule="auto"/>
        <w:jc w:val="right"/>
        <w:rPr>
          <w:rFonts w:ascii="Times New Roman" w:hAnsi="Times New Roman"/>
          <w:b/>
          <w:sz w:val="24"/>
          <w:szCs w:val="24"/>
        </w:rPr>
      </w:pPr>
    </w:p>
    <w:p w14:paraId="2394E8A5" w14:textId="77777777" w:rsidR="00C42C74" w:rsidRDefault="00C42C74" w:rsidP="0072380E">
      <w:pPr>
        <w:spacing w:after="0" w:line="240" w:lineRule="auto"/>
        <w:jc w:val="right"/>
        <w:rPr>
          <w:rFonts w:ascii="Times New Roman" w:hAnsi="Times New Roman"/>
          <w:b/>
          <w:sz w:val="24"/>
          <w:szCs w:val="24"/>
        </w:rPr>
      </w:pPr>
    </w:p>
    <w:p w14:paraId="22ADCE38" w14:textId="77777777" w:rsidR="00C42C74" w:rsidRDefault="00C42C74" w:rsidP="0072380E">
      <w:pPr>
        <w:spacing w:after="0" w:line="240" w:lineRule="auto"/>
        <w:jc w:val="right"/>
        <w:rPr>
          <w:rFonts w:ascii="Times New Roman" w:hAnsi="Times New Roman"/>
          <w:b/>
          <w:sz w:val="24"/>
          <w:szCs w:val="24"/>
        </w:rPr>
      </w:pPr>
    </w:p>
    <w:p w14:paraId="00CD10BE" w14:textId="77777777" w:rsidR="00C42C74" w:rsidRDefault="00C42C74" w:rsidP="0072380E">
      <w:pPr>
        <w:spacing w:after="0" w:line="240" w:lineRule="auto"/>
        <w:jc w:val="right"/>
        <w:rPr>
          <w:rFonts w:ascii="Times New Roman" w:hAnsi="Times New Roman"/>
          <w:b/>
          <w:sz w:val="24"/>
          <w:szCs w:val="24"/>
        </w:rPr>
      </w:pPr>
    </w:p>
    <w:p w14:paraId="5607E6B2" w14:textId="77777777" w:rsidR="00C42C74" w:rsidRDefault="00C42C74" w:rsidP="0072380E">
      <w:pPr>
        <w:spacing w:after="0" w:line="240" w:lineRule="auto"/>
        <w:jc w:val="right"/>
        <w:rPr>
          <w:rFonts w:ascii="Times New Roman" w:hAnsi="Times New Roman"/>
          <w:b/>
          <w:sz w:val="24"/>
          <w:szCs w:val="24"/>
        </w:rPr>
      </w:pPr>
    </w:p>
    <w:p w14:paraId="082A11D0" w14:textId="77777777" w:rsidR="00C42C74" w:rsidRDefault="00C42C74" w:rsidP="0072380E">
      <w:pPr>
        <w:spacing w:after="0" w:line="240" w:lineRule="auto"/>
        <w:jc w:val="right"/>
        <w:rPr>
          <w:rFonts w:ascii="Times New Roman" w:hAnsi="Times New Roman"/>
          <w:b/>
          <w:sz w:val="24"/>
          <w:szCs w:val="24"/>
        </w:rPr>
      </w:pPr>
    </w:p>
    <w:p w14:paraId="50F9FAA7" w14:textId="77777777" w:rsidR="00C42C74" w:rsidRDefault="00C42C74" w:rsidP="0072380E">
      <w:pPr>
        <w:spacing w:after="0" w:line="240" w:lineRule="auto"/>
        <w:jc w:val="right"/>
        <w:rPr>
          <w:rFonts w:ascii="Times New Roman" w:hAnsi="Times New Roman"/>
          <w:b/>
          <w:sz w:val="24"/>
          <w:szCs w:val="24"/>
        </w:rPr>
      </w:pPr>
    </w:p>
    <w:p w14:paraId="2111CB4F" w14:textId="77777777" w:rsidR="00C42C74" w:rsidRDefault="00C42C74" w:rsidP="0072380E">
      <w:pPr>
        <w:spacing w:after="0" w:line="240" w:lineRule="auto"/>
        <w:jc w:val="right"/>
        <w:rPr>
          <w:rFonts w:ascii="Times New Roman" w:hAnsi="Times New Roman"/>
          <w:b/>
          <w:sz w:val="24"/>
          <w:szCs w:val="24"/>
        </w:rPr>
      </w:pPr>
    </w:p>
    <w:p w14:paraId="42B16C17" w14:textId="77777777" w:rsidR="00C42C74" w:rsidRDefault="00C42C74" w:rsidP="0072380E">
      <w:pPr>
        <w:spacing w:after="0" w:line="240" w:lineRule="auto"/>
        <w:jc w:val="right"/>
        <w:rPr>
          <w:rFonts w:ascii="Times New Roman" w:hAnsi="Times New Roman"/>
          <w:b/>
          <w:sz w:val="24"/>
          <w:szCs w:val="24"/>
        </w:rPr>
      </w:pPr>
    </w:p>
    <w:p w14:paraId="2B8C98C1" w14:textId="77777777" w:rsidR="00C42C74" w:rsidRDefault="00C42C74" w:rsidP="0072380E">
      <w:pPr>
        <w:spacing w:after="0" w:line="240" w:lineRule="auto"/>
        <w:jc w:val="right"/>
        <w:rPr>
          <w:rFonts w:ascii="Times New Roman" w:hAnsi="Times New Roman"/>
          <w:b/>
          <w:sz w:val="24"/>
          <w:szCs w:val="24"/>
        </w:rPr>
      </w:pPr>
    </w:p>
    <w:p w14:paraId="4BCCFB41" w14:textId="77777777" w:rsidR="00C42C74" w:rsidRDefault="00C42C74" w:rsidP="0072380E">
      <w:pPr>
        <w:spacing w:after="0" w:line="240" w:lineRule="auto"/>
        <w:jc w:val="right"/>
        <w:rPr>
          <w:rFonts w:ascii="Times New Roman" w:hAnsi="Times New Roman"/>
          <w:b/>
          <w:sz w:val="24"/>
          <w:szCs w:val="24"/>
        </w:rPr>
      </w:pPr>
    </w:p>
    <w:p w14:paraId="11CFCFF9" w14:textId="77777777" w:rsidR="00C42C74" w:rsidRDefault="00C42C74" w:rsidP="0072380E">
      <w:pPr>
        <w:spacing w:after="0" w:line="240" w:lineRule="auto"/>
        <w:jc w:val="right"/>
        <w:rPr>
          <w:rFonts w:ascii="Times New Roman" w:hAnsi="Times New Roman"/>
          <w:b/>
          <w:sz w:val="24"/>
          <w:szCs w:val="24"/>
        </w:rPr>
      </w:pPr>
    </w:p>
    <w:p w14:paraId="6C6A3163" w14:textId="77777777" w:rsidR="00C42C74" w:rsidRDefault="00C42C74" w:rsidP="0072380E">
      <w:pPr>
        <w:spacing w:after="0" w:line="240" w:lineRule="auto"/>
        <w:jc w:val="right"/>
        <w:rPr>
          <w:rFonts w:ascii="Times New Roman" w:hAnsi="Times New Roman"/>
          <w:b/>
          <w:sz w:val="24"/>
          <w:szCs w:val="24"/>
        </w:rPr>
      </w:pPr>
    </w:p>
    <w:p w14:paraId="40F58A11" w14:textId="77777777" w:rsidR="00C42C74" w:rsidRDefault="00C42C74" w:rsidP="0072380E">
      <w:pPr>
        <w:spacing w:after="0" w:line="240" w:lineRule="auto"/>
        <w:jc w:val="right"/>
        <w:rPr>
          <w:rFonts w:ascii="Times New Roman" w:hAnsi="Times New Roman"/>
          <w:b/>
          <w:sz w:val="24"/>
          <w:szCs w:val="24"/>
        </w:rPr>
      </w:pPr>
    </w:p>
    <w:p w14:paraId="26BE859E" w14:textId="77777777" w:rsidR="00C42C74" w:rsidRDefault="00C42C74" w:rsidP="0072380E">
      <w:pPr>
        <w:spacing w:after="0" w:line="240" w:lineRule="auto"/>
        <w:jc w:val="right"/>
        <w:rPr>
          <w:rFonts w:ascii="Times New Roman" w:hAnsi="Times New Roman"/>
          <w:b/>
          <w:sz w:val="24"/>
          <w:szCs w:val="24"/>
        </w:rPr>
      </w:pPr>
    </w:p>
    <w:p w14:paraId="7618D743" w14:textId="77777777" w:rsidR="00C42C74" w:rsidRDefault="00C42C74" w:rsidP="0072380E">
      <w:pPr>
        <w:spacing w:after="0" w:line="240" w:lineRule="auto"/>
        <w:jc w:val="right"/>
        <w:rPr>
          <w:rFonts w:ascii="Times New Roman" w:hAnsi="Times New Roman"/>
          <w:b/>
          <w:sz w:val="24"/>
          <w:szCs w:val="24"/>
        </w:rPr>
      </w:pPr>
    </w:p>
    <w:p w14:paraId="32070F84" w14:textId="77777777" w:rsidR="00C42C74" w:rsidRDefault="00C42C74" w:rsidP="0072380E">
      <w:pPr>
        <w:spacing w:after="0" w:line="240" w:lineRule="auto"/>
        <w:jc w:val="right"/>
        <w:rPr>
          <w:rFonts w:ascii="Times New Roman" w:hAnsi="Times New Roman"/>
          <w:b/>
          <w:sz w:val="24"/>
          <w:szCs w:val="24"/>
        </w:rPr>
      </w:pPr>
    </w:p>
    <w:p w14:paraId="53EAFD44" w14:textId="77777777" w:rsidR="00C42C74" w:rsidRDefault="00C42C74" w:rsidP="0072380E">
      <w:pPr>
        <w:spacing w:after="0" w:line="240" w:lineRule="auto"/>
        <w:jc w:val="right"/>
        <w:rPr>
          <w:rFonts w:ascii="Times New Roman" w:hAnsi="Times New Roman"/>
          <w:b/>
          <w:sz w:val="24"/>
          <w:szCs w:val="24"/>
        </w:rPr>
      </w:pPr>
    </w:p>
    <w:p w14:paraId="7902EA06" w14:textId="77777777" w:rsidR="00C42C74" w:rsidRDefault="00C42C74" w:rsidP="0072380E">
      <w:pPr>
        <w:spacing w:after="0" w:line="240" w:lineRule="auto"/>
        <w:jc w:val="right"/>
        <w:rPr>
          <w:rFonts w:ascii="Times New Roman" w:hAnsi="Times New Roman"/>
          <w:b/>
          <w:sz w:val="24"/>
          <w:szCs w:val="24"/>
        </w:rPr>
      </w:pPr>
    </w:p>
    <w:p w14:paraId="7FD8DD97" w14:textId="77777777" w:rsidR="00C42C74" w:rsidRDefault="00C42C74" w:rsidP="0072380E">
      <w:pPr>
        <w:spacing w:after="0" w:line="240" w:lineRule="auto"/>
        <w:jc w:val="right"/>
        <w:rPr>
          <w:rFonts w:ascii="Times New Roman" w:hAnsi="Times New Roman"/>
          <w:b/>
          <w:sz w:val="24"/>
          <w:szCs w:val="24"/>
        </w:rPr>
      </w:pPr>
    </w:p>
    <w:p w14:paraId="3DB9DBF9" w14:textId="77777777" w:rsidR="00C42C74" w:rsidRDefault="00C42C74" w:rsidP="0072380E">
      <w:pPr>
        <w:spacing w:after="0" w:line="240" w:lineRule="auto"/>
        <w:jc w:val="right"/>
        <w:rPr>
          <w:rFonts w:ascii="Times New Roman" w:hAnsi="Times New Roman"/>
          <w:b/>
          <w:sz w:val="24"/>
          <w:szCs w:val="24"/>
        </w:rPr>
      </w:pPr>
    </w:p>
    <w:p w14:paraId="1E38AB83" w14:textId="77777777" w:rsidR="00C42C74" w:rsidRDefault="00C42C74" w:rsidP="0072380E">
      <w:pPr>
        <w:spacing w:after="0" w:line="240" w:lineRule="auto"/>
        <w:jc w:val="right"/>
        <w:rPr>
          <w:rFonts w:ascii="Times New Roman" w:hAnsi="Times New Roman"/>
          <w:b/>
          <w:sz w:val="24"/>
          <w:szCs w:val="24"/>
        </w:rPr>
      </w:pPr>
    </w:p>
    <w:p w14:paraId="7F188213" w14:textId="77777777" w:rsidR="00C42C74" w:rsidRDefault="00C42C74" w:rsidP="0072380E">
      <w:pPr>
        <w:spacing w:after="0" w:line="240" w:lineRule="auto"/>
        <w:jc w:val="right"/>
        <w:rPr>
          <w:rFonts w:ascii="Times New Roman" w:hAnsi="Times New Roman"/>
          <w:b/>
          <w:sz w:val="24"/>
          <w:szCs w:val="24"/>
        </w:rPr>
      </w:pPr>
    </w:p>
    <w:p w14:paraId="6A4309A9" w14:textId="77777777" w:rsidR="00C42C74" w:rsidRDefault="00C42C74" w:rsidP="0072380E">
      <w:pPr>
        <w:spacing w:after="0" w:line="240" w:lineRule="auto"/>
        <w:jc w:val="right"/>
        <w:rPr>
          <w:rFonts w:ascii="Times New Roman" w:hAnsi="Times New Roman"/>
          <w:b/>
          <w:sz w:val="24"/>
          <w:szCs w:val="24"/>
        </w:rPr>
      </w:pPr>
    </w:p>
    <w:p w14:paraId="28D694DA" w14:textId="77777777" w:rsidR="00C42C74" w:rsidRDefault="00C42C74" w:rsidP="0072380E">
      <w:pPr>
        <w:spacing w:after="0" w:line="240" w:lineRule="auto"/>
        <w:jc w:val="right"/>
        <w:rPr>
          <w:rFonts w:ascii="Times New Roman" w:hAnsi="Times New Roman"/>
          <w:b/>
          <w:sz w:val="24"/>
          <w:szCs w:val="24"/>
        </w:rPr>
      </w:pPr>
    </w:p>
    <w:p w14:paraId="4B193DB8" w14:textId="77777777" w:rsidR="00C42C74" w:rsidRDefault="00C42C74" w:rsidP="0072380E">
      <w:pPr>
        <w:spacing w:after="0" w:line="240" w:lineRule="auto"/>
        <w:jc w:val="right"/>
        <w:rPr>
          <w:rFonts w:ascii="Times New Roman" w:hAnsi="Times New Roman"/>
          <w:b/>
          <w:sz w:val="24"/>
          <w:szCs w:val="24"/>
        </w:rPr>
      </w:pPr>
    </w:p>
    <w:p w14:paraId="2261A379" w14:textId="77777777" w:rsidR="00C42C74" w:rsidRDefault="00C42C74" w:rsidP="0072380E">
      <w:pPr>
        <w:spacing w:after="0" w:line="240" w:lineRule="auto"/>
        <w:jc w:val="right"/>
        <w:rPr>
          <w:rFonts w:ascii="Times New Roman" w:hAnsi="Times New Roman"/>
          <w:b/>
          <w:sz w:val="24"/>
          <w:szCs w:val="24"/>
        </w:rPr>
      </w:pPr>
    </w:p>
    <w:p w14:paraId="16C91474" w14:textId="77777777" w:rsidR="00C42C74" w:rsidRDefault="00C42C74" w:rsidP="0072380E">
      <w:pPr>
        <w:spacing w:after="0" w:line="240" w:lineRule="auto"/>
        <w:jc w:val="right"/>
        <w:rPr>
          <w:rFonts w:ascii="Times New Roman" w:hAnsi="Times New Roman"/>
          <w:b/>
          <w:sz w:val="24"/>
          <w:szCs w:val="24"/>
        </w:rPr>
      </w:pPr>
    </w:p>
    <w:p w14:paraId="3B226229" w14:textId="77777777" w:rsidR="00C42C74" w:rsidRDefault="00C42C74" w:rsidP="0072380E">
      <w:pPr>
        <w:spacing w:after="0" w:line="240" w:lineRule="auto"/>
        <w:jc w:val="right"/>
        <w:rPr>
          <w:rFonts w:ascii="Times New Roman" w:hAnsi="Times New Roman"/>
          <w:b/>
          <w:sz w:val="24"/>
          <w:szCs w:val="24"/>
        </w:rPr>
      </w:pPr>
    </w:p>
    <w:p w14:paraId="311C8554" w14:textId="77777777" w:rsidR="00C42C74" w:rsidRDefault="00C42C74" w:rsidP="0072380E">
      <w:pPr>
        <w:spacing w:after="0" w:line="240" w:lineRule="auto"/>
        <w:jc w:val="right"/>
        <w:rPr>
          <w:rFonts w:ascii="Times New Roman" w:hAnsi="Times New Roman"/>
          <w:b/>
          <w:sz w:val="24"/>
          <w:szCs w:val="24"/>
        </w:rPr>
      </w:pPr>
    </w:p>
    <w:p w14:paraId="2E33B777" w14:textId="77777777" w:rsidR="00C42C74" w:rsidRDefault="00C42C74" w:rsidP="0072380E">
      <w:pPr>
        <w:spacing w:after="0" w:line="240" w:lineRule="auto"/>
        <w:jc w:val="right"/>
        <w:rPr>
          <w:rFonts w:ascii="Times New Roman" w:hAnsi="Times New Roman"/>
          <w:b/>
          <w:sz w:val="24"/>
          <w:szCs w:val="24"/>
        </w:rPr>
      </w:pPr>
    </w:p>
    <w:p w14:paraId="0EBE33B9" w14:textId="4B3DA885" w:rsidR="00BA063A" w:rsidRPr="00A64E08" w:rsidRDefault="00BA063A" w:rsidP="0072380E">
      <w:pPr>
        <w:spacing w:after="0" w:line="240" w:lineRule="auto"/>
        <w:jc w:val="right"/>
        <w:rPr>
          <w:rFonts w:ascii="Times New Roman" w:hAnsi="Times New Roman"/>
          <w:b/>
          <w:sz w:val="24"/>
          <w:szCs w:val="24"/>
        </w:rPr>
      </w:pPr>
      <w:r w:rsidRPr="00A64E08">
        <w:rPr>
          <w:rFonts w:ascii="Times New Roman" w:hAnsi="Times New Roman"/>
          <w:b/>
          <w:sz w:val="24"/>
          <w:szCs w:val="24"/>
        </w:rPr>
        <w:lastRenderedPageBreak/>
        <w:t>2.pielikums</w:t>
      </w:r>
    </w:p>
    <w:p w14:paraId="31D2F2A3" w14:textId="77777777" w:rsidR="00BA063A" w:rsidRPr="00A64E08" w:rsidRDefault="00BA063A" w:rsidP="00BA063A">
      <w:pPr>
        <w:spacing w:after="0" w:line="240" w:lineRule="auto"/>
        <w:jc w:val="right"/>
        <w:rPr>
          <w:rFonts w:ascii="Times New Roman" w:hAnsi="Times New Roman"/>
          <w:b/>
          <w:sz w:val="24"/>
          <w:szCs w:val="24"/>
        </w:rPr>
      </w:pPr>
      <w:r w:rsidRPr="00A64E08">
        <w:rPr>
          <w:rFonts w:ascii="Times New Roman" w:eastAsia="Calibri" w:hAnsi="Times New Roman"/>
          <w:sz w:val="24"/>
          <w:szCs w:val="24"/>
        </w:rPr>
        <w:t>“</w:t>
      </w:r>
      <w:r w:rsidRPr="00A64E08">
        <w:rPr>
          <w:rFonts w:ascii="Times New Roman" w:hAnsi="Times New Roman"/>
          <w:sz w:val="24"/>
          <w:szCs w:val="24"/>
        </w:rPr>
        <w:t>Uzaicinājums iesniegt piedāvājumu vispārīgās vienošanās ietvaros (veidlapa)</w:t>
      </w:r>
      <w:r w:rsidRPr="00A64E08">
        <w:rPr>
          <w:rFonts w:ascii="Times New Roman" w:eastAsia="Calibri" w:hAnsi="Times New Roman"/>
          <w:sz w:val="24"/>
          <w:szCs w:val="24"/>
        </w:rPr>
        <w:t>”</w:t>
      </w:r>
    </w:p>
    <w:p w14:paraId="04B31410"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 xml:space="preserve">                                   2017.gada ____._______ Vienošanās Nr.__________,</w:t>
      </w:r>
      <w:r w:rsidRPr="00A64E08">
        <w:rPr>
          <w:rFonts w:ascii="Times New Roman" w:hAnsi="Times New Roman"/>
          <w:sz w:val="24"/>
          <w:szCs w:val="24"/>
        </w:rPr>
        <w:tab/>
      </w:r>
    </w:p>
    <w:p w14:paraId="651549CE"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 xml:space="preserve">kas noslēgts starp Latvijas Universitāti un </w:t>
      </w:r>
    </w:p>
    <w:p w14:paraId="7CBD532D"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________________</w:t>
      </w:r>
    </w:p>
    <w:p w14:paraId="062CE268" w14:textId="77777777" w:rsidR="00BA063A" w:rsidRPr="00A64E08" w:rsidRDefault="00BA063A" w:rsidP="00BA063A">
      <w:pPr>
        <w:spacing w:after="0" w:line="240" w:lineRule="auto"/>
        <w:jc w:val="right"/>
        <w:rPr>
          <w:rFonts w:ascii="Times New Roman" w:hAnsi="Times New Roman"/>
          <w:sz w:val="24"/>
          <w:szCs w:val="24"/>
        </w:rPr>
      </w:pPr>
    </w:p>
    <w:p w14:paraId="02F66968" w14:textId="77777777" w:rsidR="00BA063A" w:rsidRPr="00A64E08" w:rsidRDefault="00BA063A" w:rsidP="00BA063A">
      <w:pPr>
        <w:spacing w:after="0" w:line="240" w:lineRule="auto"/>
        <w:jc w:val="right"/>
        <w:rPr>
          <w:rFonts w:ascii="Times New Roman" w:hAnsi="Times New Roman"/>
          <w:b/>
          <w:sz w:val="24"/>
          <w:szCs w:val="24"/>
        </w:rPr>
      </w:pPr>
      <w:r w:rsidRPr="00A64E08">
        <w:rPr>
          <w:rFonts w:ascii="Times New Roman" w:hAnsi="Times New Roman"/>
          <w:b/>
          <w:sz w:val="24"/>
          <w:szCs w:val="24"/>
        </w:rPr>
        <w:t>Vienošanās dalībnieka nosaukums</w:t>
      </w:r>
    </w:p>
    <w:p w14:paraId="4236620B" w14:textId="77777777" w:rsidR="00BA063A" w:rsidRPr="00A64E08" w:rsidRDefault="00BA063A" w:rsidP="00BA063A">
      <w:pPr>
        <w:spacing w:after="0" w:line="240" w:lineRule="auto"/>
        <w:jc w:val="right"/>
        <w:rPr>
          <w:rFonts w:ascii="Times New Roman" w:hAnsi="Times New Roman"/>
          <w:sz w:val="24"/>
          <w:szCs w:val="24"/>
        </w:rPr>
      </w:pPr>
      <w:r>
        <w:rPr>
          <w:rFonts w:ascii="Times New Roman" w:hAnsi="Times New Roman"/>
          <w:sz w:val="24"/>
          <w:szCs w:val="24"/>
        </w:rPr>
        <w:t xml:space="preserve">e-pasts, </w:t>
      </w:r>
      <w:r w:rsidRPr="00A64E08">
        <w:rPr>
          <w:rFonts w:ascii="Times New Roman" w:hAnsi="Times New Roman"/>
          <w:sz w:val="24"/>
          <w:szCs w:val="24"/>
        </w:rPr>
        <w:t>Fakss</w:t>
      </w:r>
    </w:p>
    <w:p w14:paraId="3B5C20BB" w14:textId="77777777" w:rsidR="00BA063A" w:rsidRPr="00A64E08" w:rsidRDefault="00BA063A" w:rsidP="00BA063A">
      <w:pPr>
        <w:spacing w:after="0" w:line="240" w:lineRule="auto"/>
        <w:jc w:val="center"/>
        <w:rPr>
          <w:rFonts w:ascii="Times New Roman" w:hAnsi="Times New Roman"/>
          <w:sz w:val="24"/>
          <w:szCs w:val="24"/>
        </w:rPr>
      </w:pPr>
    </w:p>
    <w:p w14:paraId="58608385" w14:textId="77777777" w:rsidR="00BA063A" w:rsidRPr="00A64E08" w:rsidRDefault="00BA063A" w:rsidP="00BA063A">
      <w:pPr>
        <w:spacing w:after="0" w:line="240" w:lineRule="auto"/>
        <w:jc w:val="right"/>
        <w:rPr>
          <w:rFonts w:ascii="Times New Roman" w:hAnsi="Times New Roman"/>
          <w:b/>
          <w:sz w:val="24"/>
          <w:szCs w:val="24"/>
        </w:rPr>
      </w:pPr>
      <w:r w:rsidRPr="00A64E08">
        <w:rPr>
          <w:rFonts w:ascii="Times New Roman" w:hAnsi="Times New Roman"/>
          <w:b/>
          <w:sz w:val="24"/>
          <w:szCs w:val="24"/>
        </w:rPr>
        <w:t xml:space="preserve">Latvijas Universitātes </w:t>
      </w:r>
    </w:p>
    <w:p w14:paraId="09A25A24"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 xml:space="preserve">struktūrvienības nosaukums </w:t>
      </w:r>
    </w:p>
    <w:p w14:paraId="3468BBDE" w14:textId="77777777" w:rsidR="00BA063A" w:rsidRPr="00A64E08" w:rsidRDefault="00BA063A" w:rsidP="00BA063A">
      <w:pPr>
        <w:spacing w:after="0" w:line="240" w:lineRule="auto"/>
        <w:jc w:val="right"/>
        <w:rPr>
          <w:rFonts w:ascii="Times New Roman" w:hAnsi="Times New Roman"/>
          <w:sz w:val="24"/>
          <w:szCs w:val="24"/>
        </w:rPr>
      </w:pPr>
      <w:r>
        <w:rPr>
          <w:rFonts w:ascii="Times New Roman" w:hAnsi="Times New Roman"/>
          <w:sz w:val="24"/>
          <w:szCs w:val="24"/>
        </w:rPr>
        <w:t xml:space="preserve">amats, </w:t>
      </w:r>
      <w:r w:rsidRPr="00A64E08">
        <w:rPr>
          <w:rFonts w:ascii="Times New Roman" w:hAnsi="Times New Roman"/>
          <w:sz w:val="24"/>
          <w:szCs w:val="24"/>
        </w:rPr>
        <w:t>vārds uzvārds</w:t>
      </w:r>
    </w:p>
    <w:p w14:paraId="30FC149B"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(turpmāk – Pasūtītāja pārstāvis)</w:t>
      </w:r>
    </w:p>
    <w:p w14:paraId="51AF59CC" w14:textId="77777777" w:rsidR="00BA063A" w:rsidRPr="00A64E08" w:rsidRDefault="00BA063A" w:rsidP="00BA063A">
      <w:pPr>
        <w:spacing w:after="0" w:line="240" w:lineRule="auto"/>
        <w:jc w:val="right"/>
        <w:rPr>
          <w:rFonts w:ascii="Times New Roman" w:hAnsi="Times New Roman"/>
          <w:sz w:val="24"/>
          <w:szCs w:val="24"/>
        </w:rPr>
      </w:pPr>
      <w:r>
        <w:rPr>
          <w:rFonts w:ascii="Times New Roman" w:hAnsi="Times New Roman"/>
          <w:sz w:val="24"/>
          <w:szCs w:val="24"/>
        </w:rPr>
        <w:t xml:space="preserve">tālr., fakss, </w:t>
      </w:r>
      <w:r w:rsidRPr="00A64E08">
        <w:rPr>
          <w:rFonts w:ascii="Times New Roman" w:hAnsi="Times New Roman"/>
          <w:sz w:val="24"/>
          <w:szCs w:val="24"/>
        </w:rPr>
        <w:t xml:space="preserve">e-pasts </w:t>
      </w:r>
    </w:p>
    <w:p w14:paraId="4F14B8A1" w14:textId="77777777" w:rsidR="00BA063A" w:rsidRPr="00A64E08" w:rsidRDefault="00BA063A" w:rsidP="00BA063A">
      <w:pPr>
        <w:spacing w:after="0" w:line="240" w:lineRule="auto"/>
        <w:jc w:val="center"/>
        <w:rPr>
          <w:rFonts w:ascii="Times New Roman" w:hAnsi="Times New Roman"/>
          <w:b/>
          <w:caps/>
          <w:sz w:val="24"/>
          <w:szCs w:val="24"/>
        </w:rPr>
      </w:pPr>
      <w:r w:rsidRPr="00A64E08">
        <w:rPr>
          <w:rFonts w:ascii="Times New Roman" w:hAnsi="Times New Roman"/>
          <w:b/>
          <w:caps/>
          <w:sz w:val="24"/>
          <w:szCs w:val="24"/>
        </w:rPr>
        <w:t xml:space="preserve">UZAICINĀJUMS IESNIEGT PIEDĀVĀJUMU </w:t>
      </w:r>
    </w:p>
    <w:p w14:paraId="68FBEA4D" w14:textId="77777777" w:rsidR="00BA063A" w:rsidRPr="00A64E08" w:rsidRDefault="00BA063A" w:rsidP="00BA063A">
      <w:pPr>
        <w:spacing w:after="0" w:line="240" w:lineRule="auto"/>
        <w:jc w:val="center"/>
        <w:rPr>
          <w:rFonts w:ascii="Times New Roman" w:hAnsi="Times New Roman"/>
          <w:b/>
          <w:caps/>
          <w:sz w:val="24"/>
          <w:szCs w:val="24"/>
        </w:rPr>
      </w:pPr>
      <w:r w:rsidRPr="00A64E08">
        <w:rPr>
          <w:rFonts w:ascii="Times New Roman" w:hAnsi="Times New Roman"/>
          <w:b/>
          <w:caps/>
          <w:sz w:val="24"/>
          <w:szCs w:val="24"/>
        </w:rPr>
        <w:t>VISPĀRĪGĀS VIENOŠANĀS ietvaros</w:t>
      </w:r>
    </w:p>
    <w:p w14:paraId="235888CE" w14:textId="15E69396" w:rsidR="00BA063A" w:rsidRPr="00A64E08" w:rsidRDefault="00710CFA" w:rsidP="00BA063A">
      <w:pPr>
        <w:keepNext/>
        <w:keepLines/>
        <w:spacing w:after="0" w:line="240" w:lineRule="auto"/>
        <w:jc w:val="center"/>
        <w:outlineLvl w:val="0"/>
        <w:rPr>
          <w:rFonts w:ascii="Times New Roman" w:hAnsi="Times New Roman"/>
          <w:bCs/>
          <w:i/>
          <w:color w:val="000000"/>
          <w:sz w:val="24"/>
          <w:szCs w:val="24"/>
          <w:lang w:eastAsia="x-none"/>
        </w:rPr>
      </w:pPr>
      <w:r>
        <w:rPr>
          <w:rFonts w:ascii="Times New Roman" w:hAnsi="Times New Roman"/>
          <w:bCs/>
          <w:i/>
          <w:color w:val="000000"/>
          <w:sz w:val="24"/>
          <w:szCs w:val="24"/>
          <w:lang w:eastAsia="x-none"/>
        </w:rPr>
        <w:t>(Šo formu aizpilda Pasūtītājs</w:t>
      </w:r>
      <w:r w:rsidR="00BA063A" w:rsidRPr="00A64E08">
        <w:rPr>
          <w:rFonts w:ascii="Times New Roman" w:hAnsi="Times New Roman"/>
          <w:bCs/>
          <w:i/>
          <w:color w:val="000000"/>
          <w:sz w:val="24"/>
          <w:szCs w:val="24"/>
          <w:lang w:eastAsia="x-none"/>
        </w:rPr>
        <w:t>)</w:t>
      </w:r>
    </w:p>
    <w:p w14:paraId="168511D8" w14:textId="77777777" w:rsidR="00BA063A" w:rsidRPr="00A64E08" w:rsidRDefault="00BA063A" w:rsidP="00BA063A">
      <w:pPr>
        <w:spacing w:after="0" w:line="240" w:lineRule="auto"/>
        <w:jc w:val="both"/>
        <w:rPr>
          <w:rFonts w:ascii="Times New Roman" w:hAnsi="Times New Roman"/>
          <w:sz w:val="24"/>
          <w:szCs w:val="24"/>
        </w:rPr>
      </w:pPr>
    </w:p>
    <w:p w14:paraId="0A0A3821" w14:textId="2A45D1EA" w:rsidR="00BA063A" w:rsidRDefault="00BA063A" w:rsidP="00BA063A">
      <w:pPr>
        <w:spacing w:after="0" w:line="240" w:lineRule="auto"/>
        <w:ind w:firstLine="720"/>
        <w:jc w:val="both"/>
        <w:rPr>
          <w:rFonts w:ascii="Times New Roman" w:hAnsi="Times New Roman"/>
          <w:b/>
          <w:sz w:val="24"/>
          <w:szCs w:val="24"/>
        </w:rPr>
      </w:pPr>
      <w:r w:rsidRPr="00A64E08">
        <w:rPr>
          <w:rFonts w:ascii="Times New Roman" w:hAnsi="Times New Roman"/>
          <w:sz w:val="24"/>
          <w:szCs w:val="24"/>
        </w:rPr>
        <w:t xml:space="preserve">Saskaņā ar 2017.gada </w:t>
      </w:r>
      <w:r w:rsidRPr="00A64E08">
        <w:rPr>
          <w:rFonts w:ascii="Times New Roman" w:hAnsi="Times New Roman"/>
          <w:sz w:val="24"/>
          <w:szCs w:val="24"/>
          <w:highlight w:val="yellow"/>
        </w:rPr>
        <w:t>________</w:t>
      </w:r>
      <w:r w:rsidRPr="00A64E08">
        <w:rPr>
          <w:rFonts w:ascii="Times New Roman" w:hAnsi="Times New Roman"/>
          <w:sz w:val="24"/>
          <w:szCs w:val="24"/>
        </w:rPr>
        <w:t xml:space="preserve"> noslēgto Vispārīgo vienošanos Nr.</w:t>
      </w:r>
      <w:r w:rsidRPr="00A64E08">
        <w:rPr>
          <w:rFonts w:ascii="Times New Roman" w:hAnsi="Times New Roman"/>
          <w:sz w:val="24"/>
          <w:szCs w:val="24"/>
          <w:highlight w:val="yellow"/>
        </w:rPr>
        <w:t>__________</w:t>
      </w:r>
      <w:r w:rsidRPr="00A64E08">
        <w:rPr>
          <w:rFonts w:ascii="Times New Roman" w:hAnsi="Times New Roman"/>
          <w:sz w:val="24"/>
          <w:szCs w:val="24"/>
        </w:rPr>
        <w:t xml:space="preserve"> (turpmāk tekstā – vienošanās) Latvijas Universitātei (turpmāk tekstā – Pasūtītājs) ir </w:t>
      </w:r>
      <w:r w:rsidRPr="00A64E08">
        <w:rPr>
          <w:rFonts w:ascii="Times New Roman" w:hAnsi="Times New Roman"/>
          <w:b/>
          <w:sz w:val="24"/>
          <w:szCs w:val="24"/>
        </w:rPr>
        <w:t xml:space="preserve">nepieciešama </w:t>
      </w:r>
      <w:r w:rsidR="00710CFA">
        <w:rPr>
          <w:rFonts w:ascii="Times New Roman" w:hAnsi="Times New Roman"/>
          <w:b/>
          <w:sz w:val="24"/>
          <w:szCs w:val="24"/>
        </w:rPr>
        <w:t>metālu un to izstrādājumu</w:t>
      </w:r>
      <w:r w:rsidRPr="00A64E08">
        <w:rPr>
          <w:rFonts w:ascii="Times New Roman" w:hAnsi="Times New Roman"/>
          <w:b/>
          <w:sz w:val="24"/>
          <w:szCs w:val="24"/>
        </w:rPr>
        <w:t xml:space="preserve"> </w:t>
      </w:r>
      <w:r w:rsidRPr="00A64E08">
        <w:rPr>
          <w:rFonts w:ascii="Times New Roman" w:hAnsi="Times New Roman"/>
          <w:sz w:val="24"/>
          <w:szCs w:val="24"/>
        </w:rPr>
        <w:t>(turpmāk tekstā – Prece, Preces)</w:t>
      </w:r>
      <w:r w:rsidRPr="00A64E08">
        <w:rPr>
          <w:rFonts w:ascii="Times New Roman" w:hAnsi="Times New Roman"/>
          <w:b/>
          <w:sz w:val="24"/>
          <w:szCs w:val="24"/>
        </w:rPr>
        <w:t xml:space="preserve"> piegāde </w:t>
      </w:r>
      <w:r w:rsidRPr="00A64E08">
        <w:rPr>
          <w:rFonts w:ascii="Times New Roman" w:hAnsi="Times New Roman"/>
          <w:sz w:val="24"/>
          <w:szCs w:val="24"/>
        </w:rPr>
        <w:t>saskaņā ar Preces tehnisko specifikāciju (Vienošanās Pielikum</w:t>
      </w:r>
      <w:r w:rsidR="00E96AD2">
        <w:rPr>
          <w:rFonts w:ascii="Times New Roman" w:hAnsi="Times New Roman"/>
          <w:sz w:val="24"/>
          <w:szCs w:val="24"/>
        </w:rPr>
        <w:t>s</w:t>
      </w:r>
      <w:r w:rsidRPr="00A64E08">
        <w:rPr>
          <w:rFonts w:ascii="Times New Roman" w:hAnsi="Times New Roman"/>
          <w:sz w:val="24"/>
          <w:szCs w:val="24"/>
        </w:rPr>
        <w:t xml:space="preserve"> Nr. 1)</w:t>
      </w:r>
      <w:r>
        <w:rPr>
          <w:rFonts w:ascii="Times New Roman" w:hAnsi="Times New Roman"/>
          <w:b/>
          <w:sz w:val="24"/>
          <w:szCs w:val="24"/>
        </w:rPr>
        <w:t>:</w:t>
      </w:r>
    </w:p>
    <w:p w14:paraId="1776C79E" w14:textId="77777777" w:rsidR="0072380E" w:rsidRDefault="00BA063A" w:rsidP="00BA063A">
      <w:pPr>
        <w:spacing w:after="0" w:line="240" w:lineRule="auto"/>
        <w:jc w:val="both"/>
        <w:rPr>
          <w:rFonts w:ascii="Times New Roman" w:hAnsi="Times New Roman"/>
          <w:b/>
          <w:sz w:val="24"/>
          <w:szCs w:val="24"/>
        </w:rPr>
      </w:pPr>
      <w:r w:rsidRPr="00A64E08">
        <w:rPr>
          <w:rFonts w:ascii="Times New Roman" w:hAnsi="Times New Roman"/>
          <w:b/>
          <w:sz w:val="24"/>
          <w:szCs w:val="24"/>
        </w:rPr>
        <w:t>Preces tips saskaņā ar tehnisko specifikāciju</w:t>
      </w:r>
    </w:p>
    <w:p w14:paraId="4518075B" w14:textId="171AD545" w:rsidR="00BA063A" w:rsidRPr="00A64E08" w:rsidRDefault="00BA063A" w:rsidP="00BA063A">
      <w:pPr>
        <w:spacing w:after="0" w:line="240" w:lineRule="auto"/>
        <w:jc w:val="both"/>
        <w:rPr>
          <w:rFonts w:ascii="Times New Roman" w:hAnsi="Times New Roman"/>
          <w:b/>
          <w:sz w:val="24"/>
          <w:szCs w:val="24"/>
        </w:rPr>
      </w:pPr>
      <w:r w:rsidRPr="00A64E08">
        <w:rPr>
          <w:rFonts w:ascii="Times New Roman" w:hAnsi="Times New Roman"/>
          <w:b/>
          <w:sz w:val="24"/>
          <w:szCs w:val="24"/>
        </w:rPr>
        <w:t>_____________________</w:t>
      </w:r>
      <w:r w:rsidR="0072380E">
        <w:rPr>
          <w:rFonts w:ascii="Times New Roman" w:hAnsi="Times New Roman"/>
          <w:b/>
          <w:sz w:val="24"/>
          <w:szCs w:val="24"/>
        </w:rPr>
        <w:t>______________________________________________________</w:t>
      </w:r>
    </w:p>
    <w:p w14:paraId="45DEFED5" w14:textId="77777777" w:rsidR="00BA063A" w:rsidRPr="00A64E08" w:rsidRDefault="00BA063A" w:rsidP="00BA063A">
      <w:pPr>
        <w:spacing w:after="0" w:line="240" w:lineRule="auto"/>
        <w:jc w:val="both"/>
        <w:rPr>
          <w:rFonts w:ascii="Times New Roman" w:hAnsi="Times New Roman"/>
          <w:b/>
          <w:sz w:val="24"/>
          <w:szCs w:val="24"/>
        </w:rPr>
      </w:pPr>
      <w:r w:rsidRPr="00A64E08">
        <w:rPr>
          <w:rFonts w:ascii="Times New Roman" w:hAnsi="Times New Roman"/>
          <w:b/>
          <w:sz w:val="24"/>
          <w:szCs w:val="24"/>
        </w:rPr>
        <w:t>Attiecīgā Preces tipa apjoms (vienību skaits) ____________________</w:t>
      </w:r>
    </w:p>
    <w:p w14:paraId="16E303E1" w14:textId="06693268" w:rsidR="00BA063A" w:rsidRPr="00A64E08" w:rsidRDefault="00BA063A" w:rsidP="00BA063A">
      <w:pPr>
        <w:spacing w:after="0" w:line="240" w:lineRule="auto"/>
        <w:jc w:val="both"/>
        <w:rPr>
          <w:rFonts w:ascii="Times New Roman" w:hAnsi="Times New Roman"/>
          <w:b/>
          <w:sz w:val="24"/>
          <w:szCs w:val="24"/>
        </w:rPr>
      </w:pPr>
      <w:r w:rsidRPr="00A64E08">
        <w:rPr>
          <w:rFonts w:ascii="Times New Roman" w:hAnsi="Times New Roman"/>
          <w:b/>
          <w:sz w:val="24"/>
          <w:szCs w:val="24"/>
        </w:rPr>
        <w:t>Preces piegādes laiks</w:t>
      </w:r>
      <w:r w:rsidR="00710CFA">
        <w:rPr>
          <w:rFonts w:ascii="Times New Roman" w:hAnsi="Times New Roman"/>
          <w:b/>
          <w:sz w:val="24"/>
          <w:szCs w:val="24"/>
        </w:rPr>
        <w:t xml:space="preserve"> (ievērojot Iepirkumā noteikto) </w:t>
      </w:r>
      <w:r w:rsidRPr="00A64E08">
        <w:rPr>
          <w:rFonts w:ascii="Times New Roman" w:hAnsi="Times New Roman"/>
          <w:b/>
          <w:sz w:val="24"/>
          <w:szCs w:val="24"/>
        </w:rPr>
        <w:t>*________________________________________</w:t>
      </w:r>
    </w:p>
    <w:p w14:paraId="1E1881B1" w14:textId="77777777" w:rsidR="00BA063A" w:rsidRPr="00A64E08" w:rsidRDefault="00BA063A" w:rsidP="00BA063A">
      <w:pPr>
        <w:spacing w:after="0" w:line="240" w:lineRule="auto"/>
        <w:jc w:val="both"/>
        <w:rPr>
          <w:rFonts w:ascii="Times New Roman" w:hAnsi="Times New Roman"/>
          <w:i/>
          <w:sz w:val="24"/>
          <w:szCs w:val="24"/>
        </w:rPr>
      </w:pPr>
      <w:r w:rsidRPr="00A64E08">
        <w:rPr>
          <w:rFonts w:ascii="Times New Roman" w:hAnsi="Times New Roman"/>
          <w:i/>
          <w:sz w:val="24"/>
          <w:szCs w:val="24"/>
        </w:rPr>
        <w:t>*Norāda arī citu informāciju, ja nepieciešams katrā konkrētā gadījumā.</w:t>
      </w:r>
    </w:p>
    <w:p w14:paraId="2D342A8F" w14:textId="77777777" w:rsidR="00BA063A" w:rsidRPr="00B8126F" w:rsidRDefault="00BA063A" w:rsidP="00BA063A">
      <w:pPr>
        <w:spacing w:after="0" w:line="240" w:lineRule="auto"/>
        <w:ind w:firstLine="720"/>
        <w:jc w:val="both"/>
        <w:rPr>
          <w:rFonts w:ascii="Times New Roman" w:hAnsi="Times New Roman"/>
          <w:b/>
          <w:sz w:val="24"/>
          <w:szCs w:val="24"/>
        </w:rPr>
      </w:pPr>
    </w:p>
    <w:p w14:paraId="45517FD3" w14:textId="77777777" w:rsidR="00BA063A" w:rsidRPr="00B8126F" w:rsidRDefault="00BA063A" w:rsidP="00BA063A">
      <w:pPr>
        <w:spacing w:after="0" w:line="240" w:lineRule="auto"/>
        <w:ind w:firstLine="720"/>
        <w:jc w:val="both"/>
        <w:rPr>
          <w:rFonts w:ascii="Times New Roman" w:hAnsi="Times New Roman"/>
          <w:b/>
          <w:sz w:val="24"/>
          <w:szCs w:val="24"/>
        </w:rPr>
      </w:pPr>
      <w:r w:rsidRPr="00A64E08">
        <w:rPr>
          <w:rFonts w:ascii="Times New Roman" w:hAnsi="Times New Roman"/>
          <w:sz w:val="24"/>
          <w:szCs w:val="24"/>
        </w:rPr>
        <w:t xml:space="preserve">Ņemot vērā augstāk minēto, Pasūtītājs uzaicina Vienošanās dalībniekus iesniegt </w:t>
      </w:r>
      <w:r w:rsidRPr="00A64E08">
        <w:rPr>
          <w:rFonts w:ascii="Times New Roman" w:hAnsi="Times New Roman"/>
          <w:b/>
          <w:sz w:val="24"/>
          <w:szCs w:val="24"/>
        </w:rPr>
        <w:t xml:space="preserve">piedāvājumu, kurā Vienošanās dalībnieki norāda </w:t>
      </w:r>
      <w:r w:rsidRPr="00A64E08">
        <w:rPr>
          <w:rFonts w:ascii="Times New Roman" w:hAnsi="Times New Roman"/>
          <w:b/>
          <w:sz w:val="24"/>
          <w:szCs w:val="24"/>
          <w:u w:val="single"/>
        </w:rPr>
        <w:t>visu</w:t>
      </w:r>
      <w:r w:rsidRPr="00A64E08">
        <w:rPr>
          <w:rFonts w:ascii="Times New Roman" w:hAnsi="Times New Roman"/>
          <w:b/>
          <w:sz w:val="24"/>
          <w:szCs w:val="24"/>
        </w:rPr>
        <w:t xml:space="preserve"> Pasūtītāja pieprasīto informāciju saskaņā ar PIEDĀVĀJUMA FORMU (pievienota</w:t>
      </w:r>
      <w:r>
        <w:rPr>
          <w:rFonts w:ascii="Times New Roman" w:hAnsi="Times New Roman"/>
          <w:b/>
          <w:sz w:val="24"/>
          <w:szCs w:val="24"/>
        </w:rPr>
        <w:t xml:space="preserve"> Uzaicinājumam Pielikumā Nr.1).</w:t>
      </w:r>
    </w:p>
    <w:p w14:paraId="62A18D41" w14:textId="77777777" w:rsidR="00BA063A" w:rsidRPr="00B8126F" w:rsidRDefault="00BA063A" w:rsidP="00BA063A">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A64E08">
        <w:rPr>
          <w:rFonts w:ascii="Times New Roman" w:hAnsi="Times New Roman"/>
          <w:b/>
          <w:sz w:val="24"/>
          <w:szCs w:val="24"/>
        </w:rPr>
        <w:t>Vienošanās dalībnieki piedāvājumus (</w:t>
      </w:r>
      <w:r>
        <w:rPr>
          <w:rFonts w:ascii="Times New Roman" w:hAnsi="Times New Roman"/>
          <w:b/>
          <w:sz w:val="24"/>
          <w:szCs w:val="24"/>
        </w:rPr>
        <w:t>elektroniskā</w:t>
      </w:r>
      <w:r w:rsidRPr="00A64E08">
        <w:rPr>
          <w:rFonts w:ascii="Times New Roman" w:hAnsi="Times New Roman"/>
          <w:b/>
          <w:sz w:val="24"/>
          <w:szCs w:val="24"/>
        </w:rPr>
        <w:t xml:space="preserve"> formā) iesniedz ne vēlāk kā līdz 201_.gada ___.___________, plkst. ______, tos nosūtot uz šādu Pasūtītāja e-pasta ad</w:t>
      </w:r>
      <w:r>
        <w:rPr>
          <w:rFonts w:ascii="Times New Roman" w:hAnsi="Times New Roman"/>
          <w:b/>
          <w:sz w:val="24"/>
          <w:szCs w:val="24"/>
        </w:rPr>
        <w:t xml:space="preserve">resi: _______________________. </w:t>
      </w:r>
    </w:p>
    <w:p w14:paraId="6AB4DB04" w14:textId="41D463FF" w:rsidR="00BA063A" w:rsidRPr="00A64E08" w:rsidRDefault="00BA063A" w:rsidP="00BA063A">
      <w:pPr>
        <w:spacing w:after="0" w:line="240" w:lineRule="auto"/>
        <w:jc w:val="both"/>
        <w:rPr>
          <w:rFonts w:ascii="Times New Roman" w:hAnsi="Times New Roman"/>
          <w:sz w:val="24"/>
          <w:szCs w:val="24"/>
        </w:rPr>
      </w:pPr>
      <w:r w:rsidRPr="00A64E08">
        <w:rPr>
          <w:rFonts w:ascii="Times New Roman" w:hAnsi="Times New Roman"/>
          <w:sz w:val="24"/>
          <w:szCs w:val="24"/>
        </w:rPr>
        <w:t xml:space="preserve">Vienošanās dalībnieks uzņemas atbildību </w:t>
      </w:r>
      <w:r w:rsidRPr="00A64E08">
        <w:rPr>
          <w:rFonts w:ascii="Times New Roman" w:hAnsi="Times New Roman"/>
          <w:color w:val="000000"/>
          <w:sz w:val="24"/>
          <w:szCs w:val="24"/>
        </w:rPr>
        <w:t>par Preces atbilstību Tehniskajai specifikācijai, garantē Preces Kvalitāti.</w:t>
      </w:r>
      <w:r>
        <w:rPr>
          <w:rFonts w:ascii="Times New Roman" w:hAnsi="Times New Roman"/>
          <w:sz w:val="24"/>
          <w:szCs w:val="24"/>
        </w:rPr>
        <w:t xml:space="preserve"> </w:t>
      </w:r>
      <w:r w:rsidRPr="00A64E08">
        <w:rPr>
          <w:rFonts w:ascii="Times New Roman" w:hAnsi="Times New Roman"/>
          <w:sz w:val="24"/>
          <w:szCs w:val="24"/>
        </w:rPr>
        <w:t xml:space="preserve">Piegādātājs piegādā </w:t>
      </w:r>
      <w:r w:rsidR="00E96AD2">
        <w:rPr>
          <w:rFonts w:ascii="Times New Roman" w:hAnsi="Times New Roman"/>
          <w:sz w:val="24"/>
          <w:szCs w:val="24"/>
        </w:rPr>
        <w:t>P</w:t>
      </w:r>
      <w:r w:rsidRPr="00A64E08">
        <w:rPr>
          <w:rFonts w:ascii="Times New Roman" w:hAnsi="Times New Roman"/>
          <w:sz w:val="24"/>
          <w:szCs w:val="24"/>
        </w:rPr>
        <w:t>reci kopā ar tehnisko dokumentāciju (ja tādai jābūt).</w:t>
      </w:r>
    </w:p>
    <w:p w14:paraId="37431194" w14:textId="77777777" w:rsidR="00BA063A" w:rsidRPr="00B8126F" w:rsidRDefault="00BA063A" w:rsidP="00BA063A">
      <w:pPr>
        <w:spacing w:after="0" w:line="240" w:lineRule="auto"/>
        <w:jc w:val="both"/>
        <w:rPr>
          <w:rFonts w:ascii="Times New Roman" w:hAnsi="Times New Roman"/>
          <w:sz w:val="16"/>
          <w:szCs w:val="16"/>
        </w:rPr>
      </w:pPr>
    </w:p>
    <w:p w14:paraId="23062E8A" w14:textId="77777777" w:rsidR="00BA063A" w:rsidRPr="00A64E08" w:rsidRDefault="00BA063A" w:rsidP="00BA063A">
      <w:pPr>
        <w:spacing w:after="0" w:line="240" w:lineRule="auto"/>
        <w:jc w:val="both"/>
        <w:rPr>
          <w:rFonts w:ascii="Times New Roman" w:hAnsi="Times New Roman"/>
          <w:sz w:val="24"/>
          <w:szCs w:val="24"/>
        </w:rPr>
      </w:pPr>
      <w:r w:rsidRPr="00A64E08">
        <w:rPr>
          <w:rFonts w:ascii="Times New Roman" w:hAnsi="Times New Roman"/>
          <w:sz w:val="24"/>
          <w:szCs w:val="24"/>
        </w:rPr>
        <w:t>Vienošanās pušu pienākumi un tiesības ir noteiktas noslēgtās Vienošanās noteikumos un piegā</w:t>
      </w:r>
      <w:r>
        <w:rPr>
          <w:rFonts w:ascii="Times New Roman" w:hAnsi="Times New Roman"/>
          <w:sz w:val="24"/>
          <w:szCs w:val="24"/>
        </w:rPr>
        <w:t>des līguma projektā.</w:t>
      </w:r>
    </w:p>
    <w:p w14:paraId="3F341A75" w14:textId="77777777" w:rsidR="00BA063A" w:rsidRPr="00A64E08" w:rsidRDefault="00BA063A" w:rsidP="00BA063A">
      <w:pPr>
        <w:spacing w:after="0" w:line="240" w:lineRule="auto"/>
        <w:jc w:val="both"/>
        <w:rPr>
          <w:rFonts w:ascii="Times New Roman" w:hAnsi="Times New Roman"/>
          <w:sz w:val="24"/>
          <w:szCs w:val="24"/>
        </w:rPr>
      </w:pPr>
    </w:p>
    <w:p w14:paraId="4CE7C86E" w14:textId="45592126" w:rsidR="00BA063A" w:rsidRPr="00A64E08" w:rsidRDefault="00E96AD2" w:rsidP="00BA063A">
      <w:pPr>
        <w:rPr>
          <w:rFonts w:ascii="Times New Roman" w:hAnsi="Times New Roman"/>
          <w:sz w:val="24"/>
          <w:szCs w:val="24"/>
        </w:rPr>
      </w:pPr>
      <w:r>
        <w:rPr>
          <w:rFonts w:ascii="Times New Roman" w:hAnsi="Times New Roman"/>
          <w:sz w:val="24"/>
          <w:szCs w:val="24"/>
        </w:rPr>
        <w:t xml:space="preserve">Pasūtītājs </w:t>
      </w:r>
      <w:r w:rsidR="00BA063A" w:rsidRPr="00A64E08">
        <w:rPr>
          <w:rFonts w:ascii="Times New Roman" w:hAnsi="Times New Roman"/>
          <w:sz w:val="24"/>
          <w:szCs w:val="24"/>
        </w:rPr>
        <w:t>(pasūtītāja pilnvarotā persona):</w:t>
      </w:r>
    </w:p>
    <w:p w14:paraId="7300FA33"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t>________________                _________________          _________________</w:t>
      </w:r>
    </w:p>
    <w:p w14:paraId="078B795B"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lastRenderedPageBreak/>
        <w:t xml:space="preserve"> /vārds, uzvārds/ </w:t>
      </w:r>
      <w:r w:rsidRPr="00A64E08">
        <w:rPr>
          <w:rFonts w:ascii="Times New Roman" w:hAnsi="Times New Roman"/>
          <w:sz w:val="24"/>
          <w:szCs w:val="24"/>
        </w:rPr>
        <w:tab/>
        <w:t xml:space="preserve">                 /amats/                   </w:t>
      </w:r>
      <w:r w:rsidRPr="00A64E08">
        <w:rPr>
          <w:rFonts w:ascii="Times New Roman" w:hAnsi="Times New Roman"/>
          <w:sz w:val="24"/>
          <w:szCs w:val="24"/>
        </w:rPr>
        <w:tab/>
      </w:r>
      <w:r w:rsidRPr="00A64E08">
        <w:rPr>
          <w:rFonts w:ascii="Times New Roman" w:hAnsi="Times New Roman"/>
          <w:sz w:val="24"/>
          <w:szCs w:val="24"/>
        </w:rPr>
        <w:tab/>
        <w:t>/paraksts/</w:t>
      </w:r>
    </w:p>
    <w:p w14:paraId="0CBB513B"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t>____________________2017.gada ___.________________</w:t>
      </w:r>
    </w:p>
    <w:p w14:paraId="09280E9E" w14:textId="77777777" w:rsidR="00BA063A" w:rsidRPr="00A64E08" w:rsidRDefault="00BA063A" w:rsidP="00BA063A">
      <w:pPr>
        <w:tabs>
          <w:tab w:val="left" w:pos="3060"/>
        </w:tabs>
        <w:rPr>
          <w:rFonts w:ascii="Times New Roman" w:hAnsi="Times New Roman"/>
          <w:sz w:val="24"/>
          <w:szCs w:val="24"/>
        </w:rPr>
      </w:pPr>
      <w:r w:rsidRPr="00A64E08">
        <w:rPr>
          <w:rFonts w:ascii="Times New Roman" w:hAnsi="Times New Roman"/>
          <w:iCs/>
          <w:sz w:val="24"/>
          <w:szCs w:val="24"/>
        </w:rPr>
        <w:t xml:space="preserve">/parakstīšanas vieta/                                  </w:t>
      </w:r>
      <w:r w:rsidRPr="00A64E08">
        <w:rPr>
          <w:rFonts w:ascii="Times New Roman" w:hAnsi="Times New Roman"/>
          <w:sz w:val="24"/>
          <w:szCs w:val="24"/>
        </w:rPr>
        <w:t>/datums/</w:t>
      </w:r>
    </w:p>
    <w:p w14:paraId="60C57021" w14:textId="16FF8407" w:rsidR="00BA063A" w:rsidRPr="00B8126F" w:rsidRDefault="00BA063A" w:rsidP="00BA063A">
      <w:pPr>
        <w:jc w:val="right"/>
        <w:rPr>
          <w:rFonts w:ascii="Times New Roman" w:hAnsi="Times New Roman"/>
          <w:sz w:val="24"/>
          <w:szCs w:val="24"/>
        </w:rPr>
      </w:pPr>
      <w:r w:rsidRPr="00A64E08">
        <w:rPr>
          <w:rFonts w:ascii="Times New Roman" w:hAnsi="Times New Roman"/>
          <w:sz w:val="24"/>
          <w:szCs w:val="24"/>
        </w:rPr>
        <w:br w:type="page"/>
      </w:r>
      <w:r w:rsidR="00710CFA">
        <w:rPr>
          <w:rFonts w:ascii="Times New Roman" w:hAnsi="Times New Roman"/>
          <w:b/>
          <w:sz w:val="24"/>
          <w:szCs w:val="24"/>
        </w:rPr>
        <w:lastRenderedPageBreak/>
        <w:t>3</w:t>
      </w:r>
      <w:r w:rsidRPr="00A64E08">
        <w:rPr>
          <w:rFonts w:ascii="Times New Roman" w:hAnsi="Times New Roman"/>
          <w:b/>
          <w:sz w:val="24"/>
          <w:szCs w:val="24"/>
        </w:rPr>
        <w:t>.pielikuma</w:t>
      </w:r>
    </w:p>
    <w:p w14:paraId="116B8CB0" w14:textId="4AF70B0E" w:rsidR="00BA063A" w:rsidRPr="00A64E08" w:rsidRDefault="00BA063A" w:rsidP="00BA063A">
      <w:pPr>
        <w:spacing w:after="0" w:line="240" w:lineRule="auto"/>
        <w:jc w:val="right"/>
        <w:rPr>
          <w:rFonts w:ascii="Times New Roman" w:hAnsi="Times New Roman"/>
          <w:b/>
          <w:sz w:val="24"/>
          <w:szCs w:val="24"/>
        </w:rPr>
      </w:pPr>
      <w:r w:rsidRPr="00A64E08">
        <w:rPr>
          <w:rFonts w:ascii="Times New Roman" w:eastAsia="Calibri" w:hAnsi="Times New Roman"/>
          <w:sz w:val="24"/>
          <w:szCs w:val="24"/>
        </w:rPr>
        <w:t>“</w:t>
      </w:r>
      <w:r w:rsidR="00710CFA">
        <w:rPr>
          <w:rFonts w:ascii="Times New Roman" w:hAnsi="Times New Roman"/>
          <w:sz w:val="24"/>
          <w:szCs w:val="24"/>
        </w:rPr>
        <w:t>Piedāvājums Vienošanās ietvaros</w:t>
      </w:r>
      <w:r w:rsidRPr="00A64E08">
        <w:rPr>
          <w:rFonts w:ascii="Times New Roman" w:hAnsi="Times New Roman"/>
          <w:sz w:val="24"/>
          <w:szCs w:val="24"/>
        </w:rPr>
        <w:t xml:space="preserve"> (veidlapa)</w:t>
      </w:r>
      <w:r w:rsidRPr="00A64E08">
        <w:rPr>
          <w:rFonts w:ascii="Times New Roman" w:eastAsia="Calibri" w:hAnsi="Times New Roman"/>
          <w:sz w:val="24"/>
          <w:szCs w:val="24"/>
        </w:rPr>
        <w:t>”</w:t>
      </w:r>
    </w:p>
    <w:p w14:paraId="66010896"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 xml:space="preserve">                                   2017.gada ____._______ Vienošanās Nr.__________,</w:t>
      </w:r>
      <w:r w:rsidRPr="00A64E08">
        <w:rPr>
          <w:rFonts w:ascii="Times New Roman" w:hAnsi="Times New Roman"/>
          <w:sz w:val="24"/>
          <w:szCs w:val="24"/>
        </w:rPr>
        <w:tab/>
      </w:r>
    </w:p>
    <w:p w14:paraId="50B35BBA"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 xml:space="preserve">kas noslēgts starp Latvijas Universitāti un </w:t>
      </w:r>
    </w:p>
    <w:p w14:paraId="0BD2C45E"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________________</w:t>
      </w:r>
    </w:p>
    <w:p w14:paraId="2FC3FCCD" w14:textId="77777777" w:rsidR="00BA063A" w:rsidRPr="00A64E08" w:rsidRDefault="00BA063A" w:rsidP="00BA063A">
      <w:pPr>
        <w:spacing w:after="0" w:line="240" w:lineRule="auto"/>
        <w:rPr>
          <w:rFonts w:ascii="Times New Roman" w:hAnsi="Times New Roman"/>
          <w:sz w:val="24"/>
          <w:szCs w:val="24"/>
        </w:rPr>
      </w:pPr>
    </w:p>
    <w:p w14:paraId="0CC61639"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Pielikums Nr. 1</w:t>
      </w:r>
    </w:p>
    <w:p w14:paraId="264F42B4" w14:textId="49ACCED3" w:rsidR="00BA063A" w:rsidRPr="00A64E08" w:rsidRDefault="00E96AD2" w:rsidP="00BA063A">
      <w:pPr>
        <w:spacing w:after="0" w:line="240" w:lineRule="auto"/>
        <w:jc w:val="right"/>
        <w:rPr>
          <w:rFonts w:ascii="Times New Roman" w:hAnsi="Times New Roman"/>
          <w:sz w:val="24"/>
          <w:szCs w:val="24"/>
        </w:rPr>
      </w:pPr>
      <w:r>
        <w:rPr>
          <w:rFonts w:ascii="Times New Roman" w:hAnsi="Times New Roman"/>
          <w:sz w:val="24"/>
          <w:szCs w:val="24"/>
        </w:rPr>
        <w:t>p</w:t>
      </w:r>
      <w:r w:rsidR="00BA063A" w:rsidRPr="00A64E08">
        <w:rPr>
          <w:rFonts w:ascii="Times New Roman" w:hAnsi="Times New Roman"/>
          <w:sz w:val="24"/>
          <w:szCs w:val="24"/>
        </w:rPr>
        <w:t xml:space="preserve">ie </w:t>
      </w:r>
      <w:r>
        <w:rPr>
          <w:rFonts w:ascii="Times New Roman" w:hAnsi="Times New Roman"/>
          <w:sz w:val="24"/>
          <w:szCs w:val="24"/>
        </w:rPr>
        <w:t>U</w:t>
      </w:r>
      <w:r w:rsidR="00BA063A" w:rsidRPr="00A64E08">
        <w:rPr>
          <w:rFonts w:ascii="Times New Roman" w:hAnsi="Times New Roman"/>
          <w:sz w:val="24"/>
          <w:szCs w:val="24"/>
        </w:rPr>
        <w:t xml:space="preserve">zaicinājuma iesniegt piedāvājumu </w:t>
      </w:r>
    </w:p>
    <w:p w14:paraId="49BEBD7F" w14:textId="77777777" w:rsidR="00BA063A" w:rsidRPr="00A64E08" w:rsidRDefault="00BA063A" w:rsidP="00BA063A">
      <w:pPr>
        <w:spacing w:after="0" w:line="240" w:lineRule="auto"/>
        <w:jc w:val="right"/>
        <w:rPr>
          <w:rFonts w:ascii="Times New Roman" w:hAnsi="Times New Roman"/>
          <w:sz w:val="24"/>
          <w:szCs w:val="24"/>
        </w:rPr>
      </w:pPr>
      <w:r w:rsidRPr="00A64E08">
        <w:rPr>
          <w:rFonts w:ascii="Times New Roman" w:hAnsi="Times New Roman"/>
          <w:sz w:val="24"/>
          <w:szCs w:val="24"/>
        </w:rPr>
        <w:t>vispārīgās vienošanās ietvaros (veidlapa)</w:t>
      </w:r>
    </w:p>
    <w:p w14:paraId="35787D44" w14:textId="77777777" w:rsidR="00BA063A" w:rsidRPr="00A64E08" w:rsidRDefault="00BA063A" w:rsidP="00BA063A">
      <w:pPr>
        <w:spacing w:after="0" w:line="240" w:lineRule="auto"/>
        <w:jc w:val="center"/>
        <w:rPr>
          <w:rFonts w:ascii="Times New Roman" w:hAnsi="Times New Roman"/>
          <w:b/>
          <w:sz w:val="24"/>
          <w:szCs w:val="24"/>
        </w:rPr>
      </w:pPr>
    </w:p>
    <w:p w14:paraId="6A6A6228" w14:textId="77777777" w:rsidR="00BA063A" w:rsidRPr="00A64E08" w:rsidRDefault="00BA063A" w:rsidP="00BA063A">
      <w:pPr>
        <w:spacing w:after="0" w:line="240" w:lineRule="auto"/>
        <w:jc w:val="center"/>
        <w:rPr>
          <w:rFonts w:ascii="Times New Roman" w:hAnsi="Times New Roman"/>
          <w:b/>
          <w:sz w:val="24"/>
          <w:szCs w:val="24"/>
        </w:rPr>
      </w:pPr>
      <w:r w:rsidRPr="00A64E08">
        <w:rPr>
          <w:rFonts w:ascii="Times New Roman" w:hAnsi="Times New Roman"/>
          <w:b/>
          <w:sz w:val="24"/>
          <w:szCs w:val="24"/>
        </w:rPr>
        <w:t>PIEDĀVĀJUMS VIENOŠANĀS IETVAROS</w:t>
      </w:r>
    </w:p>
    <w:p w14:paraId="0E448B2D" w14:textId="026FE74A" w:rsidR="00BA063A" w:rsidRPr="00A64E08" w:rsidRDefault="00BA063A" w:rsidP="00BA063A">
      <w:pPr>
        <w:keepNext/>
        <w:keepLines/>
        <w:spacing w:after="0" w:line="240" w:lineRule="auto"/>
        <w:jc w:val="center"/>
        <w:outlineLvl w:val="0"/>
        <w:rPr>
          <w:rFonts w:ascii="Times New Roman" w:hAnsi="Times New Roman"/>
          <w:bCs/>
          <w:i/>
          <w:color w:val="000000"/>
          <w:sz w:val="24"/>
          <w:szCs w:val="24"/>
          <w:lang w:eastAsia="x-none"/>
        </w:rPr>
      </w:pPr>
      <w:r w:rsidRPr="00A64E08">
        <w:rPr>
          <w:rFonts w:ascii="Times New Roman" w:hAnsi="Times New Roman"/>
          <w:bCs/>
          <w:i/>
          <w:color w:val="000000"/>
          <w:sz w:val="24"/>
          <w:szCs w:val="24"/>
          <w:lang w:eastAsia="x-none"/>
        </w:rPr>
        <w:t>(Šo formu aizpilda Vienošanās dalībnieks)</w:t>
      </w:r>
    </w:p>
    <w:p w14:paraId="769BED60" w14:textId="77777777" w:rsidR="00BA063A" w:rsidRPr="00A64E08" w:rsidRDefault="00BA063A" w:rsidP="00BA063A">
      <w:pPr>
        <w:autoSpaceDE w:val="0"/>
        <w:autoSpaceDN w:val="0"/>
        <w:adjustRightInd w:val="0"/>
        <w:spacing w:after="0" w:line="240" w:lineRule="auto"/>
        <w:jc w:val="both"/>
        <w:rPr>
          <w:rFonts w:ascii="Times New Roman" w:hAnsi="Times New Roman"/>
          <w:color w:val="000000"/>
          <w:sz w:val="24"/>
          <w:szCs w:val="24"/>
        </w:rPr>
      </w:pPr>
    </w:p>
    <w:p w14:paraId="56EE6646" w14:textId="0B760ABC" w:rsidR="00BA063A" w:rsidRPr="00A64E08" w:rsidRDefault="00BA063A" w:rsidP="00BA063A">
      <w:pPr>
        <w:autoSpaceDE w:val="0"/>
        <w:autoSpaceDN w:val="0"/>
        <w:adjustRightInd w:val="0"/>
        <w:spacing w:after="0" w:line="240" w:lineRule="auto"/>
        <w:ind w:firstLine="720"/>
        <w:jc w:val="both"/>
        <w:rPr>
          <w:rFonts w:ascii="Times New Roman" w:hAnsi="Times New Roman"/>
          <w:bCs/>
          <w:color w:val="000000"/>
          <w:spacing w:val="-1"/>
          <w:sz w:val="24"/>
          <w:szCs w:val="24"/>
        </w:rPr>
      </w:pPr>
      <w:r w:rsidRPr="00A64E08">
        <w:rPr>
          <w:rFonts w:ascii="Times New Roman" w:hAnsi="Times New Roman"/>
          <w:bCs/>
          <w:color w:val="000000"/>
          <w:spacing w:val="-1"/>
          <w:sz w:val="24"/>
          <w:szCs w:val="24"/>
        </w:rPr>
        <w:t>Ar šo apliecinām, ka, ievērojot noslēgtās Vienošanās, piegādes līguma projekta un Pasūtītāja uzaicinājumā iesniegt piedāvājumu Vienošanās ietvaros ietvertos (t.</w:t>
      </w:r>
      <w:r w:rsidR="00EF12F6">
        <w:rPr>
          <w:rFonts w:ascii="Times New Roman" w:hAnsi="Times New Roman"/>
          <w:bCs/>
          <w:color w:val="000000"/>
          <w:spacing w:val="-1"/>
          <w:sz w:val="24"/>
          <w:szCs w:val="24"/>
        </w:rPr>
        <w:t>sk. piegādes apjomu, termiņus</w:t>
      </w:r>
      <w:r w:rsidRPr="00A64E08">
        <w:rPr>
          <w:rFonts w:ascii="Times New Roman" w:hAnsi="Times New Roman"/>
          <w:bCs/>
          <w:color w:val="000000"/>
          <w:spacing w:val="-1"/>
          <w:sz w:val="24"/>
          <w:szCs w:val="24"/>
        </w:rPr>
        <w:t xml:space="preserve"> u.c.) noteikumus, piedāvājam Pasūtītājam par šādām cenām piegādāt: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354"/>
        <w:gridCol w:w="1752"/>
        <w:gridCol w:w="1841"/>
        <w:gridCol w:w="1704"/>
      </w:tblGrid>
      <w:tr w:rsidR="00BA063A" w:rsidRPr="00A64E08" w14:paraId="1E58DFE1" w14:textId="77777777" w:rsidTr="00710CFA">
        <w:trPr>
          <w:jc w:val="center"/>
        </w:trPr>
        <w:tc>
          <w:tcPr>
            <w:tcW w:w="704" w:type="dxa"/>
            <w:shd w:val="clear" w:color="auto" w:fill="auto"/>
          </w:tcPr>
          <w:p w14:paraId="12D66293" w14:textId="78F7FC17" w:rsidR="00BA063A" w:rsidRPr="00A64E08" w:rsidRDefault="00710CFA" w:rsidP="00C927BE">
            <w:pPr>
              <w:spacing w:after="0" w:line="240" w:lineRule="auto"/>
              <w:jc w:val="center"/>
              <w:rPr>
                <w:rFonts w:ascii="Times New Roman" w:hAnsi="Times New Roman"/>
                <w:sz w:val="24"/>
                <w:szCs w:val="24"/>
              </w:rPr>
            </w:pPr>
            <w:r>
              <w:rPr>
                <w:rFonts w:ascii="Times New Roman" w:hAnsi="Times New Roman"/>
                <w:sz w:val="24"/>
                <w:szCs w:val="24"/>
              </w:rPr>
              <w:t>N.p.k.</w:t>
            </w:r>
          </w:p>
        </w:tc>
        <w:tc>
          <w:tcPr>
            <w:tcW w:w="3354" w:type="dxa"/>
            <w:shd w:val="clear" w:color="auto" w:fill="auto"/>
          </w:tcPr>
          <w:p w14:paraId="45905E65" w14:textId="72D71893" w:rsidR="00BA063A" w:rsidRPr="00A64E08" w:rsidRDefault="00710CFA" w:rsidP="00710CFA">
            <w:pPr>
              <w:spacing w:after="0" w:line="240" w:lineRule="auto"/>
              <w:rPr>
                <w:rFonts w:ascii="Times New Roman" w:hAnsi="Times New Roman"/>
                <w:b/>
                <w:sz w:val="24"/>
                <w:szCs w:val="24"/>
              </w:rPr>
            </w:pPr>
            <w:r>
              <w:rPr>
                <w:rFonts w:ascii="Times New Roman" w:hAnsi="Times New Roman"/>
                <w:b/>
                <w:sz w:val="24"/>
                <w:szCs w:val="24"/>
              </w:rPr>
              <w:t>Preču uzskaitījums</w:t>
            </w:r>
          </w:p>
          <w:p w14:paraId="4E821CFC" w14:textId="77777777" w:rsidR="00BA063A" w:rsidRPr="00A64E08" w:rsidRDefault="00BA063A" w:rsidP="00C927BE">
            <w:pPr>
              <w:spacing w:after="0" w:line="240" w:lineRule="auto"/>
              <w:jc w:val="center"/>
              <w:rPr>
                <w:rFonts w:ascii="Times New Roman" w:hAnsi="Times New Roman"/>
                <w:b/>
                <w:sz w:val="24"/>
                <w:szCs w:val="24"/>
              </w:rPr>
            </w:pPr>
          </w:p>
        </w:tc>
        <w:tc>
          <w:tcPr>
            <w:tcW w:w="1752" w:type="dxa"/>
            <w:shd w:val="clear" w:color="auto" w:fill="auto"/>
          </w:tcPr>
          <w:p w14:paraId="709ED6A5" w14:textId="77777777" w:rsidR="00BA063A" w:rsidRPr="00A64E08" w:rsidRDefault="00BA063A" w:rsidP="00C927BE">
            <w:pPr>
              <w:spacing w:after="0" w:line="240" w:lineRule="auto"/>
              <w:jc w:val="center"/>
              <w:rPr>
                <w:rFonts w:ascii="Times New Roman" w:hAnsi="Times New Roman"/>
                <w:b/>
                <w:sz w:val="24"/>
                <w:szCs w:val="24"/>
              </w:rPr>
            </w:pPr>
            <w:r w:rsidRPr="00A64E08">
              <w:rPr>
                <w:rFonts w:ascii="Times New Roman" w:hAnsi="Times New Roman"/>
                <w:b/>
                <w:sz w:val="24"/>
                <w:szCs w:val="24"/>
              </w:rPr>
              <w:t>1 (vienas) vienības cena EUR bez PVN**</w:t>
            </w:r>
          </w:p>
        </w:tc>
        <w:tc>
          <w:tcPr>
            <w:tcW w:w="1841" w:type="dxa"/>
            <w:shd w:val="clear" w:color="auto" w:fill="auto"/>
          </w:tcPr>
          <w:p w14:paraId="189D75C0" w14:textId="77777777" w:rsidR="00BA063A" w:rsidRDefault="00BA063A" w:rsidP="00C927BE">
            <w:pPr>
              <w:spacing w:after="0" w:line="240" w:lineRule="auto"/>
              <w:jc w:val="center"/>
              <w:rPr>
                <w:rFonts w:ascii="Times New Roman" w:hAnsi="Times New Roman"/>
                <w:b/>
                <w:sz w:val="24"/>
                <w:szCs w:val="24"/>
              </w:rPr>
            </w:pPr>
            <w:r w:rsidRPr="00A64E08">
              <w:rPr>
                <w:rFonts w:ascii="Times New Roman" w:hAnsi="Times New Roman"/>
                <w:b/>
                <w:sz w:val="24"/>
                <w:szCs w:val="24"/>
              </w:rPr>
              <w:t>Pasūtāmo vienību skaits</w:t>
            </w:r>
          </w:p>
          <w:p w14:paraId="6BBAF953" w14:textId="77777777" w:rsidR="00BA063A" w:rsidRPr="00B8126F" w:rsidRDefault="00BA063A" w:rsidP="00C927BE">
            <w:pPr>
              <w:spacing w:after="0" w:line="240" w:lineRule="auto"/>
              <w:jc w:val="center"/>
              <w:rPr>
                <w:rFonts w:ascii="Times New Roman" w:hAnsi="Times New Roman"/>
                <w:i/>
                <w:sz w:val="20"/>
                <w:szCs w:val="20"/>
              </w:rPr>
            </w:pPr>
          </w:p>
        </w:tc>
        <w:tc>
          <w:tcPr>
            <w:tcW w:w="1704" w:type="dxa"/>
            <w:shd w:val="clear" w:color="auto" w:fill="auto"/>
          </w:tcPr>
          <w:p w14:paraId="7EFBD64A" w14:textId="77777777" w:rsidR="00BA063A" w:rsidRPr="00A64E08" w:rsidRDefault="00BA063A" w:rsidP="00C927BE">
            <w:pPr>
              <w:spacing w:after="0" w:line="240" w:lineRule="auto"/>
              <w:jc w:val="center"/>
              <w:rPr>
                <w:rFonts w:ascii="Times New Roman" w:hAnsi="Times New Roman"/>
                <w:b/>
                <w:sz w:val="24"/>
                <w:szCs w:val="24"/>
              </w:rPr>
            </w:pPr>
            <w:r w:rsidRPr="00A64E08">
              <w:rPr>
                <w:rFonts w:ascii="Times New Roman" w:hAnsi="Times New Roman"/>
                <w:b/>
                <w:sz w:val="24"/>
                <w:szCs w:val="24"/>
              </w:rPr>
              <w:t>Pasūtāmo vienību summa EUR bez PVN***</w:t>
            </w:r>
          </w:p>
        </w:tc>
      </w:tr>
      <w:tr w:rsidR="00BA063A" w:rsidRPr="00A64E08" w14:paraId="1022108C" w14:textId="77777777" w:rsidTr="00710CFA">
        <w:trPr>
          <w:jc w:val="center"/>
        </w:trPr>
        <w:tc>
          <w:tcPr>
            <w:tcW w:w="704" w:type="dxa"/>
            <w:shd w:val="clear" w:color="auto" w:fill="auto"/>
          </w:tcPr>
          <w:p w14:paraId="52916C1D"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2FED8946"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46B81C1E"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201B9500"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5D2FDC44"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06CC816C" w14:textId="77777777" w:rsidTr="00710CFA">
        <w:trPr>
          <w:trHeight w:val="70"/>
          <w:jc w:val="center"/>
        </w:trPr>
        <w:tc>
          <w:tcPr>
            <w:tcW w:w="704" w:type="dxa"/>
            <w:shd w:val="clear" w:color="auto" w:fill="auto"/>
          </w:tcPr>
          <w:p w14:paraId="05E1774C"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35AA4712"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60755AAC"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11247039"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3DF1F839"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06965C5E" w14:textId="77777777" w:rsidTr="00710CFA">
        <w:trPr>
          <w:jc w:val="center"/>
        </w:trPr>
        <w:tc>
          <w:tcPr>
            <w:tcW w:w="704" w:type="dxa"/>
            <w:shd w:val="clear" w:color="auto" w:fill="auto"/>
          </w:tcPr>
          <w:p w14:paraId="6E8DB01F"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4CAA95B0"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473D67AA"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19BEBFB9"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45CDE350"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4774319D" w14:textId="77777777" w:rsidTr="00710CFA">
        <w:trPr>
          <w:jc w:val="center"/>
        </w:trPr>
        <w:tc>
          <w:tcPr>
            <w:tcW w:w="704" w:type="dxa"/>
            <w:shd w:val="clear" w:color="auto" w:fill="auto"/>
          </w:tcPr>
          <w:p w14:paraId="51622FA1"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3ECA1725"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69E6B03E"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52043781"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06D228CF"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6D500A17" w14:textId="77777777" w:rsidTr="00710CFA">
        <w:trPr>
          <w:jc w:val="center"/>
        </w:trPr>
        <w:tc>
          <w:tcPr>
            <w:tcW w:w="704" w:type="dxa"/>
            <w:shd w:val="clear" w:color="auto" w:fill="auto"/>
          </w:tcPr>
          <w:p w14:paraId="4FA03883"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50A4E9AF"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61A5AE39"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2C199DC5"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6DC658F8"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11728726" w14:textId="77777777" w:rsidTr="00710CFA">
        <w:trPr>
          <w:jc w:val="center"/>
        </w:trPr>
        <w:tc>
          <w:tcPr>
            <w:tcW w:w="704" w:type="dxa"/>
            <w:shd w:val="clear" w:color="auto" w:fill="auto"/>
          </w:tcPr>
          <w:p w14:paraId="32A0190E"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42EDFBF0"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3EE6F576"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3D639073"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2FA96ACA"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64B73143" w14:textId="77777777" w:rsidTr="00710CFA">
        <w:trPr>
          <w:jc w:val="center"/>
        </w:trPr>
        <w:tc>
          <w:tcPr>
            <w:tcW w:w="704" w:type="dxa"/>
            <w:shd w:val="clear" w:color="auto" w:fill="auto"/>
          </w:tcPr>
          <w:p w14:paraId="71B78662"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28AB45AE"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4D9CE33A"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16C5F8B2"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43E28939"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7E8D26D3" w14:textId="77777777" w:rsidTr="00710CFA">
        <w:trPr>
          <w:trHeight w:val="107"/>
          <w:jc w:val="center"/>
        </w:trPr>
        <w:tc>
          <w:tcPr>
            <w:tcW w:w="704" w:type="dxa"/>
            <w:shd w:val="clear" w:color="auto" w:fill="auto"/>
          </w:tcPr>
          <w:p w14:paraId="62E9C435"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3D192289"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084EB039"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4DCB3500"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07BD26FB"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38C7FEF4" w14:textId="77777777" w:rsidTr="00710CFA">
        <w:trPr>
          <w:trHeight w:val="107"/>
          <w:jc w:val="center"/>
        </w:trPr>
        <w:tc>
          <w:tcPr>
            <w:tcW w:w="704" w:type="dxa"/>
            <w:shd w:val="clear" w:color="auto" w:fill="auto"/>
          </w:tcPr>
          <w:p w14:paraId="08175CF9" w14:textId="77777777" w:rsidR="00BA063A" w:rsidRPr="00A64E08" w:rsidRDefault="00BA063A" w:rsidP="00710CFA">
            <w:pPr>
              <w:numPr>
                <w:ilvl w:val="0"/>
                <w:numId w:val="37"/>
              </w:numPr>
              <w:spacing w:after="0" w:line="240" w:lineRule="auto"/>
              <w:rPr>
                <w:rFonts w:ascii="Times New Roman" w:hAnsi="Times New Roman"/>
                <w:sz w:val="24"/>
                <w:szCs w:val="24"/>
              </w:rPr>
            </w:pPr>
          </w:p>
        </w:tc>
        <w:tc>
          <w:tcPr>
            <w:tcW w:w="3354" w:type="dxa"/>
            <w:shd w:val="clear" w:color="auto" w:fill="auto"/>
          </w:tcPr>
          <w:p w14:paraId="03567ABA" w14:textId="77777777" w:rsidR="00BA063A" w:rsidRPr="00A64E08" w:rsidRDefault="00BA063A" w:rsidP="00C927BE">
            <w:pPr>
              <w:spacing w:after="0" w:line="240" w:lineRule="auto"/>
              <w:jc w:val="both"/>
              <w:rPr>
                <w:rFonts w:ascii="Times New Roman" w:hAnsi="Times New Roman"/>
                <w:sz w:val="24"/>
                <w:szCs w:val="24"/>
              </w:rPr>
            </w:pPr>
          </w:p>
        </w:tc>
        <w:tc>
          <w:tcPr>
            <w:tcW w:w="1752" w:type="dxa"/>
            <w:shd w:val="clear" w:color="auto" w:fill="auto"/>
          </w:tcPr>
          <w:p w14:paraId="27AEE2E0" w14:textId="77777777" w:rsidR="00BA063A" w:rsidRPr="00A64E08" w:rsidRDefault="00BA063A" w:rsidP="00C927BE">
            <w:pPr>
              <w:spacing w:after="0" w:line="240" w:lineRule="auto"/>
              <w:jc w:val="both"/>
              <w:rPr>
                <w:rFonts w:ascii="Times New Roman" w:hAnsi="Times New Roman"/>
                <w:sz w:val="24"/>
                <w:szCs w:val="24"/>
              </w:rPr>
            </w:pPr>
          </w:p>
        </w:tc>
        <w:tc>
          <w:tcPr>
            <w:tcW w:w="1841" w:type="dxa"/>
            <w:shd w:val="clear" w:color="auto" w:fill="auto"/>
          </w:tcPr>
          <w:p w14:paraId="7B4272C7" w14:textId="77777777" w:rsidR="00BA063A" w:rsidRPr="00A64E08" w:rsidRDefault="00BA063A" w:rsidP="00C927BE">
            <w:pPr>
              <w:spacing w:after="0" w:line="240" w:lineRule="auto"/>
              <w:jc w:val="both"/>
              <w:rPr>
                <w:rFonts w:ascii="Times New Roman" w:hAnsi="Times New Roman"/>
                <w:sz w:val="24"/>
                <w:szCs w:val="24"/>
              </w:rPr>
            </w:pPr>
          </w:p>
        </w:tc>
        <w:tc>
          <w:tcPr>
            <w:tcW w:w="1704" w:type="dxa"/>
            <w:shd w:val="clear" w:color="auto" w:fill="auto"/>
          </w:tcPr>
          <w:p w14:paraId="3F3A4078" w14:textId="77777777" w:rsidR="00BA063A" w:rsidRPr="00A64E08" w:rsidRDefault="00BA063A" w:rsidP="00C927BE">
            <w:pPr>
              <w:spacing w:after="0" w:line="240" w:lineRule="auto"/>
              <w:jc w:val="both"/>
              <w:rPr>
                <w:rFonts w:ascii="Times New Roman" w:hAnsi="Times New Roman"/>
                <w:sz w:val="24"/>
                <w:szCs w:val="24"/>
              </w:rPr>
            </w:pPr>
          </w:p>
        </w:tc>
      </w:tr>
      <w:tr w:rsidR="00BA063A" w:rsidRPr="00A64E08" w14:paraId="1D6FA970" w14:textId="77777777" w:rsidTr="00710CFA">
        <w:trPr>
          <w:jc w:val="center"/>
        </w:trPr>
        <w:tc>
          <w:tcPr>
            <w:tcW w:w="7651" w:type="dxa"/>
            <w:gridSpan w:val="4"/>
            <w:shd w:val="clear" w:color="auto" w:fill="auto"/>
          </w:tcPr>
          <w:p w14:paraId="317ED710" w14:textId="77777777" w:rsidR="00BA063A" w:rsidRPr="00A64E08" w:rsidRDefault="00BA063A" w:rsidP="00C927BE">
            <w:pPr>
              <w:spacing w:after="0" w:line="240" w:lineRule="auto"/>
              <w:jc w:val="right"/>
              <w:rPr>
                <w:rFonts w:ascii="Times New Roman" w:hAnsi="Times New Roman"/>
                <w:b/>
                <w:sz w:val="24"/>
                <w:szCs w:val="24"/>
              </w:rPr>
            </w:pPr>
            <w:r w:rsidRPr="00A64E08">
              <w:rPr>
                <w:rFonts w:ascii="Times New Roman" w:hAnsi="Times New Roman"/>
                <w:b/>
                <w:sz w:val="24"/>
                <w:szCs w:val="24"/>
              </w:rPr>
              <w:t>Vienošanās ietvaros iesniegtā piedāvājuma kopsumma EUR (bez PVN)</w:t>
            </w:r>
          </w:p>
        </w:tc>
        <w:tc>
          <w:tcPr>
            <w:tcW w:w="1704" w:type="dxa"/>
            <w:shd w:val="clear" w:color="auto" w:fill="D9D9D9"/>
          </w:tcPr>
          <w:p w14:paraId="6A0D5B2C" w14:textId="77777777" w:rsidR="00BA063A" w:rsidRPr="00A64E08" w:rsidRDefault="00BA063A" w:rsidP="00C927BE">
            <w:pPr>
              <w:spacing w:after="0" w:line="240" w:lineRule="auto"/>
              <w:jc w:val="both"/>
              <w:rPr>
                <w:rFonts w:ascii="Times New Roman" w:hAnsi="Times New Roman"/>
                <w:sz w:val="24"/>
                <w:szCs w:val="24"/>
              </w:rPr>
            </w:pPr>
          </w:p>
        </w:tc>
      </w:tr>
    </w:tbl>
    <w:p w14:paraId="5FC3EA3A" w14:textId="074848AA" w:rsidR="00BA063A" w:rsidRPr="00A64E08" w:rsidRDefault="00BA063A" w:rsidP="00BA063A">
      <w:pPr>
        <w:spacing w:after="0" w:line="240" w:lineRule="auto"/>
        <w:jc w:val="both"/>
        <w:rPr>
          <w:rFonts w:ascii="Times New Roman" w:hAnsi="Times New Roman"/>
          <w:sz w:val="24"/>
          <w:szCs w:val="24"/>
        </w:rPr>
      </w:pPr>
      <w:r w:rsidRPr="00A64E08">
        <w:rPr>
          <w:rFonts w:ascii="Times New Roman" w:hAnsi="Times New Roman"/>
          <w:color w:val="000000"/>
          <w:sz w:val="24"/>
          <w:szCs w:val="24"/>
        </w:rPr>
        <w:t>* Piedāvājumam Vienošanās ietvaros</w:t>
      </w:r>
      <w:r w:rsidRPr="00A64E08">
        <w:rPr>
          <w:rFonts w:ascii="Times New Roman" w:hAnsi="Times New Roman"/>
          <w:color w:val="000000"/>
          <w:sz w:val="24"/>
          <w:szCs w:val="24"/>
          <w:u w:val="single"/>
        </w:rPr>
        <w:t xml:space="preserve"> pievieno tehnisko specifikāciju</w:t>
      </w:r>
      <w:r w:rsidRPr="00A64E08">
        <w:rPr>
          <w:rFonts w:ascii="Times New Roman" w:hAnsi="Times New Roman"/>
          <w:color w:val="000000"/>
          <w:sz w:val="24"/>
          <w:szCs w:val="24"/>
        </w:rPr>
        <w:t xml:space="preserve">, </w:t>
      </w:r>
      <w:r w:rsidRPr="00A64E08">
        <w:rPr>
          <w:rFonts w:ascii="Times New Roman" w:hAnsi="Times New Roman"/>
          <w:sz w:val="24"/>
          <w:szCs w:val="24"/>
        </w:rPr>
        <w:t>ja tiek piedāvāts ekvivalents Iepirkumā iesniegtajā tehniskajā piedāvājumā.</w:t>
      </w:r>
    </w:p>
    <w:p w14:paraId="79FDAA47" w14:textId="77777777" w:rsidR="00BA063A" w:rsidRPr="00A64E08" w:rsidRDefault="00BA063A" w:rsidP="00BA063A">
      <w:pPr>
        <w:spacing w:after="0" w:line="240" w:lineRule="auto"/>
        <w:jc w:val="both"/>
        <w:rPr>
          <w:rFonts w:ascii="Times New Roman" w:hAnsi="Times New Roman"/>
          <w:color w:val="000000"/>
          <w:sz w:val="24"/>
          <w:szCs w:val="24"/>
        </w:rPr>
      </w:pPr>
      <w:r w:rsidRPr="00A64E08">
        <w:rPr>
          <w:rFonts w:ascii="Times New Roman" w:hAnsi="Times New Roman"/>
          <w:sz w:val="24"/>
          <w:szCs w:val="24"/>
        </w:rPr>
        <w:t xml:space="preserve">** Saskaņā ar Vienošanās </w:t>
      </w:r>
      <w:r w:rsidRPr="00F964D9">
        <w:rPr>
          <w:rFonts w:ascii="Times New Roman" w:hAnsi="Times New Roman"/>
          <w:sz w:val="24"/>
          <w:szCs w:val="24"/>
        </w:rPr>
        <w:t>6.1.</w:t>
      </w:r>
      <w:r w:rsidRPr="00A64E08">
        <w:rPr>
          <w:rFonts w:ascii="Times New Roman" w:hAnsi="Times New Roman"/>
          <w:sz w:val="24"/>
          <w:szCs w:val="24"/>
        </w:rPr>
        <w:t xml:space="preserve">punktu cena nepārsniedz Iepirkumā iesniegtajā piedāvājumā norādīto cenu attiecīgajai Precei. </w:t>
      </w:r>
    </w:p>
    <w:p w14:paraId="137A65A0" w14:textId="30BEA1C3" w:rsidR="00BA063A" w:rsidRPr="0041744D" w:rsidRDefault="00BA063A" w:rsidP="00BA063A">
      <w:pPr>
        <w:spacing w:after="0" w:line="240" w:lineRule="auto"/>
        <w:jc w:val="both"/>
        <w:rPr>
          <w:rFonts w:ascii="Times New Roman" w:hAnsi="Times New Roman"/>
          <w:sz w:val="24"/>
          <w:szCs w:val="24"/>
        </w:rPr>
      </w:pPr>
      <w:r w:rsidRPr="00A64E08">
        <w:rPr>
          <w:rFonts w:ascii="Times New Roman" w:hAnsi="Times New Roman"/>
          <w:color w:val="000000"/>
          <w:sz w:val="24"/>
          <w:szCs w:val="24"/>
        </w:rPr>
        <w:t xml:space="preserve">*** Cenas norādāmas ar  visiem nodokļiem un nodevām, ar ko var tikt aplikta šīs </w:t>
      </w:r>
      <w:r w:rsidR="00E96AD2">
        <w:rPr>
          <w:rFonts w:ascii="Times New Roman" w:hAnsi="Times New Roman"/>
          <w:color w:val="000000"/>
          <w:sz w:val="24"/>
          <w:szCs w:val="24"/>
        </w:rPr>
        <w:t>P</w:t>
      </w:r>
      <w:r w:rsidRPr="00A64E08">
        <w:rPr>
          <w:rFonts w:ascii="Times New Roman" w:hAnsi="Times New Roman"/>
          <w:color w:val="000000"/>
          <w:sz w:val="24"/>
          <w:szCs w:val="24"/>
        </w:rPr>
        <w:t xml:space="preserve">reces piegāde, izņemot PVN, ar precizitāti 2 (divas) zīmes aiz komata. </w:t>
      </w:r>
    </w:p>
    <w:p w14:paraId="59995A1B" w14:textId="77777777" w:rsidR="00BA063A" w:rsidRPr="00A64E08" w:rsidRDefault="00BA063A" w:rsidP="00BA063A">
      <w:pPr>
        <w:spacing w:after="0" w:line="240" w:lineRule="auto"/>
        <w:jc w:val="both"/>
        <w:rPr>
          <w:rFonts w:ascii="Times New Roman" w:hAnsi="Times New Roman"/>
          <w:color w:val="000000"/>
          <w:sz w:val="24"/>
          <w:szCs w:val="24"/>
        </w:rPr>
      </w:pPr>
      <w:r w:rsidRPr="00A64E08">
        <w:rPr>
          <w:rFonts w:ascii="Times New Roman" w:hAnsi="Times New Roman"/>
          <w:color w:val="000000"/>
          <w:sz w:val="24"/>
          <w:szCs w:val="24"/>
        </w:rPr>
        <w:t>Piedāvātajā cenā ir ietvertas visas iespējamās izmaksas, kas saistītas ar piegādes pilnīgu veikšanu un paredzamā līguma izpildi, tai skaitā iespējamie sadārdzinājumi un visi riski.</w:t>
      </w:r>
    </w:p>
    <w:p w14:paraId="6B229360" w14:textId="77777777" w:rsidR="00BA063A" w:rsidRPr="00A64E08" w:rsidRDefault="00BA063A" w:rsidP="00BA063A">
      <w:pPr>
        <w:spacing w:after="0" w:line="240" w:lineRule="auto"/>
        <w:jc w:val="both"/>
        <w:rPr>
          <w:rFonts w:ascii="Times New Roman" w:hAnsi="Times New Roman"/>
          <w:color w:val="000000"/>
          <w:sz w:val="24"/>
          <w:szCs w:val="24"/>
        </w:rPr>
      </w:pPr>
    </w:p>
    <w:p w14:paraId="287CB45A" w14:textId="54F34DF1" w:rsidR="00BA063A" w:rsidRPr="00A64E08" w:rsidRDefault="00BA063A" w:rsidP="00BA063A">
      <w:pPr>
        <w:spacing w:after="0" w:line="240" w:lineRule="auto"/>
        <w:jc w:val="both"/>
        <w:rPr>
          <w:rFonts w:ascii="Times New Roman" w:hAnsi="Times New Roman"/>
          <w:color w:val="000000"/>
          <w:sz w:val="24"/>
          <w:szCs w:val="24"/>
        </w:rPr>
      </w:pPr>
      <w:r w:rsidRPr="00A64E08">
        <w:rPr>
          <w:rFonts w:ascii="Times New Roman" w:hAnsi="Times New Roman"/>
          <w:sz w:val="24"/>
          <w:szCs w:val="24"/>
          <w:lang w:eastAsia="x-none"/>
        </w:rPr>
        <w:t>Atbildīgā persona par piegādes līguma izpildi no mūsu puses</w:t>
      </w:r>
      <w:r w:rsidR="00E96AD2">
        <w:rPr>
          <w:rFonts w:ascii="Times New Roman" w:hAnsi="Times New Roman"/>
          <w:sz w:val="24"/>
          <w:szCs w:val="24"/>
          <w:lang w:eastAsia="x-none"/>
        </w:rPr>
        <w:t>:</w:t>
      </w:r>
      <w:r w:rsidRPr="00A64E08">
        <w:rPr>
          <w:rFonts w:ascii="Times New Roman" w:hAnsi="Times New Roman"/>
          <w:sz w:val="24"/>
          <w:szCs w:val="24"/>
          <w:lang w:eastAsia="x-none"/>
        </w:rPr>
        <w:t xml:space="preserve"> ______________________, tālrunis_______________________, e-pasts_______________________. </w:t>
      </w:r>
    </w:p>
    <w:p w14:paraId="531F9884" w14:textId="77777777" w:rsidR="00BA063A" w:rsidRPr="00A64E08" w:rsidRDefault="00BA063A" w:rsidP="00BA063A">
      <w:pPr>
        <w:spacing w:after="0" w:line="240" w:lineRule="auto"/>
        <w:rPr>
          <w:rFonts w:ascii="Times New Roman" w:hAnsi="Times New Roman"/>
          <w:sz w:val="24"/>
          <w:szCs w:val="24"/>
        </w:rPr>
      </w:pPr>
    </w:p>
    <w:p w14:paraId="7E2AE627" w14:textId="77777777" w:rsidR="00BA063A" w:rsidRPr="00A64E08" w:rsidRDefault="00BA063A" w:rsidP="00BA063A">
      <w:pPr>
        <w:spacing w:after="0" w:line="240" w:lineRule="auto"/>
        <w:rPr>
          <w:rFonts w:ascii="Times New Roman" w:eastAsia="Calibri" w:hAnsi="Times New Roman"/>
          <w:sz w:val="24"/>
          <w:szCs w:val="24"/>
        </w:rPr>
      </w:pPr>
      <w:r w:rsidRPr="00A64E08">
        <w:rPr>
          <w:rFonts w:ascii="Times New Roman" w:hAnsi="Times New Roman"/>
          <w:sz w:val="24"/>
          <w:szCs w:val="24"/>
        </w:rPr>
        <w:t>Ar šo apstiprinām un garantējam:</w:t>
      </w:r>
    </w:p>
    <w:p w14:paraId="4ECC5D14" w14:textId="77777777" w:rsidR="00BA063A" w:rsidRPr="00A64E08" w:rsidRDefault="00BA063A" w:rsidP="00BA063A">
      <w:pPr>
        <w:widowControl w:val="0"/>
        <w:numPr>
          <w:ilvl w:val="0"/>
          <w:numId w:val="36"/>
        </w:numPr>
        <w:suppressAutoHyphens/>
        <w:spacing w:after="0" w:line="240" w:lineRule="auto"/>
        <w:jc w:val="both"/>
        <w:rPr>
          <w:rFonts w:ascii="Times New Roman" w:hAnsi="Times New Roman"/>
          <w:sz w:val="24"/>
          <w:szCs w:val="24"/>
        </w:rPr>
      </w:pPr>
      <w:r w:rsidRPr="00A64E08">
        <w:rPr>
          <w:rFonts w:ascii="Times New Roman" w:hAnsi="Times New Roman"/>
          <w:sz w:val="24"/>
          <w:szCs w:val="24"/>
        </w:rPr>
        <w:lastRenderedPageBreak/>
        <w:t>sniegto ziņu patiesumu un precizitāti;</w:t>
      </w:r>
    </w:p>
    <w:p w14:paraId="111BAC4C" w14:textId="36C72357" w:rsidR="00BA063A" w:rsidRPr="00A64E08" w:rsidRDefault="00BA063A" w:rsidP="00BA063A">
      <w:pPr>
        <w:widowControl w:val="0"/>
        <w:numPr>
          <w:ilvl w:val="0"/>
          <w:numId w:val="36"/>
        </w:numPr>
        <w:tabs>
          <w:tab w:val="clear" w:pos="405"/>
          <w:tab w:val="num" w:pos="45"/>
        </w:tabs>
        <w:suppressAutoHyphens/>
        <w:spacing w:after="0" w:line="240" w:lineRule="auto"/>
        <w:jc w:val="both"/>
        <w:rPr>
          <w:rFonts w:ascii="Times New Roman" w:hAnsi="Times New Roman"/>
          <w:sz w:val="24"/>
          <w:szCs w:val="24"/>
        </w:rPr>
      </w:pPr>
      <w:r w:rsidRPr="00A64E08">
        <w:rPr>
          <w:rFonts w:ascii="Times New Roman" w:hAnsi="Times New Roman"/>
          <w:sz w:val="24"/>
          <w:szCs w:val="24"/>
        </w:rPr>
        <w:t xml:space="preserve">nodrošināt piedāvājumā norādīto </w:t>
      </w:r>
      <w:r w:rsidR="00710CFA">
        <w:rPr>
          <w:rFonts w:ascii="Times New Roman" w:hAnsi="Times New Roman"/>
          <w:sz w:val="24"/>
          <w:szCs w:val="24"/>
        </w:rPr>
        <w:t>Preču</w:t>
      </w:r>
      <w:r w:rsidRPr="00A64E08">
        <w:rPr>
          <w:rFonts w:ascii="Times New Roman" w:hAnsi="Times New Roman"/>
          <w:sz w:val="24"/>
          <w:szCs w:val="24"/>
        </w:rPr>
        <w:t xml:space="preserve"> piegādi Pasūtītāja norādītajā piegādes vietā, ievērojot piegādes līguma projekta noteikumus. </w:t>
      </w:r>
    </w:p>
    <w:p w14:paraId="6DADA5E4" w14:textId="77777777" w:rsidR="00BA063A" w:rsidRPr="00A64E08" w:rsidRDefault="00BA063A" w:rsidP="00BA063A">
      <w:pPr>
        <w:widowControl w:val="0"/>
        <w:suppressAutoHyphens/>
        <w:spacing w:after="0" w:line="240" w:lineRule="auto"/>
        <w:jc w:val="both"/>
        <w:rPr>
          <w:rFonts w:ascii="Times New Roman" w:hAnsi="Times New Roman"/>
          <w:sz w:val="24"/>
          <w:szCs w:val="24"/>
        </w:rPr>
      </w:pPr>
    </w:p>
    <w:p w14:paraId="39C20434"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t>Amatpersona (</w:t>
      </w:r>
      <w:r>
        <w:rPr>
          <w:rFonts w:ascii="Times New Roman" w:hAnsi="Times New Roman"/>
          <w:sz w:val="24"/>
          <w:szCs w:val="24"/>
        </w:rPr>
        <w:t>piegādātāja</w:t>
      </w:r>
      <w:r w:rsidRPr="00A64E08">
        <w:rPr>
          <w:rFonts w:ascii="Times New Roman" w:hAnsi="Times New Roman"/>
          <w:sz w:val="24"/>
          <w:szCs w:val="24"/>
        </w:rPr>
        <w:t xml:space="preserve"> pilnvarotā persona):</w:t>
      </w:r>
    </w:p>
    <w:p w14:paraId="632819C7"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t>________________                _________________          _________________</w:t>
      </w:r>
    </w:p>
    <w:p w14:paraId="1471CDCC"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t xml:space="preserve"> /vārds, uzvārds/ </w:t>
      </w:r>
      <w:r w:rsidRPr="00A64E08">
        <w:rPr>
          <w:rFonts w:ascii="Times New Roman" w:hAnsi="Times New Roman"/>
          <w:sz w:val="24"/>
          <w:szCs w:val="24"/>
        </w:rPr>
        <w:tab/>
        <w:t xml:space="preserve">                 /amats/                   </w:t>
      </w:r>
      <w:r w:rsidRPr="00A64E08">
        <w:rPr>
          <w:rFonts w:ascii="Times New Roman" w:hAnsi="Times New Roman"/>
          <w:sz w:val="24"/>
          <w:szCs w:val="24"/>
        </w:rPr>
        <w:tab/>
      </w:r>
      <w:r w:rsidRPr="00A64E08">
        <w:rPr>
          <w:rFonts w:ascii="Times New Roman" w:hAnsi="Times New Roman"/>
          <w:sz w:val="24"/>
          <w:szCs w:val="24"/>
        </w:rPr>
        <w:tab/>
        <w:t>/paraksts/</w:t>
      </w:r>
    </w:p>
    <w:p w14:paraId="6CF0D12A" w14:textId="77777777" w:rsidR="00BA063A" w:rsidRPr="00A64E08" w:rsidRDefault="00BA063A" w:rsidP="00BA063A">
      <w:pPr>
        <w:rPr>
          <w:rFonts w:ascii="Times New Roman" w:hAnsi="Times New Roman"/>
          <w:sz w:val="24"/>
          <w:szCs w:val="24"/>
        </w:rPr>
      </w:pPr>
      <w:r w:rsidRPr="00A64E08">
        <w:rPr>
          <w:rFonts w:ascii="Times New Roman" w:hAnsi="Times New Roman"/>
          <w:sz w:val="24"/>
          <w:szCs w:val="24"/>
        </w:rPr>
        <w:t>____________________2017.gada ___.________________</w:t>
      </w:r>
    </w:p>
    <w:p w14:paraId="6D953217" w14:textId="77777777" w:rsidR="00BA063A" w:rsidRPr="00A64E08" w:rsidRDefault="00BA063A" w:rsidP="00BA063A">
      <w:pPr>
        <w:tabs>
          <w:tab w:val="left" w:pos="3060"/>
        </w:tabs>
        <w:rPr>
          <w:rFonts w:ascii="Times New Roman" w:hAnsi="Times New Roman"/>
          <w:sz w:val="24"/>
          <w:szCs w:val="24"/>
        </w:rPr>
      </w:pPr>
      <w:r w:rsidRPr="00A64E08">
        <w:rPr>
          <w:rFonts w:ascii="Times New Roman" w:hAnsi="Times New Roman"/>
          <w:iCs/>
          <w:sz w:val="24"/>
          <w:szCs w:val="24"/>
        </w:rPr>
        <w:t xml:space="preserve">/parakstīšanas vieta/                                  </w:t>
      </w:r>
      <w:r w:rsidRPr="00A64E08">
        <w:rPr>
          <w:rFonts w:ascii="Times New Roman" w:hAnsi="Times New Roman"/>
          <w:sz w:val="24"/>
          <w:szCs w:val="24"/>
        </w:rPr>
        <w:t>/datums/</w:t>
      </w:r>
    </w:p>
    <w:p w14:paraId="0FAF83AF" w14:textId="77777777" w:rsidR="00BA063A" w:rsidRPr="00A64E08" w:rsidRDefault="00BA063A" w:rsidP="00BA063A">
      <w:pPr>
        <w:rPr>
          <w:rFonts w:ascii="Times New Roman" w:hAnsi="Times New Roman"/>
          <w:b/>
          <w:sz w:val="24"/>
          <w:szCs w:val="24"/>
        </w:rPr>
      </w:pPr>
      <w:r w:rsidRPr="00A64E08">
        <w:rPr>
          <w:rFonts w:ascii="Times New Roman" w:hAnsi="Times New Roman"/>
          <w:b/>
          <w:sz w:val="24"/>
          <w:szCs w:val="24"/>
        </w:rPr>
        <w:br w:type="page"/>
      </w:r>
    </w:p>
    <w:p w14:paraId="0E99203E" w14:textId="720B8209" w:rsidR="00DE1A60" w:rsidRPr="001A4EF9" w:rsidRDefault="00DE1A60" w:rsidP="00DE1A60">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Pr="001A4EF9">
        <w:rPr>
          <w:rFonts w:ascii="Times New Roman" w:hAnsi="Times New Roman"/>
          <w:b/>
          <w:sz w:val="24"/>
          <w:szCs w:val="24"/>
        </w:rPr>
        <w:t>.pielikums</w:t>
      </w:r>
    </w:p>
    <w:p w14:paraId="2376A7D1" w14:textId="77777777" w:rsidR="00DE1A60" w:rsidRPr="001A4EF9" w:rsidRDefault="00DE1A60" w:rsidP="00DE1A60">
      <w:pPr>
        <w:spacing w:after="0" w:line="240" w:lineRule="auto"/>
        <w:jc w:val="right"/>
        <w:rPr>
          <w:rFonts w:ascii="Times New Roman" w:hAnsi="Times New Roman"/>
          <w:b/>
          <w:sz w:val="24"/>
          <w:szCs w:val="24"/>
        </w:rPr>
      </w:pPr>
      <w:r w:rsidRPr="001A4EF9">
        <w:rPr>
          <w:rFonts w:ascii="Times New Roman" w:hAnsi="Times New Roman"/>
          <w:b/>
          <w:sz w:val="24"/>
          <w:szCs w:val="24"/>
        </w:rPr>
        <w:t>Vispārīgās vienošanās projekts</w:t>
      </w:r>
    </w:p>
    <w:p w14:paraId="6CFBB362" w14:textId="77777777" w:rsidR="00E96AD2" w:rsidRDefault="00E96AD2" w:rsidP="00E96AD2">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 xml:space="preserve">LU </w:t>
      </w:r>
      <w:r>
        <w:rPr>
          <w:rFonts w:ascii="Times New Roman" w:hAnsi="Times New Roman"/>
          <w:sz w:val="24"/>
          <w:szCs w:val="24"/>
        </w:rPr>
        <w:t>I</w:t>
      </w:r>
      <w:r w:rsidRPr="001A4EF9">
        <w:rPr>
          <w:rFonts w:ascii="Times New Roman" w:hAnsi="Times New Roman"/>
          <w:sz w:val="24"/>
          <w:szCs w:val="24"/>
        </w:rPr>
        <w:t xml:space="preserve">epirkuma “Vispārīgā vienošanās par metālu </w:t>
      </w:r>
    </w:p>
    <w:p w14:paraId="0F1DB888" w14:textId="77777777" w:rsidR="00E96AD2" w:rsidRPr="001A4EF9" w:rsidRDefault="00E96AD2" w:rsidP="00E96AD2">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un to izstrādājumu piegādi” nolikumam</w:t>
      </w:r>
    </w:p>
    <w:p w14:paraId="023CEBB0" w14:textId="77777777" w:rsidR="00E96AD2" w:rsidRPr="001A4EF9" w:rsidRDefault="00E96AD2" w:rsidP="00E96AD2">
      <w:pPr>
        <w:spacing w:after="0"/>
        <w:jc w:val="right"/>
        <w:rPr>
          <w:rFonts w:ascii="Times New Roman" w:hAnsi="Times New Roman"/>
          <w:sz w:val="24"/>
          <w:szCs w:val="24"/>
        </w:rPr>
      </w:pPr>
      <w:r w:rsidRPr="001A4EF9">
        <w:rPr>
          <w:rFonts w:ascii="Times New Roman" w:hAnsi="Times New Roman"/>
          <w:sz w:val="24"/>
          <w:szCs w:val="24"/>
        </w:rPr>
        <w:t>id. Nr. LU 2017/26_I</w:t>
      </w:r>
    </w:p>
    <w:p w14:paraId="16FD4DAA" w14:textId="77777777" w:rsidR="00DE1A60" w:rsidRDefault="00DE1A60" w:rsidP="00AF60A0">
      <w:pPr>
        <w:spacing w:after="0"/>
        <w:jc w:val="center"/>
        <w:rPr>
          <w:rFonts w:ascii="Times New Roman" w:hAnsi="Times New Roman"/>
          <w:b/>
          <w:sz w:val="24"/>
          <w:szCs w:val="24"/>
          <w:lang w:eastAsia="en-US"/>
        </w:rPr>
      </w:pPr>
    </w:p>
    <w:p w14:paraId="172B04A4" w14:textId="019D416E" w:rsidR="00AF60A0" w:rsidRPr="001A4EF9" w:rsidRDefault="008F7D64" w:rsidP="00AF60A0">
      <w:pPr>
        <w:spacing w:after="0"/>
        <w:jc w:val="center"/>
        <w:rPr>
          <w:rFonts w:ascii="Times New Roman" w:hAnsi="Times New Roman"/>
          <w:b/>
          <w:sz w:val="24"/>
          <w:szCs w:val="24"/>
          <w:lang w:eastAsia="en-US"/>
        </w:rPr>
      </w:pPr>
      <w:r w:rsidRPr="001A4EF9">
        <w:rPr>
          <w:rFonts w:ascii="Times New Roman" w:hAnsi="Times New Roman"/>
          <w:b/>
          <w:sz w:val="24"/>
          <w:szCs w:val="24"/>
          <w:lang w:eastAsia="en-US"/>
        </w:rPr>
        <w:t>PIEGĀDES</w:t>
      </w:r>
      <w:r w:rsidR="00AF60A0" w:rsidRPr="001A4EF9">
        <w:rPr>
          <w:rFonts w:ascii="Times New Roman" w:hAnsi="Times New Roman"/>
          <w:b/>
          <w:sz w:val="24"/>
          <w:szCs w:val="24"/>
          <w:lang w:eastAsia="en-US"/>
        </w:rPr>
        <w:t xml:space="preserve"> LĪGUMS</w:t>
      </w:r>
    </w:p>
    <w:p w14:paraId="3809F3B6" w14:textId="685DD01B" w:rsidR="00101C54" w:rsidRPr="001A4EF9" w:rsidRDefault="00101C54" w:rsidP="00AF60A0">
      <w:pPr>
        <w:jc w:val="center"/>
        <w:rPr>
          <w:rFonts w:ascii="Times New Roman" w:hAnsi="Times New Roman"/>
          <w:b/>
          <w:sz w:val="24"/>
          <w:szCs w:val="24"/>
          <w:lang w:eastAsia="en-US"/>
        </w:rPr>
      </w:pPr>
      <w:r w:rsidRPr="001A4EF9">
        <w:rPr>
          <w:rFonts w:ascii="Times New Roman" w:hAnsi="Times New Roman"/>
          <w:sz w:val="24"/>
          <w:szCs w:val="24"/>
          <w:lang w:eastAsia="en-US"/>
        </w:rPr>
        <w:t>(projekts)</w:t>
      </w:r>
    </w:p>
    <w:p w14:paraId="70D74EAD" w14:textId="6E18C71D" w:rsidR="00101C54" w:rsidRPr="001A4EF9" w:rsidRDefault="00D1660C" w:rsidP="00BA063A">
      <w:pPr>
        <w:spacing w:after="0" w:line="240" w:lineRule="auto"/>
        <w:rPr>
          <w:rFonts w:ascii="Times New Roman" w:hAnsi="Times New Roman"/>
          <w:sz w:val="24"/>
          <w:szCs w:val="24"/>
          <w:lang w:eastAsia="en-US"/>
        </w:rPr>
      </w:pPr>
      <w:r w:rsidRPr="001A4EF9">
        <w:rPr>
          <w:rFonts w:ascii="Times New Roman" w:hAnsi="Times New Roman"/>
          <w:sz w:val="24"/>
          <w:szCs w:val="24"/>
          <w:lang w:eastAsia="en-US"/>
        </w:rPr>
        <w:t>Rīgā</w:t>
      </w:r>
      <w:r w:rsidR="00923F36" w:rsidRPr="001A4EF9">
        <w:rPr>
          <w:rFonts w:ascii="Times New Roman" w:hAnsi="Times New Roman"/>
          <w:sz w:val="24"/>
          <w:szCs w:val="24"/>
          <w:lang w:eastAsia="en-US"/>
        </w:rPr>
        <w:t xml:space="preserve"> 2017.</w:t>
      </w:r>
      <w:r w:rsidR="00101C54" w:rsidRPr="001A4EF9">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1A4EF9" w14:paraId="115A5685" w14:textId="77777777" w:rsidTr="00C94C8F">
        <w:trPr>
          <w:jc w:val="center"/>
        </w:trPr>
        <w:tc>
          <w:tcPr>
            <w:tcW w:w="4897" w:type="dxa"/>
          </w:tcPr>
          <w:p w14:paraId="0EF24095" w14:textId="0069666C" w:rsidR="00101C54" w:rsidRPr="001A4EF9" w:rsidRDefault="00BD7AC3" w:rsidP="00BA063A">
            <w:pPr>
              <w:spacing w:after="0" w:line="240" w:lineRule="auto"/>
              <w:rPr>
                <w:rFonts w:ascii="Times New Roman" w:hAnsi="Times New Roman"/>
                <w:b/>
                <w:sz w:val="24"/>
                <w:szCs w:val="24"/>
                <w:lang w:eastAsia="en-US"/>
              </w:rPr>
            </w:pPr>
            <w:r w:rsidRPr="001A4EF9">
              <w:rPr>
                <w:rFonts w:ascii="Times New Roman" w:hAnsi="Times New Roman"/>
                <w:b/>
                <w:sz w:val="24"/>
                <w:szCs w:val="24"/>
                <w:lang w:eastAsia="en-US"/>
              </w:rPr>
              <w:t xml:space="preserve">Latvijas Universitāte (turpmāk – </w:t>
            </w:r>
            <w:r w:rsidR="00101C54" w:rsidRPr="001A4EF9">
              <w:rPr>
                <w:rFonts w:ascii="Times New Roman" w:hAnsi="Times New Roman"/>
                <w:b/>
                <w:sz w:val="24"/>
                <w:szCs w:val="24"/>
                <w:lang w:eastAsia="en-US"/>
              </w:rPr>
              <w:t>LU)</w:t>
            </w:r>
          </w:p>
          <w:p w14:paraId="7EA43FCF" w14:textId="77777777" w:rsidR="00101C54" w:rsidRPr="001A4EF9" w:rsidRDefault="00101C54" w:rsidP="00BA063A">
            <w:pPr>
              <w:spacing w:after="0" w:line="240" w:lineRule="auto"/>
              <w:rPr>
                <w:rFonts w:ascii="Times New Roman" w:hAnsi="Times New Roman"/>
                <w:sz w:val="24"/>
                <w:szCs w:val="24"/>
                <w:lang w:eastAsia="en-US"/>
              </w:rPr>
            </w:pPr>
            <w:r w:rsidRPr="001A4EF9">
              <w:rPr>
                <w:rFonts w:ascii="Times New Roman" w:hAnsi="Times New Roman"/>
                <w:sz w:val="24"/>
                <w:szCs w:val="24"/>
                <w:lang w:eastAsia="en-US"/>
              </w:rPr>
              <w:t xml:space="preserve">līgumu uzskaites Nr. ________ </w:t>
            </w:r>
          </w:p>
          <w:p w14:paraId="7E30E46D" w14:textId="055C48AC" w:rsidR="00101C54" w:rsidRPr="001A4EF9" w:rsidRDefault="00101C54" w:rsidP="00BA063A">
            <w:pPr>
              <w:spacing w:after="0" w:line="240" w:lineRule="auto"/>
              <w:rPr>
                <w:rFonts w:ascii="Times New Roman" w:hAnsi="Times New Roman"/>
                <w:sz w:val="24"/>
                <w:szCs w:val="24"/>
                <w:lang w:eastAsia="en-US"/>
              </w:rPr>
            </w:pPr>
            <w:r w:rsidRPr="001A4EF9">
              <w:rPr>
                <w:rFonts w:ascii="Times New Roman" w:hAnsi="Times New Roman"/>
                <w:sz w:val="24"/>
                <w:szCs w:val="24"/>
                <w:lang w:eastAsia="en-US"/>
              </w:rPr>
              <w:t>Iepirkuma identifikācijas Nr.</w:t>
            </w:r>
            <w:r w:rsidR="00A24EC2" w:rsidRPr="001A4EF9">
              <w:rPr>
                <w:rFonts w:ascii="Times New Roman" w:hAnsi="Times New Roman"/>
                <w:b/>
                <w:bCs/>
                <w:sz w:val="24"/>
                <w:szCs w:val="24"/>
                <w:lang w:eastAsia="en-US"/>
              </w:rPr>
              <w:t>LU 2017/26_I</w:t>
            </w:r>
          </w:p>
        </w:tc>
        <w:tc>
          <w:tcPr>
            <w:tcW w:w="4173" w:type="dxa"/>
          </w:tcPr>
          <w:p w14:paraId="34B83018" w14:textId="77777777" w:rsidR="00101C54" w:rsidRPr="001A4EF9" w:rsidRDefault="00101C54" w:rsidP="00BA063A">
            <w:pPr>
              <w:keepNext/>
              <w:spacing w:after="0" w:line="240" w:lineRule="auto"/>
              <w:jc w:val="right"/>
              <w:outlineLvl w:val="2"/>
              <w:rPr>
                <w:rFonts w:ascii="Times New Roman" w:hAnsi="Times New Roman"/>
                <w:bCs/>
                <w:sz w:val="24"/>
                <w:szCs w:val="24"/>
                <w:lang w:eastAsia="en-US"/>
              </w:rPr>
            </w:pPr>
            <w:r w:rsidRPr="001A4EF9">
              <w:rPr>
                <w:rFonts w:ascii="Times New Roman" w:hAnsi="Times New Roman"/>
                <w:bCs/>
                <w:sz w:val="24"/>
                <w:szCs w:val="24"/>
                <w:lang w:eastAsia="en-US"/>
              </w:rPr>
              <w:t xml:space="preserve">__________________ </w:t>
            </w:r>
          </w:p>
          <w:p w14:paraId="1919E45C" w14:textId="77777777" w:rsidR="00101C54" w:rsidRPr="001A4EF9" w:rsidRDefault="00101C54" w:rsidP="00BA063A">
            <w:pPr>
              <w:keepNext/>
              <w:spacing w:after="0" w:line="240" w:lineRule="auto"/>
              <w:jc w:val="right"/>
              <w:outlineLvl w:val="2"/>
              <w:rPr>
                <w:rFonts w:ascii="Times New Roman" w:hAnsi="Times New Roman"/>
                <w:b/>
                <w:sz w:val="24"/>
                <w:szCs w:val="24"/>
                <w:lang w:eastAsia="en-US"/>
              </w:rPr>
            </w:pPr>
            <w:r w:rsidRPr="001A4EF9">
              <w:rPr>
                <w:rFonts w:ascii="Times New Roman" w:hAnsi="Times New Roman"/>
                <w:bCs/>
                <w:sz w:val="24"/>
                <w:szCs w:val="24"/>
                <w:lang w:eastAsia="en-US"/>
              </w:rPr>
              <w:t>līgumu uzskaites Nr. __________</w:t>
            </w:r>
          </w:p>
        </w:tc>
      </w:tr>
    </w:tbl>
    <w:p w14:paraId="51B5EF87" w14:textId="77777777" w:rsidR="00101C54" w:rsidRPr="001A4EF9" w:rsidRDefault="00101C54" w:rsidP="009C5939">
      <w:pPr>
        <w:spacing w:after="0" w:line="240" w:lineRule="auto"/>
        <w:jc w:val="both"/>
        <w:rPr>
          <w:rFonts w:ascii="Times New Roman" w:hAnsi="Times New Roman"/>
          <w:b/>
          <w:sz w:val="24"/>
          <w:szCs w:val="24"/>
        </w:rPr>
      </w:pPr>
    </w:p>
    <w:p w14:paraId="638DAFCB" w14:textId="00F9C255" w:rsidR="00665107" w:rsidRPr="001A4EF9" w:rsidRDefault="008863F9" w:rsidP="0072380E">
      <w:pPr>
        <w:spacing w:after="0" w:line="240" w:lineRule="auto"/>
        <w:jc w:val="both"/>
        <w:rPr>
          <w:rFonts w:ascii="Times New Roman" w:hAnsi="Times New Roman"/>
          <w:sz w:val="24"/>
          <w:szCs w:val="24"/>
        </w:rPr>
      </w:pPr>
      <w:r w:rsidRPr="001A4EF9">
        <w:rPr>
          <w:rFonts w:ascii="Times New Roman" w:hAnsi="Times New Roman"/>
          <w:b/>
          <w:sz w:val="24"/>
          <w:szCs w:val="24"/>
        </w:rPr>
        <w:t>Latvijas Universitāte</w:t>
      </w:r>
      <w:r w:rsidRPr="001A4EF9">
        <w:rPr>
          <w:rFonts w:ascii="Times New Roman" w:hAnsi="Times New Roman"/>
          <w:sz w:val="24"/>
          <w:szCs w:val="24"/>
        </w:rPr>
        <w:t>, izglītības iestād</w:t>
      </w:r>
      <w:r w:rsidR="005B3624">
        <w:rPr>
          <w:rFonts w:ascii="Times New Roman" w:hAnsi="Times New Roman"/>
          <w:sz w:val="24"/>
          <w:szCs w:val="24"/>
        </w:rPr>
        <w:t>es reģistrācijas Nr.3341000218</w:t>
      </w:r>
      <w:r w:rsidR="00183A01" w:rsidRPr="001A4EF9">
        <w:rPr>
          <w:rFonts w:ascii="Times New Roman" w:hAnsi="Times New Roman"/>
          <w:sz w:val="24"/>
          <w:szCs w:val="24"/>
        </w:rPr>
        <w:t xml:space="preserve">, </w:t>
      </w:r>
      <w:r w:rsidRPr="001A4EF9">
        <w:rPr>
          <w:rFonts w:ascii="Times New Roman" w:hAnsi="Times New Roman"/>
          <w:sz w:val="24"/>
          <w:szCs w:val="24"/>
        </w:rPr>
        <w:t>juridiskā adrese: Ra</w:t>
      </w:r>
      <w:r w:rsidR="00D1660C" w:rsidRPr="001A4EF9">
        <w:rPr>
          <w:rFonts w:ascii="Times New Roman" w:hAnsi="Times New Roman"/>
          <w:sz w:val="24"/>
          <w:szCs w:val="24"/>
        </w:rPr>
        <w:t>iņa bulvāris 19, Rīga</w:t>
      </w:r>
      <w:r w:rsidR="00CB7812" w:rsidRPr="001A4EF9">
        <w:rPr>
          <w:rFonts w:ascii="Times New Roman" w:hAnsi="Times New Roman"/>
          <w:sz w:val="24"/>
          <w:szCs w:val="24"/>
        </w:rPr>
        <w:t>, LV-</w:t>
      </w:r>
      <w:r w:rsidR="008F07A7" w:rsidRPr="001A4EF9">
        <w:rPr>
          <w:rFonts w:ascii="Times New Roman" w:hAnsi="Times New Roman"/>
          <w:sz w:val="24"/>
          <w:szCs w:val="24"/>
        </w:rPr>
        <w:t>1586</w:t>
      </w:r>
      <w:r w:rsidR="00D1660C" w:rsidRPr="001A4EF9">
        <w:rPr>
          <w:rFonts w:ascii="Times New Roman" w:hAnsi="Times New Roman"/>
          <w:sz w:val="24"/>
          <w:szCs w:val="24"/>
        </w:rPr>
        <w:t xml:space="preserve"> (turpmāk –</w:t>
      </w:r>
      <w:r w:rsidRPr="001A4EF9">
        <w:rPr>
          <w:rFonts w:ascii="Times New Roman" w:hAnsi="Times New Roman"/>
          <w:sz w:val="24"/>
          <w:szCs w:val="24"/>
        </w:rPr>
        <w:t xml:space="preserve"> </w:t>
      </w:r>
      <w:r w:rsidRPr="001A4EF9">
        <w:rPr>
          <w:rFonts w:ascii="Times New Roman" w:hAnsi="Times New Roman"/>
          <w:b/>
          <w:sz w:val="24"/>
          <w:szCs w:val="24"/>
        </w:rPr>
        <w:t>PASŪTĪTĀJS</w:t>
      </w:r>
      <w:r w:rsidRPr="001A4EF9">
        <w:rPr>
          <w:rFonts w:ascii="Times New Roman" w:hAnsi="Times New Roman"/>
          <w:sz w:val="24"/>
          <w:szCs w:val="24"/>
        </w:rPr>
        <w:t>), tās ____________________ personā, no vienas puses, un</w:t>
      </w:r>
    </w:p>
    <w:p w14:paraId="4D6311B7" w14:textId="48F808C9" w:rsidR="00665107" w:rsidRPr="00B10531" w:rsidRDefault="00101C54" w:rsidP="0072380E">
      <w:pPr>
        <w:spacing w:after="0" w:line="240" w:lineRule="auto"/>
        <w:jc w:val="both"/>
        <w:rPr>
          <w:rFonts w:ascii="Times New Roman" w:hAnsi="Times New Roman"/>
          <w:sz w:val="24"/>
          <w:szCs w:val="24"/>
        </w:rPr>
      </w:pPr>
      <w:r w:rsidRPr="001A4EF9">
        <w:rPr>
          <w:rFonts w:ascii="Times New Roman" w:hAnsi="Times New Roman"/>
          <w:sz w:val="24"/>
          <w:szCs w:val="24"/>
        </w:rPr>
        <w:t>____________________</w:t>
      </w:r>
      <w:r w:rsidR="00880CD4" w:rsidRPr="001A4EF9">
        <w:rPr>
          <w:rFonts w:ascii="Times New Roman" w:hAnsi="Times New Roman"/>
          <w:sz w:val="24"/>
          <w:szCs w:val="24"/>
        </w:rPr>
        <w:t xml:space="preserve"> </w:t>
      </w:r>
      <w:r w:rsidRPr="001A4EF9">
        <w:rPr>
          <w:rFonts w:ascii="Times New Roman" w:hAnsi="Times New Roman"/>
          <w:sz w:val="24"/>
          <w:szCs w:val="24"/>
        </w:rPr>
        <w:t xml:space="preserve">(turpmāk – </w:t>
      </w:r>
      <w:r w:rsidR="00C8459B" w:rsidRPr="001A4EF9">
        <w:rPr>
          <w:rFonts w:ascii="Times New Roman" w:hAnsi="Times New Roman"/>
          <w:b/>
          <w:sz w:val="24"/>
          <w:szCs w:val="24"/>
        </w:rPr>
        <w:t>PIEGĀDĀTĀJS</w:t>
      </w:r>
      <w:r w:rsidRPr="001A4EF9">
        <w:rPr>
          <w:rFonts w:ascii="Times New Roman" w:hAnsi="Times New Roman"/>
          <w:b/>
          <w:sz w:val="24"/>
          <w:szCs w:val="24"/>
        </w:rPr>
        <w:t>)</w:t>
      </w:r>
      <w:r w:rsidRPr="001A4EF9">
        <w:rPr>
          <w:rFonts w:ascii="Times New Roman" w:hAnsi="Times New Roman"/>
          <w:sz w:val="24"/>
          <w:szCs w:val="24"/>
        </w:rPr>
        <w:t xml:space="preserve">, </w:t>
      </w:r>
      <w:r w:rsidR="006F21E9" w:rsidRPr="001A4EF9">
        <w:rPr>
          <w:rFonts w:ascii="Times New Roman" w:hAnsi="Times New Roman"/>
          <w:sz w:val="24"/>
          <w:szCs w:val="24"/>
        </w:rPr>
        <w:t xml:space="preserve">reģistrācijas Nr. </w:t>
      </w:r>
      <w:r w:rsidRPr="001A4EF9">
        <w:rPr>
          <w:rFonts w:ascii="Times New Roman" w:hAnsi="Times New Roman"/>
          <w:sz w:val="24"/>
          <w:szCs w:val="24"/>
        </w:rPr>
        <w:t xml:space="preserve">__________, juridiskā adrese: ____________ iela </w:t>
      </w:r>
      <w:r w:rsidR="00FF7177" w:rsidRPr="001A4EF9">
        <w:rPr>
          <w:rFonts w:ascii="Times New Roman" w:hAnsi="Times New Roman"/>
          <w:sz w:val="24"/>
          <w:szCs w:val="24"/>
        </w:rPr>
        <w:t>____, ___________, LV-______,</w:t>
      </w:r>
      <w:r w:rsidRPr="001A4EF9">
        <w:rPr>
          <w:rFonts w:ascii="Times New Roman" w:hAnsi="Times New Roman"/>
          <w:sz w:val="24"/>
          <w:szCs w:val="24"/>
        </w:rPr>
        <w:t xml:space="preserve"> kuras vārdā saskaņā ar </w:t>
      </w:r>
      <w:r w:rsidRPr="00B10531">
        <w:rPr>
          <w:rFonts w:ascii="Times New Roman" w:hAnsi="Times New Roman"/>
          <w:sz w:val="24"/>
          <w:szCs w:val="24"/>
        </w:rPr>
        <w:t xml:space="preserve">___________ </w:t>
      </w:r>
      <w:r w:rsidR="009C621E" w:rsidRPr="00B10531">
        <w:rPr>
          <w:rFonts w:ascii="Times New Roman" w:hAnsi="Times New Roman"/>
          <w:sz w:val="24"/>
          <w:szCs w:val="24"/>
        </w:rPr>
        <w:t xml:space="preserve">rīkojas </w:t>
      </w:r>
      <w:r w:rsidRPr="00B10531">
        <w:rPr>
          <w:rFonts w:ascii="Times New Roman" w:hAnsi="Times New Roman"/>
          <w:sz w:val="24"/>
          <w:szCs w:val="24"/>
        </w:rPr>
        <w:t xml:space="preserve">tās </w:t>
      </w:r>
      <w:r w:rsidRPr="00B10531">
        <w:rPr>
          <w:rFonts w:ascii="Times New Roman" w:hAnsi="Times New Roman"/>
          <w:b/>
          <w:sz w:val="24"/>
          <w:szCs w:val="24"/>
        </w:rPr>
        <w:t>__________</w:t>
      </w:r>
      <w:r w:rsidR="00665107" w:rsidRPr="00B10531">
        <w:rPr>
          <w:rFonts w:ascii="Times New Roman" w:hAnsi="Times New Roman"/>
          <w:sz w:val="24"/>
          <w:szCs w:val="24"/>
        </w:rPr>
        <w:t xml:space="preserve"> personā no otras puses,</w:t>
      </w:r>
    </w:p>
    <w:p w14:paraId="4BB2E542" w14:textId="20D72B0A" w:rsidR="00101C54" w:rsidRPr="00B10531" w:rsidRDefault="00101C54" w:rsidP="00665107">
      <w:pPr>
        <w:spacing w:line="240" w:lineRule="auto"/>
        <w:jc w:val="both"/>
        <w:rPr>
          <w:rFonts w:ascii="Times New Roman" w:hAnsi="Times New Roman"/>
          <w:sz w:val="24"/>
          <w:szCs w:val="24"/>
        </w:rPr>
      </w:pPr>
      <w:r w:rsidRPr="00B10531">
        <w:rPr>
          <w:rFonts w:ascii="Times New Roman" w:hAnsi="Times New Roman"/>
          <w:sz w:val="24"/>
          <w:szCs w:val="24"/>
        </w:rPr>
        <w:t>bet abi kopā saukti „</w:t>
      </w:r>
      <w:r w:rsidR="002F57BD" w:rsidRPr="00B10531">
        <w:rPr>
          <w:rFonts w:ascii="Times New Roman" w:hAnsi="Times New Roman"/>
          <w:b/>
          <w:sz w:val="24"/>
          <w:szCs w:val="24"/>
        </w:rPr>
        <w:t>LĪDZĒJI</w:t>
      </w:r>
      <w:r w:rsidRPr="00B10531">
        <w:rPr>
          <w:rFonts w:ascii="Times New Roman" w:hAnsi="Times New Roman"/>
          <w:sz w:val="24"/>
          <w:szCs w:val="24"/>
        </w:rPr>
        <w:t>”, pamatojoties uz LU organizētā iepirkuma „</w:t>
      </w:r>
      <w:r w:rsidR="00D00692" w:rsidRPr="00B10531">
        <w:rPr>
          <w:rFonts w:ascii="Times New Roman" w:hAnsi="Times New Roman"/>
          <w:sz w:val="24"/>
          <w:szCs w:val="24"/>
        </w:rPr>
        <w:t>Vispārīgā vienošanās par metālu un to</w:t>
      </w:r>
      <w:r w:rsidR="00A574FE" w:rsidRPr="00B10531">
        <w:rPr>
          <w:rFonts w:ascii="Times New Roman" w:hAnsi="Times New Roman"/>
          <w:sz w:val="24"/>
          <w:szCs w:val="24"/>
        </w:rPr>
        <w:t xml:space="preserve"> izstrādājumu piegādi</w:t>
      </w:r>
      <w:r w:rsidRPr="00B10531">
        <w:rPr>
          <w:rFonts w:ascii="Times New Roman" w:hAnsi="Times New Roman"/>
          <w:sz w:val="24"/>
          <w:szCs w:val="24"/>
        </w:rPr>
        <w:t>”,</w:t>
      </w:r>
      <w:r w:rsidR="006375F5" w:rsidRPr="00B10531">
        <w:rPr>
          <w:rFonts w:ascii="Times New Roman" w:hAnsi="Times New Roman"/>
          <w:sz w:val="24"/>
          <w:szCs w:val="24"/>
        </w:rPr>
        <w:t xml:space="preserve"> (iepirkuma identifikācijas Nr.</w:t>
      </w:r>
      <w:r w:rsidR="00BD7AC3" w:rsidRPr="00B10531">
        <w:rPr>
          <w:rFonts w:ascii="Times New Roman" w:hAnsi="Times New Roman"/>
          <w:sz w:val="24"/>
          <w:szCs w:val="24"/>
        </w:rPr>
        <w:t> </w:t>
      </w:r>
      <w:r w:rsidR="00A24EC2" w:rsidRPr="00B10531">
        <w:rPr>
          <w:rFonts w:ascii="Times New Roman" w:hAnsi="Times New Roman"/>
          <w:sz w:val="24"/>
          <w:szCs w:val="24"/>
        </w:rPr>
        <w:t>LU 2017/26_I</w:t>
      </w:r>
      <w:r w:rsidR="006375F5" w:rsidRPr="00B10531">
        <w:rPr>
          <w:rFonts w:ascii="Times New Roman" w:hAnsi="Times New Roman"/>
          <w:sz w:val="24"/>
          <w:szCs w:val="24"/>
        </w:rPr>
        <w:t>)</w:t>
      </w:r>
      <w:r w:rsidRPr="00B10531">
        <w:rPr>
          <w:rFonts w:ascii="Times New Roman" w:hAnsi="Times New Roman"/>
          <w:sz w:val="24"/>
          <w:szCs w:val="24"/>
        </w:rPr>
        <w:t xml:space="preserve"> </w:t>
      </w:r>
      <w:r w:rsidR="00E33375" w:rsidRPr="00B10531">
        <w:rPr>
          <w:rFonts w:ascii="Times New Roman" w:hAnsi="Times New Roman"/>
          <w:sz w:val="24"/>
          <w:szCs w:val="24"/>
        </w:rPr>
        <w:t>(</w:t>
      </w:r>
      <w:r w:rsidR="00DA05EA" w:rsidRPr="00B10531">
        <w:rPr>
          <w:rFonts w:ascii="Times New Roman" w:hAnsi="Times New Roman"/>
          <w:sz w:val="24"/>
          <w:szCs w:val="24"/>
        </w:rPr>
        <w:t>turpmāk –</w:t>
      </w:r>
      <w:r w:rsidRPr="00B10531">
        <w:rPr>
          <w:rFonts w:ascii="Times New Roman" w:hAnsi="Times New Roman"/>
          <w:sz w:val="24"/>
          <w:szCs w:val="24"/>
        </w:rPr>
        <w:t xml:space="preserve"> </w:t>
      </w:r>
      <w:r w:rsidR="005B616A" w:rsidRPr="00B10531">
        <w:rPr>
          <w:rFonts w:ascii="Times New Roman" w:hAnsi="Times New Roman"/>
          <w:b/>
          <w:sz w:val="24"/>
          <w:szCs w:val="24"/>
        </w:rPr>
        <w:t>IEPIRKUMS</w:t>
      </w:r>
      <w:r w:rsidR="00E33375" w:rsidRPr="00B10531">
        <w:rPr>
          <w:rFonts w:ascii="Times New Roman" w:hAnsi="Times New Roman"/>
          <w:sz w:val="24"/>
          <w:szCs w:val="24"/>
        </w:rPr>
        <w:t>)</w:t>
      </w:r>
      <w:r w:rsidR="00CF7239" w:rsidRPr="00B10531">
        <w:rPr>
          <w:rFonts w:ascii="Times New Roman" w:hAnsi="Times New Roman"/>
          <w:sz w:val="24"/>
          <w:szCs w:val="24"/>
        </w:rPr>
        <w:t xml:space="preserve"> un</w:t>
      </w:r>
      <w:r w:rsidRPr="00B10531">
        <w:rPr>
          <w:rFonts w:ascii="Times New Roman" w:hAnsi="Times New Roman"/>
          <w:sz w:val="24"/>
          <w:szCs w:val="24"/>
        </w:rPr>
        <w:t xml:space="preserve"> </w:t>
      </w:r>
      <w:r w:rsidR="00B10531" w:rsidRPr="00B10531">
        <w:rPr>
          <w:rFonts w:ascii="Times New Roman" w:hAnsi="Times New Roman"/>
          <w:sz w:val="24"/>
          <w:szCs w:val="24"/>
        </w:rPr>
        <w:t xml:space="preserve">2017.gada __.___________ noslēgto vispārīgo vienošanos Nr.____ (turpmāk – Vienošanās), Pasūtītāja uzaicinājumu un Izpildītāja </w:t>
      </w:r>
      <w:r w:rsidR="00D77DA9">
        <w:rPr>
          <w:rFonts w:ascii="Times New Roman" w:hAnsi="Times New Roman"/>
          <w:sz w:val="24"/>
          <w:szCs w:val="24"/>
        </w:rPr>
        <w:t>p</w:t>
      </w:r>
      <w:r w:rsidR="00B10531" w:rsidRPr="00B10531">
        <w:rPr>
          <w:rFonts w:ascii="Times New Roman" w:hAnsi="Times New Roman"/>
          <w:sz w:val="24"/>
          <w:szCs w:val="24"/>
        </w:rPr>
        <w:t xml:space="preserve">iedāvājumu </w:t>
      </w:r>
      <w:r w:rsidRPr="00B10531">
        <w:rPr>
          <w:rFonts w:ascii="Times New Roman" w:hAnsi="Times New Roman"/>
          <w:sz w:val="24"/>
          <w:szCs w:val="24"/>
        </w:rPr>
        <w:t xml:space="preserve">noslēdz šādu </w:t>
      </w:r>
      <w:r w:rsidR="004A5C5E" w:rsidRPr="00B10531">
        <w:rPr>
          <w:rFonts w:ascii="Times New Roman" w:hAnsi="Times New Roman"/>
          <w:sz w:val="24"/>
          <w:szCs w:val="24"/>
        </w:rPr>
        <w:t>Ie</w:t>
      </w:r>
      <w:r w:rsidRPr="00B10531">
        <w:rPr>
          <w:rFonts w:ascii="Times New Roman" w:hAnsi="Times New Roman"/>
          <w:sz w:val="24"/>
          <w:szCs w:val="24"/>
        </w:rPr>
        <w:t xml:space="preserve">pirkuma līgumu, turpmāk – </w:t>
      </w:r>
      <w:r w:rsidRPr="00B10531">
        <w:rPr>
          <w:rFonts w:ascii="Times New Roman" w:hAnsi="Times New Roman"/>
          <w:b/>
          <w:sz w:val="24"/>
          <w:szCs w:val="24"/>
        </w:rPr>
        <w:t>LĪGUMS</w:t>
      </w:r>
      <w:r w:rsidRPr="00B10531">
        <w:rPr>
          <w:rFonts w:ascii="Times New Roman" w:hAnsi="Times New Roman"/>
          <w:sz w:val="24"/>
          <w:szCs w:val="24"/>
        </w:rPr>
        <w:t>:</w:t>
      </w:r>
    </w:p>
    <w:p w14:paraId="327BFD26" w14:textId="36D2E434" w:rsidR="00101C54" w:rsidRPr="001A4EF9" w:rsidRDefault="00101C54" w:rsidP="00B719AF">
      <w:pPr>
        <w:pStyle w:val="Heading1"/>
        <w:numPr>
          <w:ilvl w:val="0"/>
          <w:numId w:val="4"/>
        </w:numPr>
        <w:ind w:left="357" w:hanging="357"/>
        <w:rPr>
          <w:rFonts w:cs="Times New Roman"/>
          <w:szCs w:val="24"/>
        </w:rPr>
      </w:pPr>
      <w:r w:rsidRPr="001A4EF9">
        <w:rPr>
          <w:rFonts w:cs="Times New Roman"/>
          <w:szCs w:val="24"/>
        </w:rPr>
        <w:t>LĪGUMA PRIEKŠMETS</w:t>
      </w:r>
    </w:p>
    <w:p w14:paraId="5AA5C0EE" w14:textId="4E1068FC" w:rsidR="00D007A6" w:rsidRPr="001A4EF9" w:rsidRDefault="00D007A6" w:rsidP="00FC3314">
      <w:pPr>
        <w:pStyle w:val="ListParagraph"/>
        <w:numPr>
          <w:ilvl w:val="1"/>
          <w:numId w:val="4"/>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PASŪTĪTĀJS</w:t>
      </w:r>
      <w:r w:rsidRPr="001A4EF9">
        <w:rPr>
          <w:rFonts w:ascii="Times New Roman" w:hAnsi="Times New Roman"/>
          <w:sz w:val="24"/>
          <w:szCs w:val="24"/>
        </w:rPr>
        <w:t xml:space="preserve"> pasūta un pērk un </w:t>
      </w:r>
      <w:r w:rsidR="00635C78" w:rsidRPr="001A4EF9">
        <w:rPr>
          <w:rFonts w:ascii="Times New Roman" w:hAnsi="Times New Roman"/>
          <w:b/>
          <w:sz w:val="24"/>
          <w:szCs w:val="24"/>
        </w:rPr>
        <w:t>PIEGĀDĀTĀJS</w:t>
      </w:r>
      <w:r w:rsidRPr="001A4EF9">
        <w:rPr>
          <w:rFonts w:ascii="Times New Roman" w:hAnsi="Times New Roman"/>
          <w:sz w:val="24"/>
          <w:szCs w:val="24"/>
        </w:rPr>
        <w:t xml:space="preserve"> pārdod un piegādā </w:t>
      </w:r>
      <w:r w:rsidR="00635C78" w:rsidRPr="001A4EF9">
        <w:rPr>
          <w:rFonts w:ascii="Times New Roman" w:hAnsi="Times New Roman"/>
          <w:b/>
          <w:sz w:val="24"/>
          <w:szCs w:val="24"/>
        </w:rPr>
        <w:t>PASŪTĪTĀJAM</w:t>
      </w:r>
      <w:r w:rsidR="00635C78" w:rsidRPr="001A4EF9">
        <w:rPr>
          <w:rFonts w:ascii="Times New Roman" w:hAnsi="Times New Roman"/>
          <w:sz w:val="24"/>
          <w:szCs w:val="24"/>
        </w:rPr>
        <w:t xml:space="preserve"> </w:t>
      </w:r>
      <w:r w:rsidR="00D77DA9">
        <w:rPr>
          <w:rFonts w:ascii="Times New Roman" w:hAnsi="Times New Roman"/>
          <w:sz w:val="24"/>
          <w:szCs w:val="24"/>
        </w:rPr>
        <w:t>metālus un to izstrādājumu piegādi</w:t>
      </w:r>
      <w:r w:rsidR="00635C78" w:rsidRPr="001A4EF9">
        <w:rPr>
          <w:rFonts w:ascii="Times New Roman" w:hAnsi="Times New Roman"/>
          <w:sz w:val="24"/>
          <w:szCs w:val="24"/>
        </w:rPr>
        <w:t xml:space="preserve"> </w:t>
      </w:r>
      <w:r w:rsidRPr="001A4EF9">
        <w:rPr>
          <w:rFonts w:ascii="Times New Roman" w:hAnsi="Times New Roman"/>
          <w:sz w:val="24"/>
          <w:szCs w:val="24"/>
        </w:rPr>
        <w:t>(turpmāk – Prece</w:t>
      </w:r>
      <w:r w:rsidR="00635C78" w:rsidRPr="001A4EF9">
        <w:rPr>
          <w:rFonts w:ascii="Times New Roman" w:hAnsi="Times New Roman"/>
          <w:sz w:val="24"/>
          <w:szCs w:val="24"/>
        </w:rPr>
        <w:t>s</w:t>
      </w:r>
      <w:r w:rsidRPr="001A4EF9">
        <w:rPr>
          <w:rFonts w:ascii="Times New Roman" w:hAnsi="Times New Roman"/>
          <w:sz w:val="24"/>
          <w:szCs w:val="24"/>
        </w:rPr>
        <w:t xml:space="preserve">) </w:t>
      </w:r>
      <w:r w:rsidR="00BA063A" w:rsidRPr="00A64E08">
        <w:rPr>
          <w:rFonts w:ascii="Times New Roman" w:hAnsi="Times New Roman"/>
          <w:sz w:val="24"/>
          <w:szCs w:val="24"/>
        </w:rPr>
        <w:t>saskaņā ar Tehnisko specifikāciju (Vienošanās 1.pielikums)</w:t>
      </w:r>
      <w:r w:rsidR="00D77DA9">
        <w:rPr>
          <w:rFonts w:ascii="Times New Roman" w:hAnsi="Times New Roman"/>
          <w:sz w:val="24"/>
          <w:szCs w:val="24"/>
        </w:rPr>
        <w:t>.</w:t>
      </w:r>
      <w:r w:rsidRPr="001A4EF9">
        <w:rPr>
          <w:rFonts w:ascii="Times New Roman" w:hAnsi="Times New Roman"/>
          <w:sz w:val="24"/>
          <w:szCs w:val="24"/>
        </w:rPr>
        <w:t xml:space="preserve"> </w:t>
      </w:r>
    </w:p>
    <w:p w14:paraId="23E76233" w14:textId="05476E8C" w:rsidR="00D007A6" w:rsidRDefault="00BA063A" w:rsidP="00FC3314">
      <w:pPr>
        <w:pStyle w:val="ListParagraph"/>
        <w:numPr>
          <w:ilvl w:val="1"/>
          <w:numId w:val="4"/>
        </w:numPr>
        <w:spacing w:after="0" w:line="240" w:lineRule="auto"/>
        <w:ind w:left="567" w:hanging="567"/>
        <w:jc w:val="both"/>
        <w:rPr>
          <w:rFonts w:ascii="Times New Roman" w:hAnsi="Times New Roman"/>
          <w:sz w:val="24"/>
          <w:szCs w:val="24"/>
        </w:rPr>
      </w:pPr>
      <w:r w:rsidRPr="00BA063A">
        <w:rPr>
          <w:rFonts w:ascii="Times New Roman" w:hAnsi="Times New Roman"/>
          <w:sz w:val="24"/>
          <w:szCs w:val="24"/>
        </w:rPr>
        <w:t>Prece</w:t>
      </w:r>
      <w:r w:rsidRPr="00A64E08">
        <w:rPr>
          <w:rFonts w:ascii="Times New Roman" w:hAnsi="Times New Roman"/>
          <w:sz w:val="24"/>
          <w:szCs w:val="24"/>
        </w:rPr>
        <w:t xml:space="preserve"> tiek piegādāta atbilstoši </w:t>
      </w:r>
      <w:r w:rsidRPr="001A4EF9">
        <w:rPr>
          <w:rFonts w:ascii="Times New Roman" w:hAnsi="Times New Roman"/>
          <w:b/>
          <w:sz w:val="24"/>
          <w:szCs w:val="24"/>
        </w:rPr>
        <w:t>PIEGĀDĀTĀJ</w:t>
      </w:r>
      <w:r>
        <w:rPr>
          <w:rFonts w:ascii="Times New Roman" w:hAnsi="Times New Roman"/>
          <w:b/>
          <w:sz w:val="24"/>
          <w:szCs w:val="24"/>
        </w:rPr>
        <w:t>A</w:t>
      </w:r>
      <w:r w:rsidRPr="00A64E08">
        <w:rPr>
          <w:rFonts w:ascii="Times New Roman" w:hAnsi="Times New Roman"/>
          <w:b/>
          <w:sz w:val="24"/>
          <w:szCs w:val="24"/>
        </w:rPr>
        <w:t xml:space="preserve"> </w:t>
      </w:r>
      <w:r w:rsidRPr="00BA063A">
        <w:rPr>
          <w:rFonts w:ascii="Times New Roman" w:hAnsi="Times New Roman"/>
          <w:sz w:val="24"/>
          <w:szCs w:val="24"/>
        </w:rPr>
        <w:t>Vienošanās</w:t>
      </w:r>
      <w:r w:rsidRPr="00A64E08">
        <w:rPr>
          <w:rFonts w:ascii="Times New Roman" w:hAnsi="Times New Roman"/>
          <w:sz w:val="24"/>
          <w:szCs w:val="24"/>
        </w:rPr>
        <w:t xml:space="preserve"> ietvaros iesniegtajam piedāvājumam (</w:t>
      </w:r>
      <w:r w:rsidR="00F964D9" w:rsidRPr="00A64E08">
        <w:rPr>
          <w:rFonts w:ascii="Times New Roman" w:hAnsi="Times New Roman"/>
          <w:sz w:val="24"/>
          <w:szCs w:val="24"/>
        </w:rPr>
        <w:t xml:space="preserve">Līguma 1.pielikums – </w:t>
      </w:r>
      <w:r w:rsidR="00F964D9">
        <w:rPr>
          <w:rFonts w:ascii="Times New Roman" w:hAnsi="Times New Roman"/>
          <w:sz w:val="24"/>
          <w:szCs w:val="24"/>
        </w:rPr>
        <w:t>“</w:t>
      </w:r>
      <w:r w:rsidR="00F964D9" w:rsidRPr="00A64E08">
        <w:rPr>
          <w:rFonts w:ascii="Times New Roman" w:hAnsi="Times New Roman"/>
          <w:sz w:val="24"/>
          <w:szCs w:val="24"/>
        </w:rPr>
        <w:t>Piedāvājums vienošanās ietvaros</w:t>
      </w:r>
      <w:r w:rsidR="00F964D9">
        <w:rPr>
          <w:rFonts w:ascii="Times New Roman" w:hAnsi="Times New Roman"/>
          <w:sz w:val="24"/>
          <w:szCs w:val="24"/>
        </w:rPr>
        <w:t>”</w:t>
      </w:r>
      <w:r w:rsidRPr="00A64E08">
        <w:rPr>
          <w:rFonts w:ascii="Times New Roman" w:hAnsi="Times New Roman"/>
          <w:sz w:val="24"/>
          <w:szCs w:val="24"/>
        </w:rPr>
        <w:t xml:space="preserve">), </w:t>
      </w:r>
      <w:r w:rsidRPr="001A4EF9">
        <w:rPr>
          <w:rFonts w:ascii="Times New Roman" w:hAnsi="Times New Roman"/>
          <w:b/>
          <w:sz w:val="24"/>
          <w:szCs w:val="24"/>
        </w:rPr>
        <w:t>LĪGUMA</w:t>
      </w:r>
      <w:r w:rsidRPr="00A64E08">
        <w:rPr>
          <w:rFonts w:ascii="Times New Roman" w:hAnsi="Times New Roman"/>
          <w:sz w:val="24"/>
          <w:szCs w:val="24"/>
        </w:rPr>
        <w:t xml:space="preserve"> noteikumiem un Latvijas Republikā spēkā esošajiem normatīvajiem aktiem. </w:t>
      </w:r>
      <w:r w:rsidRPr="001A4EF9">
        <w:rPr>
          <w:rFonts w:ascii="Times New Roman" w:hAnsi="Times New Roman"/>
          <w:b/>
          <w:sz w:val="24"/>
          <w:szCs w:val="24"/>
        </w:rPr>
        <w:t>LĪGUMA</w:t>
      </w:r>
      <w:r w:rsidRPr="00A64E08">
        <w:rPr>
          <w:rFonts w:ascii="Times New Roman" w:hAnsi="Times New Roman"/>
          <w:sz w:val="24"/>
          <w:szCs w:val="24"/>
        </w:rPr>
        <w:t xml:space="preserve"> 1.pielikums ir </w:t>
      </w:r>
      <w:r w:rsidRPr="001A4EF9">
        <w:rPr>
          <w:rFonts w:ascii="Times New Roman" w:hAnsi="Times New Roman"/>
          <w:b/>
          <w:sz w:val="24"/>
          <w:szCs w:val="24"/>
        </w:rPr>
        <w:t>LĪGUMA</w:t>
      </w:r>
      <w:r w:rsidRPr="00A64E08">
        <w:rPr>
          <w:rFonts w:ascii="Times New Roman" w:hAnsi="Times New Roman"/>
          <w:sz w:val="24"/>
          <w:szCs w:val="24"/>
        </w:rPr>
        <w:t xml:space="preserve"> neatņemama sastāvdaļa</w:t>
      </w:r>
      <w:r w:rsidR="00D007A6" w:rsidRPr="001A4EF9">
        <w:rPr>
          <w:rFonts w:ascii="Times New Roman" w:hAnsi="Times New Roman"/>
          <w:sz w:val="24"/>
          <w:szCs w:val="24"/>
        </w:rPr>
        <w:t xml:space="preserve">. </w:t>
      </w:r>
    </w:p>
    <w:p w14:paraId="78379190" w14:textId="77777777" w:rsidR="00BA063A" w:rsidRDefault="00BA063A" w:rsidP="00BA063A">
      <w:pPr>
        <w:pStyle w:val="ListParagraph"/>
        <w:spacing w:after="0" w:line="240" w:lineRule="auto"/>
        <w:ind w:left="567"/>
        <w:jc w:val="both"/>
        <w:rPr>
          <w:rFonts w:ascii="Times New Roman" w:hAnsi="Times New Roman"/>
          <w:sz w:val="24"/>
          <w:szCs w:val="24"/>
        </w:rPr>
      </w:pPr>
    </w:p>
    <w:p w14:paraId="1027C55F" w14:textId="77777777" w:rsidR="00BA063A" w:rsidRPr="00A64E08" w:rsidRDefault="00BA063A" w:rsidP="00BA063A">
      <w:pPr>
        <w:pStyle w:val="ListParagraph"/>
        <w:numPr>
          <w:ilvl w:val="0"/>
          <w:numId w:val="4"/>
        </w:numPr>
        <w:spacing w:after="0" w:line="240" w:lineRule="auto"/>
        <w:jc w:val="center"/>
        <w:rPr>
          <w:rFonts w:ascii="Times New Roman" w:eastAsia="Calibri" w:hAnsi="Times New Roman"/>
          <w:b/>
          <w:caps/>
          <w:sz w:val="24"/>
          <w:szCs w:val="24"/>
        </w:rPr>
      </w:pPr>
      <w:r w:rsidRPr="00A64E08">
        <w:rPr>
          <w:rFonts w:ascii="Times New Roman" w:eastAsia="Calibri" w:hAnsi="Times New Roman"/>
          <w:b/>
          <w:caps/>
          <w:sz w:val="24"/>
          <w:szCs w:val="24"/>
        </w:rPr>
        <w:t>Līguma TErmiņš</w:t>
      </w:r>
    </w:p>
    <w:p w14:paraId="237B4B88" w14:textId="77777777" w:rsidR="00717E11" w:rsidRDefault="00717E11" w:rsidP="00717E11">
      <w:pPr>
        <w:numPr>
          <w:ilvl w:val="1"/>
          <w:numId w:val="4"/>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b/>
          <w:caps/>
          <w:sz w:val="24"/>
          <w:szCs w:val="24"/>
        </w:rPr>
        <w:t>Līgums</w:t>
      </w:r>
      <w:r w:rsidRPr="001A4EF9">
        <w:rPr>
          <w:rFonts w:ascii="Times New Roman" w:hAnsi="Times New Roman"/>
          <w:sz w:val="24"/>
          <w:szCs w:val="24"/>
        </w:rPr>
        <w:t xml:space="preserve"> stājas spēkā tā abpusējas parakstīšanas dienā un ir spēkā līdz </w:t>
      </w:r>
      <w:r w:rsidRPr="001A4EF9">
        <w:rPr>
          <w:rFonts w:ascii="Times New Roman" w:hAnsi="Times New Roman"/>
          <w:b/>
          <w:sz w:val="24"/>
          <w:szCs w:val="24"/>
        </w:rPr>
        <w:t>LĪGUMĀ</w:t>
      </w:r>
      <w:r w:rsidRPr="001A4EF9">
        <w:rPr>
          <w:rFonts w:ascii="Times New Roman" w:hAnsi="Times New Roman"/>
          <w:sz w:val="24"/>
          <w:szCs w:val="24"/>
        </w:rPr>
        <w:t xml:space="preserve"> noteikto saistību pilnīgai izpildei.</w:t>
      </w:r>
    </w:p>
    <w:p w14:paraId="35BF8A42" w14:textId="77777777" w:rsidR="00BA063A" w:rsidRPr="00BA063A" w:rsidRDefault="00BA063A" w:rsidP="00BA063A">
      <w:pPr>
        <w:spacing w:after="0" w:line="240" w:lineRule="auto"/>
        <w:ind w:left="360"/>
        <w:jc w:val="both"/>
        <w:rPr>
          <w:rFonts w:ascii="Times New Roman" w:hAnsi="Times New Roman"/>
          <w:sz w:val="24"/>
          <w:szCs w:val="24"/>
        </w:rPr>
      </w:pPr>
    </w:p>
    <w:p w14:paraId="1D73C28D" w14:textId="77777777" w:rsidR="00872FBD" w:rsidRDefault="00A0260B" w:rsidP="00872FBD">
      <w:pPr>
        <w:pStyle w:val="Heading1"/>
        <w:numPr>
          <w:ilvl w:val="0"/>
          <w:numId w:val="4"/>
        </w:numPr>
        <w:ind w:left="357" w:hanging="357"/>
        <w:rPr>
          <w:rFonts w:cs="Times New Roman"/>
          <w:szCs w:val="24"/>
        </w:rPr>
      </w:pPr>
      <w:r w:rsidRPr="001A4EF9">
        <w:rPr>
          <w:rFonts w:cs="Times New Roman"/>
          <w:szCs w:val="24"/>
        </w:rPr>
        <w:lastRenderedPageBreak/>
        <w:t>L</w:t>
      </w:r>
      <w:r w:rsidR="002079AC" w:rsidRPr="001A4EF9">
        <w:rPr>
          <w:rFonts w:cs="Times New Roman"/>
          <w:szCs w:val="24"/>
        </w:rPr>
        <w:t>ĪGUMCENA UN SAMAKSAS NOTEIKUMI</w:t>
      </w:r>
    </w:p>
    <w:p w14:paraId="7AE44750" w14:textId="62874B6F" w:rsidR="00872FBD" w:rsidRDefault="00872FBD" w:rsidP="00872FBD">
      <w:pPr>
        <w:numPr>
          <w:ilvl w:val="1"/>
          <w:numId w:val="4"/>
        </w:numPr>
        <w:spacing w:after="0" w:line="240" w:lineRule="auto"/>
        <w:ind w:left="426"/>
        <w:jc w:val="both"/>
        <w:rPr>
          <w:rFonts w:ascii="Times New Roman" w:hAnsi="Times New Roman"/>
          <w:sz w:val="24"/>
          <w:szCs w:val="24"/>
        </w:rPr>
      </w:pPr>
      <w:r w:rsidRPr="001A4EF9">
        <w:rPr>
          <w:rFonts w:ascii="Times New Roman" w:hAnsi="Times New Roman"/>
          <w:b/>
          <w:caps/>
          <w:sz w:val="24"/>
          <w:szCs w:val="24"/>
        </w:rPr>
        <w:t>Līgum</w:t>
      </w:r>
      <w:r>
        <w:rPr>
          <w:rFonts w:ascii="Times New Roman" w:hAnsi="Times New Roman"/>
          <w:b/>
          <w:caps/>
          <w:sz w:val="24"/>
          <w:szCs w:val="24"/>
        </w:rPr>
        <w:t xml:space="preserve">A </w:t>
      </w:r>
      <w:r>
        <w:rPr>
          <w:rFonts w:ascii="Times New Roman" w:hAnsi="Times New Roman"/>
          <w:caps/>
          <w:sz w:val="24"/>
          <w:szCs w:val="24"/>
        </w:rPr>
        <w:t xml:space="preserve"> </w:t>
      </w:r>
      <w:r>
        <w:rPr>
          <w:rFonts w:ascii="Times New Roman" w:hAnsi="Times New Roman"/>
          <w:sz w:val="24"/>
          <w:szCs w:val="24"/>
        </w:rPr>
        <w:t>summa i</w:t>
      </w:r>
      <w:r w:rsidRPr="00872FBD">
        <w:rPr>
          <w:rFonts w:ascii="Times New Roman" w:hAnsi="Times New Roman"/>
          <w:sz w:val="24"/>
          <w:szCs w:val="24"/>
        </w:rPr>
        <w:t>r</w:t>
      </w:r>
      <w:r w:rsidRPr="00A64E08">
        <w:rPr>
          <w:rFonts w:ascii="Times New Roman" w:hAnsi="Times New Roman"/>
          <w:b/>
          <w:sz w:val="24"/>
          <w:szCs w:val="24"/>
        </w:rPr>
        <w:t xml:space="preserve"> EUR </w:t>
      </w:r>
      <w:r w:rsidRPr="0072380E">
        <w:rPr>
          <w:rFonts w:ascii="Times New Roman" w:hAnsi="Times New Roman"/>
          <w:b/>
          <w:sz w:val="24"/>
          <w:szCs w:val="24"/>
        </w:rPr>
        <w:t>____________ (_______________),</w:t>
      </w:r>
      <w:r w:rsidRPr="00A64E08">
        <w:rPr>
          <w:rFonts w:ascii="Times New Roman" w:hAnsi="Times New Roman"/>
          <w:sz w:val="24"/>
          <w:szCs w:val="24"/>
        </w:rPr>
        <w:t xml:space="preserve"> neieskaitot pievienotās vērtības nodokli (turpmāk- PVN) (turpmāk – </w:t>
      </w:r>
      <w:r w:rsidR="00717E11" w:rsidRPr="001A4EF9">
        <w:rPr>
          <w:rFonts w:ascii="Times New Roman" w:hAnsi="Times New Roman"/>
          <w:b/>
          <w:caps/>
          <w:sz w:val="24"/>
          <w:szCs w:val="24"/>
        </w:rPr>
        <w:t>Līgum</w:t>
      </w:r>
      <w:r w:rsidR="00717E11">
        <w:rPr>
          <w:rFonts w:ascii="Times New Roman" w:hAnsi="Times New Roman"/>
          <w:b/>
          <w:caps/>
          <w:sz w:val="24"/>
          <w:szCs w:val="24"/>
        </w:rPr>
        <w:t>A</w:t>
      </w:r>
      <w:r w:rsidRPr="00A64E08">
        <w:rPr>
          <w:rFonts w:ascii="Times New Roman" w:hAnsi="Times New Roman"/>
          <w:b/>
          <w:sz w:val="24"/>
          <w:szCs w:val="24"/>
        </w:rPr>
        <w:t xml:space="preserve"> </w:t>
      </w:r>
      <w:r w:rsidR="00717E11">
        <w:rPr>
          <w:rFonts w:ascii="Times New Roman" w:hAnsi="Times New Roman"/>
          <w:b/>
          <w:sz w:val="24"/>
          <w:szCs w:val="24"/>
        </w:rPr>
        <w:t>SUMMA</w:t>
      </w:r>
      <w:r w:rsidRPr="00A64E08">
        <w:rPr>
          <w:rFonts w:ascii="Times New Roman" w:hAnsi="Times New Roman"/>
          <w:sz w:val="24"/>
          <w:szCs w:val="24"/>
        </w:rPr>
        <w:t>). PVN tiek aprēķināts un maksāts saskaņā ar spēkā esošajiem normatīvajiem aktiem.</w:t>
      </w:r>
    </w:p>
    <w:p w14:paraId="2290C7E4" w14:textId="551AF484" w:rsidR="00872FBD" w:rsidRPr="00A64E08" w:rsidRDefault="00872FBD" w:rsidP="00872FBD">
      <w:pPr>
        <w:numPr>
          <w:ilvl w:val="1"/>
          <w:numId w:val="4"/>
        </w:numPr>
        <w:spacing w:after="0" w:line="240" w:lineRule="auto"/>
        <w:ind w:left="426"/>
        <w:jc w:val="both"/>
        <w:rPr>
          <w:rFonts w:ascii="Times New Roman" w:hAnsi="Times New Roman"/>
          <w:sz w:val="24"/>
          <w:szCs w:val="24"/>
        </w:rPr>
      </w:pPr>
      <w:r w:rsidRPr="00872FBD">
        <w:rPr>
          <w:rFonts w:ascii="Times New Roman" w:hAnsi="Times New Roman"/>
          <w:bCs/>
          <w:sz w:val="24"/>
          <w:szCs w:val="24"/>
        </w:rPr>
        <w:t>Preču</w:t>
      </w:r>
      <w:r w:rsidRPr="00A64E08">
        <w:rPr>
          <w:rFonts w:ascii="Times New Roman" w:hAnsi="Times New Roman"/>
          <w:sz w:val="24"/>
          <w:szCs w:val="24"/>
        </w:rPr>
        <w:t xml:space="preserve"> cena</w:t>
      </w:r>
      <w:r>
        <w:rPr>
          <w:rFonts w:ascii="Times New Roman" w:hAnsi="Times New Roman"/>
          <w:sz w:val="24"/>
          <w:szCs w:val="24"/>
        </w:rPr>
        <w:t>s</w:t>
      </w:r>
      <w:r w:rsidRPr="00A64E08">
        <w:rPr>
          <w:rFonts w:ascii="Times New Roman" w:hAnsi="Times New Roman"/>
          <w:sz w:val="24"/>
          <w:szCs w:val="24"/>
        </w:rPr>
        <w:t xml:space="preserve"> ir noteikta</w:t>
      </w:r>
      <w:r>
        <w:rPr>
          <w:rFonts w:ascii="Times New Roman" w:hAnsi="Times New Roman"/>
          <w:sz w:val="24"/>
          <w:szCs w:val="24"/>
        </w:rPr>
        <w:t>s</w:t>
      </w:r>
      <w:r w:rsidRPr="00A64E08">
        <w:rPr>
          <w:rFonts w:ascii="Times New Roman" w:hAnsi="Times New Roman"/>
          <w:sz w:val="24"/>
          <w:szCs w:val="24"/>
        </w:rPr>
        <w:t xml:space="preserve"> </w:t>
      </w:r>
      <w:r>
        <w:rPr>
          <w:rFonts w:ascii="Times New Roman" w:hAnsi="Times New Roman"/>
          <w:b/>
          <w:sz w:val="24"/>
          <w:szCs w:val="24"/>
        </w:rPr>
        <w:t>PIEGĀDĀTĀJA</w:t>
      </w:r>
      <w:r w:rsidRPr="00A64E08">
        <w:rPr>
          <w:rFonts w:ascii="Times New Roman" w:hAnsi="Times New Roman"/>
          <w:b/>
          <w:sz w:val="24"/>
          <w:szCs w:val="24"/>
        </w:rPr>
        <w:t xml:space="preserve"> </w:t>
      </w:r>
      <w:r w:rsidRPr="00872FBD">
        <w:rPr>
          <w:rFonts w:ascii="Times New Roman" w:hAnsi="Times New Roman"/>
          <w:sz w:val="24"/>
          <w:szCs w:val="24"/>
        </w:rPr>
        <w:t>Vienošanās</w:t>
      </w:r>
      <w:r w:rsidRPr="00A64E08">
        <w:rPr>
          <w:rFonts w:ascii="Times New Roman" w:hAnsi="Times New Roman"/>
          <w:sz w:val="24"/>
          <w:szCs w:val="24"/>
        </w:rPr>
        <w:t xml:space="preserve"> ietvaros iesniegtajā piedāvājumā (Līguma 1.pielikums – </w:t>
      </w:r>
      <w:r>
        <w:rPr>
          <w:rFonts w:ascii="Times New Roman" w:hAnsi="Times New Roman"/>
          <w:sz w:val="24"/>
          <w:szCs w:val="24"/>
        </w:rPr>
        <w:t>“</w:t>
      </w:r>
      <w:r w:rsidRPr="00A64E08">
        <w:rPr>
          <w:rFonts w:ascii="Times New Roman" w:hAnsi="Times New Roman"/>
          <w:sz w:val="24"/>
          <w:szCs w:val="24"/>
        </w:rPr>
        <w:t>Piedāvājums vienošanās ietvaros</w:t>
      </w:r>
      <w:r>
        <w:rPr>
          <w:rFonts w:ascii="Times New Roman" w:hAnsi="Times New Roman"/>
          <w:sz w:val="24"/>
          <w:szCs w:val="24"/>
        </w:rPr>
        <w:t>”</w:t>
      </w:r>
      <w:r w:rsidRPr="00A64E08">
        <w:rPr>
          <w:rFonts w:ascii="Times New Roman" w:hAnsi="Times New Roman"/>
          <w:sz w:val="24"/>
          <w:szCs w:val="24"/>
        </w:rPr>
        <w:t>) un nevar tikt palielināta</w:t>
      </w:r>
      <w:r>
        <w:rPr>
          <w:rFonts w:ascii="Times New Roman" w:hAnsi="Times New Roman"/>
          <w:sz w:val="24"/>
          <w:szCs w:val="24"/>
        </w:rPr>
        <w:t>s</w:t>
      </w:r>
      <w:r w:rsidRPr="00A64E08">
        <w:rPr>
          <w:rFonts w:ascii="Times New Roman" w:hAnsi="Times New Roman"/>
          <w:sz w:val="24"/>
          <w:szCs w:val="24"/>
        </w:rPr>
        <w:t xml:space="preserve"> </w:t>
      </w:r>
      <w:r w:rsidRPr="001A4EF9">
        <w:rPr>
          <w:rFonts w:ascii="Times New Roman" w:hAnsi="Times New Roman"/>
          <w:b/>
          <w:caps/>
          <w:sz w:val="24"/>
          <w:szCs w:val="24"/>
        </w:rPr>
        <w:t>Līgum</w:t>
      </w:r>
      <w:r>
        <w:rPr>
          <w:rFonts w:ascii="Times New Roman" w:hAnsi="Times New Roman"/>
          <w:b/>
          <w:caps/>
          <w:sz w:val="24"/>
          <w:szCs w:val="24"/>
        </w:rPr>
        <w:t>A</w:t>
      </w:r>
      <w:r w:rsidRPr="00A64E08">
        <w:rPr>
          <w:rFonts w:ascii="Times New Roman" w:hAnsi="Times New Roman"/>
          <w:sz w:val="24"/>
          <w:szCs w:val="24"/>
        </w:rPr>
        <w:t xml:space="preserve"> darbības laikā.</w:t>
      </w:r>
    </w:p>
    <w:p w14:paraId="27514B2C" w14:textId="4CFF5C53" w:rsidR="00872FBD" w:rsidRPr="00A64E08" w:rsidRDefault="00872FBD" w:rsidP="00872FBD">
      <w:pPr>
        <w:numPr>
          <w:ilvl w:val="1"/>
          <w:numId w:val="4"/>
        </w:numPr>
        <w:spacing w:after="0" w:line="240" w:lineRule="auto"/>
        <w:ind w:left="426"/>
        <w:jc w:val="both"/>
        <w:rPr>
          <w:rFonts w:ascii="Times New Roman" w:hAnsi="Times New Roman"/>
          <w:sz w:val="24"/>
          <w:szCs w:val="24"/>
        </w:rPr>
      </w:pPr>
      <w:r w:rsidRPr="001A4EF9">
        <w:rPr>
          <w:rFonts w:ascii="Times New Roman" w:hAnsi="Times New Roman"/>
          <w:b/>
          <w:caps/>
          <w:sz w:val="24"/>
          <w:szCs w:val="24"/>
        </w:rPr>
        <w:t>Līgum</w:t>
      </w:r>
      <w:r>
        <w:rPr>
          <w:rFonts w:ascii="Times New Roman" w:hAnsi="Times New Roman"/>
          <w:b/>
          <w:caps/>
          <w:sz w:val="24"/>
          <w:szCs w:val="24"/>
        </w:rPr>
        <w:t>A</w:t>
      </w:r>
      <w:r w:rsidRPr="00A64E08">
        <w:rPr>
          <w:rFonts w:ascii="Times New Roman" w:hAnsi="Times New Roman"/>
          <w:bCs/>
          <w:sz w:val="24"/>
          <w:szCs w:val="24"/>
        </w:rPr>
        <w:t xml:space="preserve"> </w:t>
      </w:r>
      <w:r w:rsidRPr="00A64E08">
        <w:rPr>
          <w:rFonts w:ascii="Times New Roman" w:hAnsi="Times New Roman"/>
          <w:sz w:val="24"/>
          <w:szCs w:val="24"/>
        </w:rPr>
        <w:t>1.pielikumā “Piedāvājums vienošanās ietvaros”</w:t>
      </w:r>
      <w:r w:rsidRPr="00A64E08">
        <w:rPr>
          <w:rFonts w:ascii="Times New Roman" w:hAnsi="Times New Roman"/>
          <w:iCs/>
          <w:sz w:val="24"/>
          <w:szCs w:val="24"/>
        </w:rPr>
        <w:t xml:space="preserve"> norādītajā</w:t>
      </w:r>
      <w:r>
        <w:rPr>
          <w:rFonts w:ascii="Times New Roman" w:hAnsi="Times New Roman"/>
          <w:iCs/>
          <w:sz w:val="24"/>
          <w:szCs w:val="24"/>
        </w:rPr>
        <w:t>s</w:t>
      </w:r>
      <w:r w:rsidRPr="00A64E08">
        <w:rPr>
          <w:rFonts w:ascii="Times New Roman" w:hAnsi="Times New Roman"/>
          <w:iCs/>
          <w:sz w:val="24"/>
          <w:szCs w:val="24"/>
        </w:rPr>
        <w:t xml:space="preserve"> </w:t>
      </w:r>
      <w:r w:rsidRPr="00872FBD">
        <w:rPr>
          <w:rFonts w:ascii="Times New Roman" w:hAnsi="Times New Roman"/>
          <w:iCs/>
          <w:sz w:val="24"/>
          <w:szCs w:val="24"/>
        </w:rPr>
        <w:t>Preču</w:t>
      </w:r>
      <w:r w:rsidRPr="00A64E08">
        <w:rPr>
          <w:rFonts w:ascii="Times New Roman" w:hAnsi="Times New Roman"/>
          <w:iCs/>
          <w:sz w:val="24"/>
          <w:szCs w:val="24"/>
        </w:rPr>
        <w:t xml:space="preserve"> cenā</w:t>
      </w:r>
      <w:r>
        <w:rPr>
          <w:rFonts w:ascii="Times New Roman" w:hAnsi="Times New Roman"/>
          <w:iCs/>
          <w:sz w:val="24"/>
          <w:szCs w:val="24"/>
        </w:rPr>
        <w:t>s</w:t>
      </w:r>
      <w:r w:rsidRPr="00A64E08">
        <w:rPr>
          <w:rFonts w:ascii="Times New Roman" w:hAnsi="Times New Roman"/>
          <w:i/>
          <w:iCs/>
          <w:sz w:val="24"/>
          <w:szCs w:val="24"/>
        </w:rPr>
        <w:t xml:space="preserve"> </w:t>
      </w:r>
      <w:r w:rsidRPr="00A64E08">
        <w:rPr>
          <w:rFonts w:ascii="Times New Roman" w:hAnsi="Times New Roman"/>
          <w:sz w:val="24"/>
          <w:szCs w:val="24"/>
        </w:rPr>
        <w:t xml:space="preserve">ir iekļautas visas izmaksas, kas attiecas un ir saistītas ar </w:t>
      </w:r>
      <w:r w:rsidRPr="001A4EF9">
        <w:rPr>
          <w:rFonts w:ascii="Times New Roman" w:hAnsi="Times New Roman"/>
          <w:b/>
          <w:caps/>
          <w:sz w:val="24"/>
          <w:szCs w:val="24"/>
        </w:rPr>
        <w:t>Līgum</w:t>
      </w:r>
      <w:r>
        <w:rPr>
          <w:rFonts w:ascii="Times New Roman" w:hAnsi="Times New Roman"/>
          <w:b/>
          <w:caps/>
          <w:sz w:val="24"/>
          <w:szCs w:val="24"/>
        </w:rPr>
        <w:t>A</w:t>
      </w:r>
      <w:r w:rsidRPr="00A64E08">
        <w:rPr>
          <w:rFonts w:ascii="Times New Roman" w:hAnsi="Times New Roman"/>
          <w:sz w:val="24"/>
          <w:szCs w:val="24"/>
        </w:rPr>
        <w:t xml:space="preserve"> izpildi, tajā skaitā nodokļi (izņemot PVN), un nodevas, </w:t>
      </w:r>
      <w:r w:rsidRPr="00A64E08">
        <w:rPr>
          <w:rFonts w:ascii="Times New Roman" w:hAnsi="Times New Roman"/>
          <w:iCs/>
          <w:sz w:val="24"/>
          <w:szCs w:val="24"/>
        </w:rPr>
        <w:t>transporta un piegādes izmaksas.</w:t>
      </w:r>
    </w:p>
    <w:p w14:paraId="74BDAC8D" w14:textId="41B4373E" w:rsidR="00872FBD" w:rsidRPr="00A64E08" w:rsidRDefault="00872FBD" w:rsidP="00872FBD">
      <w:pPr>
        <w:numPr>
          <w:ilvl w:val="1"/>
          <w:numId w:val="4"/>
        </w:numPr>
        <w:spacing w:after="0" w:line="240" w:lineRule="auto"/>
        <w:ind w:left="426"/>
        <w:jc w:val="both"/>
        <w:rPr>
          <w:rFonts w:ascii="Times New Roman" w:hAnsi="Times New Roman"/>
          <w:sz w:val="24"/>
          <w:szCs w:val="24"/>
        </w:rPr>
      </w:pPr>
      <w:r w:rsidRPr="00A64E08">
        <w:rPr>
          <w:rFonts w:ascii="Times New Roman" w:hAnsi="Times New Roman"/>
          <w:sz w:val="24"/>
          <w:szCs w:val="24"/>
        </w:rPr>
        <w:t>Par saņemt</w:t>
      </w:r>
      <w:r>
        <w:rPr>
          <w:rFonts w:ascii="Times New Roman" w:hAnsi="Times New Roman"/>
          <w:sz w:val="24"/>
          <w:szCs w:val="24"/>
        </w:rPr>
        <w:t>ajām</w:t>
      </w:r>
      <w:r w:rsidRPr="00A64E08">
        <w:rPr>
          <w:rFonts w:ascii="Times New Roman" w:hAnsi="Times New Roman"/>
          <w:sz w:val="24"/>
          <w:szCs w:val="24"/>
        </w:rPr>
        <w:t xml:space="preserve"> </w:t>
      </w:r>
      <w:r w:rsidRPr="00872FBD">
        <w:rPr>
          <w:rFonts w:ascii="Times New Roman" w:hAnsi="Times New Roman"/>
          <w:sz w:val="24"/>
          <w:szCs w:val="24"/>
        </w:rPr>
        <w:t>Precēm</w:t>
      </w:r>
      <w:r w:rsidRPr="00A64E08">
        <w:rPr>
          <w:rFonts w:ascii="Times New Roman" w:hAnsi="Times New Roman"/>
          <w:b/>
          <w:sz w:val="24"/>
          <w:szCs w:val="24"/>
        </w:rPr>
        <w:t xml:space="preserve"> </w:t>
      </w:r>
      <w:r w:rsidRPr="001A4EF9">
        <w:rPr>
          <w:rFonts w:ascii="Times New Roman" w:hAnsi="Times New Roman"/>
          <w:b/>
          <w:sz w:val="24"/>
          <w:szCs w:val="24"/>
        </w:rPr>
        <w:t>PASŪTĪTĀJ</w:t>
      </w:r>
      <w:r>
        <w:rPr>
          <w:rFonts w:ascii="Times New Roman" w:hAnsi="Times New Roman"/>
          <w:b/>
          <w:sz w:val="24"/>
          <w:szCs w:val="24"/>
        </w:rPr>
        <w:t>S</w:t>
      </w:r>
      <w:r w:rsidRPr="00A64E08">
        <w:rPr>
          <w:rFonts w:ascii="Times New Roman" w:hAnsi="Times New Roman"/>
          <w:sz w:val="24"/>
          <w:szCs w:val="24"/>
        </w:rPr>
        <w:t xml:space="preserve"> norēķinās izmantojot bezskaidras naudas norēķinus, veicot pārskaitījumu uz </w:t>
      </w:r>
      <w:r>
        <w:rPr>
          <w:rFonts w:ascii="Times New Roman" w:hAnsi="Times New Roman"/>
          <w:b/>
          <w:sz w:val="24"/>
          <w:szCs w:val="24"/>
        </w:rPr>
        <w:t>PIEGĀDĀTĀJA</w:t>
      </w:r>
      <w:r w:rsidRPr="00A64E08">
        <w:rPr>
          <w:rFonts w:ascii="Times New Roman" w:hAnsi="Times New Roman"/>
          <w:b/>
          <w:sz w:val="24"/>
          <w:szCs w:val="24"/>
        </w:rPr>
        <w:t xml:space="preserve"> </w:t>
      </w:r>
      <w:r w:rsidRPr="001A4EF9">
        <w:rPr>
          <w:rFonts w:ascii="Times New Roman" w:hAnsi="Times New Roman"/>
          <w:b/>
          <w:caps/>
          <w:sz w:val="24"/>
          <w:szCs w:val="24"/>
        </w:rPr>
        <w:t>Līgum</w:t>
      </w:r>
      <w:r>
        <w:rPr>
          <w:rFonts w:ascii="Times New Roman" w:hAnsi="Times New Roman"/>
          <w:b/>
          <w:caps/>
          <w:sz w:val="24"/>
          <w:szCs w:val="24"/>
        </w:rPr>
        <w:t>Ā</w:t>
      </w:r>
      <w:r w:rsidRPr="00A64E08">
        <w:rPr>
          <w:rFonts w:ascii="Times New Roman" w:hAnsi="Times New Roman"/>
          <w:sz w:val="24"/>
          <w:szCs w:val="24"/>
        </w:rPr>
        <w:t xml:space="preserve"> norādīto bankas kontu 20 (divdesmit) darba dienu laikā pēc </w:t>
      </w:r>
      <w:r w:rsidRPr="00872FBD">
        <w:rPr>
          <w:rFonts w:ascii="Times New Roman" w:hAnsi="Times New Roman"/>
          <w:sz w:val="24"/>
          <w:szCs w:val="24"/>
        </w:rPr>
        <w:t xml:space="preserve">Preces </w:t>
      </w:r>
      <w:r>
        <w:rPr>
          <w:rFonts w:ascii="Times New Roman" w:hAnsi="Times New Roman"/>
          <w:sz w:val="24"/>
          <w:szCs w:val="24"/>
        </w:rPr>
        <w:t>pavadzīmes-rēķina</w:t>
      </w:r>
      <w:r w:rsidRPr="00A64E08">
        <w:rPr>
          <w:rFonts w:ascii="Times New Roman" w:hAnsi="Times New Roman"/>
          <w:sz w:val="24"/>
          <w:szCs w:val="24"/>
        </w:rPr>
        <w:t xml:space="preserve"> abpusējas parakstīšanas dienas.</w:t>
      </w:r>
    </w:p>
    <w:p w14:paraId="2B9187B3" w14:textId="02A52626" w:rsidR="00872FBD" w:rsidRPr="00A64E08" w:rsidRDefault="00872FBD" w:rsidP="00872FBD">
      <w:pPr>
        <w:numPr>
          <w:ilvl w:val="1"/>
          <w:numId w:val="4"/>
        </w:numPr>
        <w:spacing w:after="0" w:line="240" w:lineRule="auto"/>
        <w:ind w:left="426"/>
        <w:jc w:val="both"/>
        <w:rPr>
          <w:rFonts w:ascii="Times New Roman" w:hAnsi="Times New Roman"/>
          <w:sz w:val="24"/>
          <w:szCs w:val="24"/>
        </w:rPr>
      </w:pPr>
      <w:r w:rsidRPr="00A64E08">
        <w:rPr>
          <w:rFonts w:ascii="Times New Roman" w:hAnsi="Times New Roman"/>
          <w:sz w:val="24"/>
          <w:szCs w:val="24"/>
        </w:rPr>
        <w:t xml:space="preserve">Par samaksas dienu tiek uzskatīta diena, kad </w:t>
      </w:r>
      <w:r w:rsidRPr="001A4EF9">
        <w:rPr>
          <w:rFonts w:ascii="Times New Roman" w:hAnsi="Times New Roman"/>
          <w:b/>
          <w:sz w:val="24"/>
          <w:szCs w:val="24"/>
        </w:rPr>
        <w:t>PASŪTĪTĀJ</w:t>
      </w:r>
      <w:r w:rsidR="00F964D9">
        <w:rPr>
          <w:rFonts w:ascii="Times New Roman" w:hAnsi="Times New Roman"/>
          <w:b/>
          <w:sz w:val="24"/>
          <w:szCs w:val="24"/>
        </w:rPr>
        <w:t>S</w:t>
      </w:r>
      <w:r w:rsidRPr="00A64E08">
        <w:rPr>
          <w:rFonts w:ascii="Times New Roman" w:hAnsi="Times New Roman"/>
          <w:sz w:val="24"/>
          <w:szCs w:val="24"/>
        </w:rPr>
        <w:t xml:space="preserve"> veicis pārskaitījumu uz </w:t>
      </w:r>
      <w:r>
        <w:rPr>
          <w:rFonts w:ascii="Times New Roman" w:hAnsi="Times New Roman"/>
          <w:b/>
          <w:sz w:val="24"/>
          <w:szCs w:val="24"/>
        </w:rPr>
        <w:t>PIEGĀDĀTĀJA</w:t>
      </w:r>
      <w:r w:rsidRPr="00A64E08">
        <w:rPr>
          <w:rFonts w:ascii="Times New Roman" w:hAnsi="Times New Roman"/>
          <w:sz w:val="24"/>
          <w:szCs w:val="24"/>
        </w:rPr>
        <w:t xml:space="preserve"> norēķinu kontu.</w:t>
      </w:r>
    </w:p>
    <w:p w14:paraId="090F95DA" w14:textId="2A1C7B0D" w:rsidR="00872FBD" w:rsidRPr="00A64E08" w:rsidRDefault="00872FBD" w:rsidP="00872FBD">
      <w:pPr>
        <w:numPr>
          <w:ilvl w:val="1"/>
          <w:numId w:val="4"/>
        </w:numPr>
        <w:spacing w:after="0" w:line="240" w:lineRule="auto"/>
        <w:ind w:left="426"/>
        <w:jc w:val="both"/>
        <w:rPr>
          <w:rFonts w:ascii="Times New Roman" w:hAnsi="Times New Roman"/>
          <w:sz w:val="24"/>
          <w:szCs w:val="24"/>
        </w:rPr>
      </w:pPr>
      <w:r w:rsidRPr="00A64E08">
        <w:rPr>
          <w:rFonts w:ascii="Times New Roman" w:hAnsi="Times New Roman"/>
          <w:sz w:val="24"/>
          <w:szCs w:val="24"/>
        </w:rPr>
        <w:t xml:space="preserve">Sagatavojot </w:t>
      </w:r>
      <w:r>
        <w:rPr>
          <w:rFonts w:ascii="Times New Roman" w:hAnsi="Times New Roman"/>
          <w:sz w:val="24"/>
          <w:szCs w:val="24"/>
        </w:rPr>
        <w:t>pavadzīmi-</w:t>
      </w:r>
      <w:r w:rsidRPr="00A64E08">
        <w:rPr>
          <w:rFonts w:ascii="Times New Roman" w:hAnsi="Times New Roman"/>
          <w:sz w:val="24"/>
          <w:szCs w:val="24"/>
        </w:rPr>
        <w:t xml:space="preserve">rēķinu, </w:t>
      </w:r>
      <w:r>
        <w:rPr>
          <w:rFonts w:ascii="Times New Roman" w:hAnsi="Times New Roman"/>
          <w:b/>
          <w:sz w:val="24"/>
          <w:szCs w:val="24"/>
        </w:rPr>
        <w:t>PIEGĀDĀTĀJS</w:t>
      </w:r>
      <w:r w:rsidRPr="00A64E08">
        <w:rPr>
          <w:rFonts w:ascii="Times New Roman" w:hAnsi="Times New Roman"/>
          <w:bCs/>
          <w:sz w:val="24"/>
          <w:szCs w:val="24"/>
        </w:rPr>
        <w:t xml:space="preserve"> tajos</w:t>
      </w:r>
      <w:r w:rsidRPr="00A64E08">
        <w:rPr>
          <w:rFonts w:ascii="Times New Roman" w:hAnsi="Times New Roman"/>
          <w:sz w:val="24"/>
          <w:szCs w:val="24"/>
        </w:rPr>
        <w:t xml:space="preserve"> norāda </w:t>
      </w:r>
      <w:r w:rsidRPr="00872FBD">
        <w:rPr>
          <w:rFonts w:ascii="Times New Roman" w:hAnsi="Times New Roman"/>
          <w:color w:val="000000"/>
          <w:sz w:val="24"/>
          <w:szCs w:val="24"/>
        </w:rPr>
        <w:t>Iepirkuma</w:t>
      </w:r>
      <w:r w:rsidRPr="00A64E08">
        <w:rPr>
          <w:rFonts w:ascii="Times New Roman" w:hAnsi="Times New Roman"/>
          <w:color w:val="000000"/>
          <w:sz w:val="24"/>
          <w:szCs w:val="24"/>
        </w:rPr>
        <w:t xml:space="preserve"> nosaukumu</w:t>
      </w:r>
      <w:r w:rsidRPr="00A64E08">
        <w:rPr>
          <w:rFonts w:ascii="Times New Roman" w:hAnsi="Times New Roman"/>
          <w:sz w:val="24"/>
          <w:szCs w:val="24"/>
        </w:rPr>
        <w:t xml:space="preserve">, </w:t>
      </w:r>
      <w:r w:rsidRPr="00872FBD">
        <w:rPr>
          <w:rFonts w:ascii="Times New Roman" w:hAnsi="Times New Roman"/>
          <w:sz w:val="24"/>
          <w:szCs w:val="24"/>
        </w:rPr>
        <w:t>Iepirkuma</w:t>
      </w:r>
      <w:r w:rsidRPr="00A64E08">
        <w:rPr>
          <w:rFonts w:ascii="Times New Roman" w:hAnsi="Times New Roman"/>
          <w:sz w:val="24"/>
          <w:szCs w:val="24"/>
        </w:rPr>
        <w:t xml:space="preserve"> identifikācijas Nr.</w:t>
      </w:r>
      <w:r w:rsidRPr="00A64E08">
        <w:rPr>
          <w:rFonts w:ascii="Times New Roman" w:eastAsia="Calibri" w:hAnsi="Times New Roman"/>
          <w:color w:val="000000"/>
          <w:sz w:val="24"/>
          <w:szCs w:val="24"/>
        </w:rPr>
        <w:t xml:space="preserve">, CPV kodu, </w:t>
      </w:r>
      <w:r>
        <w:rPr>
          <w:rFonts w:ascii="Times New Roman" w:eastAsia="Calibri" w:hAnsi="Times New Roman"/>
          <w:color w:val="000000"/>
          <w:sz w:val="24"/>
          <w:szCs w:val="24"/>
        </w:rPr>
        <w:t xml:space="preserve">atsauci uz projekta Nr.(ja attiecināms), </w:t>
      </w:r>
      <w:r w:rsidRPr="001A4EF9">
        <w:rPr>
          <w:rFonts w:ascii="Times New Roman" w:hAnsi="Times New Roman"/>
          <w:b/>
          <w:sz w:val="24"/>
          <w:szCs w:val="24"/>
        </w:rPr>
        <w:t>PASŪTĪTĀJ</w:t>
      </w:r>
      <w:r>
        <w:rPr>
          <w:rFonts w:ascii="Times New Roman" w:hAnsi="Times New Roman"/>
          <w:b/>
          <w:sz w:val="24"/>
          <w:szCs w:val="24"/>
        </w:rPr>
        <w:t>A</w:t>
      </w:r>
      <w:r w:rsidRPr="00A64E08">
        <w:rPr>
          <w:rFonts w:ascii="Times New Roman" w:eastAsia="Calibri" w:hAnsi="Times New Roman"/>
          <w:color w:val="000000"/>
          <w:sz w:val="24"/>
          <w:szCs w:val="24"/>
        </w:rPr>
        <w:t xml:space="preserve"> līguma numuru un citus nepieciešamos rekvizītus</w:t>
      </w:r>
      <w:r w:rsidRPr="00A64E08">
        <w:rPr>
          <w:rFonts w:ascii="Times New Roman" w:hAnsi="Times New Roman"/>
          <w:sz w:val="24"/>
          <w:szCs w:val="24"/>
        </w:rPr>
        <w:t>.</w:t>
      </w:r>
    </w:p>
    <w:p w14:paraId="3C26169A" w14:textId="77777777" w:rsidR="009B7F0E" w:rsidRDefault="00872FBD" w:rsidP="009B7F0E">
      <w:pPr>
        <w:numPr>
          <w:ilvl w:val="1"/>
          <w:numId w:val="4"/>
        </w:numPr>
        <w:spacing w:after="0" w:line="240" w:lineRule="auto"/>
        <w:ind w:left="426"/>
        <w:jc w:val="both"/>
        <w:rPr>
          <w:rFonts w:ascii="Times New Roman" w:hAnsi="Times New Roman"/>
          <w:sz w:val="24"/>
          <w:szCs w:val="24"/>
        </w:rPr>
      </w:pPr>
      <w:r w:rsidRPr="001A4EF9">
        <w:rPr>
          <w:rFonts w:ascii="Times New Roman" w:hAnsi="Times New Roman"/>
          <w:b/>
          <w:caps/>
          <w:sz w:val="24"/>
          <w:szCs w:val="24"/>
        </w:rPr>
        <w:t>Līgum</w:t>
      </w:r>
      <w:r>
        <w:rPr>
          <w:rFonts w:ascii="Times New Roman" w:hAnsi="Times New Roman"/>
          <w:b/>
          <w:caps/>
          <w:sz w:val="24"/>
          <w:szCs w:val="24"/>
        </w:rPr>
        <w:t>A</w:t>
      </w:r>
      <w:r w:rsidRPr="00A64E08">
        <w:rPr>
          <w:rFonts w:ascii="Times New Roman" w:hAnsi="Times New Roman"/>
          <w:bCs/>
          <w:sz w:val="24"/>
          <w:szCs w:val="24"/>
        </w:rPr>
        <w:t xml:space="preserve"> 3.6.punktā noteikto prasību neievērošanas gadījumā </w:t>
      </w:r>
      <w:r w:rsidRPr="001A4EF9">
        <w:rPr>
          <w:rFonts w:ascii="Times New Roman" w:hAnsi="Times New Roman"/>
          <w:b/>
          <w:sz w:val="24"/>
          <w:szCs w:val="24"/>
        </w:rPr>
        <w:t>PASŪTĪTĀJ</w:t>
      </w:r>
      <w:r>
        <w:rPr>
          <w:rFonts w:ascii="Times New Roman" w:hAnsi="Times New Roman"/>
          <w:b/>
          <w:sz w:val="24"/>
          <w:szCs w:val="24"/>
        </w:rPr>
        <w:t>S</w:t>
      </w:r>
      <w:r w:rsidRPr="00A64E08">
        <w:rPr>
          <w:rFonts w:ascii="Times New Roman" w:hAnsi="Times New Roman"/>
          <w:bCs/>
          <w:sz w:val="24"/>
          <w:szCs w:val="24"/>
        </w:rPr>
        <w:t xml:space="preserve"> ir tiesīgs neapmaksāt rēķinu līdz minēto prasību izpildei, līdz ar ko </w:t>
      </w:r>
      <w:r>
        <w:rPr>
          <w:rFonts w:ascii="Times New Roman" w:hAnsi="Times New Roman"/>
          <w:b/>
          <w:sz w:val="24"/>
          <w:szCs w:val="24"/>
        </w:rPr>
        <w:t>PIEGĀDĀTĀJAM</w:t>
      </w:r>
      <w:r w:rsidRPr="00A64E08">
        <w:rPr>
          <w:rFonts w:ascii="Times New Roman" w:hAnsi="Times New Roman"/>
          <w:bCs/>
          <w:sz w:val="24"/>
          <w:szCs w:val="24"/>
        </w:rPr>
        <w:t xml:space="preserve"> nevar tikt piemērots šī </w:t>
      </w:r>
      <w:r w:rsidRPr="001A4EF9">
        <w:rPr>
          <w:rFonts w:ascii="Times New Roman" w:hAnsi="Times New Roman"/>
          <w:b/>
          <w:caps/>
          <w:sz w:val="24"/>
          <w:szCs w:val="24"/>
        </w:rPr>
        <w:t>Līgum</w:t>
      </w:r>
      <w:r>
        <w:rPr>
          <w:rFonts w:ascii="Times New Roman" w:hAnsi="Times New Roman"/>
          <w:b/>
          <w:caps/>
          <w:sz w:val="24"/>
          <w:szCs w:val="24"/>
        </w:rPr>
        <w:t>A</w:t>
      </w:r>
      <w:r w:rsidRPr="00A64E08">
        <w:rPr>
          <w:rFonts w:ascii="Times New Roman" w:hAnsi="Times New Roman"/>
          <w:bCs/>
          <w:sz w:val="24"/>
          <w:szCs w:val="24"/>
        </w:rPr>
        <w:t xml:space="preserve"> </w:t>
      </w:r>
      <w:r w:rsidR="00717E11" w:rsidRPr="00717E11">
        <w:rPr>
          <w:rFonts w:ascii="Times New Roman" w:hAnsi="Times New Roman"/>
          <w:bCs/>
          <w:sz w:val="24"/>
          <w:szCs w:val="24"/>
        </w:rPr>
        <w:t>6</w:t>
      </w:r>
      <w:r w:rsidRPr="00717E11">
        <w:rPr>
          <w:rFonts w:ascii="Times New Roman" w:hAnsi="Times New Roman"/>
          <w:bCs/>
          <w:sz w:val="24"/>
          <w:szCs w:val="24"/>
        </w:rPr>
        <w:t>.2</w:t>
      </w:r>
      <w:r w:rsidRPr="00A64E08">
        <w:rPr>
          <w:rFonts w:ascii="Times New Roman" w:hAnsi="Times New Roman"/>
          <w:bCs/>
          <w:sz w:val="24"/>
          <w:szCs w:val="24"/>
        </w:rPr>
        <w:t>.punktā noteiktais.</w:t>
      </w:r>
    </w:p>
    <w:p w14:paraId="5CB19C13" w14:textId="77777777" w:rsidR="009B7F0E" w:rsidRDefault="009B7F0E" w:rsidP="009B7F0E">
      <w:pPr>
        <w:numPr>
          <w:ilvl w:val="1"/>
          <w:numId w:val="4"/>
        </w:numPr>
        <w:spacing w:after="0" w:line="240" w:lineRule="auto"/>
        <w:ind w:left="426"/>
        <w:jc w:val="both"/>
        <w:rPr>
          <w:rFonts w:ascii="Times New Roman" w:hAnsi="Times New Roman"/>
          <w:sz w:val="24"/>
          <w:szCs w:val="24"/>
        </w:rPr>
      </w:pPr>
      <w:r w:rsidRPr="009B7F0E">
        <w:rPr>
          <w:rFonts w:ascii="Times New Roman" w:hAnsi="Times New Roman"/>
          <w:sz w:val="24"/>
          <w:szCs w:val="24"/>
        </w:rPr>
        <w:t>Preču piegādes</w:t>
      </w:r>
      <w:r w:rsidRPr="009B7F0E">
        <w:rPr>
          <w:rFonts w:ascii="Times New Roman" w:hAnsi="Times New Roman"/>
          <w:b/>
          <w:sz w:val="24"/>
          <w:szCs w:val="24"/>
        </w:rPr>
        <w:t xml:space="preserve"> </w:t>
      </w:r>
      <w:r w:rsidRPr="009B7F0E">
        <w:rPr>
          <w:rFonts w:ascii="Times New Roman" w:hAnsi="Times New Roman"/>
          <w:sz w:val="24"/>
          <w:szCs w:val="24"/>
        </w:rPr>
        <w:t>finansēšana paredzēta no: no Pasūtītāja budžeta līdzekļiem un šādiem Eiropas Reģionālā attīstības fonda projektu līdzekļiem:</w:t>
      </w:r>
    </w:p>
    <w:p w14:paraId="414871EC" w14:textId="0D7F43D0" w:rsidR="009B7F0E" w:rsidRDefault="00E96AD2" w:rsidP="009B7F0E">
      <w:pPr>
        <w:numPr>
          <w:ilvl w:val="2"/>
          <w:numId w:val="4"/>
        </w:numPr>
        <w:spacing w:after="0" w:line="240" w:lineRule="auto"/>
        <w:ind w:left="993"/>
        <w:jc w:val="both"/>
        <w:rPr>
          <w:rFonts w:ascii="Times New Roman" w:hAnsi="Times New Roman"/>
          <w:sz w:val="24"/>
          <w:szCs w:val="24"/>
        </w:rPr>
      </w:pPr>
      <w:r>
        <w:rPr>
          <w:rFonts w:ascii="Times New Roman" w:hAnsi="Times New Roman"/>
          <w:sz w:val="24"/>
          <w:szCs w:val="24"/>
        </w:rPr>
        <w:t>ID Nr.1.1.1.1/16/A/085</w:t>
      </w:r>
      <w:r w:rsidR="005F2E4C">
        <w:rPr>
          <w:rFonts w:ascii="Times New Roman" w:hAnsi="Times New Roman"/>
          <w:sz w:val="24"/>
          <w:szCs w:val="24"/>
        </w:rPr>
        <w:t>, ERAF projekts</w:t>
      </w:r>
      <w:r>
        <w:rPr>
          <w:rFonts w:ascii="Times New Roman" w:hAnsi="Times New Roman"/>
          <w:sz w:val="24"/>
          <w:szCs w:val="24"/>
        </w:rPr>
        <w:t xml:space="preserve"> “</w:t>
      </w:r>
      <w:r w:rsidR="009B7F0E" w:rsidRPr="009B7F0E">
        <w:rPr>
          <w:rFonts w:ascii="Times New Roman" w:hAnsi="Times New Roman"/>
          <w:sz w:val="24"/>
          <w:szCs w:val="24"/>
        </w:rPr>
        <w:t>Elektrosārņu process labākai titā</w:t>
      </w:r>
      <w:r>
        <w:rPr>
          <w:rFonts w:ascii="Times New Roman" w:hAnsi="Times New Roman"/>
          <w:sz w:val="24"/>
          <w:szCs w:val="24"/>
        </w:rPr>
        <w:t>na nogulsnējumu morfoloģijai”</w:t>
      </w:r>
      <w:r w:rsidR="009B7F0E" w:rsidRPr="009B7F0E">
        <w:rPr>
          <w:rFonts w:ascii="Times New Roman" w:hAnsi="Times New Roman"/>
          <w:sz w:val="24"/>
          <w:szCs w:val="24"/>
        </w:rPr>
        <w:t>;</w:t>
      </w:r>
    </w:p>
    <w:p w14:paraId="4A74B259" w14:textId="5C174EE1" w:rsidR="009B7F0E" w:rsidRPr="009B7F0E" w:rsidRDefault="00E96AD2" w:rsidP="009B7F0E">
      <w:pPr>
        <w:numPr>
          <w:ilvl w:val="2"/>
          <w:numId w:val="4"/>
        </w:numPr>
        <w:spacing w:after="0" w:line="240" w:lineRule="auto"/>
        <w:ind w:left="993"/>
        <w:jc w:val="both"/>
        <w:rPr>
          <w:rFonts w:ascii="Times New Roman" w:hAnsi="Times New Roman"/>
          <w:sz w:val="24"/>
          <w:szCs w:val="24"/>
        </w:rPr>
      </w:pPr>
      <w:r>
        <w:rPr>
          <w:rFonts w:ascii="Times New Roman" w:hAnsi="Times New Roman"/>
          <w:sz w:val="24"/>
          <w:szCs w:val="24"/>
        </w:rPr>
        <w:t>ID Nr.1.1.1.1/16/A/004</w:t>
      </w:r>
      <w:r w:rsidR="005F2E4C">
        <w:rPr>
          <w:rFonts w:ascii="Times New Roman" w:hAnsi="Times New Roman"/>
          <w:sz w:val="24"/>
          <w:szCs w:val="24"/>
        </w:rPr>
        <w:t>, ERAF projekts</w:t>
      </w:r>
      <w:r>
        <w:rPr>
          <w:rFonts w:ascii="Times New Roman" w:hAnsi="Times New Roman"/>
          <w:sz w:val="24"/>
          <w:szCs w:val="24"/>
        </w:rPr>
        <w:t xml:space="preserve"> “</w:t>
      </w:r>
      <w:r w:rsidR="009B7F0E" w:rsidRPr="009B7F0E">
        <w:rPr>
          <w:rFonts w:ascii="Times New Roman" w:hAnsi="Times New Roman"/>
          <w:sz w:val="24"/>
          <w:szCs w:val="24"/>
        </w:rPr>
        <w:t>Biomasas kombinēto degšanas procesu pētījumi un elektrodinamiskā vadība ekoloģiski tīrai u</w:t>
      </w:r>
      <w:r>
        <w:rPr>
          <w:rFonts w:ascii="Times New Roman" w:hAnsi="Times New Roman"/>
          <w:sz w:val="24"/>
          <w:szCs w:val="24"/>
        </w:rPr>
        <w:t>n efektīvai enerģijas ražošanai”.</w:t>
      </w:r>
    </w:p>
    <w:p w14:paraId="0C8754DB" w14:textId="7CF022FD" w:rsidR="00101C54" w:rsidRPr="001A4EF9" w:rsidRDefault="00E725F0" w:rsidP="00B719AF">
      <w:pPr>
        <w:pStyle w:val="Heading1"/>
        <w:numPr>
          <w:ilvl w:val="0"/>
          <w:numId w:val="4"/>
        </w:numPr>
        <w:ind w:left="357" w:hanging="357"/>
        <w:rPr>
          <w:rFonts w:cs="Times New Roman"/>
          <w:caps/>
          <w:szCs w:val="24"/>
        </w:rPr>
      </w:pPr>
      <w:r w:rsidRPr="001A4EF9">
        <w:rPr>
          <w:rFonts w:cs="Times New Roman"/>
          <w:szCs w:val="24"/>
        </w:rPr>
        <w:t xml:space="preserve">PREČU </w:t>
      </w:r>
      <w:r w:rsidRPr="001A4EF9">
        <w:rPr>
          <w:rFonts w:cs="Times New Roman"/>
          <w:caps/>
          <w:szCs w:val="24"/>
        </w:rPr>
        <w:t>PIEGĀDES</w:t>
      </w:r>
      <w:r w:rsidR="00101C54" w:rsidRPr="001A4EF9">
        <w:rPr>
          <w:rFonts w:cs="Times New Roman"/>
          <w:caps/>
          <w:szCs w:val="24"/>
        </w:rPr>
        <w:t xml:space="preserve"> kārtība</w:t>
      </w:r>
    </w:p>
    <w:p w14:paraId="5130CE90" w14:textId="77777777" w:rsidR="00872FBD" w:rsidRPr="00872FBD" w:rsidRDefault="00872FBD" w:rsidP="00872FBD">
      <w:pPr>
        <w:pStyle w:val="ListParagraph"/>
        <w:numPr>
          <w:ilvl w:val="0"/>
          <w:numId w:val="7"/>
        </w:numPr>
        <w:tabs>
          <w:tab w:val="left" w:pos="540"/>
        </w:tabs>
        <w:autoSpaceDE w:val="0"/>
        <w:autoSpaceDN w:val="0"/>
        <w:adjustRightInd w:val="0"/>
        <w:spacing w:after="0" w:line="240" w:lineRule="auto"/>
        <w:contextualSpacing w:val="0"/>
        <w:jc w:val="both"/>
        <w:rPr>
          <w:rFonts w:ascii="Times New Roman" w:hAnsi="Times New Roman"/>
          <w:b/>
          <w:caps/>
          <w:vanish/>
          <w:sz w:val="24"/>
          <w:szCs w:val="24"/>
        </w:rPr>
      </w:pPr>
    </w:p>
    <w:p w14:paraId="0E30683F" w14:textId="77777777" w:rsidR="00872FBD" w:rsidRPr="00872FBD" w:rsidRDefault="00872FBD" w:rsidP="00872FBD">
      <w:pPr>
        <w:pStyle w:val="ListParagraph"/>
        <w:numPr>
          <w:ilvl w:val="0"/>
          <w:numId w:val="7"/>
        </w:numPr>
        <w:tabs>
          <w:tab w:val="left" w:pos="540"/>
        </w:tabs>
        <w:autoSpaceDE w:val="0"/>
        <w:autoSpaceDN w:val="0"/>
        <w:adjustRightInd w:val="0"/>
        <w:spacing w:after="0" w:line="240" w:lineRule="auto"/>
        <w:contextualSpacing w:val="0"/>
        <w:jc w:val="both"/>
        <w:rPr>
          <w:rFonts w:ascii="Times New Roman" w:hAnsi="Times New Roman"/>
          <w:b/>
          <w:caps/>
          <w:vanish/>
          <w:sz w:val="24"/>
          <w:szCs w:val="24"/>
        </w:rPr>
      </w:pPr>
    </w:p>
    <w:p w14:paraId="348F5A3A" w14:textId="77777777" w:rsidR="00872FBD" w:rsidRPr="00872FBD" w:rsidRDefault="00872FBD" w:rsidP="00872FBD">
      <w:pPr>
        <w:pStyle w:val="ListParagraph"/>
        <w:numPr>
          <w:ilvl w:val="0"/>
          <w:numId w:val="7"/>
        </w:numPr>
        <w:tabs>
          <w:tab w:val="left" w:pos="540"/>
        </w:tabs>
        <w:autoSpaceDE w:val="0"/>
        <w:autoSpaceDN w:val="0"/>
        <w:adjustRightInd w:val="0"/>
        <w:spacing w:after="0" w:line="240" w:lineRule="auto"/>
        <w:contextualSpacing w:val="0"/>
        <w:jc w:val="both"/>
        <w:rPr>
          <w:rFonts w:ascii="Times New Roman" w:hAnsi="Times New Roman"/>
          <w:b/>
          <w:caps/>
          <w:vanish/>
          <w:sz w:val="24"/>
          <w:szCs w:val="24"/>
        </w:rPr>
      </w:pPr>
    </w:p>
    <w:p w14:paraId="607F365B" w14:textId="77777777" w:rsidR="00872FBD" w:rsidRPr="00872FBD" w:rsidRDefault="00872FBD" w:rsidP="00872FBD">
      <w:pPr>
        <w:pStyle w:val="ListParagraph"/>
        <w:numPr>
          <w:ilvl w:val="0"/>
          <w:numId w:val="7"/>
        </w:numPr>
        <w:tabs>
          <w:tab w:val="left" w:pos="540"/>
        </w:tabs>
        <w:autoSpaceDE w:val="0"/>
        <w:autoSpaceDN w:val="0"/>
        <w:adjustRightInd w:val="0"/>
        <w:spacing w:after="0" w:line="240" w:lineRule="auto"/>
        <w:contextualSpacing w:val="0"/>
        <w:jc w:val="both"/>
        <w:rPr>
          <w:rFonts w:ascii="Times New Roman" w:hAnsi="Times New Roman"/>
          <w:b/>
          <w:caps/>
          <w:vanish/>
          <w:sz w:val="24"/>
          <w:szCs w:val="24"/>
        </w:rPr>
      </w:pPr>
    </w:p>
    <w:p w14:paraId="5D37C650" w14:textId="40FF13E4" w:rsidR="00717E11" w:rsidRPr="00717E11" w:rsidRDefault="00717E11" w:rsidP="00717E11">
      <w:pPr>
        <w:pStyle w:val="ListParagraph"/>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717E11">
        <w:rPr>
          <w:rFonts w:ascii="Times New Roman" w:hAnsi="Times New Roman"/>
          <w:b/>
          <w:sz w:val="24"/>
          <w:szCs w:val="24"/>
        </w:rPr>
        <w:t xml:space="preserve">PIEGĀDĀTĀJS </w:t>
      </w:r>
      <w:r w:rsidRPr="00717E11">
        <w:rPr>
          <w:rFonts w:ascii="Times New Roman" w:hAnsi="Times New Roman"/>
          <w:sz w:val="24"/>
          <w:szCs w:val="24"/>
        </w:rPr>
        <w:t>Preču</w:t>
      </w:r>
      <w:r w:rsidRPr="00717E11">
        <w:rPr>
          <w:rFonts w:ascii="Times New Roman" w:hAnsi="Times New Roman"/>
          <w:b/>
          <w:sz w:val="24"/>
          <w:szCs w:val="24"/>
        </w:rPr>
        <w:t xml:space="preserve"> </w:t>
      </w:r>
      <w:r w:rsidRPr="00717E11">
        <w:rPr>
          <w:rFonts w:ascii="Times New Roman" w:hAnsi="Times New Roman"/>
          <w:sz w:val="24"/>
          <w:szCs w:val="24"/>
        </w:rPr>
        <w:t xml:space="preserve">piegādi veic ne </w:t>
      </w:r>
      <w:r w:rsidR="007C7259">
        <w:rPr>
          <w:rFonts w:ascii="Times New Roman" w:hAnsi="Times New Roman"/>
          <w:sz w:val="24"/>
          <w:szCs w:val="24"/>
        </w:rPr>
        <w:t>ilgāk</w:t>
      </w:r>
      <w:r w:rsidRPr="00717E11">
        <w:rPr>
          <w:rFonts w:ascii="Times New Roman" w:hAnsi="Times New Roman"/>
          <w:sz w:val="24"/>
          <w:szCs w:val="24"/>
        </w:rPr>
        <w:t xml:space="preserve"> kā 15 (piecpadsmit) kalendāro dienu laikā no </w:t>
      </w:r>
      <w:r w:rsidRPr="00717E11">
        <w:rPr>
          <w:rFonts w:ascii="Times New Roman" w:hAnsi="Times New Roman"/>
          <w:b/>
          <w:sz w:val="24"/>
          <w:szCs w:val="24"/>
        </w:rPr>
        <w:t xml:space="preserve">PASŪTĪTĀJA </w:t>
      </w:r>
      <w:r w:rsidRPr="00717E11">
        <w:rPr>
          <w:rFonts w:ascii="Times New Roman" w:hAnsi="Times New Roman"/>
          <w:sz w:val="24"/>
          <w:szCs w:val="24"/>
        </w:rPr>
        <w:t>pasūtījuma veikšanas dienas.</w:t>
      </w:r>
    </w:p>
    <w:p w14:paraId="21C78C56" w14:textId="0FC4C151" w:rsidR="00872FBD" w:rsidRDefault="00CE518C" w:rsidP="00872FBD">
      <w:pPr>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872FBD">
        <w:rPr>
          <w:rFonts w:ascii="Times New Roman" w:hAnsi="Times New Roman"/>
          <w:b/>
          <w:sz w:val="24"/>
          <w:szCs w:val="24"/>
        </w:rPr>
        <w:t>PIEGĀDĀTĀJS</w:t>
      </w:r>
      <w:r w:rsidR="00101C54" w:rsidRPr="00872FBD">
        <w:rPr>
          <w:rFonts w:ascii="Times New Roman" w:hAnsi="Times New Roman"/>
          <w:b/>
          <w:sz w:val="24"/>
          <w:szCs w:val="24"/>
        </w:rPr>
        <w:t xml:space="preserve"> </w:t>
      </w:r>
      <w:r w:rsidR="000D11D8" w:rsidRPr="00872FBD">
        <w:rPr>
          <w:rFonts w:ascii="Times New Roman" w:hAnsi="Times New Roman"/>
          <w:sz w:val="24"/>
          <w:szCs w:val="24"/>
        </w:rPr>
        <w:t>Preču</w:t>
      </w:r>
      <w:r w:rsidR="00101C54" w:rsidRPr="00872FBD">
        <w:rPr>
          <w:rFonts w:ascii="Times New Roman" w:hAnsi="Times New Roman"/>
          <w:sz w:val="24"/>
          <w:szCs w:val="24"/>
        </w:rPr>
        <w:t xml:space="preserve"> </w:t>
      </w:r>
      <w:r w:rsidR="000D11D8" w:rsidRPr="00872FBD">
        <w:rPr>
          <w:rFonts w:ascii="Times New Roman" w:hAnsi="Times New Roman"/>
          <w:sz w:val="24"/>
          <w:szCs w:val="24"/>
        </w:rPr>
        <w:t>piegādes</w:t>
      </w:r>
      <w:r w:rsidR="00101C54" w:rsidRPr="00872FBD">
        <w:rPr>
          <w:rFonts w:ascii="Times New Roman" w:hAnsi="Times New Roman"/>
          <w:sz w:val="24"/>
          <w:szCs w:val="24"/>
        </w:rPr>
        <w:t xml:space="preserve"> brīdī, ievērojot </w:t>
      </w:r>
      <w:r w:rsidR="000D11D8" w:rsidRPr="00872FBD">
        <w:rPr>
          <w:rFonts w:ascii="Times New Roman" w:hAnsi="Times New Roman"/>
          <w:sz w:val="24"/>
          <w:szCs w:val="24"/>
        </w:rPr>
        <w:t>š</w:t>
      </w:r>
      <w:r w:rsidR="007C7259">
        <w:rPr>
          <w:rFonts w:ascii="Times New Roman" w:hAnsi="Times New Roman"/>
          <w:sz w:val="24"/>
          <w:szCs w:val="24"/>
        </w:rPr>
        <w:t>ī</w:t>
      </w:r>
      <w:r w:rsidR="000D11D8" w:rsidRPr="00872FBD">
        <w:rPr>
          <w:rFonts w:ascii="Times New Roman" w:hAnsi="Times New Roman"/>
          <w:b/>
          <w:sz w:val="24"/>
          <w:szCs w:val="24"/>
        </w:rPr>
        <w:t xml:space="preserve"> </w:t>
      </w:r>
      <w:r w:rsidR="00101C54" w:rsidRPr="00872FBD">
        <w:rPr>
          <w:rFonts w:ascii="Times New Roman" w:hAnsi="Times New Roman"/>
          <w:b/>
          <w:sz w:val="24"/>
          <w:szCs w:val="24"/>
        </w:rPr>
        <w:t xml:space="preserve">LĪGUMA </w:t>
      </w:r>
      <w:r w:rsidR="00840D37">
        <w:rPr>
          <w:rFonts w:ascii="Times New Roman" w:hAnsi="Times New Roman"/>
          <w:sz w:val="24"/>
          <w:szCs w:val="24"/>
        </w:rPr>
        <w:t>4</w:t>
      </w:r>
      <w:r w:rsidR="0017618C" w:rsidRPr="00872FBD">
        <w:rPr>
          <w:rFonts w:ascii="Times New Roman" w:hAnsi="Times New Roman"/>
          <w:sz w:val="24"/>
          <w:szCs w:val="24"/>
        </w:rPr>
        <w:t>.</w:t>
      </w:r>
      <w:r w:rsidR="00717E11">
        <w:rPr>
          <w:rFonts w:ascii="Times New Roman" w:hAnsi="Times New Roman"/>
          <w:sz w:val="24"/>
          <w:szCs w:val="24"/>
        </w:rPr>
        <w:t>1</w:t>
      </w:r>
      <w:r w:rsidR="00FF050C" w:rsidRPr="00872FBD">
        <w:rPr>
          <w:rFonts w:ascii="Times New Roman" w:hAnsi="Times New Roman"/>
          <w:sz w:val="24"/>
          <w:szCs w:val="24"/>
        </w:rPr>
        <w:t>.</w:t>
      </w:r>
      <w:r w:rsidR="00E96AD2">
        <w:rPr>
          <w:rFonts w:ascii="Times New Roman" w:hAnsi="Times New Roman"/>
          <w:sz w:val="24"/>
          <w:szCs w:val="24"/>
        </w:rPr>
        <w:t xml:space="preserve">punktā </w:t>
      </w:r>
      <w:r w:rsidR="00101C54" w:rsidRPr="00872FBD">
        <w:rPr>
          <w:rFonts w:ascii="Times New Roman" w:hAnsi="Times New Roman"/>
          <w:sz w:val="24"/>
          <w:szCs w:val="24"/>
        </w:rPr>
        <w:t xml:space="preserve">noteikto termiņu, sagatavo, paraksta un iesniedz </w:t>
      </w:r>
      <w:r w:rsidR="00101C54" w:rsidRPr="00872FBD">
        <w:rPr>
          <w:rFonts w:ascii="Times New Roman" w:hAnsi="Times New Roman"/>
          <w:b/>
          <w:sz w:val="24"/>
          <w:szCs w:val="24"/>
        </w:rPr>
        <w:t xml:space="preserve">PASŪTĪTĀJAM </w:t>
      </w:r>
      <w:r w:rsidR="009A034D" w:rsidRPr="00872FBD">
        <w:rPr>
          <w:rFonts w:ascii="Times New Roman" w:hAnsi="Times New Roman"/>
          <w:sz w:val="24"/>
          <w:szCs w:val="24"/>
        </w:rPr>
        <w:t>parakstīšanai nodošanas –</w:t>
      </w:r>
      <w:r w:rsidR="00101C54" w:rsidRPr="00872FBD">
        <w:rPr>
          <w:rFonts w:ascii="Times New Roman" w:hAnsi="Times New Roman"/>
          <w:sz w:val="24"/>
          <w:szCs w:val="24"/>
        </w:rPr>
        <w:t xml:space="preserve"> pieņemšanas aktu</w:t>
      </w:r>
      <w:r w:rsidR="000D11D8" w:rsidRPr="00872FBD">
        <w:rPr>
          <w:rFonts w:ascii="Times New Roman" w:hAnsi="Times New Roman"/>
          <w:sz w:val="24"/>
          <w:szCs w:val="24"/>
        </w:rPr>
        <w:t xml:space="preserve">, kas noformēts atbilstoši šim </w:t>
      </w:r>
      <w:r w:rsidR="000D11D8" w:rsidRPr="00872FBD">
        <w:rPr>
          <w:rFonts w:ascii="Times New Roman" w:hAnsi="Times New Roman"/>
          <w:b/>
          <w:sz w:val="24"/>
          <w:szCs w:val="24"/>
        </w:rPr>
        <w:t>LĪGUMAM</w:t>
      </w:r>
      <w:r w:rsidR="000D11D8" w:rsidRPr="00872FBD">
        <w:rPr>
          <w:rFonts w:ascii="Times New Roman" w:hAnsi="Times New Roman"/>
          <w:sz w:val="24"/>
          <w:szCs w:val="24"/>
        </w:rPr>
        <w:t xml:space="preserve"> pievienotajam paraugam (2.pielikums).</w:t>
      </w:r>
    </w:p>
    <w:p w14:paraId="3CF5C357" w14:textId="5BF66511" w:rsidR="00872FBD" w:rsidRDefault="00801E79" w:rsidP="00872FBD">
      <w:pPr>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872FBD">
        <w:rPr>
          <w:rFonts w:ascii="Times New Roman" w:hAnsi="Times New Roman"/>
          <w:b/>
          <w:sz w:val="24"/>
          <w:szCs w:val="24"/>
        </w:rPr>
        <w:t xml:space="preserve">PASŪTĪTĀJAM </w:t>
      </w:r>
      <w:r w:rsidRPr="00872FBD">
        <w:rPr>
          <w:rFonts w:ascii="Times New Roman" w:hAnsi="Times New Roman"/>
          <w:sz w:val="24"/>
          <w:szCs w:val="24"/>
        </w:rPr>
        <w:t xml:space="preserve">ir tiesības pirms </w:t>
      </w:r>
      <w:r w:rsidR="009A034D" w:rsidRPr="00872FBD">
        <w:rPr>
          <w:rFonts w:ascii="Times New Roman" w:hAnsi="Times New Roman"/>
          <w:sz w:val="24"/>
          <w:szCs w:val="24"/>
        </w:rPr>
        <w:t xml:space="preserve">nodošanas – </w:t>
      </w:r>
      <w:r w:rsidRPr="00872FBD">
        <w:rPr>
          <w:rFonts w:ascii="Times New Roman" w:hAnsi="Times New Roman"/>
          <w:sz w:val="24"/>
          <w:szCs w:val="24"/>
        </w:rPr>
        <w:t xml:space="preserve">pieņemšanas akta parakstīšanas pārbaudīt piegādāto Preci, nepieņemt to un neparakstīt </w:t>
      </w:r>
      <w:r w:rsidR="009A034D" w:rsidRPr="00872FBD">
        <w:rPr>
          <w:rFonts w:ascii="Times New Roman" w:hAnsi="Times New Roman"/>
          <w:sz w:val="24"/>
          <w:szCs w:val="24"/>
        </w:rPr>
        <w:t xml:space="preserve">nodošanas – pieņemšanas </w:t>
      </w:r>
      <w:r w:rsidRPr="00872FBD">
        <w:rPr>
          <w:rFonts w:ascii="Times New Roman" w:hAnsi="Times New Roman"/>
          <w:sz w:val="24"/>
          <w:szCs w:val="24"/>
        </w:rPr>
        <w:t xml:space="preserve">aktu, ja Prece neatbilst </w:t>
      </w:r>
      <w:r w:rsidRPr="00872FBD">
        <w:rPr>
          <w:rFonts w:ascii="Times New Roman" w:hAnsi="Times New Roman"/>
          <w:b/>
          <w:sz w:val="24"/>
          <w:szCs w:val="24"/>
        </w:rPr>
        <w:t>L</w:t>
      </w:r>
      <w:r w:rsidR="00FF7177" w:rsidRPr="00872FBD">
        <w:rPr>
          <w:rFonts w:ascii="Times New Roman" w:hAnsi="Times New Roman"/>
          <w:b/>
          <w:sz w:val="24"/>
          <w:szCs w:val="24"/>
        </w:rPr>
        <w:t>ĪGUMA</w:t>
      </w:r>
      <w:r w:rsidRPr="00872FBD">
        <w:rPr>
          <w:rFonts w:ascii="Times New Roman" w:hAnsi="Times New Roman"/>
          <w:sz w:val="24"/>
          <w:szCs w:val="24"/>
        </w:rPr>
        <w:t xml:space="preserve"> noteikumiem, </w:t>
      </w:r>
      <w:r w:rsidR="009A034D" w:rsidRPr="00872FBD">
        <w:rPr>
          <w:rFonts w:ascii="Times New Roman" w:hAnsi="Times New Roman"/>
          <w:sz w:val="24"/>
          <w:szCs w:val="24"/>
        </w:rPr>
        <w:t xml:space="preserve">nodošanas – </w:t>
      </w:r>
      <w:r w:rsidRPr="00872FBD">
        <w:rPr>
          <w:rFonts w:ascii="Times New Roman" w:hAnsi="Times New Roman"/>
          <w:sz w:val="24"/>
          <w:szCs w:val="24"/>
        </w:rPr>
        <w:t>pieņemšanas aktā norādītajam, ir nekvalitatīva vai arī tai ir konstatēti trūkumi</w:t>
      </w:r>
      <w:r w:rsidR="00FF7177" w:rsidRPr="00872FBD">
        <w:rPr>
          <w:rFonts w:ascii="Times New Roman" w:hAnsi="Times New Roman"/>
          <w:sz w:val="24"/>
          <w:szCs w:val="24"/>
        </w:rPr>
        <w:t xml:space="preserve">. Šādā gadījumā </w:t>
      </w:r>
      <w:r w:rsidR="00FF7177" w:rsidRPr="00872FBD">
        <w:rPr>
          <w:rFonts w:ascii="Times New Roman" w:hAnsi="Times New Roman"/>
          <w:b/>
          <w:sz w:val="24"/>
          <w:szCs w:val="24"/>
        </w:rPr>
        <w:t>PASŪTĪTĀJS</w:t>
      </w:r>
      <w:r w:rsidRPr="00872FBD">
        <w:rPr>
          <w:rFonts w:ascii="Times New Roman" w:hAnsi="Times New Roman"/>
          <w:sz w:val="24"/>
          <w:szCs w:val="24"/>
        </w:rPr>
        <w:t xml:space="preserve"> </w:t>
      </w:r>
      <w:r w:rsidR="00FF7177" w:rsidRPr="00872FBD">
        <w:rPr>
          <w:rFonts w:ascii="Times New Roman" w:hAnsi="Times New Roman"/>
          <w:sz w:val="24"/>
          <w:szCs w:val="24"/>
        </w:rPr>
        <w:t>sa</w:t>
      </w:r>
      <w:r w:rsidR="009A034D" w:rsidRPr="00872FBD">
        <w:rPr>
          <w:rFonts w:ascii="Times New Roman" w:hAnsi="Times New Roman"/>
          <w:sz w:val="24"/>
          <w:szCs w:val="24"/>
        </w:rPr>
        <w:t xml:space="preserve">gatavo </w:t>
      </w:r>
      <w:r w:rsidR="00FF7177" w:rsidRPr="00872FBD">
        <w:rPr>
          <w:rFonts w:ascii="Times New Roman" w:hAnsi="Times New Roman"/>
          <w:sz w:val="24"/>
          <w:szCs w:val="24"/>
        </w:rPr>
        <w:t>un</w:t>
      </w:r>
      <w:r w:rsidRPr="00872FBD">
        <w:rPr>
          <w:rFonts w:ascii="Times New Roman" w:hAnsi="Times New Roman"/>
          <w:sz w:val="24"/>
          <w:szCs w:val="24"/>
        </w:rPr>
        <w:t xml:space="preserve"> 3 (trīs) darba dienu laikā </w:t>
      </w:r>
      <w:r w:rsidR="009F7A09" w:rsidRPr="00872FBD">
        <w:rPr>
          <w:rFonts w:ascii="Times New Roman" w:hAnsi="Times New Roman"/>
          <w:sz w:val="24"/>
          <w:szCs w:val="24"/>
        </w:rPr>
        <w:t xml:space="preserve">no neatbilstību (defektu) konstatēšanas brīža </w:t>
      </w:r>
      <w:r w:rsidRPr="00872FBD">
        <w:rPr>
          <w:rFonts w:ascii="Times New Roman" w:hAnsi="Times New Roman"/>
          <w:sz w:val="24"/>
          <w:szCs w:val="24"/>
        </w:rPr>
        <w:t>iesnie</w:t>
      </w:r>
      <w:r w:rsidR="00FF7177" w:rsidRPr="00872FBD">
        <w:rPr>
          <w:rFonts w:ascii="Times New Roman" w:hAnsi="Times New Roman"/>
          <w:sz w:val="24"/>
          <w:szCs w:val="24"/>
        </w:rPr>
        <w:t xml:space="preserve">dz </w:t>
      </w:r>
      <w:r w:rsidRPr="00872FBD">
        <w:rPr>
          <w:rFonts w:ascii="Times New Roman" w:hAnsi="Times New Roman"/>
          <w:b/>
          <w:sz w:val="24"/>
          <w:szCs w:val="24"/>
        </w:rPr>
        <w:t>PIEGĀDĀTĀJAM</w:t>
      </w:r>
      <w:r w:rsidRPr="00872FBD">
        <w:rPr>
          <w:rFonts w:ascii="Times New Roman" w:hAnsi="Times New Roman"/>
          <w:sz w:val="24"/>
          <w:szCs w:val="24"/>
        </w:rPr>
        <w:t xml:space="preserve"> </w:t>
      </w:r>
      <w:r w:rsidR="006A2354" w:rsidRPr="00872FBD">
        <w:rPr>
          <w:rFonts w:ascii="Times New Roman" w:hAnsi="Times New Roman"/>
          <w:sz w:val="24"/>
          <w:szCs w:val="24"/>
        </w:rPr>
        <w:t xml:space="preserve">defektu konstatācijas </w:t>
      </w:r>
      <w:r w:rsidRPr="00872FBD">
        <w:rPr>
          <w:rFonts w:ascii="Times New Roman" w:hAnsi="Times New Roman"/>
          <w:sz w:val="24"/>
          <w:szCs w:val="24"/>
        </w:rPr>
        <w:t xml:space="preserve">aktu par konstatētajiem trūkumiem </w:t>
      </w:r>
      <w:r w:rsidRPr="00872FBD">
        <w:rPr>
          <w:rFonts w:ascii="Times New Roman" w:hAnsi="Times New Roman"/>
          <w:sz w:val="24"/>
          <w:szCs w:val="24"/>
        </w:rPr>
        <w:lastRenderedPageBreak/>
        <w:t>(</w:t>
      </w:r>
      <w:r w:rsidR="00840D37">
        <w:rPr>
          <w:rFonts w:ascii="Times New Roman" w:hAnsi="Times New Roman"/>
          <w:sz w:val="24"/>
          <w:szCs w:val="24"/>
        </w:rPr>
        <w:t>3</w:t>
      </w:r>
      <w:r w:rsidR="006A2354" w:rsidRPr="00872FBD">
        <w:rPr>
          <w:rFonts w:ascii="Times New Roman" w:hAnsi="Times New Roman"/>
          <w:sz w:val="24"/>
          <w:szCs w:val="24"/>
        </w:rPr>
        <w:t>.pielikums</w:t>
      </w:r>
      <w:r w:rsidRPr="00872FBD">
        <w:rPr>
          <w:rFonts w:ascii="Times New Roman" w:hAnsi="Times New Roman"/>
          <w:sz w:val="24"/>
          <w:szCs w:val="24"/>
        </w:rPr>
        <w:t>).</w:t>
      </w:r>
      <w:r w:rsidR="00D04A5E" w:rsidRPr="00872FBD">
        <w:rPr>
          <w:rFonts w:ascii="Times New Roman" w:hAnsi="Times New Roman"/>
          <w:sz w:val="24"/>
          <w:szCs w:val="24"/>
        </w:rPr>
        <w:t xml:space="preserve"> Šād</w:t>
      </w:r>
      <w:r w:rsidRPr="00872FBD">
        <w:rPr>
          <w:rFonts w:ascii="Times New Roman" w:hAnsi="Times New Roman"/>
          <w:sz w:val="24"/>
          <w:szCs w:val="24"/>
        </w:rPr>
        <w:t xml:space="preserve">ā gadījumā </w:t>
      </w:r>
      <w:r w:rsidRPr="00872FBD">
        <w:rPr>
          <w:rFonts w:ascii="Times New Roman" w:hAnsi="Times New Roman"/>
          <w:b/>
          <w:sz w:val="24"/>
          <w:szCs w:val="24"/>
        </w:rPr>
        <w:t>PIEGĀDĀTĀJAM</w:t>
      </w:r>
      <w:r w:rsidRPr="00872FBD">
        <w:rPr>
          <w:rFonts w:ascii="Times New Roman" w:hAnsi="Times New Roman"/>
          <w:sz w:val="24"/>
          <w:szCs w:val="24"/>
        </w:rPr>
        <w:t xml:space="preserve"> ir pienākums novērst </w:t>
      </w:r>
      <w:r w:rsidR="00E4030E" w:rsidRPr="00872FBD">
        <w:rPr>
          <w:rFonts w:ascii="Times New Roman" w:hAnsi="Times New Roman"/>
          <w:sz w:val="24"/>
          <w:szCs w:val="24"/>
        </w:rPr>
        <w:t>aktā</w:t>
      </w:r>
      <w:r w:rsidRPr="00872FBD">
        <w:rPr>
          <w:rFonts w:ascii="Times New Roman" w:hAnsi="Times New Roman"/>
          <w:sz w:val="24"/>
          <w:szCs w:val="24"/>
        </w:rPr>
        <w:t xml:space="preserve"> minētās neatbilstības un trūkumus vai apmainīt Preci pret jaunu, kā arī pildīt uzliktās piegādes termiņa nok</w:t>
      </w:r>
      <w:r w:rsidR="00400C4B" w:rsidRPr="00872FBD">
        <w:rPr>
          <w:rFonts w:ascii="Times New Roman" w:hAnsi="Times New Roman"/>
          <w:sz w:val="24"/>
          <w:szCs w:val="24"/>
        </w:rPr>
        <w:t xml:space="preserve">avējuma sankcijas, ja </w:t>
      </w:r>
      <w:r w:rsidR="00400C4B" w:rsidRPr="00872FBD">
        <w:rPr>
          <w:rFonts w:ascii="Times New Roman" w:hAnsi="Times New Roman"/>
          <w:b/>
          <w:sz w:val="24"/>
          <w:szCs w:val="24"/>
        </w:rPr>
        <w:t>L</w:t>
      </w:r>
      <w:r w:rsidR="009700F1" w:rsidRPr="00872FBD">
        <w:rPr>
          <w:rFonts w:ascii="Times New Roman" w:hAnsi="Times New Roman"/>
          <w:b/>
          <w:sz w:val="24"/>
          <w:szCs w:val="24"/>
        </w:rPr>
        <w:t>ĪGUMA</w:t>
      </w:r>
      <w:r w:rsidR="009700F1" w:rsidRPr="00872FBD">
        <w:rPr>
          <w:rFonts w:ascii="Times New Roman" w:hAnsi="Times New Roman"/>
          <w:sz w:val="24"/>
          <w:szCs w:val="24"/>
        </w:rPr>
        <w:t xml:space="preserve"> </w:t>
      </w:r>
      <w:r w:rsidR="00840D37">
        <w:rPr>
          <w:rFonts w:ascii="Times New Roman" w:hAnsi="Times New Roman"/>
          <w:sz w:val="24"/>
          <w:szCs w:val="24"/>
        </w:rPr>
        <w:t>4</w:t>
      </w:r>
      <w:r w:rsidRPr="00872FBD">
        <w:rPr>
          <w:rFonts w:ascii="Times New Roman" w:hAnsi="Times New Roman"/>
          <w:sz w:val="24"/>
          <w:szCs w:val="24"/>
        </w:rPr>
        <w:t>.</w:t>
      </w:r>
      <w:r w:rsidR="00717E11">
        <w:rPr>
          <w:rFonts w:ascii="Times New Roman" w:hAnsi="Times New Roman"/>
          <w:sz w:val="24"/>
          <w:szCs w:val="24"/>
        </w:rPr>
        <w:t>1</w:t>
      </w:r>
      <w:r w:rsidRPr="00872FBD">
        <w:rPr>
          <w:rFonts w:ascii="Times New Roman" w:hAnsi="Times New Roman"/>
          <w:sz w:val="24"/>
          <w:szCs w:val="24"/>
        </w:rPr>
        <w:t>.</w:t>
      </w:r>
      <w:r w:rsidR="00834562" w:rsidRPr="00872FBD">
        <w:rPr>
          <w:rFonts w:ascii="Times New Roman" w:hAnsi="Times New Roman"/>
          <w:sz w:val="24"/>
          <w:szCs w:val="24"/>
        </w:rPr>
        <w:t>apakš</w:t>
      </w:r>
      <w:r w:rsidRPr="00872FBD">
        <w:rPr>
          <w:rFonts w:ascii="Times New Roman" w:hAnsi="Times New Roman"/>
          <w:sz w:val="24"/>
          <w:szCs w:val="24"/>
        </w:rPr>
        <w:t>punktā minētais termiņš ir nokavēts.</w:t>
      </w:r>
    </w:p>
    <w:p w14:paraId="10AE0DBA" w14:textId="018E9543" w:rsidR="00872FBD" w:rsidRDefault="00101C54" w:rsidP="00872FBD">
      <w:pPr>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872FBD">
        <w:rPr>
          <w:rFonts w:ascii="Times New Roman" w:hAnsi="Times New Roman"/>
          <w:sz w:val="24"/>
          <w:szCs w:val="24"/>
        </w:rPr>
        <w:t xml:space="preserve">Pēc nepieciešamo pasākumu veikšanas attiecībā uz nekvalitatīvo </w:t>
      </w:r>
      <w:r w:rsidR="001D386D" w:rsidRPr="00872FBD">
        <w:rPr>
          <w:rFonts w:ascii="Times New Roman" w:hAnsi="Times New Roman"/>
          <w:sz w:val="24"/>
          <w:szCs w:val="24"/>
        </w:rPr>
        <w:t>Preci</w:t>
      </w:r>
      <w:r w:rsidR="001D386D" w:rsidRPr="00872FBD">
        <w:rPr>
          <w:rFonts w:ascii="Times New Roman" w:hAnsi="Times New Roman"/>
          <w:b/>
          <w:sz w:val="24"/>
          <w:szCs w:val="24"/>
        </w:rPr>
        <w:t xml:space="preserve"> PIEGĀDĀTĀJS</w:t>
      </w:r>
      <w:r w:rsidR="001D386D" w:rsidRPr="00872FBD">
        <w:rPr>
          <w:rFonts w:ascii="Times New Roman" w:hAnsi="Times New Roman"/>
          <w:sz w:val="24"/>
          <w:szCs w:val="24"/>
        </w:rPr>
        <w:t xml:space="preserve"> </w:t>
      </w:r>
      <w:r w:rsidRPr="00872FBD">
        <w:rPr>
          <w:rFonts w:ascii="Times New Roman" w:hAnsi="Times New Roman"/>
          <w:sz w:val="24"/>
          <w:szCs w:val="24"/>
        </w:rPr>
        <w:t xml:space="preserve">atkārtoti nodod </w:t>
      </w:r>
      <w:r w:rsidR="0037504F" w:rsidRPr="00872FBD">
        <w:rPr>
          <w:rFonts w:ascii="Times New Roman" w:hAnsi="Times New Roman"/>
          <w:sz w:val="24"/>
          <w:szCs w:val="24"/>
        </w:rPr>
        <w:t>Preci</w:t>
      </w:r>
      <w:r w:rsidRPr="00872FBD">
        <w:rPr>
          <w:rFonts w:ascii="Times New Roman" w:hAnsi="Times New Roman"/>
          <w:b/>
          <w:sz w:val="24"/>
          <w:szCs w:val="24"/>
        </w:rPr>
        <w:t xml:space="preserve"> PASŪTĪTĀJAM</w:t>
      </w:r>
      <w:r w:rsidR="001D386D" w:rsidRPr="00872FBD">
        <w:rPr>
          <w:rFonts w:ascii="Times New Roman" w:hAnsi="Times New Roman"/>
          <w:sz w:val="24"/>
          <w:szCs w:val="24"/>
        </w:rPr>
        <w:t xml:space="preserve"> šā</w:t>
      </w:r>
      <w:r w:rsidRPr="00872FBD">
        <w:rPr>
          <w:rFonts w:ascii="Times New Roman" w:hAnsi="Times New Roman"/>
          <w:sz w:val="24"/>
          <w:szCs w:val="24"/>
        </w:rPr>
        <w:t xml:space="preserve"> </w:t>
      </w:r>
      <w:r w:rsidRPr="00872FBD">
        <w:rPr>
          <w:rFonts w:ascii="Times New Roman" w:hAnsi="Times New Roman"/>
          <w:b/>
          <w:sz w:val="24"/>
          <w:szCs w:val="24"/>
        </w:rPr>
        <w:t>LĪGUMA</w:t>
      </w:r>
      <w:r w:rsidRPr="00872FBD">
        <w:rPr>
          <w:rFonts w:ascii="Times New Roman" w:hAnsi="Times New Roman"/>
          <w:sz w:val="24"/>
          <w:szCs w:val="24"/>
        </w:rPr>
        <w:t xml:space="preserve"> </w:t>
      </w:r>
      <w:r w:rsidR="00840D37">
        <w:rPr>
          <w:rFonts w:ascii="Times New Roman" w:hAnsi="Times New Roman"/>
          <w:sz w:val="24"/>
          <w:szCs w:val="24"/>
        </w:rPr>
        <w:t>4</w:t>
      </w:r>
      <w:r w:rsidRPr="00872FBD">
        <w:rPr>
          <w:rFonts w:ascii="Times New Roman" w:hAnsi="Times New Roman"/>
          <w:sz w:val="24"/>
          <w:szCs w:val="24"/>
        </w:rPr>
        <w:t>.</w:t>
      </w:r>
      <w:r w:rsidR="00717E11">
        <w:rPr>
          <w:rFonts w:ascii="Times New Roman" w:hAnsi="Times New Roman"/>
          <w:sz w:val="24"/>
          <w:szCs w:val="24"/>
        </w:rPr>
        <w:t>2</w:t>
      </w:r>
      <w:r w:rsidR="0037504F" w:rsidRPr="00872FBD">
        <w:rPr>
          <w:rFonts w:ascii="Times New Roman" w:hAnsi="Times New Roman"/>
          <w:sz w:val="24"/>
          <w:szCs w:val="24"/>
        </w:rPr>
        <w:t>.</w:t>
      </w:r>
      <w:r w:rsidR="00834562" w:rsidRPr="00872FBD">
        <w:rPr>
          <w:rFonts w:ascii="Times New Roman" w:hAnsi="Times New Roman"/>
          <w:sz w:val="24"/>
          <w:szCs w:val="24"/>
        </w:rPr>
        <w:t>apakš</w:t>
      </w:r>
      <w:r w:rsidR="0037504F" w:rsidRPr="00872FBD">
        <w:rPr>
          <w:rFonts w:ascii="Times New Roman" w:hAnsi="Times New Roman"/>
          <w:sz w:val="24"/>
          <w:szCs w:val="24"/>
        </w:rPr>
        <w:t>punktā noteiktajā kārtībā</w:t>
      </w:r>
      <w:r w:rsidR="009F00BE" w:rsidRPr="00872FBD">
        <w:rPr>
          <w:rFonts w:ascii="Times New Roman" w:hAnsi="Times New Roman"/>
          <w:sz w:val="24"/>
          <w:szCs w:val="24"/>
        </w:rPr>
        <w:t>.</w:t>
      </w:r>
    </w:p>
    <w:p w14:paraId="289EA963" w14:textId="05683388" w:rsidR="00872FBD" w:rsidRDefault="00E4030E" w:rsidP="00872FBD">
      <w:pPr>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872FBD">
        <w:rPr>
          <w:rFonts w:ascii="Times New Roman" w:hAnsi="Times New Roman"/>
          <w:sz w:val="24"/>
          <w:szCs w:val="24"/>
        </w:rPr>
        <w:t xml:space="preserve">Ja </w:t>
      </w:r>
      <w:r w:rsidRPr="00872FBD">
        <w:rPr>
          <w:rFonts w:ascii="Times New Roman" w:hAnsi="Times New Roman"/>
          <w:b/>
          <w:sz w:val="24"/>
          <w:szCs w:val="24"/>
        </w:rPr>
        <w:t>PASŪTĪTĀJS</w:t>
      </w:r>
      <w:r w:rsidRPr="00872FBD">
        <w:rPr>
          <w:rFonts w:ascii="Times New Roman" w:hAnsi="Times New Roman"/>
          <w:sz w:val="24"/>
          <w:szCs w:val="24"/>
        </w:rPr>
        <w:t xml:space="preserve"> piegādātajai Precei </w:t>
      </w:r>
      <w:r w:rsidR="009F7A09" w:rsidRPr="00872FBD">
        <w:rPr>
          <w:rFonts w:ascii="Times New Roman" w:hAnsi="Times New Roman"/>
          <w:sz w:val="24"/>
          <w:szCs w:val="24"/>
        </w:rPr>
        <w:t xml:space="preserve">pēc nodošanas-pieņemšanas akta parakstīšanas </w:t>
      </w:r>
      <w:r w:rsidRPr="00872FBD">
        <w:rPr>
          <w:rFonts w:ascii="Times New Roman" w:hAnsi="Times New Roman"/>
          <w:sz w:val="24"/>
          <w:szCs w:val="24"/>
        </w:rPr>
        <w:t>konstatē trūkumus (defektus) v</w:t>
      </w:r>
      <w:r w:rsidR="008C0EF6" w:rsidRPr="00872FBD">
        <w:rPr>
          <w:rFonts w:ascii="Times New Roman" w:hAnsi="Times New Roman"/>
          <w:sz w:val="24"/>
          <w:szCs w:val="24"/>
        </w:rPr>
        <w:t xml:space="preserve">ai neatbilstības </w:t>
      </w:r>
      <w:r w:rsidR="008C0EF6" w:rsidRPr="00872FBD">
        <w:rPr>
          <w:rFonts w:ascii="Times New Roman" w:hAnsi="Times New Roman"/>
          <w:b/>
          <w:sz w:val="24"/>
          <w:szCs w:val="24"/>
        </w:rPr>
        <w:t>LĪGUMĀ</w:t>
      </w:r>
      <w:r w:rsidR="00F737B2" w:rsidRPr="00872FBD">
        <w:rPr>
          <w:rFonts w:ascii="Times New Roman" w:hAnsi="Times New Roman"/>
          <w:sz w:val="24"/>
          <w:szCs w:val="24"/>
        </w:rPr>
        <w:t xml:space="preserve"> vai tā </w:t>
      </w:r>
      <w:r w:rsidR="00840D37">
        <w:rPr>
          <w:rFonts w:ascii="Times New Roman" w:hAnsi="Times New Roman"/>
          <w:sz w:val="24"/>
          <w:szCs w:val="24"/>
        </w:rPr>
        <w:t>1</w:t>
      </w:r>
      <w:r w:rsidR="0064483A" w:rsidRPr="00872FBD">
        <w:rPr>
          <w:rFonts w:ascii="Times New Roman" w:hAnsi="Times New Roman"/>
          <w:sz w:val="24"/>
          <w:szCs w:val="24"/>
        </w:rPr>
        <w:t>.pielikumā</w:t>
      </w:r>
      <w:r w:rsidRPr="00872FBD">
        <w:rPr>
          <w:rFonts w:ascii="Times New Roman" w:hAnsi="Times New Roman"/>
          <w:sz w:val="24"/>
          <w:szCs w:val="24"/>
        </w:rPr>
        <w:t xml:space="preserve"> noteiktajam, tas konstatētos Preces trūkumus vai neatbilstības norāda defektu konstatācijas aktā (</w:t>
      </w:r>
      <w:r w:rsidR="00840D37">
        <w:rPr>
          <w:rFonts w:ascii="Times New Roman" w:hAnsi="Times New Roman"/>
          <w:sz w:val="24"/>
          <w:szCs w:val="24"/>
        </w:rPr>
        <w:t>3</w:t>
      </w:r>
      <w:r w:rsidRPr="00872FBD">
        <w:rPr>
          <w:rFonts w:ascii="Times New Roman" w:hAnsi="Times New Roman"/>
          <w:sz w:val="24"/>
          <w:szCs w:val="24"/>
        </w:rPr>
        <w:t>.pielikums)</w:t>
      </w:r>
      <w:r w:rsidR="00F737B2" w:rsidRPr="00872FBD">
        <w:rPr>
          <w:rFonts w:ascii="Times New Roman" w:hAnsi="Times New Roman"/>
          <w:sz w:val="24"/>
          <w:szCs w:val="24"/>
        </w:rPr>
        <w:t xml:space="preserve"> un iesniedz to </w:t>
      </w:r>
      <w:r w:rsidR="00F737B2" w:rsidRPr="00872FBD">
        <w:rPr>
          <w:rFonts w:ascii="Times New Roman" w:hAnsi="Times New Roman"/>
          <w:b/>
          <w:sz w:val="24"/>
          <w:szCs w:val="24"/>
        </w:rPr>
        <w:t>PIEGĀDĀTĀJAM</w:t>
      </w:r>
      <w:r w:rsidRPr="00872FBD">
        <w:rPr>
          <w:rFonts w:ascii="Times New Roman" w:hAnsi="Times New Roman"/>
          <w:sz w:val="24"/>
          <w:szCs w:val="24"/>
        </w:rPr>
        <w:t>.</w:t>
      </w:r>
    </w:p>
    <w:p w14:paraId="752A0626" w14:textId="77777777" w:rsidR="00872FBD" w:rsidRDefault="00101C54" w:rsidP="00872FBD">
      <w:pPr>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872FBD">
        <w:rPr>
          <w:rFonts w:ascii="Times New Roman" w:hAnsi="Times New Roman"/>
          <w:sz w:val="24"/>
          <w:szCs w:val="24"/>
        </w:rPr>
        <w:t xml:space="preserve">Ja </w:t>
      </w:r>
      <w:r w:rsidR="008B1B6B" w:rsidRPr="00872FBD">
        <w:rPr>
          <w:rFonts w:ascii="Times New Roman" w:hAnsi="Times New Roman"/>
          <w:b/>
          <w:sz w:val="24"/>
          <w:szCs w:val="24"/>
        </w:rPr>
        <w:t>PIEGĀDĀTĀJS</w:t>
      </w:r>
      <w:r w:rsidR="002F57BD" w:rsidRPr="00872FBD">
        <w:rPr>
          <w:rFonts w:ascii="Times New Roman" w:hAnsi="Times New Roman"/>
          <w:b/>
          <w:sz w:val="24"/>
          <w:szCs w:val="24"/>
        </w:rPr>
        <w:t>,</w:t>
      </w:r>
      <w:r w:rsidR="008B1B6B" w:rsidRPr="00872FBD">
        <w:rPr>
          <w:rFonts w:ascii="Times New Roman" w:hAnsi="Times New Roman"/>
          <w:b/>
          <w:sz w:val="24"/>
          <w:szCs w:val="24"/>
        </w:rPr>
        <w:t xml:space="preserve"> </w:t>
      </w:r>
      <w:r w:rsidR="008B1B6B" w:rsidRPr="00872FBD">
        <w:rPr>
          <w:rFonts w:ascii="Times New Roman" w:hAnsi="Times New Roman"/>
          <w:sz w:val="24"/>
          <w:szCs w:val="24"/>
        </w:rPr>
        <w:t>star</w:t>
      </w:r>
      <w:r w:rsidR="00EF4F4A" w:rsidRPr="00872FBD">
        <w:rPr>
          <w:rFonts w:ascii="Times New Roman" w:hAnsi="Times New Roman"/>
          <w:sz w:val="24"/>
          <w:szCs w:val="24"/>
        </w:rPr>
        <w:t>p</w:t>
      </w:r>
      <w:r w:rsidR="008B1B6B" w:rsidRPr="00872FBD">
        <w:rPr>
          <w:rFonts w:ascii="Times New Roman" w:hAnsi="Times New Roman"/>
          <w:sz w:val="24"/>
          <w:szCs w:val="24"/>
        </w:rPr>
        <w:t xml:space="preserve"> </w:t>
      </w:r>
      <w:r w:rsidR="002F57BD" w:rsidRPr="00872FBD">
        <w:rPr>
          <w:rFonts w:ascii="Times New Roman" w:hAnsi="Times New Roman"/>
          <w:b/>
          <w:sz w:val="24"/>
          <w:szCs w:val="24"/>
        </w:rPr>
        <w:t>LĪDZĒJIEM</w:t>
      </w:r>
      <w:r w:rsidR="008B1B6B" w:rsidRPr="00872FBD">
        <w:rPr>
          <w:rFonts w:ascii="Times New Roman" w:hAnsi="Times New Roman"/>
          <w:sz w:val="24"/>
          <w:szCs w:val="24"/>
        </w:rPr>
        <w:t xml:space="preserve"> iepriekš </w:t>
      </w:r>
      <w:r w:rsidRPr="00872FBD">
        <w:rPr>
          <w:rFonts w:ascii="Times New Roman" w:hAnsi="Times New Roman"/>
          <w:sz w:val="24"/>
          <w:szCs w:val="24"/>
        </w:rPr>
        <w:t>saskaņotajos termiņos</w:t>
      </w:r>
      <w:r w:rsidR="002F57BD" w:rsidRPr="00872FBD">
        <w:rPr>
          <w:rFonts w:ascii="Times New Roman" w:hAnsi="Times New Roman"/>
          <w:sz w:val="24"/>
          <w:szCs w:val="24"/>
        </w:rPr>
        <w:t>,</w:t>
      </w:r>
      <w:r w:rsidRPr="00872FBD">
        <w:rPr>
          <w:rFonts w:ascii="Times New Roman" w:hAnsi="Times New Roman"/>
          <w:sz w:val="24"/>
          <w:szCs w:val="24"/>
        </w:rPr>
        <w:t xml:space="preserve"> nenovērš </w:t>
      </w:r>
      <w:r w:rsidR="009F7A09" w:rsidRPr="00872FBD">
        <w:rPr>
          <w:rFonts w:ascii="Times New Roman" w:hAnsi="Times New Roman"/>
          <w:sz w:val="24"/>
          <w:szCs w:val="24"/>
        </w:rPr>
        <w:t>Preces</w:t>
      </w:r>
      <w:r w:rsidRPr="00872FBD">
        <w:rPr>
          <w:rFonts w:ascii="Times New Roman" w:hAnsi="Times New Roman"/>
          <w:sz w:val="24"/>
          <w:szCs w:val="24"/>
        </w:rPr>
        <w:t xml:space="preserve"> nepilnības, vai trūkumu novēršana nav veikta </w:t>
      </w:r>
      <w:r w:rsidRPr="00872FBD">
        <w:rPr>
          <w:rFonts w:ascii="Times New Roman" w:hAnsi="Times New Roman"/>
          <w:b/>
          <w:sz w:val="24"/>
          <w:szCs w:val="24"/>
        </w:rPr>
        <w:t>LĪGUMĀ</w:t>
      </w:r>
      <w:r w:rsidRPr="00872FBD">
        <w:rPr>
          <w:rFonts w:ascii="Times New Roman" w:hAnsi="Times New Roman"/>
          <w:sz w:val="24"/>
          <w:szCs w:val="24"/>
        </w:rPr>
        <w:t xml:space="preserve"> paredzētajā </w:t>
      </w:r>
      <w:r w:rsidR="009F7A09" w:rsidRPr="00872FBD">
        <w:rPr>
          <w:rFonts w:ascii="Times New Roman" w:hAnsi="Times New Roman"/>
          <w:sz w:val="24"/>
          <w:szCs w:val="24"/>
        </w:rPr>
        <w:t xml:space="preserve">Preču piegādes </w:t>
      </w:r>
      <w:r w:rsidRPr="00872FBD">
        <w:rPr>
          <w:rFonts w:ascii="Times New Roman" w:hAnsi="Times New Roman"/>
          <w:sz w:val="24"/>
          <w:szCs w:val="24"/>
        </w:rPr>
        <w:t xml:space="preserve">termiņā, </w:t>
      </w:r>
      <w:r w:rsidRPr="00872FBD">
        <w:rPr>
          <w:rFonts w:ascii="Times New Roman" w:hAnsi="Times New Roman"/>
          <w:b/>
          <w:sz w:val="24"/>
          <w:szCs w:val="24"/>
        </w:rPr>
        <w:t>PASŪTĪTĀJS</w:t>
      </w:r>
      <w:r w:rsidRPr="00872FBD">
        <w:rPr>
          <w:rFonts w:ascii="Times New Roman" w:hAnsi="Times New Roman"/>
          <w:sz w:val="24"/>
          <w:szCs w:val="24"/>
        </w:rPr>
        <w:t xml:space="preserve"> ir tiesīgs neapmaksāt </w:t>
      </w:r>
      <w:r w:rsidR="009F7A09" w:rsidRPr="00872FBD">
        <w:rPr>
          <w:rFonts w:ascii="Times New Roman" w:hAnsi="Times New Roman"/>
          <w:sz w:val="24"/>
          <w:szCs w:val="24"/>
        </w:rPr>
        <w:t xml:space="preserve">saņemtos rēķinus par </w:t>
      </w:r>
      <w:r w:rsidRPr="00872FBD">
        <w:rPr>
          <w:rFonts w:ascii="Times New Roman" w:hAnsi="Times New Roman"/>
          <w:sz w:val="24"/>
          <w:szCs w:val="24"/>
        </w:rPr>
        <w:t>P</w:t>
      </w:r>
      <w:r w:rsidR="009F7A09" w:rsidRPr="00872FBD">
        <w:rPr>
          <w:rFonts w:ascii="Times New Roman" w:hAnsi="Times New Roman"/>
          <w:sz w:val="24"/>
          <w:szCs w:val="24"/>
        </w:rPr>
        <w:t>reču iegādi</w:t>
      </w:r>
      <w:r w:rsidRPr="00872FBD">
        <w:rPr>
          <w:rFonts w:ascii="Times New Roman" w:hAnsi="Times New Roman"/>
          <w:sz w:val="24"/>
          <w:szCs w:val="24"/>
        </w:rPr>
        <w:t>, ja t</w:t>
      </w:r>
      <w:r w:rsidR="009F7A09" w:rsidRPr="00872FBD">
        <w:rPr>
          <w:rFonts w:ascii="Times New Roman" w:hAnsi="Times New Roman"/>
          <w:sz w:val="24"/>
          <w:szCs w:val="24"/>
        </w:rPr>
        <w:t>ās</w:t>
      </w:r>
      <w:r w:rsidRPr="00872FBD">
        <w:rPr>
          <w:rFonts w:ascii="Times New Roman" w:hAnsi="Times New Roman"/>
          <w:sz w:val="24"/>
          <w:szCs w:val="24"/>
        </w:rPr>
        <w:t xml:space="preserve"> neatbilst </w:t>
      </w:r>
      <w:r w:rsidR="00D46858" w:rsidRPr="00872FBD">
        <w:rPr>
          <w:rFonts w:ascii="Times New Roman" w:hAnsi="Times New Roman"/>
          <w:b/>
          <w:sz w:val="24"/>
          <w:szCs w:val="24"/>
        </w:rPr>
        <w:t>LĪGUMĀ</w:t>
      </w:r>
      <w:r w:rsidR="00D46858" w:rsidRPr="00872FBD">
        <w:rPr>
          <w:rFonts w:ascii="Times New Roman" w:hAnsi="Times New Roman"/>
          <w:sz w:val="24"/>
          <w:szCs w:val="24"/>
        </w:rPr>
        <w:t xml:space="preserve"> un tā pielikumos</w:t>
      </w:r>
      <w:r w:rsidRPr="00872FBD">
        <w:rPr>
          <w:rFonts w:ascii="Times New Roman" w:hAnsi="Times New Roman"/>
          <w:sz w:val="24"/>
          <w:szCs w:val="24"/>
        </w:rPr>
        <w:t xml:space="preserve"> noteik</w:t>
      </w:r>
      <w:r w:rsidR="00D46858" w:rsidRPr="00872FBD">
        <w:rPr>
          <w:rFonts w:ascii="Times New Roman" w:hAnsi="Times New Roman"/>
          <w:sz w:val="24"/>
          <w:szCs w:val="24"/>
        </w:rPr>
        <w:t>tajam</w:t>
      </w:r>
      <w:r w:rsidRPr="00872FBD">
        <w:rPr>
          <w:rFonts w:ascii="Times New Roman" w:hAnsi="Times New Roman"/>
          <w:sz w:val="24"/>
          <w:szCs w:val="24"/>
        </w:rPr>
        <w:t>.</w:t>
      </w:r>
    </w:p>
    <w:p w14:paraId="27D50AEC" w14:textId="696522BA" w:rsidR="00C53870" w:rsidRPr="00872FBD" w:rsidRDefault="00C53870" w:rsidP="00872FBD">
      <w:pPr>
        <w:numPr>
          <w:ilvl w:val="1"/>
          <w:numId w:val="7"/>
        </w:numPr>
        <w:tabs>
          <w:tab w:val="left" w:pos="540"/>
        </w:tabs>
        <w:autoSpaceDE w:val="0"/>
        <w:autoSpaceDN w:val="0"/>
        <w:adjustRightInd w:val="0"/>
        <w:spacing w:after="0" w:line="240" w:lineRule="auto"/>
        <w:ind w:left="426" w:hanging="426"/>
        <w:jc w:val="both"/>
        <w:rPr>
          <w:rFonts w:ascii="Times New Roman" w:hAnsi="Times New Roman"/>
          <w:sz w:val="24"/>
          <w:szCs w:val="24"/>
        </w:rPr>
      </w:pPr>
      <w:r w:rsidRPr="00872FBD">
        <w:rPr>
          <w:rFonts w:ascii="Times New Roman" w:hAnsi="Times New Roman"/>
          <w:sz w:val="24"/>
          <w:szCs w:val="24"/>
        </w:rPr>
        <w:t xml:space="preserve">Visus strīdus par Preces atbilstību šā </w:t>
      </w:r>
      <w:r w:rsidR="008C0EF6" w:rsidRPr="00872FBD">
        <w:rPr>
          <w:rFonts w:ascii="Times New Roman" w:hAnsi="Times New Roman"/>
          <w:b/>
          <w:sz w:val="24"/>
          <w:szCs w:val="24"/>
        </w:rPr>
        <w:t>LĪGUMA</w:t>
      </w:r>
      <w:r w:rsidRPr="00872FBD">
        <w:rPr>
          <w:rFonts w:ascii="Times New Roman" w:hAnsi="Times New Roman"/>
          <w:sz w:val="24"/>
          <w:szCs w:val="24"/>
        </w:rPr>
        <w:t xml:space="preserve"> noteikumiem </w:t>
      </w:r>
      <w:r w:rsidR="002F57BD" w:rsidRPr="00872FBD">
        <w:rPr>
          <w:rFonts w:ascii="Times New Roman" w:hAnsi="Times New Roman"/>
          <w:b/>
          <w:sz w:val="24"/>
          <w:szCs w:val="24"/>
        </w:rPr>
        <w:t>LĪDZĒJI</w:t>
      </w:r>
      <w:r w:rsidRPr="00872FBD">
        <w:rPr>
          <w:rFonts w:ascii="Times New Roman" w:hAnsi="Times New Roman"/>
          <w:sz w:val="24"/>
          <w:szCs w:val="24"/>
        </w:rPr>
        <w:t xml:space="preserve"> risina savstarpēji vienojoties. Ja vienoties neizdodas, </w:t>
      </w:r>
      <w:r w:rsidRPr="00872FBD">
        <w:rPr>
          <w:rFonts w:ascii="Times New Roman" w:hAnsi="Times New Roman"/>
          <w:b/>
          <w:sz w:val="24"/>
          <w:szCs w:val="24"/>
        </w:rPr>
        <w:t>PASŪTĪTĀJS</w:t>
      </w:r>
      <w:r w:rsidRPr="00872FBD">
        <w:rPr>
          <w:rFonts w:ascii="Times New Roman" w:hAnsi="Times New Roman"/>
          <w:sz w:val="24"/>
          <w:szCs w:val="24"/>
        </w:rPr>
        <w:t xml:space="preserve"> ir tiesīgs pieaicināt ekspertu. Ja eksperta slēdziens apstiprina par pamatotu </w:t>
      </w:r>
      <w:r w:rsidR="00840D37" w:rsidRPr="00872FBD">
        <w:rPr>
          <w:rFonts w:ascii="Times New Roman" w:hAnsi="Times New Roman"/>
          <w:b/>
          <w:sz w:val="24"/>
          <w:szCs w:val="24"/>
        </w:rPr>
        <w:t>PASŪTĪTĀJ</w:t>
      </w:r>
      <w:r w:rsidR="00840D37">
        <w:rPr>
          <w:rFonts w:ascii="Times New Roman" w:hAnsi="Times New Roman"/>
          <w:b/>
          <w:sz w:val="24"/>
          <w:szCs w:val="24"/>
        </w:rPr>
        <w:t>A</w:t>
      </w:r>
      <w:r w:rsidRPr="00872FBD">
        <w:rPr>
          <w:rFonts w:ascii="Times New Roman" w:hAnsi="Times New Roman"/>
          <w:sz w:val="24"/>
          <w:szCs w:val="24"/>
        </w:rPr>
        <w:t xml:space="preserve"> viedokli, </w:t>
      </w:r>
      <w:r w:rsidRPr="00872FBD">
        <w:rPr>
          <w:rFonts w:ascii="Times New Roman" w:hAnsi="Times New Roman"/>
          <w:b/>
          <w:sz w:val="24"/>
          <w:szCs w:val="24"/>
        </w:rPr>
        <w:t>P</w:t>
      </w:r>
      <w:r w:rsidR="009F7A09" w:rsidRPr="00872FBD">
        <w:rPr>
          <w:rFonts w:ascii="Times New Roman" w:hAnsi="Times New Roman"/>
          <w:b/>
          <w:sz w:val="24"/>
          <w:szCs w:val="24"/>
        </w:rPr>
        <w:t>IEGĀDĀTĀJS</w:t>
      </w:r>
      <w:r w:rsidRPr="00872FBD">
        <w:rPr>
          <w:rFonts w:ascii="Times New Roman" w:hAnsi="Times New Roman"/>
          <w:sz w:val="24"/>
          <w:szCs w:val="24"/>
        </w:rPr>
        <w:t xml:space="preserve"> novērš attiecīgos Preces trūkumus, kā arī sedz eksperta pieaicināšanas izmaksas.</w:t>
      </w:r>
    </w:p>
    <w:p w14:paraId="3EF95985" w14:textId="46540D86" w:rsidR="00101C54" w:rsidRPr="001A4EF9" w:rsidRDefault="00101C54" w:rsidP="00B719AF">
      <w:pPr>
        <w:pStyle w:val="Heading1"/>
        <w:numPr>
          <w:ilvl w:val="0"/>
          <w:numId w:val="4"/>
        </w:numPr>
        <w:ind w:left="357" w:hanging="357"/>
        <w:rPr>
          <w:rFonts w:cs="Times New Roman"/>
          <w:szCs w:val="24"/>
        </w:rPr>
      </w:pPr>
      <w:r w:rsidRPr="001A4EF9">
        <w:rPr>
          <w:rFonts w:cs="Times New Roman"/>
          <w:szCs w:val="24"/>
        </w:rPr>
        <w:t>P</w:t>
      </w:r>
      <w:r w:rsidR="00B2621D" w:rsidRPr="001A4EF9">
        <w:rPr>
          <w:rFonts w:cs="Times New Roman"/>
          <w:szCs w:val="24"/>
        </w:rPr>
        <w:t>UŠU TIESĪBAS UN PIENĀKUMI</w:t>
      </w:r>
    </w:p>
    <w:p w14:paraId="45494318" w14:textId="77777777" w:rsidR="00717E11" w:rsidRPr="00717E11" w:rsidRDefault="00717E11" w:rsidP="00717E11">
      <w:pPr>
        <w:pStyle w:val="ListParagraph"/>
        <w:numPr>
          <w:ilvl w:val="0"/>
          <w:numId w:val="9"/>
        </w:numPr>
        <w:tabs>
          <w:tab w:val="left" w:pos="540"/>
        </w:tabs>
        <w:autoSpaceDE w:val="0"/>
        <w:autoSpaceDN w:val="0"/>
        <w:adjustRightInd w:val="0"/>
        <w:spacing w:after="0" w:line="240" w:lineRule="auto"/>
        <w:jc w:val="both"/>
        <w:rPr>
          <w:rFonts w:ascii="Times New Roman" w:hAnsi="Times New Roman"/>
          <w:b/>
          <w:vanish/>
          <w:sz w:val="24"/>
          <w:szCs w:val="24"/>
        </w:rPr>
      </w:pPr>
    </w:p>
    <w:p w14:paraId="58862155" w14:textId="77777777" w:rsidR="00717E11" w:rsidRPr="00717E11" w:rsidRDefault="00717E11" w:rsidP="00717E11">
      <w:pPr>
        <w:pStyle w:val="ListParagraph"/>
        <w:numPr>
          <w:ilvl w:val="0"/>
          <w:numId w:val="9"/>
        </w:numPr>
        <w:tabs>
          <w:tab w:val="left" w:pos="540"/>
        </w:tabs>
        <w:autoSpaceDE w:val="0"/>
        <w:autoSpaceDN w:val="0"/>
        <w:adjustRightInd w:val="0"/>
        <w:spacing w:after="0" w:line="240" w:lineRule="auto"/>
        <w:jc w:val="both"/>
        <w:rPr>
          <w:rFonts w:ascii="Times New Roman" w:hAnsi="Times New Roman"/>
          <w:b/>
          <w:vanish/>
          <w:sz w:val="24"/>
          <w:szCs w:val="24"/>
        </w:rPr>
      </w:pPr>
    </w:p>
    <w:p w14:paraId="7EEC1536" w14:textId="269FB8ED" w:rsidR="00101C54" w:rsidRPr="00717E11" w:rsidRDefault="00101C54" w:rsidP="00717E11">
      <w:pPr>
        <w:pStyle w:val="ListParagraph"/>
        <w:numPr>
          <w:ilvl w:val="1"/>
          <w:numId w:val="9"/>
        </w:numPr>
        <w:tabs>
          <w:tab w:val="left" w:pos="540"/>
        </w:tabs>
        <w:autoSpaceDE w:val="0"/>
        <w:autoSpaceDN w:val="0"/>
        <w:adjustRightInd w:val="0"/>
        <w:spacing w:after="0" w:line="240" w:lineRule="auto"/>
        <w:jc w:val="both"/>
        <w:rPr>
          <w:rFonts w:ascii="Times New Roman" w:hAnsi="Times New Roman"/>
          <w:sz w:val="24"/>
          <w:szCs w:val="24"/>
        </w:rPr>
      </w:pPr>
      <w:r w:rsidRPr="00717E11">
        <w:rPr>
          <w:rFonts w:ascii="Times New Roman" w:hAnsi="Times New Roman"/>
          <w:b/>
          <w:sz w:val="24"/>
          <w:szCs w:val="24"/>
        </w:rPr>
        <w:t>PASŪTĪTĀJA</w:t>
      </w:r>
      <w:r w:rsidRPr="00717E11">
        <w:rPr>
          <w:rFonts w:ascii="Times New Roman" w:hAnsi="Times New Roman"/>
          <w:sz w:val="24"/>
          <w:szCs w:val="24"/>
        </w:rPr>
        <w:t xml:space="preserve"> tiesības un pienākumi:</w:t>
      </w:r>
    </w:p>
    <w:p w14:paraId="41F6A6E9" w14:textId="29E69DEC" w:rsidR="00101C54" w:rsidRPr="001A4EF9" w:rsidRDefault="00101C54" w:rsidP="00717E11">
      <w:pPr>
        <w:numPr>
          <w:ilvl w:val="2"/>
          <w:numId w:val="9"/>
        </w:numPr>
        <w:tabs>
          <w:tab w:val="left" w:pos="540"/>
        </w:tabs>
        <w:autoSpaceDE w:val="0"/>
        <w:autoSpaceDN w:val="0"/>
        <w:adjustRightInd w:val="0"/>
        <w:spacing w:after="0" w:line="240" w:lineRule="auto"/>
        <w:ind w:left="1276" w:hanging="709"/>
        <w:jc w:val="both"/>
        <w:rPr>
          <w:rFonts w:ascii="Times New Roman" w:hAnsi="Times New Roman"/>
          <w:sz w:val="24"/>
          <w:szCs w:val="24"/>
        </w:rPr>
      </w:pPr>
      <w:r w:rsidRPr="001A4EF9">
        <w:rPr>
          <w:rFonts w:ascii="Times New Roman" w:hAnsi="Times New Roman"/>
          <w:sz w:val="24"/>
          <w:szCs w:val="24"/>
        </w:rPr>
        <w:t xml:space="preserve">savlaicīgi pēc </w:t>
      </w:r>
      <w:r w:rsidR="008E7D6A" w:rsidRPr="001A4EF9">
        <w:rPr>
          <w:rFonts w:ascii="Times New Roman" w:hAnsi="Times New Roman"/>
          <w:b/>
          <w:sz w:val="24"/>
          <w:szCs w:val="24"/>
        </w:rPr>
        <w:t>PIEGĀDĀTĀJA</w:t>
      </w:r>
      <w:r w:rsidRPr="001A4EF9">
        <w:rPr>
          <w:rFonts w:ascii="Times New Roman" w:hAnsi="Times New Roman"/>
          <w:sz w:val="24"/>
          <w:szCs w:val="24"/>
        </w:rPr>
        <w:t xml:space="preserve"> pieprasījuma nodrošināt </w:t>
      </w:r>
      <w:r w:rsidR="008E7D6A" w:rsidRPr="001A4EF9">
        <w:rPr>
          <w:rFonts w:ascii="Times New Roman" w:hAnsi="Times New Roman"/>
          <w:b/>
          <w:sz w:val="24"/>
          <w:szCs w:val="24"/>
        </w:rPr>
        <w:t>PIEGĀDĀTĀJU</w:t>
      </w:r>
      <w:r w:rsidRPr="001A4EF9">
        <w:rPr>
          <w:rFonts w:ascii="Times New Roman" w:hAnsi="Times New Roman"/>
          <w:sz w:val="24"/>
          <w:szCs w:val="24"/>
        </w:rPr>
        <w:t xml:space="preserve"> ar visu </w:t>
      </w:r>
      <w:r w:rsidR="008E7D6A" w:rsidRPr="001A4EF9">
        <w:rPr>
          <w:rFonts w:ascii="Times New Roman" w:hAnsi="Times New Roman"/>
          <w:sz w:val="24"/>
          <w:szCs w:val="24"/>
        </w:rPr>
        <w:t>informāciju, kas nepieciešama šā</w:t>
      </w:r>
      <w:r w:rsidRPr="001A4EF9">
        <w:rPr>
          <w:rFonts w:ascii="Times New Roman" w:hAnsi="Times New Roman"/>
          <w:sz w:val="24"/>
          <w:szCs w:val="24"/>
        </w:rPr>
        <w:t xml:space="preserve"> </w:t>
      </w:r>
      <w:r w:rsidRPr="001A4EF9">
        <w:rPr>
          <w:rFonts w:ascii="Times New Roman" w:hAnsi="Times New Roman"/>
          <w:b/>
          <w:caps/>
          <w:sz w:val="24"/>
          <w:szCs w:val="24"/>
        </w:rPr>
        <w:t>Līguma</w:t>
      </w:r>
      <w:r w:rsidRPr="001A4EF9">
        <w:rPr>
          <w:rFonts w:ascii="Times New Roman" w:hAnsi="Times New Roman"/>
          <w:sz w:val="24"/>
          <w:szCs w:val="24"/>
        </w:rPr>
        <w:t xml:space="preserve"> izpildei un dot </w:t>
      </w:r>
      <w:r w:rsidR="008E7D6A" w:rsidRPr="001A4EF9">
        <w:rPr>
          <w:rFonts w:ascii="Times New Roman" w:hAnsi="Times New Roman"/>
          <w:b/>
          <w:sz w:val="24"/>
          <w:szCs w:val="24"/>
        </w:rPr>
        <w:t>PIEGĀDĀTĀJAM</w:t>
      </w:r>
      <w:r w:rsidRPr="001A4EF9">
        <w:rPr>
          <w:rFonts w:ascii="Times New Roman" w:hAnsi="Times New Roman"/>
          <w:sz w:val="24"/>
          <w:szCs w:val="24"/>
        </w:rPr>
        <w:t xml:space="preserve"> saistošus norādījumus saistībā ar </w:t>
      </w:r>
      <w:r w:rsidRPr="001A4EF9">
        <w:rPr>
          <w:rFonts w:ascii="Times New Roman" w:hAnsi="Times New Roman"/>
          <w:b/>
          <w:sz w:val="24"/>
          <w:szCs w:val="24"/>
        </w:rPr>
        <w:t>LĪGUMA</w:t>
      </w:r>
      <w:r w:rsidR="008E7D6A" w:rsidRPr="001A4EF9">
        <w:rPr>
          <w:rFonts w:ascii="Times New Roman" w:hAnsi="Times New Roman"/>
          <w:sz w:val="24"/>
          <w:szCs w:val="24"/>
        </w:rPr>
        <w:t xml:space="preserve"> izpildi;</w:t>
      </w:r>
    </w:p>
    <w:p w14:paraId="2E6E20DF" w14:textId="6B32E7B0" w:rsidR="00101C54" w:rsidRPr="001A4EF9"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saskaņā ar šajā </w:t>
      </w:r>
      <w:r w:rsidRPr="001A4EF9">
        <w:rPr>
          <w:rFonts w:ascii="Times New Roman" w:hAnsi="Times New Roman"/>
          <w:b/>
          <w:caps/>
          <w:sz w:val="24"/>
          <w:szCs w:val="24"/>
        </w:rPr>
        <w:t>Līgumā</w:t>
      </w:r>
      <w:r w:rsidRPr="001A4EF9">
        <w:rPr>
          <w:rFonts w:ascii="Times New Roman" w:hAnsi="Times New Roman"/>
          <w:b/>
          <w:sz w:val="24"/>
          <w:szCs w:val="24"/>
        </w:rPr>
        <w:t xml:space="preserve"> </w:t>
      </w:r>
      <w:r w:rsidRPr="001A4EF9">
        <w:rPr>
          <w:rFonts w:ascii="Times New Roman" w:hAnsi="Times New Roman"/>
          <w:sz w:val="24"/>
          <w:szCs w:val="24"/>
        </w:rPr>
        <w:t xml:space="preserve">noteikto kārtību </w:t>
      </w:r>
      <w:r w:rsidR="00643CD2" w:rsidRPr="001A4EF9">
        <w:rPr>
          <w:rFonts w:ascii="Times New Roman" w:hAnsi="Times New Roman"/>
          <w:sz w:val="24"/>
          <w:szCs w:val="24"/>
        </w:rPr>
        <w:t>izvērtēt Preču</w:t>
      </w:r>
      <w:r w:rsidR="00643CD2" w:rsidRPr="001A4EF9">
        <w:rPr>
          <w:rFonts w:ascii="Times New Roman" w:hAnsi="Times New Roman"/>
          <w:b/>
          <w:sz w:val="24"/>
          <w:szCs w:val="24"/>
        </w:rPr>
        <w:t xml:space="preserve"> </w:t>
      </w:r>
      <w:r w:rsidRPr="001A4EF9">
        <w:rPr>
          <w:rFonts w:ascii="Times New Roman" w:hAnsi="Times New Roman"/>
          <w:sz w:val="24"/>
          <w:szCs w:val="24"/>
        </w:rPr>
        <w:t xml:space="preserve">atbilstību šajā </w:t>
      </w:r>
      <w:r w:rsidRPr="001A4EF9">
        <w:rPr>
          <w:rFonts w:ascii="Times New Roman" w:hAnsi="Times New Roman"/>
          <w:b/>
          <w:caps/>
          <w:sz w:val="24"/>
          <w:szCs w:val="24"/>
        </w:rPr>
        <w:t>Līgumā</w:t>
      </w:r>
      <w:r w:rsidRPr="001A4EF9">
        <w:rPr>
          <w:rFonts w:ascii="Times New Roman" w:hAnsi="Times New Roman"/>
          <w:sz w:val="24"/>
          <w:szCs w:val="24"/>
        </w:rPr>
        <w:t xml:space="preserve"> un tā pielikumos noteiktajām prasībām un sniegt attiecīgus komentārus un papildinājumus vai pretenzijas šajā </w:t>
      </w:r>
      <w:r w:rsidRPr="001A4EF9">
        <w:rPr>
          <w:rFonts w:ascii="Times New Roman" w:hAnsi="Times New Roman"/>
          <w:b/>
          <w:caps/>
          <w:sz w:val="24"/>
          <w:szCs w:val="24"/>
        </w:rPr>
        <w:t>Līgumā</w:t>
      </w:r>
      <w:r w:rsidRPr="001A4EF9">
        <w:rPr>
          <w:rFonts w:ascii="Times New Roman" w:hAnsi="Times New Roman"/>
          <w:sz w:val="24"/>
          <w:szCs w:val="24"/>
        </w:rPr>
        <w:t xml:space="preserve"> noteiktajā kārtībā;</w:t>
      </w:r>
    </w:p>
    <w:p w14:paraId="51EFD7E3" w14:textId="7FC9B9E5" w:rsidR="00101C54" w:rsidRPr="001A4EF9"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saskaņā ar šajā </w:t>
      </w:r>
      <w:r w:rsidRPr="001A4EF9">
        <w:rPr>
          <w:rFonts w:ascii="Times New Roman" w:hAnsi="Times New Roman"/>
          <w:b/>
          <w:caps/>
          <w:sz w:val="24"/>
          <w:szCs w:val="24"/>
        </w:rPr>
        <w:t>Līgumā</w:t>
      </w:r>
      <w:r w:rsidRPr="001A4EF9">
        <w:rPr>
          <w:rFonts w:ascii="Times New Roman" w:hAnsi="Times New Roman"/>
          <w:sz w:val="24"/>
          <w:szCs w:val="24"/>
        </w:rPr>
        <w:t xml:space="preserve"> not</w:t>
      </w:r>
      <w:r w:rsidR="00643CD2" w:rsidRPr="001A4EF9">
        <w:rPr>
          <w:rFonts w:ascii="Times New Roman" w:hAnsi="Times New Roman"/>
          <w:sz w:val="24"/>
          <w:szCs w:val="24"/>
        </w:rPr>
        <w:t>eikto kārtību pieņemt piegādātās Preces</w:t>
      </w:r>
      <w:r w:rsidRPr="001A4EF9">
        <w:rPr>
          <w:rFonts w:ascii="Times New Roman" w:hAnsi="Times New Roman"/>
          <w:sz w:val="24"/>
          <w:szCs w:val="24"/>
        </w:rPr>
        <w:t>, kas atbilst</w:t>
      </w:r>
      <w:r w:rsidRPr="001A4EF9">
        <w:rPr>
          <w:rFonts w:ascii="Times New Roman" w:hAnsi="Times New Roman"/>
          <w:b/>
          <w:sz w:val="24"/>
          <w:szCs w:val="24"/>
        </w:rPr>
        <w:t xml:space="preserve"> </w:t>
      </w:r>
      <w:r w:rsidR="00996A0E" w:rsidRPr="001A4EF9">
        <w:rPr>
          <w:rFonts w:ascii="Times New Roman" w:hAnsi="Times New Roman"/>
          <w:sz w:val="24"/>
          <w:szCs w:val="24"/>
        </w:rPr>
        <w:t>šā</w:t>
      </w:r>
      <w:r w:rsidRPr="001A4EF9">
        <w:rPr>
          <w:rFonts w:ascii="Times New Roman" w:hAnsi="Times New Roman"/>
          <w:sz w:val="24"/>
          <w:szCs w:val="24"/>
        </w:rPr>
        <w:t xml:space="preserve"> </w:t>
      </w:r>
      <w:r w:rsidRPr="001A4EF9">
        <w:rPr>
          <w:rFonts w:ascii="Times New Roman" w:hAnsi="Times New Roman"/>
          <w:b/>
          <w:sz w:val="24"/>
          <w:szCs w:val="24"/>
        </w:rPr>
        <w:t xml:space="preserve">LĪGUMA </w:t>
      </w:r>
      <w:r w:rsidRPr="001A4EF9">
        <w:rPr>
          <w:rFonts w:ascii="Times New Roman" w:hAnsi="Times New Roman"/>
          <w:sz w:val="24"/>
          <w:szCs w:val="24"/>
        </w:rPr>
        <w:t>un tā pielikumu prasībām;</w:t>
      </w:r>
    </w:p>
    <w:p w14:paraId="42349EF4" w14:textId="6293FA16" w:rsidR="00101C54" w:rsidRPr="001A4EF9"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veikt samaksu par laikā un atbilstoši </w:t>
      </w:r>
      <w:r w:rsidR="00996A0E" w:rsidRPr="001A4EF9">
        <w:rPr>
          <w:rFonts w:ascii="Times New Roman" w:hAnsi="Times New Roman"/>
          <w:b/>
          <w:sz w:val="24"/>
          <w:szCs w:val="24"/>
        </w:rPr>
        <w:t>LĪGUMĀ</w:t>
      </w:r>
      <w:r w:rsidR="00996A0E" w:rsidRPr="001A4EF9">
        <w:rPr>
          <w:rFonts w:ascii="Times New Roman" w:hAnsi="Times New Roman"/>
          <w:sz w:val="24"/>
          <w:szCs w:val="24"/>
        </w:rPr>
        <w:t xml:space="preserve"> un tā pielikumos noteikta</w:t>
      </w:r>
      <w:r w:rsidR="00E54F17" w:rsidRPr="001A4EF9">
        <w:rPr>
          <w:rFonts w:ascii="Times New Roman" w:hAnsi="Times New Roman"/>
          <w:sz w:val="24"/>
          <w:szCs w:val="24"/>
        </w:rPr>
        <w:t>jām prasībām p</w:t>
      </w:r>
      <w:r w:rsidR="003146FB" w:rsidRPr="001A4EF9">
        <w:rPr>
          <w:rFonts w:ascii="Times New Roman" w:hAnsi="Times New Roman"/>
          <w:sz w:val="24"/>
          <w:szCs w:val="24"/>
        </w:rPr>
        <w:t>iegādātām Precēm</w:t>
      </w:r>
      <w:r w:rsidRPr="001A4EF9">
        <w:rPr>
          <w:rFonts w:ascii="Times New Roman" w:hAnsi="Times New Roman"/>
          <w:caps/>
          <w:sz w:val="24"/>
          <w:szCs w:val="24"/>
        </w:rPr>
        <w:t xml:space="preserve"> </w:t>
      </w:r>
      <w:r w:rsidRPr="001A4EF9">
        <w:rPr>
          <w:rFonts w:ascii="Times New Roman" w:hAnsi="Times New Roman"/>
          <w:sz w:val="24"/>
          <w:szCs w:val="24"/>
        </w:rPr>
        <w:t xml:space="preserve">šajā </w:t>
      </w:r>
      <w:r w:rsidRPr="001A4EF9">
        <w:rPr>
          <w:rFonts w:ascii="Times New Roman" w:hAnsi="Times New Roman"/>
          <w:b/>
          <w:caps/>
          <w:sz w:val="24"/>
          <w:szCs w:val="24"/>
        </w:rPr>
        <w:t xml:space="preserve">Līgumā </w:t>
      </w:r>
      <w:r w:rsidRPr="001A4EF9">
        <w:rPr>
          <w:rFonts w:ascii="Times New Roman" w:hAnsi="Times New Roman"/>
          <w:sz w:val="24"/>
          <w:szCs w:val="24"/>
        </w:rPr>
        <w:t>noteiktajā kārtībā un apmērā;</w:t>
      </w:r>
    </w:p>
    <w:p w14:paraId="77C2D0C7" w14:textId="549FB866" w:rsidR="00101C54" w:rsidRPr="001A4EF9"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nepieņemt </w:t>
      </w:r>
      <w:r w:rsidR="003146FB" w:rsidRPr="001A4EF9">
        <w:rPr>
          <w:rFonts w:ascii="Times New Roman" w:hAnsi="Times New Roman"/>
          <w:sz w:val="24"/>
          <w:szCs w:val="24"/>
        </w:rPr>
        <w:t>Preces, kuras</w:t>
      </w:r>
      <w:r w:rsidRPr="001A4EF9">
        <w:rPr>
          <w:rFonts w:ascii="Times New Roman" w:hAnsi="Times New Roman"/>
          <w:sz w:val="24"/>
          <w:szCs w:val="24"/>
        </w:rPr>
        <w:t xml:space="preserve"> neatbilst</w:t>
      </w:r>
      <w:r w:rsidRPr="001A4EF9">
        <w:rPr>
          <w:rFonts w:ascii="Times New Roman" w:hAnsi="Times New Roman"/>
          <w:b/>
          <w:sz w:val="24"/>
          <w:szCs w:val="24"/>
        </w:rPr>
        <w:t xml:space="preserve"> LĪGUMĀ </w:t>
      </w:r>
      <w:r w:rsidRPr="001A4EF9">
        <w:rPr>
          <w:rFonts w:ascii="Times New Roman" w:hAnsi="Times New Roman"/>
          <w:sz w:val="24"/>
          <w:szCs w:val="24"/>
        </w:rPr>
        <w:t>vai tā pielikumos</w:t>
      </w:r>
      <w:r w:rsidR="00E54F17" w:rsidRPr="001A4EF9">
        <w:rPr>
          <w:rFonts w:ascii="Times New Roman" w:hAnsi="Times New Roman"/>
          <w:sz w:val="24"/>
          <w:szCs w:val="24"/>
        </w:rPr>
        <w:t xml:space="preserve"> noteiktajām </w:t>
      </w:r>
      <w:r w:rsidR="003146FB" w:rsidRPr="001A4EF9">
        <w:rPr>
          <w:rFonts w:ascii="Times New Roman" w:hAnsi="Times New Roman"/>
          <w:sz w:val="24"/>
          <w:szCs w:val="24"/>
        </w:rPr>
        <w:t>prasībām</w:t>
      </w:r>
      <w:r w:rsidRPr="001A4EF9">
        <w:rPr>
          <w:rFonts w:ascii="Times New Roman" w:hAnsi="Times New Roman"/>
          <w:sz w:val="24"/>
          <w:szCs w:val="24"/>
        </w:rPr>
        <w:t>.</w:t>
      </w:r>
    </w:p>
    <w:p w14:paraId="5D93B429" w14:textId="760995E0" w:rsidR="00101C54" w:rsidRPr="001A4EF9" w:rsidRDefault="00005720"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PIEGĀDĀTĀJA</w:t>
      </w:r>
      <w:r w:rsidR="00101C54" w:rsidRPr="001A4EF9">
        <w:rPr>
          <w:rFonts w:ascii="Times New Roman" w:hAnsi="Times New Roman"/>
          <w:sz w:val="24"/>
          <w:szCs w:val="24"/>
        </w:rPr>
        <w:t xml:space="preserve"> tiesības un pienākumi:</w:t>
      </w:r>
    </w:p>
    <w:p w14:paraId="27AD18CE" w14:textId="1D99D70E" w:rsidR="006A3D8A" w:rsidRPr="001A4EF9" w:rsidRDefault="00401115"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w:t>
      </w:r>
      <w:r w:rsidR="006A3D8A" w:rsidRPr="001A4EF9">
        <w:rPr>
          <w:rFonts w:ascii="Times New Roman" w:hAnsi="Times New Roman"/>
          <w:sz w:val="24"/>
          <w:szCs w:val="24"/>
        </w:rPr>
        <w:t>iegādāt Preces</w:t>
      </w:r>
      <w:r w:rsidR="00101C54" w:rsidRPr="001A4EF9">
        <w:rPr>
          <w:rFonts w:ascii="Times New Roman" w:hAnsi="Times New Roman"/>
          <w:sz w:val="24"/>
          <w:szCs w:val="24"/>
        </w:rPr>
        <w:t xml:space="preserve"> šajā </w:t>
      </w:r>
      <w:r w:rsidR="00101C54" w:rsidRPr="001A4EF9">
        <w:rPr>
          <w:rFonts w:ascii="Times New Roman" w:hAnsi="Times New Roman"/>
          <w:b/>
          <w:caps/>
          <w:sz w:val="24"/>
          <w:szCs w:val="24"/>
        </w:rPr>
        <w:t>Līgumā</w:t>
      </w:r>
      <w:r w:rsidR="00101C54" w:rsidRPr="001A4EF9">
        <w:rPr>
          <w:rFonts w:ascii="Times New Roman" w:hAnsi="Times New Roman"/>
          <w:b/>
          <w:sz w:val="24"/>
          <w:szCs w:val="24"/>
        </w:rPr>
        <w:t xml:space="preserve"> </w:t>
      </w:r>
      <w:r w:rsidR="00101C54" w:rsidRPr="001A4EF9">
        <w:rPr>
          <w:rFonts w:ascii="Times New Roman" w:hAnsi="Times New Roman"/>
          <w:sz w:val="24"/>
          <w:szCs w:val="24"/>
        </w:rPr>
        <w:t xml:space="preserve">un tā pielikumos noteiktajā apjomā, termiņā un kvalitātē, kā arī uzņemties atbildību par sekām, kuras iestāsies </w:t>
      </w:r>
      <w:r w:rsidR="00101C54" w:rsidRPr="001A4EF9">
        <w:rPr>
          <w:rFonts w:ascii="Times New Roman" w:hAnsi="Times New Roman"/>
          <w:b/>
          <w:sz w:val="24"/>
          <w:szCs w:val="24"/>
        </w:rPr>
        <w:t>LĪGUMA</w:t>
      </w:r>
      <w:r w:rsidR="00101C54" w:rsidRPr="001A4EF9">
        <w:rPr>
          <w:rFonts w:ascii="Times New Roman" w:hAnsi="Times New Roman"/>
          <w:sz w:val="24"/>
          <w:szCs w:val="24"/>
        </w:rPr>
        <w:t xml:space="preserve"> neievērošanas vai nepienācīgas izpildes rezultātā;</w:t>
      </w:r>
    </w:p>
    <w:p w14:paraId="498731C8" w14:textId="4DADB9A7" w:rsidR="006A3D8A" w:rsidRPr="001A4EF9"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novērst </w:t>
      </w:r>
      <w:r w:rsidR="006A3D8A" w:rsidRPr="001A4EF9">
        <w:rPr>
          <w:rFonts w:ascii="Times New Roman" w:hAnsi="Times New Roman"/>
          <w:sz w:val="24"/>
          <w:szCs w:val="24"/>
        </w:rPr>
        <w:t>Preces</w:t>
      </w:r>
      <w:r w:rsidR="0017618C" w:rsidRPr="001A4EF9">
        <w:rPr>
          <w:rFonts w:ascii="Times New Roman" w:hAnsi="Times New Roman"/>
          <w:sz w:val="24"/>
          <w:szCs w:val="24"/>
        </w:rPr>
        <w:t xml:space="preserve"> </w:t>
      </w:r>
      <w:r w:rsidRPr="001A4EF9">
        <w:rPr>
          <w:rFonts w:ascii="Times New Roman" w:hAnsi="Times New Roman"/>
          <w:sz w:val="24"/>
          <w:szCs w:val="24"/>
        </w:rPr>
        <w:t xml:space="preserve">neatbilstību </w:t>
      </w:r>
      <w:r w:rsidRPr="001A4EF9">
        <w:rPr>
          <w:rFonts w:ascii="Times New Roman" w:hAnsi="Times New Roman"/>
          <w:b/>
          <w:sz w:val="24"/>
          <w:szCs w:val="24"/>
        </w:rPr>
        <w:t>LĪGUMA</w:t>
      </w:r>
      <w:r w:rsidR="00401115" w:rsidRPr="001A4EF9">
        <w:rPr>
          <w:rFonts w:ascii="Times New Roman" w:hAnsi="Times New Roman"/>
          <w:sz w:val="24"/>
          <w:szCs w:val="24"/>
        </w:rPr>
        <w:t xml:space="preserve"> un tā pielikumos noteiktajām</w:t>
      </w:r>
      <w:r w:rsidRPr="001A4EF9">
        <w:rPr>
          <w:rFonts w:ascii="Times New Roman" w:hAnsi="Times New Roman"/>
          <w:sz w:val="24"/>
          <w:szCs w:val="24"/>
        </w:rPr>
        <w:t xml:space="preserve"> prasībām saskaņā ar šajā </w:t>
      </w:r>
      <w:r w:rsidRPr="001A4EF9">
        <w:rPr>
          <w:rFonts w:ascii="Times New Roman" w:hAnsi="Times New Roman"/>
          <w:b/>
          <w:caps/>
          <w:sz w:val="24"/>
          <w:szCs w:val="24"/>
        </w:rPr>
        <w:t>Līgumā</w:t>
      </w:r>
      <w:r w:rsidRPr="001A4EF9">
        <w:rPr>
          <w:rFonts w:ascii="Times New Roman" w:hAnsi="Times New Roman"/>
          <w:sz w:val="24"/>
          <w:szCs w:val="24"/>
        </w:rPr>
        <w:t xml:space="preserve"> noteikto kārtību;</w:t>
      </w:r>
    </w:p>
    <w:p w14:paraId="56F0CC1F" w14:textId="77777777" w:rsidR="006A3D8A" w:rsidRPr="001A4EF9"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savlaicīgi informēt </w:t>
      </w:r>
      <w:r w:rsidRPr="001A4EF9">
        <w:rPr>
          <w:rFonts w:ascii="Times New Roman" w:hAnsi="Times New Roman"/>
          <w:b/>
          <w:caps/>
          <w:sz w:val="24"/>
          <w:szCs w:val="24"/>
        </w:rPr>
        <w:t>Pasūtītāju</w:t>
      </w:r>
      <w:r w:rsidRPr="001A4EF9">
        <w:rPr>
          <w:rFonts w:ascii="Times New Roman" w:hAnsi="Times New Roman"/>
          <w:sz w:val="24"/>
          <w:szCs w:val="24"/>
        </w:rPr>
        <w:t xml:space="preserve"> par </w:t>
      </w:r>
      <w:r w:rsidRPr="001A4EF9">
        <w:rPr>
          <w:rFonts w:ascii="Times New Roman" w:hAnsi="Times New Roman"/>
          <w:b/>
          <w:caps/>
          <w:sz w:val="24"/>
          <w:szCs w:val="24"/>
        </w:rPr>
        <w:t>līguma</w:t>
      </w:r>
      <w:r w:rsidRPr="001A4EF9">
        <w:rPr>
          <w:rFonts w:ascii="Times New Roman" w:hAnsi="Times New Roman"/>
          <w:sz w:val="24"/>
          <w:szCs w:val="24"/>
        </w:rPr>
        <w:t xml:space="preserve"> izpildes gaitu un par iespējamiem vai paredzamiem kavējumiem </w:t>
      </w:r>
      <w:r w:rsidRPr="001A4EF9">
        <w:rPr>
          <w:rFonts w:ascii="Times New Roman" w:hAnsi="Times New Roman"/>
          <w:b/>
          <w:sz w:val="24"/>
          <w:szCs w:val="24"/>
        </w:rPr>
        <w:t>LĪGUMA</w:t>
      </w:r>
      <w:r w:rsidRPr="001A4EF9">
        <w:rPr>
          <w:rFonts w:ascii="Times New Roman" w:hAnsi="Times New Roman"/>
          <w:sz w:val="24"/>
          <w:szCs w:val="24"/>
        </w:rPr>
        <w:t xml:space="preserve"> izpildē;</w:t>
      </w:r>
    </w:p>
    <w:p w14:paraId="3FDA1528" w14:textId="4FBEF982" w:rsidR="00152A7E" w:rsidRPr="001A4EF9" w:rsidRDefault="006A3D8A"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
          <w:sz w:val="24"/>
          <w:szCs w:val="24"/>
        </w:rPr>
        <w:t>PIEGĀDĀTĀJS</w:t>
      </w:r>
      <w:r w:rsidR="00101C54" w:rsidRPr="001A4EF9">
        <w:rPr>
          <w:rFonts w:ascii="Times New Roman" w:hAnsi="Times New Roman"/>
          <w:sz w:val="24"/>
          <w:szCs w:val="24"/>
        </w:rPr>
        <w:t xml:space="preserve"> apņemas bez </w:t>
      </w:r>
      <w:r w:rsidR="00101C54" w:rsidRPr="001A4EF9">
        <w:rPr>
          <w:rFonts w:ascii="Times New Roman" w:hAnsi="Times New Roman"/>
          <w:b/>
          <w:sz w:val="24"/>
          <w:szCs w:val="24"/>
        </w:rPr>
        <w:t xml:space="preserve">PASŪTĪTĀJA </w:t>
      </w:r>
      <w:r w:rsidR="00101C54" w:rsidRPr="001A4EF9">
        <w:rPr>
          <w:rFonts w:ascii="Times New Roman" w:hAnsi="Times New Roman"/>
          <w:sz w:val="24"/>
          <w:szCs w:val="24"/>
        </w:rPr>
        <w:t xml:space="preserve">rakstiskas piekrišanas neizpaust </w:t>
      </w:r>
      <w:r w:rsidR="00401115" w:rsidRPr="001A4EF9">
        <w:rPr>
          <w:rFonts w:ascii="Times New Roman" w:hAnsi="Times New Roman"/>
          <w:sz w:val="24"/>
          <w:szCs w:val="24"/>
        </w:rPr>
        <w:t xml:space="preserve">trešajām personām </w:t>
      </w:r>
      <w:r w:rsidR="00401115" w:rsidRPr="001A4EF9">
        <w:rPr>
          <w:rFonts w:ascii="Times New Roman" w:hAnsi="Times New Roman"/>
          <w:b/>
          <w:sz w:val="24"/>
          <w:szCs w:val="24"/>
        </w:rPr>
        <w:t>LĪGUMA</w:t>
      </w:r>
      <w:r w:rsidR="00401115" w:rsidRPr="001A4EF9">
        <w:rPr>
          <w:rFonts w:ascii="Times New Roman" w:hAnsi="Times New Roman"/>
          <w:sz w:val="24"/>
          <w:szCs w:val="24"/>
        </w:rPr>
        <w:t xml:space="preserve"> izpildes gaitā iegūto </w:t>
      </w:r>
      <w:r w:rsidR="00A673C8" w:rsidRPr="001A4EF9">
        <w:rPr>
          <w:rFonts w:ascii="Times New Roman" w:hAnsi="Times New Roman"/>
          <w:sz w:val="24"/>
          <w:szCs w:val="24"/>
        </w:rPr>
        <w:t>informāciju</w:t>
      </w:r>
      <w:r w:rsidR="00101C54" w:rsidRPr="001A4EF9">
        <w:rPr>
          <w:rFonts w:ascii="Times New Roman" w:hAnsi="Times New Roman"/>
          <w:sz w:val="24"/>
          <w:szCs w:val="24"/>
        </w:rPr>
        <w:t xml:space="preserve"> un veikt visus nepieciešamos pasākumus </w:t>
      </w:r>
      <w:r w:rsidR="00401115" w:rsidRPr="001A4EF9">
        <w:rPr>
          <w:rFonts w:ascii="Times New Roman" w:hAnsi="Times New Roman"/>
          <w:sz w:val="24"/>
          <w:szCs w:val="24"/>
        </w:rPr>
        <w:t xml:space="preserve">minētās informācijas </w:t>
      </w:r>
      <w:r w:rsidR="00101C54" w:rsidRPr="001A4EF9">
        <w:rPr>
          <w:rFonts w:ascii="Times New Roman" w:hAnsi="Times New Roman"/>
          <w:sz w:val="24"/>
          <w:szCs w:val="24"/>
        </w:rPr>
        <w:t xml:space="preserve">neizpaušanai, izņemot, ja to </w:t>
      </w:r>
      <w:r w:rsidR="00101C54" w:rsidRPr="001A4EF9">
        <w:rPr>
          <w:rFonts w:ascii="Times New Roman" w:hAnsi="Times New Roman"/>
          <w:sz w:val="24"/>
          <w:szCs w:val="24"/>
        </w:rPr>
        <w:lastRenderedPageBreak/>
        <w:t>pieprasa valsts institūcijas, kurām saskaņā ar likumu ir tiesības prasīt šādu informāciju;</w:t>
      </w:r>
    </w:p>
    <w:p w14:paraId="602CE8CD" w14:textId="630990D2" w:rsidR="009B7F0E" w:rsidRDefault="000E0A32" w:rsidP="009B7F0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
          <w:sz w:val="24"/>
          <w:szCs w:val="24"/>
        </w:rPr>
        <w:t>PIEGĀDĀTĀJAM</w:t>
      </w:r>
      <w:r w:rsidR="00101C54" w:rsidRPr="001A4EF9">
        <w:rPr>
          <w:rFonts w:ascii="Times New Roman" w:hAnsi="Times New Roman"/>
          <w:b/>
          <w:sz w:val="24"/>
          <w:szCs w:val="24"/>
        </w:rPr>
        <w:t xml:space="preserve"> </w:t>
      </w:r>
      <w:r w:rsidR="00101C54" w:rsidRPr="001A4EF9">
        <w:rPr>
          <w:rFonts w:ascii="Times New Roman" w:hAnsi="Times New Roman"/>
          <w:sz w:val="24"/>
          <w:szCs w:val="24"/>
        </w:rPr>
        <w:t xml:space="preserve">ir pienākums apstrādāt fizisko personu datus tikai atbilstoši savai kompetencei un tikai to mērķu realizācijai, kurus noteicis </w:t>
      </w:r>
      <w:r w:rsidR="00101C54" w:rsidRPr="001A4EF9">
        <w:rPr>
          <w:rFonts w:ascii="Times New Roman" w:hAnsi="Times New Roman"/>
          <w:b/>
          <w:sz w:val="24"/>
          <w:szCs w:val="24"/>
        </w:rPr>
        <w:t>PASŪTĪTĀJS</w:t>
      </w:r>
      <w:r w:rsidR="00101C54" w:rsidRPr="001A4EF9">
        <w:rPr>
          <w:rFonts w:ascii="Times New Roman" w:hAnsi="Times New Roman"/>
          <w:sz w:val="24"/>
          <w:szCs w:val="24"/>
        </w:rPr>
        <w:t xml:space="preserve">, saglabāt un nelikumīgi neizpaust fizisko personu datus arī pēc </w:t>
      </w:r>
      <w:r w:rsidR="00917BF1" w:rsidRPr="001A4EF9">
        <w:rPr>
          <w:rFonts w:ascii="Times New Roman" w:hAnsi="Times New Roman"/>
          <w:b/>
          <w:sz w:val="24"/>
          <w:szCs w:val="24"/>
        </w:rPr>
        <w:t>LĪGUMA</w:t>
      </w:r>
      <w:r w:rsidR="00101C54" w:rsidRPr="001A4EF9">
        <w:rPr>
          <w:rFonts w:ascii="Times New Roman" w:hAnsi="Times New Roman"/>
          <w:sz w:val="24"/>
          <w:szCs w:val="24"/>
        </w:rPr>
        <w:t xml:space="preserve"> izpildes</w:t>
      </w:r>
      <w:r w:rsidR="009B7F0E">
        <w:rPr>
          <w:rFonts w:ascii="Times New Roman" w:hAnsi="Times New Roman"/>
          <w:sz w:val="24"/>
          <w:szCs w:val="24"/>
        </w:rPr>
        <w:t>;</w:t>
      </w:r>
    </w:p>
    <w:p w14:paraId="090E80D1" w14:textId="5112732F" w:rsidR="009B7F0E" w:rsidRPr="009B7F0E" w:rsidRDefault="009B7F0E" w:rsidP="009B7F0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s</w:t>
      </w:r>
      <w:r w:rsidRPr="009B7F0E">
        <w:rPr>
          <w:rFonts w:ascii="Times New Roman" w:hAnsi="Times New Roman"/>
          <w:sz w:val="24"/>
          <w:szCs w:val="24"/>
        </w:rPr>
        <w:t>egt</w:t>
      </w:r>
      <w:r>
        <w:rPr>
          <w:rFonts w:ascii="Times New Roman" w:hAnsi="Times New Roman"/>
          <w:b/>
          <w:sz w:val="24"/>
          <w:szCs w:val="24"/>
        </w:rPr>
        <w:t xml:space="preserve"> i</w:t>
      </w:r>
      <w:r w:rsidRPr="009B7F0E">
        <w:rPr>
          <w:rFonts w:ascii="Times New Roman" w:hAnsi="Times New Roman"/>
          <w:bCs/>
          <w:sz w:val="24"/>
          <w:szCs w:val="24"/>
        </w:rPr>
        <w:t xml:space="preserve">zdevumus par </w:t>
      </w:r>
      <w:r w:rsidRPr="009B7F0E">
        <w:rPr>
          <w:rFonts w:ascii="Times New Roman" w:hAnsi="Times New Roman"/>
          <w:b/>
          <w:color w:val="000000"/>
          <w:spacing w:val="4"/>
          <w:sz w:val="24"/>
          <w:szCs w:val="24"/>
        </w:rPr>
        <w:t>LĪGUMĀ</w:t>
      </w:r>
      <w:r w:rsidRPr="009B7F0E">
        <w:rPr>
          <w:rFonts w:ascii="Times New Roman" w:hAnsi="Times New Roman"/>
          <w:bCs/>
          <w:sz w:val="24"/>
          <w:szCs w:val="24"/>
        </w:rPr>
        <w:t xml:space="preserve"> neparedzētiem pakalpojumiem, kas nepieciešami </w:t>
      </w:r>
      <w:r w:rsidRPr="009B7F0E">
        <w:rPr>
          <w:rFonts w:ascii="Times New Roman" w:hAnsi="Times New Roman"/>
          <w:b/>
          <w:color w:val="000000"/>
          <w:spacing w:val="4"/>
          <w:sz w:val="24"/>
          <w:szCs w:val="24"/>
        </w:rPr>
        <w:t xml:space="preserve">LĪGUMA </w:t>
      </w:r>
      <w:r w:rsidRPr="009B7F0E">
        <w:rPr>
          <w:rFonts w:ascii="Times New Roman" w:hAnsi="Times New Roman"/>
          <w:bCs/>
          <w:sz w:val="24"/>
          <w:szCs w:val="24"/>
        </w:rPr>
        <w:t xml:space="preserve">pilnīgai izpildei, bet kas nav iekļauti </w:t>
      </w:r>
      <w:r w:rsidRPr="009B7F0E">
        <w:rPr>
          <w:rFonts w:ascii="Times New Roman" w:hAnsi="Times New Roman"/>
          <w:b/>
          <w:caps/>
          <w:sz w:val="24"/>
          <w:szCs w:val="24"/>
        </w:rPr>
        <w:t>LīgumA</w:t>
      </w:r>
      <w:r w:rsidRPr="009B7F0E">
        <w:rPr>
          <w:rFonts w:ascii="Times New Roman" w:hAnsi="Times New Roman"/>
          <w:b/>
          <w:sz w:val="24"/>
          <w:szCs w:val="24"/>
        </w:rPr>
        <w:t xml:space="preserve"> </w:t>
      </w:r>
      <w:r>
        <w:rPr>
          <w:rFonts w:ascii="Times New Roman" w:hAnsi="Times New Roman"/>
          <w:b/>
          <w:sz w:val="24"/>
          <w:szCs w:val="24"/>
        </w:rPr>
        <w:t>SUMMĀ.</w:t>
      </w:r>
    </w:p>
    <w:p w14:paraId="1B5438AA" w14:textId="77777777" w:rsidR="009B7F0E" w:rsidRPr="001A4EF9" w:rsidRDefault="009B7F0E" w:rsidP="009B7F0E">
      <w:pPr>
        <w:pStyle w:val="ListParagraph"/>
        <w:tabs>
          <w:tab w:val="left" w:pos="540"/>
        </w:tabs>
        <w:autoSpaceDE w:val="0"/>
        <w:autoSpaceDN w:val="0"/>
        <w:adjustRightInd w:val="0"/>
        <w:spacing w:after="0" w:line="240" w:lineRule="auto"/>
        <w:ind w:left="1287"/>
        <w:jc w:val="both"/>
        <w:rPr>
          <w:rFonts w:ascii="Times New Roman" w:hAnsi="Times New Roman"/>
          <w:sz w:val="24"/>
          <w:szCs w:val="24"/>
        </w:rPr>
      </w:pPr>
    </w:p>
    <w:p w14:paraId="65321562" w14:textId="25FB6F7E" w:rsidR="005702F9" w:rsidRPr="001A4EF9" w:rsidRDefault="00CA0152"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PIEGĀDĀTĀJS</w:t>
      </w:r>
      <w:r w:rsidR="00101C54" w:rsidRPr="001A4EF9">
        <w:rPr>
          <w:rFonts w:ascii="Times New Roman" w:hAnsi="Times New Roman"/>
          <w:sz w:val="24"/>
          <w:szCs w:val="24"/>
        </w:rPr>
        <w:t xml:space="preserve"> atbild par apakšuzņēmēja </w:t>
      </w:r>
      <w:r w:rsidR="00294B6D" w:rsidRPr="001A4EF9">
        <w:rPr>
          <w:rFonts w:ascii="Times New Roman" w:hAnsi="Times New Roman"/>
          <w:sz w:val="24"/>
          <w:szCs w:val="24"/>
        </w:rPr>
        <w:t>piegādāto Preču kvalitāti un</w:t>
      </w:r>
      <w:r w:rsidR="00101C54" w:rsidRPr="001A4EF9">
        <w:rPr>
          <w:rFonts w:ascii="Times New Roman" w:hAnsi="Times New Roman"/>
          <w:sz w:val="24"/>
          <w:szCs w:val="24"/>
        </w:rPr>
        <w:t xml:space="preserve"> atbilstību </w:t>
      </w:r>
      <w:r w:rsidR="00101C54" w:rsidRPr="001A4EF9">
        <w:rPr>
          <w:rFonts w:ascii="Times New Roman" w:hAnsi="Times New Roman"/>
          <w:b/>
          <w:sz w:val="24"/>
          <w:szCs w:val="24"/>
        </w:rPr>
        <w:t>LĪGUMA</w:t>
      </w:r>
      <w:r w:rsidR="00101C54" w:rsidRPr="001A4EF9">
        <w:rPr>
          <w:rFonts w:ascii="Times New Roman" w:hAnsi="Times New Roman"/>
          <w:sz w:val="24"/>
          <w:szCs w:val="24"/>
        </w:rPr>
        <w:t xml:space="preserve"> prasībām. </w:t>
      </w:r>
      <w:r w:rsidR="00101C54" w:rsidRPr="001A4EF9">
        <w:rPr>
          <w:rFonts w:ascii="Times New Roman" w:hAnsi="Times New Roman"/>
          <w:i/>
          <w:sz w:val="24"/>
          <w:szCs w:val="24"/>
        </w:rPr>
        <w:t xml:space="preserve">(iekļauj LĪGUMĀ, ja </w:t>
      </w:r>
      <w:r w:rsidRPr="001A4EF9">
        <w:rPr>
          <w:rFonts w:ascii="Times New Roman" w:hAnsi="Times New Roman"/>
          <w:i/>
          <w:sz w:val="24"/>
          <w:szCs w:val="24"/>
        </w:rPr>
        <w:t>PIEGĀDĀTĀJS</w:t>
      </w:r>
      <w:r w:rsidR="00101C54" w:rsidRPr="001A4EF9">
        <w:rPr>
          <w:rFonts w:ascii="Times New Roman" w:hAnsi="Times New Roman"/>
          <w:i/>
          <w:sz w:val="24"/>
          <w:szCs w:val="24"/>
        </w:rPr>
        <w:t xml:space="preserve"> piesaista apakšuzņēmējus)</w:t>
      </w:r>
    </w:p>
    <w:p w14:paraId="48B6ABD6" w14:textId="451315ED" w:rsidR="007C7259" w:rsidRPr="0037063E" w:rsidRDefault="007C7259" w:rsidP="0037063E">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7063E">
        <w:rPr>
          <w:rFonts w:ascii="Times New Roman" w:hAnsi="Times New Roman"/>
          <w:b/>
          <w:caps/>
          <w:sz w:val="24"/>
          <w:szCs w:val="24"/>
        </w:rPr>
        <w:t>Līguma</w:t>
      </w:r>
      <w:r w:rsidRPr="0037063E">
        <w:rPr>
          <w:rFonts w:ascii="Times New Roman" w:hAnsi="Times New Roman"/>
          <w:sz w:val="24"/>
          <w:szCs w:val="24"/>
        </w:rPr>
        <w:t xml:space="preserve"> izpildē iesaistītā personāla un apakšuzņēmēju, ja tādi ir piesaistīti, nomaiņa tiek veikta atbilstoši Publisko iepirkumu likuma 62.panta noteikajam.</w:t>
      </w:r>
      <w:r w:rsidR="0037063E">
        <w:rPr>
          <w:rFonts w:ascii="Times New Roman" w:hAnsi="Times New Roman"/>
          <w:sz w:val="24"/>
          <w:szCs w:val="24"/>
        </w:rPr>
        <w:t xml:space="preserve"> </w:t>
      </w:r>
      <w:r w:rsidR="0037063E" w:rsidRPr="001A4EF9">
        <w:rPr>
          <w:rFonts w:ascii="Times New Roman" w:hAnsi="Times New Roman"/>
          <w:i/>
          <w:sz w:val="24"/>
          <w:szCs w:val="24"/>
        </w:rPr>
        <w:t>(iekļauj LĪGUMĀ, ja PIEGĀDĀTĀJS piesaista apakšuzņēmējus)</w:t>
      </w:r>
    </w:p>
    <w:p w14:paraId="15BC02EC" w14:textId="77777777" w:rsidR="00101C54" w:rsidRPr="001A4EF9" w:rsidRDefault="00101C54" w:rsidP="00B719AF">
      <w:pPr>
        <w:pStyle w:val="Heading1"/>
        <w:numPr>
          <w:ilvl w:val="0"/>
          <w:numId w:val="4"/>
        </w:numPr>
        <w:ind w:left="357" w:hanging="357"/>
        <w:rPr>
          <w:rFonts w:cs="Times New Roman"/>
          <w:szCs w:val="24"/>
        </w:rPr>
      </w:pPr>
      <w:r w:rsidRPr="001A4EF9">
        <w:rPr>
          <w:rFonts w:cs="Times New Roman"/>
          <w:szCs w:val="24"/>
        </w:rPr>
        <w:t>PUŠU MANTISKĀ ATBILDĪBA</w:t>
      </w:r>
    </w:p>
    <w:p w14:paraId="69580402" w14:textId="43719839" w:rsidR="007C711D" w:rsidRPr="001A4EF9" w:rsidRDefault="002F57BD" w:rsidP="006663B5">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sz w:val="24"/>
          <w:szCs w:val="24"/>
        </w:rPr>
        <w:t>Katrs</w:t>
      </w:r>
      <w:r w:rsidR="00340D20" w:rsidRPr="001A4EF9">
        <w:rPr>
          <w:rFonts w:ascii="Times New Roman" w:hAnsi="Times New Roman"/>
          <w:sz w:val="24"/>
          <w:szCs w:val="24"/>
        </w:rPr>
        <w:t xml:space="preserve"> </w:t>
      </w:r>
      <w:r w:rsidRPr="001A4EF9">
        <w:rPr>
          <w:rFonts w:ascii="Times New Roman" w:hAnsi="Times New Roman"/>
          <w:b/>
          <w:sz w:val="24"/>
          <w:szCs w:val="24"/>
        </w:rPr>
        <w:t>LĪDZĒJS</w:t>
      </w:r>
      <w:r w:rsidR="00340D20" w:rsidRPr="001A4EF9">
        <w:rPr>
          <w:rFonts w:ascii="Times New Roman" w:hAnsi="Times New Roman"/>
          <w:sz w:val="24"/>
          <w:szCs w:val="24"/>
        </w:rPr>
        <w:t xml:space="preserve"> atbild par</w:t>
      </w:r>
      <w:r w:rsidR="009039ED" w:rsidRPr="001A4EF9">
        <w:rPr>
          <w:rFonts w:ascii="Times New Roman" w:hAnsi="Times New Roman"/>
          <w:sz w:val="24"/>
          <w:szCs w:val="24"/>
        </w:rPr>
        <w:t xml:space="preserve"> šā </w:t>
      </w:r>
      <w:r w:rsidR="00E678B9" w:rsidRPr="001A4EF9">
        <w:rPr>
          <w:rFonts w:ascii="Times New Roman" w:hAnsi="Times New Roman"/>
          <w:b/>
          <w:sz w:val="24"/>
          <w:szCs w:val="24"/>
        </w:rPr>
        <w:t>LĪGUMA</w:t>
      </w:r>
      <w:r w:rsidR="00340D20" w:rsidRPr="001A4EF9">
        <w:rPr>
          <w:rFonts w:ascii="Times New Roman" w:hAnsi="Times New Roman"/>
          <w:sz w:val="24"/>
          <w:szCs w:val="24"/>
        </w:rPr>
        <w:t xml:space="preserve"> saistību neizpildi vai nepienācīgu izpildi Latvijas Republikas normatīvajos aktos un šajā </w:t>
      </w:r>
      <w:r w:rsidR="007C711D" w:rsidRPr="001A4EF9">
        <w:rPr>
          <w:rFonts w:ascii="Times New Roman" w:hAnsi="Times New Roman"/>
          <w:b/>
          <w:sz w:val="24"/>
          <w:szCs w:val="24"/>
        </w:rPr>
        <w:t>LĪGUMĀ</w:t>
      </w:r>
      <w:r w:rsidR="00340D20" w:rsidRPr="001A4EF9">
        <w:rPr>
          <w:rFonts w:ascii="Times New Roman" w:hAnsi="Times New Roman"/>
          <w:sz w:val="24"/>
          <w:szCs w:val="24"/>
        </w:rPr>
        <w:t xml:space="preserve"> noteiktajā kārtībā</w:t>
      </w:r>
      <w:r w:rsidR="00340D20" w:rsidRPr="001A4EF9">
        <w:rPr>
          <w:rFonts w:ascii="Times New Roman" w:hAnsi="Times New Roman"/>
          <w:bCs/>
          <w:sz w:val="24"/>
          <w:szCs w:val="24"/>
        </w:rPr>
        <w:t>.</w:t>
      </w:r>
    </w:p>
    <w:p w14:paraId="77717B8E" w14:textId="1863BF17" w:rsidR="00573333" w:rsidRPr="001A4EF9" w:rsidRDefault="00340D20" w:rsidP="006663B5">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sz w:val="24"/>
          <w:szCs w:val="24"/>
        </w:rPr>
        <w:t xml:space="preserve">Par apmaksas termiņa kavējumu </w:t>
      </w:r>
      <w:r w:rsidR="00595C20" w:rsidRPr="001A4EF9">
        <w:rPr>
          <w:rFonts w:ascii="Times New Roman" w:hAnsi="Times New Roman"/>
          <w:b/>
          <w:sz w:val="24"/>
          <w:szCs w:val="24"/>
        </w:rPr>
        <w:t>PIEGĀDĀTĀJS</w:t>
      </w:r>
      <w:r w:rsidRPr="001A4EF9">
        <w:rPr>
          <w:rFonts w:ascii="Times New Roman" w:hAnsi="Times New Roman"/>
          <w:sz w:val="24"/>
          <w:szCs w:val="24"/>
        </w:rPr>
        <w:t xml:space="preserve"> ir tiesīgs </w:t>
      </w:r>
      <w:r w:rsidR="00E678B9" w:rsidRPr="001A4EF9">
        <w:rPr>
          <w:rFonts w:ascii="Times New Roman" w:hAnsi="Times New Roman"/>
          <w:b/>
          <w:sz w:val="24"/>
          <w:szCs w:val="24"/>
        </w:rPr>
        <w:t>PASŪTĪTĀJAM</w:t>
      </w:r>
      <w:r w:rsidRPr="001A4EF9">
        <w:rPr>
          <w:rFonts w:ascii="Times New Roman" w:hAnsi="Times New Roman"/>
          <w:sz w:val="24"/>
          <w:szCs w:val="24"/>
        </w:rPr>
        <w:t xml:space="preserve"> piemērot līgumsodu </w:t>
      </w:r>
      <w:r w:rsidRPr="001A4EF9">
        <w:rPr>
          <w:rFonts w:ascii="Times New Roman" w:eastAsia="Calibri" w:hAnsi="Times New Roman"/>
          <w:color w:val="000000"/>
          <w:sz w:val="24"/>
          <w:szCs w:val="24"/>
        </w:rPr>
        <w:t xml:space="preserve">0,1% </w:t>
      </w:r>
      <w:r w:rsidRPr="001A4EF9">
        <w:rPr>
          <w:rFonts w:ascii="Times New Roman" w:hAnsi="Times New Roman"/>
          <w:sz w:val="24"/>
          <w:szCs w:val="24"/>
        </w:rPr>
        <w:t xml:space="preserve">(nulle, komats, viena procenta) apmērā no nokavētā maksājuma summas par katru nokavēto dienu, </w:t>
      </w:r>
      <w:r w:rsidRPr="001A4EF9">
        <w:rPr>
          <w:rFonts w:ascii="Times New Roman" w:hAnsi="Times New Roman"/>
          <w:color w:val="000000"/>
          <w:sz w:val="24"/>
          <w:szCs w:val="24"/>
        </w:rPr>
        <w:t xml:space="preserve">bet ne vairāk kā 10% (desmit procenti) no </w:t>
      </w:r>
      <w:r w:rsidR="00840D37" w:rsidRPr="001A4EF9">
        <w:rPr>
          <w:rFonts w:ascii="Times New Roman" w:hAnsi="Times New Roman"/>
          <w:b/>
          <w:sz w:val="24"/>
          <w:szCs w:val="24"/>
        </w:rPr>
        <w:t>LĪGUMA</w:t>
      </w:r>
      <w:r w:rsidR="00840D37" w:rsidRPr="00A64E08">
        <w:rPr>
          <w:rFonts w:ascii="Times New Roman" w:hAnsi="Times New Roman"/>
          <w:b/>
          <w:color w:val="000000"/>
          <w:sz w:val="24"/>
          <w:szCs w:val="24"/>
        </w:rPr>
        <w:t xml:space="preserve"> </w:t>
      </w:r>
      <w:r w:rsidR="00717E11">
        <w:rPr>
          <w:rFonts w:ascii="Times New Roman" w:hAnsi="Times New Roman"/>
          <w:b/>
          <w:sz w:val="24"/>
          <w:szCs w:val="24"/>
        </w:rPr>
        <w:t>SUMMAS</w:t>
      </w:r>
      <w:r w:rsidR="003D3346" w:rsidRPr="00840D37">
        <w:rPr>
          <w:rFonts w:ascii="Times New Roman" w:hAnsi="Times New Roman"/>
          <w:color w:val="000000"/>
          <w:sz w:val="24"/>
          <w:szCs w:val="24"/>
        </w:rPr>
        <w:t>.</w:t>
      </w:r>
    </w:p>
    <w:p w14:paraId="20443804" w14:textId="5BE7686D" w:rsidR="00282B3C" w:rsidRPr="001A4EF9" w:rsidRDefault="00340D20" w:rsidP="006663B5">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sz w:val="24"/>
          <w:szCs w:val="24"/>
        </w:rPr>
        <w:t xml:space="preserve">Par </w:t>
      </w:r>
      <w:r w:rsidR="00720046" w:rsidRPr="001A4EF9">
        <w:rPr>
          <w:rFonts w:ascii="Times New Roman" w:hAnsi="Times New Roman"/>
          <w:color w:val="000000"/>
          <w:sz w:val="24"/>
          <w:szCs w:val="24"/>
        </w:rPr>
        <w:t>Preču piegādes</w:t>
      </w:r>
      <w:r w:rsidRPr="001A4EF9">
        <w:rPr>
          <w:rFonts w:ascii="Times New Roman" w:hAnsi="Times New Roman"/>
          <w:sz w:val="24"/>
          <w:szCs w:val="24"/>
        </w:rPr>
        <w:t xml:space="preserve"> kavējumu </w:t>
      </w:r>
      <w:r w:rsidR="00E678B9" w:rsidRPr="001A4EF9">
        <w:rPr>
          <w:rFonts w:ascii="Times New Roman" w:hAnsi="Times New Roman"/>
          <w:b/>
          <w:sz w:val="24"/>
          <w:szCs w:val="24"/>
        </w:rPr>
        <w:t>PASŪTĪTĀJS</w:t>
      </w:r>
      <w:r w:rsidRPr="001A4EF9">
        <w:rPr>
          <w:rFonts w:ascii="Times New Roman" w:hAnsi="Times New Roman"/>
          <w:sz w:val="24"/>
          <w:szCs w:val="24"/>
        </w:rPr>
        <w:t xml:space="preserve"> ir tiesīgs </w:t>
      </w:r>
      <w:r w:rsidR="00280D5D" w:rsidRPr="001A4EF9">
        <w:rPr>
          <w:rFonts w:ascii="Times New Roman" w:hAnsi="Times New Roman"/>
          <w:b/>
          <w:sz w:val="24"/>
          <w:szCs w:val="24"/>
        </w:rPr>
        <w:t>PIEGĀDĀTĀJAM</w:t>
      </w:r>
      <w:r w:rsidRPr="001A4EF9">
        <w:rPr>
          <w:rFonts w:ascii="Times New Roman" w:hAnsi="Times New Roman"/>
          <w:sz w:val="24"/>
          <w:szCs w:val="24"/>
        </w:rPr>
        <w:t xml:space="preserve"> piemērot līgumsodu </w:t>
      </w:r>
      <w:r w:rsidRPr="001A4EF9">
        <w:rPr>
          <w:rFonts w:ascii="Times New Roman" w:eastAsia="Calibri" w:hAnsi="Times New Roman"/>
          <w:color w:val="000000"/>
          <w:sz w:val="24"/>
          <w:szCs w:val="24"/>
        </w:rPr>
        <w:t xml:space="preserve">0,1% </w:t>
      </w:r>
      <w:r w:rsidRPr="001A4EF9">
        <w:rPr>
          <w:rFonts w:ascii="Times New Roman" w:hAnsi="Times New Roman"/>
          <w:sz w:val="24"/>
          <w:szCs w:val="24"/>
        </w:rPr>
        <w:t xml:space="preserve">(nulle, komats, viena procenta) apmērā no </w:t>
      </w:r>
      <w:r w:rsidR="00720046" w:rsidRPr="001A4EF9">
        <w:rPr>
          <w:rFonts w:ascii="Times New Roman" w:hAnsi="Times New Roman"/>
          <w:color w:val="000000"/>
          <w:sz w:val="24"/>
          <w:szCs w:val="24"/>
        </w:rPr>
        <w:t>nepiegādātās Preces cenas</w:t>
      </w:r>
      <w:r w:rsidRPr="001A4EF9">
        <w:rPr>
          <w:rFonts w:ascii="Times New Roman" w:hAnsi="Times New Roman"/>
          <w:sz w:val="24"/>
          <w:szCs w:val="24"/>
        </w:rPr>
        <w:t xml:space="preserve"> par katru nokavēto dienu</w:t>
      </w:r>
      <w:r w:rsidRPr="001A4EF9">
        <w:rPr>
          <w:rFonts w:ascii="Times New Roman" w:hAnsi="Times New Roman"/>
          <w:color w:val="000000"/>
          <w:sz w:val="24"/>
          <w:szCs w:val="24"/>
        </w:rPr>
        <w:t xml:space="preserve">, bet ne vairāk kā 10% (desmit procenti) no </w:t>
      </w:r>
      <w:r w:rsidR="00840D37" w:rsidRPr="001A4EF9">
        <w:rPr>
          <w:rFonts w:ascii="Times New Roman" w:hAnsi="Times New Roman"/>
          <w:b/>
          <w:sz w:val="24"/>
          <w:szCs w:val="24"/>
        </w:rPr>
        <w:t>LĪGUMA</w:t>
      </w:r>
      <w:r w:rsidR="00840D37" w:rsidRPr="00A64E08">
        <w:rPr>
          <w:rFonts w:ascii="Times New Roman" w:hAnsi="Times New Roman"/>
          <w:b/>
          <w:color w:val="000000"/>
          <w:sz w:val="24"/>
          <w:szCs w:val="24"/>
        </w:rPr>
        <w:t xml:space="preserve"> </w:t>
      </w:r>
      <w:r w:rsidR="00717E11">
        <w:rPr>
          <w:rFonts w:ascii="Times New Roman" w:hAnsi="Times New Roman"/>
          <w:b/>
          <w:sz w:val="24"/>
          <w:szCs w:val="24"/>
        </w:rPr>
        <w:t>SUMMAS</w:t>
      </w:r>
      <w:r w:rsidRPr="001A4EF9">
        <w:rPr>
          <w:rFonts w:ascii="Times New Roman" w:hAnsi="Times New Roman"/>
          <w:sz w:val="24"/>
          <w:szCs w:val="24"/>
        </w:rPr>
        <w:t>.</w:t>
      </w:r>
    </w:p>
    <w:p w14:paraId="48EBA3AD" w14:textId="5287BA7C" w:rsidR="00834497" w:rsidRPr="001A4EF9" w:rsidRDefault="00340D20" w:rsidP="006663B5">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color w:val="000000"/>
          <w:sz w:val="24"/>
          <w:szCs w:val="24"/>
        </w:rPr>
        <w:t xml:space="preserve">Aprēķināto līgumsoda summu </w:t>
      </w:r>
      <w:r w:rsidR="00E678B9" w:rsidRPr="001A4EF9">
        <w:rPr>
          <w:rFonts w:ascii="Times New Roman" w:hAnsi="Times New Roman"/>
          <w:b/>
          <w:sz w:val="24"/>
          <w:szCs w:val="24"/>
        </w:rPr>
        <w:t>PASŪTĪTĀJS</w:t>
      </w:r>
      <w:r w:rsidRPr="001A4EF9">
        <w:rPr>
          <w:rFonts w:ascii="Times New Roman" w:hAnsi="Times New Roman"/>
          <w:color w:val="000000"/>
          <w:sz w:val="24"/>
          <w:szCs w:val="24"/>
        </w:rPr>
        <w:t xml:space="preserve"> ir tiesīgs ieturēt no samaksas par saņemto </w:t>
      </w:r>
      <w:r w:rsidR="00720046" w:rsidRPr="001A4EF9">
        <w:rPr>
          <w:rFonts w:ascii="Times New Roman" w:hAnsi="Times New Roman"/>
          <w:color w:val="000000"/>
          <w:sz w:val="24"/>
          <w:szCs w:val="24"/>
        </w:rPr>
        <w:t>Preci</w:t>
      </w:r>
      <w:r w:rsidRPr="001A4EF9">
        <w:rPr>
          <w:rFonts w:ascii="Times New Roman" w:hAnsi="Times New Roman"/>
          <w:color w:val="000000"/>
          <w:sz w:val="24"/>
          <w:szCs w:val="24"/>
        </w:rPr>
        <w:t xml:space="preserve">, rakstiski par to informējot </w:t>
      </w:r>
      <w:r w:rsidR="00280D5D" w:rsidRPr="001A4EF9">
        <w:rPr>
          <w:rFonts w:ascii="Times New Roman" w:hAnsi="Times New Roman"/>
          <w:b/>
          <w:sz w:val="24"/>
          <w:szCs w:val="24"/>
        </w:rPr>
        <w:t>PIEGĀDĀTĀJU</w:t>
      </w:r>
      <w:r w:rsidRPr="001A4EF9">
        <w:rPr>
          <w:rFonts w:ascii="Times New Roman" w:hAnsi="Times New Roman"/>
          <w:color w:val="000000"/>
          <w:sz w:val="24"/>
          <w:szCs w:val="24"/>
        </w:rPr>
        <w:t>.</w:t>
      </w:r>
    </w:p>
    <w:p w14:paraId="12F097B4" w14:textId="48057EAA" w:rsidR="00834497" w:rsidRPr="001A4EF9" w:rsidRDefault="00834497" w:rsidP="006663B5">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color w:val="000000"/>
          <w:spacing w:val="4"/>
          <w:sz w:val="24"/>
          <w:szCs w:val="24"/>
        </w:rPr>
        <w:t xml:space="preserve">Kamēr </w:t>
      </w:r>
      <w:r w:rsidRPr="001A4EF9">
        <w:rPr>
          <w:rFonts w:ascii="Times New Roman" w:hAnsi="Times New Roman"/>
          <w:b/>
          <w:color w:val="000000"/>
          <w:spacing w:val="4"/>
          <w:sz w:val="24"/>
          <w:szCs w:val="24"/>
        </w:rPr>
        <w:t>LĪGUMS</w:t>
      </w:r>
      <w:r w:rsidRPr="001A4EF9">
        <w:rPr>
          <w:rFonts w:ascii="Times New Roman" w:hAnsi="Times New Roman"/>
          <w:color w:val="000000"/>
          <w:spacing w:val="4"/>
          <w:sz w:val="24"/>
          <w:szCs w:val="24"/>
        </w:rPr>
        <w:t xml:space="preserve"> ir spēkā</w:t>
      </w:r>
      <w:r w:rsidR="00E96AD2">
        <w:rPr>
          <w:rFonts w:ascii="Times New Roman" w:hAnsi="Times New Roman"/>
          <w:color w:val="000000"/>
          <w:spacing w:val="4"/>
          <w:sz w:val="24"/>
          <w:szCs w:val="24"/>
        </w:rPr>
        <w:t>,</w:t>
      </w:r>
      <w:r w:rsidR="005B616A" w:rsidRPr="001A4EF9">
        <w:rPr>
          <w:rFonts w:ascii="Times New Roman" w:hAnsi="Times New Roman"/>
          <w:color w:val="000000"/>
          <w:spacing w:val="4"/>
          <w:sz w:val="24"/>
          <w:szCs w:val="24"/>
        </w:rPr>
        <w:t xml:space="preserve"> </w:t>
      </w:r>
      <w:r w:rsidRPr="001A4EF9">
        <w:rPr>
          <w:rFonts w:ascii="Times New Roman" w:hAnsi="Times New Roman"/>
          <w:b/>
          <w:color w:val="000000"/>
          <w:spacing w:val="4"/>
          <w:sz w:val="24"/>
          <w:szCs w:val="24"/>
        </w:rPr>
        <w:t>PIEGĀDĀTĀJAM</w:t>
      </w:r>
      <w:r w:rsidR="005B616A" w:rsidRPr="001A4EF9">
        <w:rPr>
          <w:rFonts w:ascii="Times New Roman" w:hAnsi="Times New Roman"/>
          <w:b/>
          <w:color w:val="000000"/>
          <w:spacing w:val="4"/>
          <w:sz w:val="24"/>
          <w:szCs w:val="24"/>
        </w:rPr>
        <w:t xml:space="preserve"> </w:t>
      </w:r>
      <w:r w:rsidR="005B616A" w:rsidRPr="001A4EF9">
        <w:rPr>
          <w:rFonts w:ascii="Times New Roman" w:hAnsi="Times New Roman"/>
          <w:color w:val="000000"/>
          <w:spacing w:val="4"/>
          <w:sz w:val="24"/>
          <w:szCs w:val="24"/>
        </w:rPr>
        <w:t xml:space="preserve">ir saistošs </w:t>
      </w:r>
      <w:r w:rsidR="00840D37">
        <w:rPr>
          <w:rFonts w:ascii="Times New Roman" w:hAnsi="Times New Roman"/>
          <w:color w:val="000000"/>
          <w:spacing w:val="4"/>
          <w:sz w:val="24"/>
          <w:szCs w:val="24"/>
        </w:rPr>
        <w:t xml:space="preserve">Iepirkumā </w:t>
      </w:r>
      <w:r w:rsidR="005B616A" w:rsidRPr="001A4EF9">
        <w:rPr>
          <w:rFonts w:ascii="Times New Roman" w:hAnsi="Times New Roman"/>
          <w:color w:val="000000"/>
          <w:spacing w:val="4"/>
          <w:sz w:val="24"/>
          <w:szCs w:val="24"/>
        </w:rPr>
        <w:t>iesniegtais</w:t>
      </w:r>
      <w:r w:rsidR="005B616A" w:rsidRPr="001A4EF9">
        <w:rPr>
          <w:rFonts w:ascii="Times New Roman" w:hAnsi="Times New Roman"/>
          <w:b/>
          <w:color w:val="000000"/>
          <w:spacing w:val="4"/>
          <w:sz w:val="24"/>
          <w:szCs w:val="24"/>
        </w:rPr>
        <w:t xml:space="preserve"> </w:t>
      </w:r>
      <w:r w:rsidR="005B616A" w:rsidRPr="001A4EF9">
        <w:rPr>
          <w:rFonts w:ascii="Times New Roman" w:hAnsi="Times New Roman"/>
          <w:color w:val="000000"/>
          <w:spacing w:val="4"/>
          <w:sz w:val="24"/>
          <w:szCs w:val="24"/>
        </w:rPr>
        <w:t>piedāvājums</w:t>
      </w:r>
      <w:r w:rsidR="005B616A" w:rsidRPr="001A4EF9">
        <w:rPr>
          <w:rFonts w:ascii="Times New Roman" w:hAnsi="Times New Roman"/>
          <w:color w:val="000000"/>
          <w:spacing w:val="-1"/>
          <w:sz w:val="24"/>
          <w:szCs w:val="24"/>
        </w:rPr>
        <w:t>.</w:t>
      </w:r>
    </w:p>
    <w:p w14:paraId="3A5B63F6" w14:textId="4DE79429" w:rsidR="00834497" w:rsidRPr="001A4EF9" w:rsidRDefault="002F57BD" w:rsidP="006663B5">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b/>
          <w:caps/>
          <w:sz w:val="24"/>
          <w:szCs w:val="24"/>
        </w:rPr>
        <w:t>līdzēji</w:t>
      </w:r>
      <w:r w:rsidR="00101C54" w:rsidRPr="001A4EF9">
        <w:rPr>
          <w:rFonts w:ascii="Times New Roman" w:hAnsi="Times New Roman"/>
          <w:sz w:val="24"/>
          <w:szCs w:val="24"/>
        </w:rPr>
        <w:t xml:space="preserve"> apņemas nekavējoties rakst</w:t>
      </w:r>
      <w:r w:rsidR="00834497" w:rsidRPr="001A4EF9">
        <w:rPr>
          <w:rFonts w:ascii="Times New Roman" w:hAnsi="Times New Roman"/>
          <w:sz w:val="24"/>
          <w:szCs w:val="24"/>
        </w:rPr>
        <w:t>iski</w:t>
      </w:r>
      <w:r w:rsidR="00101C54" w:rsidRPr="001A4EF9">
        <w:rPr>
          <w:rFonts w:ascii="Times New Roman" w:hAnsi="Times New Roman"/>
          <w:sz w:val="24"/>
          <w:szCs w:val="24"/>
        </w:rPr>
        <w:t xml:space="preserve"> informēt vie</w:t>
      </w:r>
      <w:r w:rsidR="00537D6A" w:rsidRPr="001A4EF9">
        <w:rPr>
          <w:rFonts w:ascii="Times New Roman" w:hAnsi="Times New Roman"/>
          <w:sz w:val="24"/>
          <w:szCs w:val="24"/>
        </w:rPr>
        <w:t>na otru par jebkādām grūtībām šā</w:t>
      </w:r>
      <w:r w:rsidR="00101C54" w:rsidRPr="001A4EF9">
        <w:rPr>
          <w:rFonts w:ascii="Times New Roman" w:hAnsi="Times New Roman"/>
          <w:sz w:val="24"/>
          <w:szCs w:val="24"/>
        </w:rPr>
        <w:t xml:space="preserve"> </w:t>
      </w:r>
      <w:r w:rsidR="00101C54" w:rsidRPr="001A4EF9">
        <w:rPr>
          <w:rFonts w:ascii="Times New Roman" w:hAnsi="Times New Roman"/>
          <w:b/>
          <w:caps/>
          <w:sz w:val="24"/>
          <w:szCs w:val="24"/>
        </w:rPr>
        <w:t>Līguma</w:t>
      </w:r>
      <w:r w:rsidR="00101C54" w:rsidRPr="001A4EF9">
        <w:rPr>
          <w:rFonts w:ascii="Times New Roman" w:hAnsi="Times New Roman"/>
          <w:sz w:val="24"/>
          <w:szCs w:val="24"/>
        </w:rPr>
        <w:t xml:space="preserve"> izpildes procesā, kas varētu aizkavēt savlaicīgu </w:t>
      </w:r>
      <w:r w:rsidR="00720046" w:rsidRPr="001A4EF9">
        <w:rPr>
          <w:rFonts w:ascii="Times New Roman" w:hAnsi="Times New Roman"/>
          <w:sz w:val="24"/>
          <w:szCs w:val="24"/>
        </w:rPr>
        <w:t>Preču piegādi</w:t>
      </w:r>
      <w:r w:rsidR="00101C54" w:rsidRPr="001A4EF9">
        <w:rPr>
          <w:rFonts w:ascii="Times New Roman" w:hAnsi="Times New Roman"/>
          <w:sz w:val="24"/>
          <w:szCs w:val="24"/>
        </w:rPr>
        <w:t xml:space="preserve"> un </w:t>
      </w:r>
      <w:r w:rsidR="00101C54" w:rsidRPr="001A4EF9">
        <w:rPr>
          <w:rFonts w:ascii="Times New Roman" w:hAnsi="Times New Roman"/>
          <w:b/>
          <w:caps/>
          <w:sz w:val="24"/>
          <w:szCs w:val="24"/>
        </w:rPr>
        <w:t>Līguma</w:t>
      </w:r>
      <w:r w:rsidR="00101C54" w:rsidRPr="001A4EF9">
        <w:rPr>
          <w:rFonts w:ascii="Times New Roman" w:hAnsi="Times New Roman"/>
          <w:sz w:val="24"/>
          <w:szCs w:val="24"/>
        </w:rPr>
        <w:t xml:space="preserve"> izpildi.</w:t>
      </w:r>
    </w:p>
    <w:p w14:paraId="498C669D" w14:textId="77777777" w:rsidR="009B7F0E" w:rsidRPr="009B7F0E" w:rsidRDefault="00280D5D" w:rsidP="009B7F0E">
      <w:pPr>
        <w:pStyle w:val="ListParagraph"/>
        <w:numPr>
          <w:ilvl w:val="1"/>
          <w:numId w:val="4"/>
        </w:numPr>
        <w:spacing w:after="0" w:line="240" w:lineRule="auto"/>
        <w:ind w:left="567" w:hanging="567"/>
        <w:jc w:val="both"/>
        <w:rPr>
          <w:rFonts w:ascii="Times New Roman" w:hAnsi="Times New Roman"/>
          <w:bCs/>
          <w:sz w:val="24"/>
          <w:szCs w:val="24"/>
        </w:rPr>
      </w:pPr>
      <w:r w:rsidRPr="001A4EF9">
        <w:rPr>
          <w:rFonts w:ascii="Times New Roman" w:hAnsi="Times New Roman"/>
          <w:b/>
          <w:sz w:val="24"/>
          <w:szCs w:val="24"/>
        </w:rPr>
        <w:t>PIEGĀDĀTĀJS</w:t>
      </w:r>
      <w:r w:rsidR="00101C54" w:rsidRPr="001A4EF9">
        <w:rPr>
          <w:rFonts w:ascii="Times New Roman" w:hAnsi="Times New Roman"/>
          <w:sz w:val="24"/>
          <w:szCs w:val="24"/>
        </w:rPr>
        <w:t xml:space="preserve"> uzņemas materiālo atbildību par </w:t>
      </w:r>
      <w:r w:rsidR="00101C54" w:rsidRPr="001A4EF9">
        <w:rPr>
          <w:rFonts w:ascii="Times New Roman" w:hAnsi="Times New Roman"/>
          <w:b/>
          <w:sz w:val="24"/>
          <w:szCs w:val="24"/>
        </w:rPr>
        <w:t>PASŪTĪTĀJAM</w:t>
      </w:r>
      <w:r w:rsidR="00101C54" w:rsidRPr="001A4EF9">
        <w:rPr>
          <w:rFonts w:ascii="Times New Roman" w:hAnsi="Times New Roman"/>
          <w:sz w:val="24"/>
          <w:szCs w:val="24"/>
        </w:rPr>
        <w:t xml:space="preserve"> un trešajām personām nodarītajiem zaudējumiem un nem</w:t>
      </w:r>
      <w:r w:rsidR="00537D6A" w:rsidRPr="001A4EF9">
        <w:rPr>
          <w:rFonts w:ascii="Times New Roman" w:hAnsi="Times New Roman"/>
          <w:sz w:val="24"/>
          <w:szCs w:val="24"/>
        </w:rPr>
        <w:t>ateriālo</w:t>
      </w:r>
      <w:r w:rsidR="00101C54" w:rsidRPr="001A4EF9">
        <w:rPr>
          <w:rFonts w:ascii="Times New Roman" w:hAnsi="Times New Roman"/>
          <w:sz w:val="24"/>
          <w:szCs w:val="24"/>
        </w:rPr>
        <w:t xml:space="preserve"> kaitējumu, kā arī atlīdzina visus izdevumus, zaudējumus un nemantisko kaitējumu, kas </w:t>
      </w:r>
      <w:r w:rsidRPr="001A4EF9">
        <w:rPr>
          <w:rFonts w:ascii="Times New Roman" w:hAnsi="Times New Roman"/>
          <w:b/>
          <w:sz w:val="24"/>
          <w:szCs w:val="24"/>
        </w:rPr>
        <w:t>PIEGĀDĀTĀJA</w:t>
      </w:r>
      <w:r w:rsidR="00101C54" w:rsidRPr="001A4EF9">
        <w:rPr>
          <w:rFonts w:ascii="Times New Roman" w:hAnsi="Times New Roman"/>
          <w:sz w:val="24"/>
          <w:szCs w:val="24"/>
        </w:rPr>
        <w:t xml:space="preserve"> darbības vai bezdarbības rezultātā radušies </w:t>
      </w:r>
      <w:r w:rsidR="00101C54" w:rsidRPr="001A4EF9">
        <w:rPr>
          <w:rFonts w:ascii="Times New Roman" w:hAnsi="Times New Roman"/>
          <w:b/>
          <w:sz w:val="24"/>
          <w:szCs w:val="24"/>
        </w:rPr>
        <w:t>PASŪTĪTĀJAM</w:t>
      </w:r>
      <w:r w:rsidR="00BE3DFF" w:rsidRPr="001A4EF9">
        <w:rPr>
          <w:rFonts w:ascii="Times New Roman" w:hAnsi="Times New Roman"/>
          <w:sz w:val="24"/>
          <w:szCs w:val="24"/>
        </w:rPr>
        <w:t xml:space="preserve"> </w:t>
      </w:r>
      <w:r w:rsidR="00101C54" w:rsidRPr="001A4EF9">
        <w:rPr>
          <w:rFonts w:ascii="Times New Roman" w:hAnsi="Times New Roman"/>
          <w:sz w:val="24"/>
          <w:szCs w:val="24"/>
        </w:rPr>
        <w:t>vai trešajām personām.</w:t>
      </w:r>
    </w:p>
    <w:p w14:paraId="51E417BF" w14:textId="597EA30D" w:rsidR="00101C54" w:rsidRPr="001A4EF9" w:rsidRDefault="00101C54" w:rsidP="00B719AF">
      <w:pPr>
        <w:pStyle w:val="Heading1"/>
        <w:numPr>
          <w:ilvl w:val="0"/>
          <w:numId w:val="4"/>
        </w:numPr>
        <w:ind w:left="357" w:hanging="357"/>
        <w:rPr>
          <w:rFonts w:cs="Times New Roman"/>
          <w:szCs w:val="24"/>
        </w:rPr>
      </w:pPr>
      <w:r w:rsidRPr="001A4EF9">
        <w:rPr>
          <w:rFonts w:cs="Times New Roman"/>
          <w:szCs w:val="24"/>
        </w:rPr>
        <w:t>LĪGUMA GROZĪŠANA</w:t>
      </w:r>
      <w:r w:rsidR="00BF736A" w:rsidRPr="001A4EF9">
        <w:rPr>
          <w:rFonts w:cs="Times New Roman"/>
          <w:szCs w:val="24"/>
        </w:rPr>
        <w:t xml:space="preserve"> UN IZBEIGŠANA</w:t>
      </w:r>
    </w:p>
    <w:p w14:paraId="0A043145" w14:textId="77777777" w:rsidR="009B7F0E" w:rsidRPr="009B7F0E" w:rsidRDefault="009B7F0E" w:rsidP="009B7F0E">
      <w:pPr>
        <w:pStyle w:val="ListParagraph"/>
        <w:numPr>
          <w:ilvl w:val="0"/>
          <w:numId w:val="5"/>
        </w:numPr>
        <w:spacing w:after="0" w:line="240" w:lineRule="auto"/>
        <w:jc w:val="both"/>
        <w:rPr>
          <w:rFonts w:ascii="Times New Roman" w:hAnsi="Times New Roman"/>
          <w:vanish/>
          <w:color w:val="000000"/>
          <w:sz w:val="24"/>
          <w:szCs w:val="24"/>
        </w:rPr>
      </w:pPr>
    </w:p>
    <w:p w14:paraId="626841AF" w14:textId="77777777" w:rsidR="009B7F0E" w:rsidRPr="009B7F0E" w:rsidRDefault="009B7F0E" w:rsidP="009B7F0E">
      <w:pPr>
        <w:pStyle w:val="ListParagraph"/>
        <w:numPr>
          <w:ilvl w:val="0"/>
          <w:numId w:val="5"/>
        </w:numPr>
        <w:spacing w:after="0" w:line="240" w:lineRule="auto"/>
        <w:jc w:val="both"/>
        <w:rPr>
          <w:rFonts w:ascii="Times New Roman" w:hAnsi="Times New Roman"/>
          <w:vanish/>
          <w:color w:val="000000"/>
          <w:sz w:val="24"/>
          <w:szCs w:val="24"/>
        </w:rPr>
      </w:pPr>
    </w:p>
    <w:p w14:paraId="3FE0DD59" w14:textId="5DE2D73E" w:rsidR="00A74802" w:rsidRPr="001A4EF9" w:rsidRDefault="007C7259" w:rsidP="009B7F0E">
      <w:pPr>
        <w:pStyle w:val="ListParagraph"/>
        <w:numPr>
          <w:ilvl w:val="1"/>
          <w:numId w:val="5"/>
        </w:numPr>
        <w:spacing w:after="0" w:line="240" w:lineRule="auto"/>
        <w:ind w:left="567" w:hanging="567"/>
        <w:jc w:val="both"/>
        <w:rPr>
          <w:rFonts w:ascii="Times New Roman" w:hAnsi="Times New Roman"/>
          <w:color w:val="000000"/>
          <w:sz w:val="24"/>
          <w:szCs w:val="24"/>
        </w:rPr>
      </w:pPr>
      <w:r w:rsidRPr="007C7259">
        <w:rPr>
          <w:rFonts w:ascii="Times New Roman" w:hAnsi="Times New Roman"/>
          <w:color w:val="000000"/>
          <w:sz w:val="24"/>
          <w:szCs w:val="24"/>
        </w:rPr>
        <w:t>Grozījumus</w:t>
      </w:r>
      <w:r>
        <w:rPr>
          <w:rFonts w:ascii="Times New Roman" w:hAnsi="Times New Roman"/>
          <w:b/>
          <w:color w:val="000000"/>
          <w:sz w:val="24"/>
          <w:szCs w:val="24"/>
        </w:rPr>
        <w:t xml:space="preserve"> </w:t>
      </w:r>
      <w:r w:rsidR="00A74802" w:rsidRPr="001A4EF9">
        <w:rPr>
          <w:rFonts w:ascii="Times New Roman" w:hAnsi="Times New Roman"/>
          <w:b/>
          <w:color w:val="000000"/>
          <w:sz w:val="24"/>
          <w:szCs w:val="24"/>
        </w:rPr>
        <w:t>LĪGUMA</w:t>
      </w:r>
      <w:r w:rsidR="00A74802" w:rsidRPr="001A4EF9">
        <w:rPr>
          <w:rFonts w:ascii="Times New Roman" w:hAnsi="Times New Roman"/>
          <w:color w:val="000000"/>
          <w:sz w:val="24"/>
          <w:szCs w:val="24"/>
        </w:rPr>
        <w:t xml:space="preserve"> darbības laikā </w:t>
      </w:r>
      <w:r w:rsidR="00A74802" w:rsidRPr="001A4EF9">
        <w:rPr>
          <w:rFonts w:ascii="Times New Roman" w:hAnsi="Times New Roman"/>
          <w:b/>
          <w:color w:val="000000"/>
          <w:sz w:val="24"/>
          <w:szCs w:val="24"/>
        </w:rPr>
        <w:t>LĪDZĒJI</w:t>
      </w:r>
      <w:r w:rsidR="00A74802" w:rsidRPr="001A4EF9">
        <w:rPr>
          <w:rFonts w:ascii="Times New Roman" w:hAnsi="Times New Roman"/>
          <w:color w:val="000000"/>
          <w:sz w:val="24"/>
          <w:szCs w:val="24"/>
        </w:rPr>
        <w:t xml:space="preserve"> </w:t>
      </w:r>
      <w:r>
        <w:rPr>
          <w:rFonts w:ascii="Times New Roman" w:hAnsi="Times New Roman"/>
          <w:sz w:val="24"/>
          <w:szCs w:val="24"/>
        </w:rPr>
        <w:t xml:space="preserve">var veikt </w:t>
      </w:r>
      <w:r w:rsidRPr="00F964D9">
        <w:rPr>
          <w:rFonts w:ascii="Times New Roman" w:hAnsi="Times New Roman"/>
          <w:sz w:val="24"/>
          <w:szCs w:val="24"/>
        </w:rPr>
        <w:t xml:space="preserve"> </w:t>
      </w:r>
      <w:r>
        <w:rPr>
          <w:rFonts w:ascii="Times New Roman" w:hAnsi="Times New Roman"/>
          <w:sz w:val="24"/>
          <w:szCs w:val="24"/>
        </w:rPr>
        <w:t>atbilstoši</w:t>
      </w:r>
      <w:r w:rsidRPr="00F964D9">
        <w:rPr>
          <w:rFonts w:ascii="Times New Roman" w:hAnsi="Times New Roman"/>
          <w:sz w:val="24"/>
          <w:szCs w:val="24"/>
        </w:rPr>
        <w:t xml:space="preserve"> Publisko iepirkuma likuma 61.pant</w:t>
      </w:r>
      <w:r>
        <w:rPr>
          <w:rFonts w:ascii="Times New Roman" w:hAnsi="Times New Roman"/>
          <w:sz w:val="24"/>
          <w:szCs w:val="24"/>
        </w:rPr>
        <w:t>ā</w:t>
      </w:r>
      <w:r w:rsidRPr="00F964D9">
        <w:rPr>
          <w:rFonts w:ascii="Times New Roman" w:hAnsi="Times New Roman"/>
          <w:sz w:val="24"/>
          <w:szCs w:val="24"/>
        </w:rPr>
        <w:t xml:space="preserve"> noteiktaj</w:t>
      </w:r>
      <w:r>
        <w:rPr>
          <w:rFonts w:ascii="Times New Roman" w:hAnsi="Times New Roman"/>
          <w:sz w:val="24"/>
          <w:szCs w:val="24"/>
        </w:rPr>
        <w:t>am</w:t>
      </w:r>
      <w:r w:rsidR="00A74802" w:rsidRPr="001A4EF9">
        <w:rPr>
          <w:rFonts w:ascii="Times New Roman" w:hAnsi="Times New Roman"/>
          <w:color w:val="000000"/>
          <w:sz w:val="24"/>
          <w:szCs w:val="24"/>
        </w:rPr>
        <w:t xml:space="preserve">. </w:t>
      </w:r>
    </w:p>
    <w:p w14:paraId="1F455060" w14:textId="7CF1CCC1" w:rsidR="00D2003E" w:rsidRPr="001A4E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A4EF9">
        <w:rPr>
          <w:rFonts w:ascii="Times New Roman" w:hAnsi="Times New Roman"/>
          <w:b/>
          <w:color w:val="000000"/>
          <w:sz w:val="24"/>
          <w:szCs w:val="24"/>
        </w:rPr>
        <w:t>LĪGUMU</w:t>
      </w:r>
      <w:r w:rsidRPr="001A4EF9">
        <w:rPr>
          <w:rFonts w:ascii="Times New Roman" w:hAnsi="Times New Roman"/>
          <w:color w:val="000000"/>
          <w:sz w:val="24"/>
          <w:szCs w:val="24"/>
        </w:rPr>
        <w:t xml:space="preserve"> var izbeigt, </w:t>
      </w:r>
      <w:r w:rsidR="00FA152D" w:rsidRPr="001A4EF9">
        <w:rPr>
          <w:rFonts w:ascii="Times New Roman" w:hAnsi="Times New Roman"/>
          <w:b/>
          <w:color w:val="000000"/>
          <w:sz w:val="24"/>
          <w:szCs w:val="24"/>
        </w:rPr>
        <w:t>LĪDZĒJI</w:t>
      </w:r>
      <w:r w:rsidR="00717E11">
        <w:rPr>
          <w:rFonts w:ascii="Times New Roman" w:hAnsi="Times New Roman"/>
          <w:b/>
          <w:color w:val="000000"/>
          <w:sz w:val="24"/>
          <w:szCs w:val="24"/>
        </w:rPr>
        <w:t>EM</w:t>
      </w:r>
      <w:r w:rsidRPr="001A4EF9">
        <w:rPr>
          <w:rFonts w:ascii="Times New Roman" w:hAnsi="Times New Roman"/>
          <w:color w:val="000000"/>
          <w:sz w:val="24"/>
          <w:szCs w:val="24"/>
        </w:rPr>
        <w:t xml:space="preserve"> savstarpēji par to vienojoties, kas tiek noformēts ar vienošanos, kuru pievieno </w:t>
      </w:r>
      <w:r w:rsidRPr="001A4EF9">
        <w:rPr>
          <w:rFonts w:ascii="Times New Roman" w:hAnsi="Times New Roman"/>
          <w:b/>
          <w:color w:val="000000"/>
          <w:sz w:val="24"/>
          <w:szCs w:val="24"/>
        </w:rPr>
        <w:t>LĪGUMAM</w:t>
      </w:r>
      <w:r w:rsidRPr="001A4EF9">
        <w:rPr>
          <w:rFonts w:ascii="Times New Roman" w:hAnsi="Times New Roman"/>
          <w:color w:val="000000"/>
          <w:sz w:val="24"/>
          <w:szCs w:val="24"/>
        </w:rPr>
        <w:t xml:space="preserve"> kā pielikumu, kas kļūst par šā </w:t>
      </w:r>
      <w:r w:rsidRPr="001A4EF9">
        <w:rPr>
          <w:rFonts w:ascii="Times New Roman" w:hAnsi="Times New Roman"/>
          <w:b/>
          <w:color w:val="000000"/>
          <w:sz w:val="24"/>
          <w:szCs w:val="24"/>
        </w:rPr>
        <w:t>LĪGUMA</w:t>
      </w:r>
      <w:r w:rsidRPr="001A4EF9">
        <w:rPr>
          <w:rFonts w:ascii="Times New Roman" w:hAnsi="Times New Roman"/>
          <w:color w:val="000000"/>
          <w:sz w:val="24"/>
          <w:szCs w:val="24"/>
        </w:rPr>
        <w:t xml:space="preserve"> neatņemamu sastāvdaļu.</w:t>
      </w:r>
    </w:p>
    <w:p w14:paraId="40EE9493" w14:textId="3771DA56" w:rsidR="00FA3CF9" w:rsidRPr="001A4E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A4EF9">
        <w:rPr>
          <w:rFonts w:ascii="Times New Roman" w:hAnsi="Times New Roman"/>
          <w:b/>
          <w:color w:val="000000"/>
          <w:sz w:val="24"/>
          <w:szCs w:val="24"/>
        </w:rPr>
        <w:lastRenderedPageBreak/>
        <w:t>LĪGUMA</w:t>
      </w:r>
      <w:r w:rsidRPr="001A4EF9">
        <w:rPr>
          <w:rFonts w:ascii="Times New Roman" w:hAnsi="Times New Roman"/>
          <w:color w:val="000000"/>
          <w:sz w:val="24"/>
          <w:szCs w:val="24"/>
        </w:rPr>
        <w:t xml:space="preserve"> saistību neizpildes vai </w:t>
      </w:r>
      <w:r w:rsidRPr="001A4EF9">
        <w:rPr>
          <w:rFonts w:ascii="Times New Roman" w:hAnsi="Times New Roman"/>
          <w:b/>
          <w:color w:val="000000"/>
          <w:sz w:val="24"/>
          <w:szCs w:val="24"/>
        </w:rPr>
        <w:t>LĪGUMA</w:t>
      </w:r>
      <w:r w:rsidRPr="001A4EF9">
        <w:rPr>
          <w:rFonts w:ascii="Times New Roman" w:hAnsi="Times New Roman"/>
          <w:color w:val="000000"/>
          <w:sz w:val="24"/>
          <w:szCs w:val="24"/>
        </w:rPr>
        <w:t xml:space="preserve"> saistību pārkāpuma gadījumā vai, ja netiek ievēroti </w:t>
      </w:r>
      <w:r w:rsidRPr="001A4EF9">
        <w:rPr>
          <w:rFonts w:ascii="Times New Roman" w:hAnsi="Times New Roman"/>
          <w:b/>
          <w:color w:val="000000"/>
          <w:sz w:val="24"/>
          <w:szCs w:val="24"/>
        </w:rPr>
        <w:t>LĪGUMA</w:t>
      </w:r>
      <w:r w:rsidRPr="001A4EF9">
        <w:rPr>
          <w:rFonts w:ascii="Times New Roman" w:hAnsi="Times New Roman"/>
          <w:color w:val="000000"/>
          <w:sz w:val="24"/>
          <w:szCs w:val="24"/>
        </w:rPr>
        <w:t xml:space="preserve"> </w:t>
      </w:r>
      <w:r w:rsidR="00717E11">
        <w:rPr>
          <w:rFonts w:ascii="Times New Roman" w:hAnsi="Times New Roman"/>
          <w:color w:val="000000"/>
          <w:sz w:val="24"/>
          <w:szCs w:val="24"/>
        </w:rPr>
        <w:t>6</w:t>
      </w:r>
      <w:r w:rsidRPr="001A4EF9">
        <w:rPr>
          <w:rFonts w:ascii="Times New Roman" w:hAnsi="Times New Roman"/>
          <w:color w:val="000000"/>
          <w:sz w:val="24"/>
          <w:szCs w:val="24"/>
        </w:rPr>
        <w:t>.</w:t>
      </w:r>
      <w:r w:rsidR="007C7259">
        <w:rPr>
          <w:rFonts w:ascii="Times New Roman" w:hAnsi="Times New Roman"/>
          <w:color w:val="000000"/>
          <w:sz w:val="24"/>
          <w:szCs w:val="24"/>
        </w:rPr>
        <w:t>4</w:t>
      </w:r>
      <w:r w:rsidR="00BC50BB" w:rsidRPr="001A4EF9">
        <w:rPr>
          <w:rFonts w:ascii="Times New Roman" w:hAnsi="Times New Roman"/>
          <w:color w:val="000000"/>
          <w:sz w:val="24"/>
          <w:szCs w:val="24"/>
        </w:rPr>
        <w:t>.</w:t>
      </w:r>
      <w:r w:rsidR="00834562" w:rsidRPr="001A4EF9">
        <w:rPr>
          <w:rFonts w:ascii="Times New Roman" w:hAnsi="Times New Roman"/>
          <w:color w:val="000000"/>
          <w:sz w:val="24"/>
          <w:szCs w:val="24"/>
        </w:rPr>
        <w:t>apakš</w:t>
      </w:r>
      <w:r w:rsidRPr="001A4EF9">
        <w:rPr>
          <w:rFonts w:ascii="Times New Roman" w:hAnsi="Times New Roman"/>
          <w:color w:val="000000"/>
          <w:sz w:val="24"/>
          <w:szCs w:val="24"/>
        </w:rPr>
        <w:t xml:space="preserve">punkta nosacījumi, </w:t>
      </w:r>
      <w:r w:rsidRPr="001A4EF9">
        <w:rPr>
          <w:rFonts w:ascii="Times New Roman" w:hAnsi="Times New Roman"/>
          <w:b/>
          <w:color w:val="000000"/>
          <w:sz w:val="24"/>
          <w:szCs w:val="24"/>
        </w:rPr>
        <w:t>PASŪTĪTĀJAM</w:t>
      </w:r>
      <w:r w:rsidRPr="001A4EF9">
        <w:rPr>
          <w:rFonts w:ascii="Times New Roman" w:hAnsi="Times New Roman"/>
          <w:color w:val="000000"/>
          <w:sz w:val="24"/>
          <w:szCs w:val="24"/>
        </w:rPr>
        <w:t xml:space="preserve"> ir tiesības, rakst</w:t>
      </w:r>
      <w:r w:rsidR="004241C7" w:rsidRPr="001A4EF9">
        <w:rPr>
          <w:rFonts w:ascii="Times New Roman" w:hAnsi="Times New Roman"/>
          <w:color w:val="000000"/>
          <w:sz w:val="24"/>
          <w:szCs w:val="24"/>
        </w:rPr>
        <w:t>iski</w:t>
      </w:r>
      <w:r w:rsidRPr="001A4EF9">
        <w:rPr>
          <w:rFonts w:ascii="Times New Roman" w:hAnsi="Times New Roman"/>
          <w:color w:val="000000"/>
          <w:sz w:val="24"/>
          <w:szCs w:val="24"/>
        </w:rPr>
        <w:t xml:space="preserve"> paziņojot</w:t>
      </w:r>
      <w:r w:rsidR="00D255C7" w:rsidRPr="001A4EF9">
        <w:rPr>
          <w:rFonts w:ascii="Times New Roman" w:hAnsi="Times New Roman"/>
          <w:color w:val="000000"/>
          <w:sz w:val="24"/>
          <w:szCs w:val="24"/>
        </w:rPr>
        <w:t xml:space="preserve"> par to</w:t>
      </w:r>
      <w:r w:rsidRPr="001A4EF9">
        <w:rPr>
          <w:rFonts w:ascii="Times New Roman" w:hAnsi="Times New Roman"/>
          <w:color w:val="000000"/>
          <w:sz w:val="24"/>
          <w:szCs w:val="24"/>
        </w:rPr>
        <w:t xml:space="preserve"> </w:t>
      </w:r>
      <w:r w:rsidR="00712903" w:rsidRPr="001A4EF9">
        <w:rPr>
          <w:rFonts w:ascii="Times New Roman" w:hAnsi="Times New Roman"/>
          <w:b/>
          <w:color w:val="000000"/>
          <w:sz w:val="24"/>
          <w:szCs w:val="24"/>
        </w:rPr>
        <w:t>PIEGĀDĀTĀJAM</w:t>
      </w:r>
      <w:r w:rsidRPr="001A4EF9">
        <w:rPr>
          <w:rFonts w:ascii="Times New Roman" w:hAnsi="Times New Roman"/>
          <w:color w:val="000000"/>
          <w:sz w:val="24"/>
          <w:szCs w:val="24"/>
        </w:rPr>
        <w:t xml:space="preserve">, vienpusēji atkāpties no </w:t>
      </w:r>
      <w:r w:rsidRPr="001A4EF9">
        <w:rPr>
          <w:rFonts w:ascii="Times New Roman" w:hAnsi="Times New Roman"/>
          <w:b/>
          <w:color w:val="000000"/>
          <w:sz w:val="24"/>
          <w:szCs w:val="24"/>
        </w:rPr>
        <w:t>LĪGUMA</w:t>
      </w:r>
      <w:r w:rsidRPr="001A4EF9">
        <w:rPr>
          <w:rFonts w:ascii="Times New Roman" w:hAnsi="Times New Roman"/>
          <w:color w:val="000000"/>
          <w:sz w:val="24"/>
          <w:szCs w:val="24"/>
        </w:rPr>
        <w:t>, prasot atlīdzināt zaudējumus.</w:t>
      </w:r>
    </w:p>
    <w:p w14:paraId="000A8B08" w14:textId="28E60F89" w:rsidR="00FA3CF9" w:rsidRPr="001A4E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A4EF9">
        <w:rPr>
          <w:rFonts w:ascii="Times New Roman" w:hAnsi="Times New Roman"/>
          <w:sz w:val="24"/>
          <w:szCs w:val="24"/>
        </w:rPr>
        <w:t xml:space="preserve">Gadījumā, ja tiesā tiek ierosināta </w:t>
      </w:r>
      <w:r w:rsidR="00712903" w:rsidRPr="001A4EF9">
        <w:rPr>
          <w:rFonts w:ascii="Times New Roman" w:hAnsi="Times New Roman"/>
          <w:b/>
          <w:sz w:val="24"/>
          <w:szCs w:val="24"/>
        </w:rPr>
        <w:t>PIEGĀDĀTĀJA</w:t>
      </w:r>
      <w:r w:rsidRPr="001A4EF9">
        <w:rPr>
          <w:rFonts w:ascii="Times New Roman" w:hAnsi="Times New Roman"/>
          <w:sz w:val="24"/>
          <w:szCs w:val="24"/>
        </w:rPr>
        <w:t xml:space="preserve"> maksātnespējas vai tiesiskās aizsardzības (ārpustiesas tiesiskās aizsardzības) procesa lieta, </w:t>
      </w:r>
      <w:r w:rsidRPr="001A4EF9">
        <w:rPr>
          <w:rFonts w:ascii="Times New Roman" w:hAnsi="Times New Roman"/>
          <w:b/>
          <w:sz w:val="24"/>
          <w:szCs w:val="24"/>
        </w:rPr>
        <w:t>PASŪTĪTĀJAM</w:t>
      </w:r>
      <w:r w:rsidRPr="001A4EF9">
        <w:rPr>
          <w:rFonts w:ascii="Times New Roman" w:hAnsi="Times New Roman"/>
          <w:sz w:val="24"/>
          <w:szCs w:val="24"/>
        </w:rPr>
        <w:t xml:space="preserve"> ir tiesības, rakst</w:t>
      </w:r>
      <w:r w:rsidR="00D255C7" w:rsidRPr="001A4EF9">
        <w:rPr>
          <w:rFonts w:ascii="Times New Roman" w:hAnsi="Times New Roman"/>
          <w:sz w:val="24"/>
          <w:szCs w:val="24"/>
        </w:rPr>
        <w:t>iski</w:t>
      </w:r>
      <w:r w:rsidRPr="001A4EF9">
        <w:rPr>
          <w:rFonts w:ascii="Times New Roman" w:hAnsi="Times New Roman"/>
          <w:sz w:val="24"/>
          <w:szCs w:val="24"/>
        </w:rPr>
        <w:t xml:space="preserve"> paziņojot </w:t>
      </w:r>
      <w:r w:rsidR="00D255C7" w:rsidRPr="001A4EF9">
        <w:rPr>
          <w:rFonts w:ascii="Times New Roman" w:hAnsi="Times New Roman"/>
          <w:sz w:val="24"/>
          <w:szCs w:val="24"/>
        </w:rPr>
        <w:t xml:space="preserve">par to </w:t>
      </w:r>
      <w:r w:rsidR="00445563" w:rsidRPr="001A4EF9">
        <w:rPr>
          <w:rFonts w:ascii="Times New Roman" w:hAnsi="Times New Roman"/>
          <w:b/>
          <w:sz w:val="24"/>
          <w:szCs w:val="24"/>
        </w:rPr>
        <w:t>PIEGĀDĀTĀJAM</w:t>
      </w:r>
      <w:r w:rsidRPr="001A4EF9">
        <w:rPr>
          <w:rFonts w:ascii="Times New Roman" w:hAnsi="Times New Roman"/>
          <w:sz w:val="24"/>
          <w:szCs w:val="24"/>
        </w:rPr>
        <w:t xml:space="preserve">, vienpusēji izbeigt šo </w:t>
      </w:r>
      <w:r w:rsidR="00D255C7" w:rsidRPr="001A4EF9">
        <w:rPr>
          <w:rFonts w:ascii="Times New Roman" w:hAnsi="Times New Roman"/>
          <w:b/>
          <w:sz w:val="24"/>
          <w:szCs w:val="24"/>
        </w:rPr>
        <w:t>LĪGUMU</w:t>
      </w:r>
      <w:r w:rsidRPr="001A4EF9">
        <w:rPr>
          <w:rFonts w:ascii="Times New Roman" w:hAnsi="Times New Roman"/>
          <w:sz w:val="24"/>
          <w:szCs w:val="24"/>
        </w:rPr>
        <w:t>.</w:t>
      </w:r>
    </w:p>
    <w:p w14:paraId="48C971CB" w14:textId="0850AC79" w:rsidR="002B6513" w:rsidRPr="001A4E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A4EF9">
        <w:rPr>
          <w:rFonts w:ascii="Times New Roman" w:hAnsi="Times New Roman"/>
          <w:b/>
          <w:sz w:val="24"/>
          <w:szCs w:val="24"/>
        </w:rPr>
        <w:t>PASŪTĪTĀJAM</w:t>
      </w:r>
      <w:r w:rsidRPr="001A4EF9">
        <w:rPr>
          <w:rFonts w:ascii="Times New Roman" w:hAnsi="Times New Roman"/>
          <w:sz w:val="24"/>
          <w:szCs w:val="24"/>
        </w:rPr>
        <w:t xml:space="preserve"> ir tiesības vienpusēji izbeigt </w:t>
      </w:r>
      <w:r w:rsidRPr="001A4EF9">
        <w:rPr>
          <w:rFonts w:ascii="Times New Roman" w:hAnsi="Times New Roman"/>
          <w:b/>
          <w:sz w:val="24"/>
          <w:szCs w:val="24"/>
        </w:rPr>
        <w:t>LĪGUMU</w:t>
      </w:r>
      <w:r w:rsidRPr="001A4EF9">
        <w:rPr>
          <w:rFonts w:ascii="Times New Roman" w:hAnsi="Times New Roman"/>
          <w:sz w:val="24"/>
          <w:szCs w:val="24"/>
        </w:rPr>
        <w:t xml:space="preserve"> bez </w:t>
      </w:r>
      <w:r w:rsidR="00445563" w:rsidRPr="001A4EF9">
        <w:rPr>
          <w:rFonts w:ascii="Times New Roman" w:hAnsi="Times New Roman"/>
          <w:b/>
          <w:sz w:val="24"/>
          <w:szCs w:val="24"/>
        </w:rPr>
        <w:t>PIEGĀDĀTĀJA</w:t>
      </w:r>
      <w:r w:rsidRPr="001A4EF9">
        <w:rPr>
          <w:rFonts w:ascii="Times New Roman" w:hAnsi="Times New Roman"/>
          <w:sz w:val="24"/>
          <w:szCs w:val="24"/>
        </w:rPr>
        <w:t xml:space="preserve"> piekrišanas, ja </w:t>
      </w:r>
      <w:r w:rsidR="00445563" w:rsidRPr="001A4EF9">
        <w:rPr>
          <w:rFonts w:ascii="Times New Roman" w:hAnsi="Times New Roman"/>
          <w:b/>
          <w:sz w:val="24"/>
          <w:szCs w:val="24"/>
        </w:rPr>
        <w:t>PIEGĀDĀTĀJAM</w:t>
      </w:r>
      <w:r w:rsidRPr="001A4EF9">
        <w:rPr>
          <w:rFonts w:ascii="Times New Roman" w:hAnsi="Times New Roman"/>
          <w:sz w:val="24"/>
          <w:szCs w:val="24"/>
        </w:rPr>
        <w:t xml:space="preserve"> piemērotā līgumsoda apmērs sasniedzis 10% (desmit procentus) no </w:t>
      </w:r>
      <w:r w:rsidRPr="001A4EF9">
        <w:rPr>
          <w:rFonts w:ascii="Times New Roman" w:hAnsi="Times New Roman"/>
          <w:b/>
          <w:sz w:val="24"/>
          <w:szCs w:val="24"/>
        </w:rPr>
        <w:t>LĪGUMA</w:t>
      </w:r>
      <w:r w:rsidRPr="001A4EF9">
        <w:rPr>
          <w:rFonts w:ascii="Times New Roman" w:hAnsi="Times New Roman"/>
          <w:sz w:val="24"/>
          <w:szCs w:val="24"/>
        </w:rPr>
        <w:t xml:space="preserve"> kopējās summas.</w:t>
      </w:r>
    </w:p>
    <w:p w14:paraId="04BAC9E6" w14:textId="4918214D" w:rsidR="002B6513" w:rsidRPr="001A4EF9" w:rsidRDefault="001B5838"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A4EF9">
        <w:rPr>
          <w:rFonts w:ascii="Times New Roman" w:hAnsi="Times New Roman"/>
          <w:b/>
          <w:sz w:val="24"/>
          <w:szCs w:val="24"/>
        </w:rPr>
        <w:t>PIEGĀDĀTĀJAM</w:t>
      </w:r>
      <w:r w:rsidR="00D2003E" w:rsidRPr="001A4EF9">
        <w:rPr>
          <w:rFonts w:ascii="Times New Roman" w:hAnsi="Times New Roman"/>
          <w:sz w:val="24"/>
          <w:szCs w:val="24"/>
        </w:rPr>
        <w:t xml:space="preserve"> ir tiesības, raks</w:t>
      </w:r>
      <w:r w:rsidR="00712903" w:rsidRPr="001A4EF9">
        <w:rPr>
          <w:rFonts w:ascii="Times New Roman" w:hAnsi="Times New Roman"/>
          <w:sz w:val="24"/>
          <w:szCs w:val="24"/>
        </w:rPr>
        <w:t xml:space="preserve">tiski par to </w:t>
      </w:r>
      <w:r w:rsidR="00D2003E" w:rsidRPr="001A4EF9">
        <w:rPr>
          <w:rFonts w:ascii="Times New Roman" w:hAnsi="Times New Roman"/>
          <w:sz w:val="24"/>
          <w:szCs w:val="24"/>
        </w:rPr>
        <w:t xml:space="preserve">paziņojot </w:t>
      </w:r>
      <w:r w:rsidR="00D2003E" w:rsidRPr="001A4EF9">
        <w:rPr>
          <w:rFonts w:ascii="Times New Roman" w:hAnsi="Times New Roman"/>
          <w:b/>
          <w:sz w:val="24"/>
          <w:szCs w:val="24"/>
        </w:rPr>
        <w:t>PASŪTĪTĀJAM</w:t>
      </w:r>
      <w:r w:rsidR="00D2003E" w:rsidRPr="001A4EF9">
        <w:rPr>
          <w:rFonts w:ascii="Times New Roman" w:hAnsi="Times New Roman"/>
          <w:sz w:val="24"/>
          <w:szCs w:val="24"/>
        </w:rPr>
        <w:t xml:space="preserve">, vienpusēji izbeigt šo </w:t>
      </w:r>
      <w:r w:rsidR="00D2003E" w:rsidRPr="001A4EF9">
        <w:rPr>
          <w:rFonts w:ascii="Times New Roman" w:hAnsi="Times New Roman"/>
          <w:b/>
          <w:sz w:val="24"/>
          <w:szCs w:val="24"/>
        </w:rPr>
        <w:t>LĪGUMU</w:t>
      </w:r>
      <w:r w:rsidR="00D2003E" w:rsidRPr="001A4EF9">
        <w:rPr>
          <w:rFonts w:ascii="Times New Roman" w:hAnsi="Times New Roman"/>
          <w:sz w:val="24"/>
          <w:szCs w:val="24"/>
        </w:rPr>
        <w:t xml:space="preserve">, ja </w:t>
      </w:r>
      <w:r w:rsidR="00D2003E" w:rsidRPr="001A4EF9">
        <w:rPr>
          <w:rFonts w:ascii="Times New Roman" w:hAnsi="Times New Roman"/>
          <w:b/>
          <w:sz w:val="24"/>
          <w:szCs w:val="24"/>
        </w:rPr>
        <w:t>PASŪTĪTĀJS</w:t>
      </w:r>
      <w:r w:rsidR="00D2003E" w:rsidRPr="001A4EF9">
        <w:rPr>
          <w:rFonts w:ascii="Times New Roman" w:hAnsi="Times New Roman"/>
          <w:sz w:val="24"/>
          <w:szCs w:val="24"/>
        </w:rPr>
        <w:t xml:space="preserve"> kavē </w:t>
      </w:r>
      <w:r w:rsidR="00D2003E" w:rsidRPr="001A4EF9">
        <w:rPr>
          <w:rFonts w:ascii="Times New Roman" w:hAnsi="Times New Roman"/>
          <w:b/>
          <w:sz w:val="24"/>
          <w:szCs w:val="24"/>
        </w:rPr>
        <w:t>LĪGUMA</w:t>
      </w:r>
      <w:r w:rsidR="00604590">
        <w:rPr>
          <w:rFonts w:ascii="Times New Roman" w:hAnsi="Times New Roman"/>
          <w:b/>
          <w:sz w:val="24"/>
          <w:szCs w:val="24"/>
        </w:rPr>
        <w:t xml:space="preserve"> </w:t>
      </w:r>
      <w:r w:rsidR="00604590" w:rsidRPr="00604590">
        <w:rPr>
          <w:rFonts w:ascii="Times New Roman" w:hAnsi="Times New Roman"/>
          <w:sz w:val="24"/>
          <w:szCs w:val="24"/>
        </w:rPr>
        <w:t>3.4</w:t>
      </w:r>
      <w:r w:rsidR="00D2003E" w:rsidRPr="00604590">
        <w:rPr>
          <w:rFonts w:ascii="Times New Roman" w:hAnsi="Times New Roman"/>
          <w:sz w:val="24"/>
          <w:szCs w:val="24"/>
        </w:rPr>
        <w:t>.</w:t>
      </w:r>
      <w:r w:rsidR="00D2003E" w:rsidRPr="001A4EF9">
        <w:rPr>
          <w:rFonts w:ascii="Times New Roman" w:hAnsi="Times New Roman"/>
          <w:sz w:val="24"/>
          <w:szCs w:val="24"/>
        </w:rPr>
        <w:t>punktā norādīto termiņu ilgāk par 30 (trīsdesmit) kalendārajām dienām.</w:t>
      </w:r>
    </w:p>
    <w:p w14:paraId="6392C90D" w14:textId="77777777" w:rsidR="00101C54" w:rsidRPr="001A4EF9" w:rsidRDefault="00101C54" w:rsidP="00B719AF">
      <w:pPr>
        <w:pStyle w:val="Heading1"/>
        <w:numPr>
          <w:ilvl w:val="0"/>
          <w:numId w:val="5"/>
        </w:numPr>
        <w:ind w:left="357" w:hanging="357"/>
        <w:rPr>
          <w:rFonts w:cs="Times New Roman"/>
          <w:bCs/>
          <w:caps/>
          <w:szCs w:val="24"/>
        </w:rPr>
      </w:pPr>
      <w:r w:rsidRPr="001A4EF9">
        <w:rPr>
          <w:rFonts w:cs="Times New Roman"/>
          <w:bCs/>
          <w:caps/>
          <w:szCs w:val="24"/>
        </w:rPr>
        <w:t>Nepārvaramas varas apstākļi</w:t>
      </w:r>
    </w:p>
    <w:p w14:paraId="3C820D1A" w14:textId="5E83185A" w:rsidR="00717E11" w:rsidRPr="00A64E08" w:rsidRDefault="00717E11" w:rsidP="00717E11">
      <w:pPr>
        <w:pStyle w:val="ListParagraph"/>
        <w:numPr>
          <w:ilvl w:val="1"/>
          <w:numId w:val="5"/>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LĪDZĒJ</w:t>
      </w:r>
      <w:r>
        <w:rPr>
          <w:rFonts w:ascii="Times New Roman" w:hAnsi="Times New Roman"/>
          <w:b/>
          <w:sz w:val="24"/>
          <w:szCs w:val="24"/>
        </w:rPr>
        <w:t>I</w:t>
      </w:r>
      <w:r w:rsidRPr="00A64E08">
        <w:rPr>
          <w:rFonts w:ascii="Times New Roman" w:hAnsi="Times New Roman"/>
          <w:sz w:val="24"/>
          <w:szCs w:val="24"/>
        </w:rPr>
        <w:t xml:space="preserve"> tiek atbrīvot</w:t>
      </w:r>
      <w:r>
        <w:rPr>
          <w:rFonts w:ascii="Times New Roman" w:hAnsi="Times New Roman"/>
          <w:sz w:val="24"/>
          <w:szCs w:val="24"/>
        </w:rPr>
        <w:t>i</w:t>
      </w:r>
      <w:r w:rsidRPr="00A64E08">
        <w:rPr>
          <w:rFonts w:ascii="Times New Roman" w:hAnsi="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1A4EF9">
        <w:rPr>
          <w:rFonts w:ascii="Times New Roman" w:hAnsi="Times New Roman"/>
          <w:b/>
          <w:sz w:val="24"/>
          <w:szCs w:val="24"/>
        </w:rPr>
        <w:t>LĪDZĒJ</w:t>
      </w:r>
      <w:r>
        <w:rPr>
          <w:rFonts w:ascii="Times New Roman" w:hAnsi="Times New Roman"/>
          <w:b/>
          <w:sz w:val="24"/>
          <w:szCs w:val="24"/>
        </w:rPr>
        <w:t>I</w:t>
      </w:r>
      <w:r w:rsidRPr="00A64E08">
        <w:rPr>
          <w:rFonts w:ascii="Times New Roman" w:hAnsi="Times New Roman"/>
          <w:sz w:val="24"/>
          <w:szCs w:val="24"/>
        </w:rPr>
        <w:t xml:space="preserve"> nevarēja paredzēt vai novērst šī </w:t>
      </w:r>
      <w:r w:rsidRPr="001A4EF9">
        <w:rPr>
          <w:rFonts w:ascii="Times New Roman" w:hAnsi="Times New Roman"/>
          <w:b/>
          <w:sz w:val="24"/>
          <w:szCs w:val="24"/>
        </w:rPr>
        <w:t>LĪGUMA</w:t>
      </w:r>
      <w:r w:rsidRPr="00A64E08">
        <w:rPr>
          <w:rFonts w:ascii="Times New Roman" w:hAnsi="Times New Roman"/>
          <w:sz w:val="24"/>
          <w:szCs w:val="24"/>
        </w:rPr>
        <w:t xml:space="preserve"> noslēgšanas brīdī un kuriem iestājoties </w:t>
      </w:r>
      <w:r w:rsidRPr="001A4EF9">
        <w:rPr>
          <w:rFonts w:ascii="Times New Roman" w:hAnsi="Times New Roman"/>
          <w:b/>
          <w:sz w:val="24"/>
          <w:szCs w:val="24"/>
        </w:rPr>
        <w:t>LĪDZĒJ</w:t>
      </w:r>
      <w:r>
        <w:rPr>
          <w:rFonts w:ascii="Times New Roman" w:hAnsi="Times New Roman"/>
          <w:b/>
          <w:sz w:val="24"/>
          <w:szCs w:val="24"/>
        </w:rPr>
        <w:t>I</w:t>
      </w:r>
      <w:r w:rsidRPr="00A64E08">
        <w:rPr>
          <w:rFonts w:ascii="Times New Roman" w:hAnsi="Times New Roman"/>
          <w:sz w:val="24"/>
          <w:szCs w:val="24"/>
        </w:rPr>
        <w:t xml:space="preserve"> objektīvi nevar izpildīt uzņemtās saistības.</w:t>
      </w:r>
    </w:p>
    <w:p w14:paraId="643D6C4B" w14:textId="5DC20BF9" w:rsidR="00717E11" w:rsidRPr="00A64E08" w:rsidRDefault="00717E11" w:rsidP="00717E11">
      <w:pPr>
        <w:pStyle w:val="ListParagraph"/>
        <w:numPr>
          <w:ilvl w:val="1"/>
          <w:numId w:val="5"/>
        </w:numPr>
        <w:spacing w:after="0" w:line="240" w:lineRule="auto"/>
        <w:ind w:left="567" w:hanging="567"/>
        <w:jc w:val="both"/>
        <w:rPr>
          <w:rFonts w:ascii="Times New Roman" w:hAnsi="Times New Roman"/>
          <w:sz w:val="24"/>
          <w:szCs w:val="24"/>
        </w:rPr>
      </w:pPr>
      <w:r w:rsidRPr="001A4EF9">
        <w:rPr>
          <w:rFonts w:ascii="Times New Roman" w:hAnsi="Times New Roman"/>
          <w:b/>
          <w:sz w:val="24"/>
          <w:szCs w:val="24"/>
        </w:rPr>
        <w:t>LĪDZĒJ</w:t>
      </w:r>
      <w:r>
        <w:rPr>
          <w:rFonts w:ascii="Times New Roman" w:hAnsi="Times New Roman"/>
          <w:b/>
          <w:sz w:val="24"/>
          <w:szCs w:val="24"/>
        </w:rPr>
        <w:t>S</w:t>
      </w:r>
      <w:r w:rsidRPr="00A64E08">
        <w:rPr>
          <w:rFonts w:ascii="Times New Roman" w:hAnsi="Times New Roman"/>
          <w:sz w:val="24"/>
          <w:szCs w:val="24"/>
        </w:rPr>
        <w:t>, kura atsaucas uz nepārvaramas varas apstākļu iestāšanos, ne vēlāk kā 5 (piecu) dienu laikā par šādiem apstākļiem rakstveidā ir jāpaziņo otra</w:t>
      </w:r>
      <w:r>
        <w:rPr>
          <w:rFonts w:ascii="Times New Roman" w:hAnsi="Times New Roman"/>
          <w:sz w:val="24"/>
          <w:szCs w:val="24"/>
        </w:rPr>
        <w:t>m</w:t>
      </w:r>
      <w:r w:rsidRPr="00A64E08">
        <w:rPr>
          <w:rFonts w:ascii="Times New Roman" w:hAnsi="Times New Roman"/>
          <w:sz w:val="24"/>
          <w:szCs w:val="24"/>
        </w:rPr>
        <w:t xml:space="preserve"> </w:t>
      </w:r>
      <w:r w:rsidRPr="001A4EF9">
        <w:rPr>
          <w:rFonts w:ascii="Times New Roman" w:hAnsi="Times New Roman"/>
          <w:b/>
          <w:sz w:val="24"/>
          <w:szCs w:val="24"/>
        </w:rPr>
        <w:t>LĪDZĒJ</w:t>
      </w:r>
      <w:r>
        <w:rPr>
          <w:rFonts w:ascii="Times New Roman" w:hAnsi="Times New Roman"/>
          <w:b/>
          <w:sz w:val="24"/>
          <w:szCs w:val="24"/>
        </w:rPr>
        <w:t>AM</w:t>
      </w:r>
      <w:r w:rsidRPr="00A64E08">
        <w:rPr>
          <w:rFonts w:ascii="Times New Roman" w:hAnsi="Times New Roman"/>
          <w:sz w:val="24"/>
          <w:szCs w:val="24"/>
        </w:rPr>
        <w:t>.</w:t>
      </w:r>
    </w:p>
    <w:p w14:paraId="23706EE3" w14:textId="07038C60" w:rsidR="00717E11" w:rsidRDefault="00717E11" w:rsidP="00717E11">
      <w:pPr>
        <w:pStyle w:val="ListParagraph"/>
        <w:numPr>
          <w:ilvl w:val="1"/>
          <w:numId w:val="5"/>
        </w:numPr>
        <w:spacing w:after="0" w:line="240" w:lineRule="auto"/>
        <w:ind w:left="567" w:hanging="567"/>
        <w:jc w:val="both"/>
        <w:rPr>
          <w:rFonts w:ascii="Times New Roman" w:hAnsi="Times New Roman"/>
          <w:sz w:val="24"/>
          <w:szCs w:val="24"/>
        </w:rPr>
      </w:pPr>
      <w:r w:rsidRPr="00A64E08">
        <w:rPr>
          <w:rFonts w:ascii="Times New Roman" w:hAnsi="Times New Roman"/>
          <w:sz w:val="24"/>
          <w:szCs w:val="24"/>
        </w:rPr>
        <w:t xml:space="preserve">Ja nepārvaramas varas apstākļi pastāv ilgāk kā 3 (trīs) mēnešus, šī </w:t>
      </w:r>
      <w:r w:rsidRPr="001A4EF9">
        <w:rPr>
          <w:rFonts w:ascii="Times New Roman" w:hAnsi="Times New Roman"/>
          <w:b/>
          <w:sz w:val="24"/>
          <w:szCs w:val="24"/>
        </w:rPr>
        <w:t>LĪGUMA</w:t>
      </w:r>
      <w:r w:rsidRPr="00A64E08">
        <w:rPr>
          <w:rFonts w:ascii="Times New Roman" w:hAnsi="Times New Roman"/>
          <w:sz w:val="24"/>
          <w:szCs w:val="24"/>
        </w:rPr>
        <w:t xml:space="preserve"> darbība tiek izbeigta un </w:t>
      </w:r>
      <w:r w:rsidRPr="001A4EF9">
        <w:rPr>
          <w:rFonts w:ascii="Times New Roman" w:hAnsi="Times New Roman"/>
          <w:b/>
          <w:sz w:val="24"/>
          <w:szCs w:val="24"/>
        </w:rPr>
        <w:t>LĪDZĒJ</w:t>
      </w:r>
      <w:r>
        <w:rPr>
          <w:rFonts w:ascii="Times New Roman" w:hAnsi="Times New Roman"/>
          <w:b/>
          <w:sz w:val="24"/>
          <w:szCs w:val="24"/>
        </w:rPr>
        <w:t>I</w:t>
      </w:r>
      <w:r w:rsidRPr="00A64E08">
        <w:rPr>
          <w:rFonts w:ascii="Times New Roman" w:hAnsi="Times New Roman"/>
          <w:sz w:val="24"/>
          <w:szCs w:val="24"/>
        </w:rPr>
        <w:t xml:space="preserve"> veic savstarpējos norēķinus atbilstoši faktiski veiktajai </w:t>
      </w:r>
      <w:r w:rsidRPr="00717E11">
        <w:rPr>
          <w:rFonts w:ascii="Times New Roman" w:hAnsi="Times New Roman"/>
          <w:bCs/>
          <w:sz w:val="24"/>
          <w:szCs w:val="24"/>
        </w:rPr>
        <w:t>Preču</w:t>
      </w:r>
      <w:r w:rsidRPr="00A64E08">
        <w:rPr>
          <w:rFonts w:ascii="Times New Roman" w:hAnsi="Times New Roman"/>
          <w:bCs/>
          <w:sz w:val="24"/>
          <w:szCs w:val="24"/>
        </w:rPr>
        <w:t xml:space="preserve"> piegādei</w:t>
      </w:r>
      <w:r w:rsidRPr="00A64E08">
        <w:rPr>
          <w:rFonts w:ascii="Times New Roman" w:hAnsi="Times New Roman"/>
          <w:sz w:val="24"/>
          <w:szCs w:val="24"/>
        </w:rPr>
        <w:t>.</w:t>
      </w:r>
    </w:p>
    <w:p w14:paraId="5FC21D2A" w14:textId="448FC032" w:rsidR="00101C54" w:rsidRPr="001A4EF9" w:rsidRDefault="00C775D0" w:rsidP="00B719AF">
      <w:pPr>
        <w:pStyle w:val="Heading1"/>
        <w:numPr>
          <w:ilvl w:val="0"/>
          <w:numId w:val="5"/>
        </w:numPr>
        <w:ind w:left="357" w:hanging="357"/>
        <w:rPr>
          <w:rFonts w:cs="Times New Roman"/>
          <w:szCs w:val="24"/>
        </w:rPr>
      </w:pPr>
      <w:r w:rsidRPr="001A4EF9">
        <w:rPr>
          <w:rFonts w:cs="Times New Roman"/>
          <w:bCs/>
          <w:szCs w:val="24"/>
        </w:rPr>
        <w:t>CITI NOTEIKUMI</w:t>
      </w:r>
    </w:p>
    <w:p w14:paraId="648EA643" w14:textId="77777777" w:rsidR="00717E11" w:rsidRPr="00717E11" w:rsidRDefault="00717E11" w:rsidP="00717E11">
      <w:pPr>
        <w:pStyle w:val="ListParagraph"/>
        <w:numPr>
          <w:ilvl w:val="0"/>
          <w:numId w:val="16"/>
        </w:numPr>
        <w:spacing w:after="0" w:line="240" w:lineRule="auto"/>
        <w:jc w:val="both"/>
        <w:rPr>
          <w:rFonts w:ascii="Times New Roman" w:hAnsi="Times New Roman"/>
          <w:vanish/>
          <w:sz w:val="24"/>
          <w:szCs w:val="24"/>
        </w:rPr>
      </w:pPr>
    </w:p>
    <w:p w14:paraId="7B262E33" w14:textId="77777777" w:rsidR="00717E11" w:rsidRPr="00717E11" w:rsidRDefault="00717E11" w:rsidP="00717E11">
      <w:pPr>
        <w:pStyle w:val="ListParagraph"/>
        <w:numPr>
          <w:ilvl w:val="0"/>
          <w:numId w:val="16"/>
        </w:numPr>
        <w:spacing w:after="0" w:line="240" w:lineRule="auto"/>
        <w:jc w:val="both"/>
        <w:rPr>
          <w:rFonts w:ascii="Times New Roman" w:hAnsi="Times New Roman"/>
          <w:vanish/>
          <w:sz w:val="24"/>
          <w:szCs w:val="24"/>
        </w:rPr>
      </w:pPr>
    </w:p>
    <w:p w14:paraId="222B891E" w14:textId="4F8D4F40" w:rsidR="006411D7" w:rsidRPr="001A4EF9" w:rsidRDefault="006411D7" w:rsidP="00717E11">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Šā</w:t>
      </w:r>
      <w:r w:rsidR="00101C54" w:rsidRPr="001A4EF9">
        <w:rPr>
          <w:rFonts w:ascii="Times New Roman" w:hAnsi="Times New Roman"/>
          <w:sz w:val="24"/>
          <w:szCs w:val="24"/>
        </w:rPr>
        <w:t xml:space="preserve"> </w:t>
      </w:r>
      <w:r w:rsidR="00101C54" w:rsidRPr="001A4EF9">
        <w:rPr>
          <w:rFonts w:ascii="Times New Roman" w:hAnsi="Times New Roman"/>
          <w:b/>
          <w:sz w:val="24"/>
          <w:szCs w:val="24"/>
        </w:rPr>
        <w:t>LĪGUMA</w:t>
      </w:r>
      <w:r w:rsidR="0083250B" w:rsidRPr="001A4EF9">
        <w:rPr>
          <w:rFonts w:ascii="Times New Roman" w:hAnsi="Times New Roman"/>
          <w:sz w:val="24"/>
          <w:szCs w:val="24"/>
        </w:rPr>
        <w:t xml:space="preserve"> izpildei katrs </w:t>
      </w:r>
      <w:r w:rsidR="0083250B" w:rsidRPr="001A4EF9">
        <w:rPr>
          <w:rFonts w:ascii="Times New Roman" w:hAnsi="Times New Roman"/>
          <w:b/>
          <w:sz w:val="24"/>
          <w:szCs w:val="24"/>
        </w:rPr>
        <w:t>LĪDZĒJS</w:t>
      </w:r>
      <w:r w:rsidR="00101C54" w:rsidRPr="001A4EF9">
        <w:rPr>
          <w:rFonts w:ascii="Times New Roman" w:hAnsi="Times New Roman"/>
          <w:sz w:val="24"/>
          <w:szCs w:val="24"/>
        </w:rPr>
        <w:t xml:space="preserve"> </w:t>
      </w:r>
      <w:r w:rsidR="00CA722E" w:rsidRPr="001A4EF9">
        <w:rPr>
          <w:rFonts w:ascii="Times New Roman" w:hAnsi="Times New Roman"/>
          <w:sz w:val="24"/>
          <w:szCs w:val="24"/>
        </w:rPr>
        <w:t>nosaka</w:t>
      </w:r>
      <w:r w:rsidR="00101C54" w:rsidRPr="001A4EF9">
        <w:rPr>
          <w:rFonts w:ascii="Times New Roman" w:hAnsi="Times New Roman"/>
          <w:sz w:val="24"/>
          <w:szCs w:val="24"/>
        </w:rPr>
        <w:t xml:space="preserve"> vienu vai vairākas kontaktpers</w:t>
      </w:r>
      <w:r w:rsidR="00F64F60" w:rsidRPr="001A4EF9">
        <w:rPr>
          <w:rFonts w:ascii="Times New Roman" w:hAnsi="Times New Roman"/>
          <w:sz w:val="24"/>
          <w:szCs w:val="24"/>
        </w:rPr>
        <w:t>onas, kuru pienākums ir sekot šā</w:t>
      </w:r>
      <w:r w:rsidR="00101C54" w:rsidRPr="001A4EF9">
        <w:rPr>
          <w:rFonts w:ascii="Times New Roman" w:hAnsi="Times New Roman"/>
          <w:sz w:val="24"/>
          <w:szCs w:val="24"/>
        </w:rPr>
        <w:t xml:space="preserve"> </w:t>
      </w:r>
      <w:r w:rsidR="00101C54" w:rsidRPr="001A4EF9">
        <w:rPr>
          <w:rFonts w:ascii="Times New Roman" w:hAnsi="Times New Roman"/>
          <w:b/>
          <w:sz w:val="24"/>
          <w:szCs w:val="24"/>
        </w:rPr>
        <w:t>LĪGUMA</w:t>
      </w:r>
      <w:r w:rsidR="00101C54" w:rsidRPr="001A4EF9">
        <w:rPr>
          <w:rFonts w:ascii="Times New Roman" w:hAnsi="Times New Roman"/>
          <w:sz w:val="24"/>
          <w:szCs w:val="24"/>
        </w:rPr>
        <w:t xml:space="preserve"> izpildei, tajā skaitā pārbaudīt un pieņemt </w:t>
      </w:r>
      <w:r w:rsidR="002E585C" w:rsidRPr="001A4EF9">
        <w:rPr>
          <w:rFonts w:ascii="Times New Roman" w:hAnsi="Times New Roman"/>
          <w:sz w:val="24"/>
          <w:szCs w:val="24"/>
        </w:rPr>
        <w:t>Preces</w:t>
      </w:r>
      <w:r w:rsidR="00101C54" w:rsidRPr="001A4EF9">
        <w:rPr>
          <w:rFonts w:ascii="Times New Roman" w:hAnsi="Times New Roman"/>
          <w:sz w:val="24"/>
          <w:szCs w:val="24"/>
        </w:rPr>
        <w:t xml:space="preserve">, parakstīt nodošanas-pieņemšanas aktu un informēt par šī </w:t>
      </w:r>
      <w:r w:rsidR="00101C54" w:rsidRPr="001A4EF9">
        <w:rPr>
          <w:rFonts w:ascii="Times New Roman" w:hAnsi="Times New Roman"/>
          <w:b/>
          <w:sz w:val="24"/>
          <w:szCs w:val="24"/>
        </w:rPr>
        <w:t>LĪGUMA</w:t>
      </w:r>
      <w:r w:rsidR="00101C54" w:rsidRPr="001A4EF9">
        <w:rPr>
          <w:rFonts w:ascii="Times New Roman" w:hAnsi="Times New Roman"/>
          <w:sz w:val="24"/>
          <w:szCs w:val="24"/>
        </w:rPr>
        <w:t xml:space="preserve"> izpildi gan savu, gan otru </w:t>
      </w:r>
      <w:r w:rsidR="0083250B" w:rsidRPr="001A4EF9">
        <w:rPr>
          <w:rFonts w:ascii="Times New Roman" w:hAnsi="Times New Roman"/>
          <w:b/>
          <w:sz w:val="24"/>
          <w:szCs w:val="24"/>
        </w:rPr>
        <w:t>LĪDZĒJU</w:t>
      </w:r>
      <w:r w:rsidR="00101C54" w:rsidRPr="001A4EF9">
        <w:rPr>
          <w:rFonts w:ascii="Times New Roman" w:hAnsi="Times New Roman"/>
          <w:sz w:val="24"/>
          <w:szCs w:val="24"/>
        </w:rPr>
        <w:t>.</w:t>
      </w:r>
    </w:p>
    <w:p w14:paraId="5801E7CB" w14:textId="29D7E4F6" w:rsidR="00F64F60" w:rsidRPr="001A4EF9"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b/>
          <w:color w:val="000000"/>
          <w:spacing w:val="-2"/>
          <w:sz w:val="24"/>
          <w:szCs w:val="24"/>
        </w:rPr>
        <w:t>PASŪTĪTĀJA</w:t>
      </w:r>
      <w:r w:rsidRPr="001A4EF9">
        <w:rPr>
          <w:rFonts w:ascii="Times New Roman" w:hAnsi="Times New Roman"/>
          <w:color w:val="000000"/>
          <w:spacing w:val="-2"/>
          <w:sz w:val="24"/>
          <w:szCs w:val="24"/>
        </w:rPr>
        <w:t xml:space="preserve"> kontaktpersona:_____________,</w:t>
      </w:r>
      <w:r w:rsidRPr="001A4EF9">
        <w:rPr>
          <w:rFonts w:ascii="Times New Roman" w:hAnsi="Times New Roman"/>
          <w:b/>
          <w:color w:val="000000"/>
          <w:spacing w:val="-2"/>
          <w:sz w:val="24"/>
          <w:szCs w:val="24"/>
        </w:rPr>
        <w:t xml:space="preserve"> </w:t>
      </w:r>
      <w:r w:rsidRPr="001A4EF9">
        <w:rPr>
          <w:rFonts w:ascii="Times New Roman" w:hAnsi="Times New Roman"/>
          <w:color w:val="000000"/>
          <w:spacing w:val="-2"/>
          <w:sz w:val="24"/>
          <w:szCs w:val="24"/>
        </w:rPr>
        <w:t>tālruņa N</w:t>
      </w:r>
      <w:r w:rsidR="00F64F60" w:rsidRPr="001A4EF9">
        <w:rPr>
          <w:rFonts w:ascii="Times New Roman" w:hAnsi="Times New Roman"/>
          <w:color w:val="000000"/>
          <w:spacing w:val="-2"/>
          <w:sz w:val="24"/>
          <w:szCs w:val="24"/>
        </w:rPr>
        <w:t>r.: __________, e-pasta adrese: ___________</w:t>
      </w:r>
    </w:p>
    <w:p w14:paraId="0249DCF2" w14:textId="3BA5D4D5" w:rsidR="00F64F60" w:rsidRPr="001A4EF9" w:rsidRDefault="00061E5F" w:rsidP="00FC3314">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b/>
          <w:color w:val="000000"/>
          <w:spacing w:val="-2"/>
          <w:sz w:val="24"/>
          <w:szCs w:val="24"/>
        </w:rPr>
        <w:t>PIEGĀDĀTĀJA</w:t>
      </w:r>
      <w:r w:rsidR="00101C54" w:rsidRPr="001A4EF9">
        <w:rPr>
          <w:rFonts w:ascii="Times New Roman" w:hAnsi="Times New Roman"/>
          <w:color w:val="000000"/>
          <w:spacing w:val="-2"/>
          <w:sz w:val="24"/>
          <w:szCs w:val="24"/>
        </w:rPr>
        <w:t xml:space="preserve"> kontaktpersona: </w:t>
      </w:r>
      <w:r w:rsidR="00101C54" w:rsidRPr="001A4EF9">
        <w:rPr>
          <w:rFonts w:ascii="Times New Roman" w:hAnsi="Times New Roman"/>
          <w:b/>
          <w:color w:val="000000"/>
          <w:spacing w:val="-2"/>
          <w:sz w:val="24"/>
          <w:szCs w:val="24"/>
        </w:rPr>
        <w:t>________</w:t>
      </w:r>
      <w:r w:rsidR="00F64F60" w:rsidRPr="001A4EF9">
        <w:rPr>
          <w:rFonts w:ascii="Times New Roman" w:hAnsi="Times New Roman"/>
          <w:b/>
          <w:color w:val="000000"/>
          <w:spacing w:val="-2"/>
          <w:sz w:val="24"/>
          <w:szCs w:val="24"/>
        </w:rPr>
        <w:t>_____</w:t>
      </w:r>
      <w:r w:rsidR="00101C54" w:rsidRPr="001A4EF9">
        <w:rPr>
          <w:rFonts w:ascii="Times New Roman" w:hAnsi="Times New Roman"/>
          <w:color w:val="000000"/>
          <w:spacing w:val="-2"/>
          <w:sz w:val="24"/>
          <w:szCs w:val="24"/>
        </w:rPr>
        <w:t>, tālruņa Nr.: ________</w:t>
      </w:r>
      <w:r w:rsidR="00F64F60" w:rsidRPr="001A4EF9">
        <w:rPr>
          <w:rFonts w:ascii="Times New Roman" w:hAnsi="Times New Roman"/>
          <w:color w:val="000000"/>
          <w:spacing w:val="-2"/>
          <w:sz w:val="24"/>
          <w:szCs w:val="24"/>
        </w:rPr>
        <w:t>__</w:t>
      </w:r>
      <w:r w:rsidR="00101C54" w:rsidRPr="001A4EF9">
        <w:rPr>
          <w:rFonts w:ascii="Times New Roman" w:hAnsi="Times New Roman"/>
          <w:color w:val="000000"/>
          <w:spacing w:val="-2"/>
          <w:sz w:val="24"/>
          <w:szCs w:val="24"/>
        </w:rPr>
        <w:t xml:space="preserve">, e-pasta adrese: </w:t>
      </w:r>
      <w:r w:rsidR="00F64F60" w:rsidRPr="001A4EF9">
        <w:rPr>
          <w:rFonts w:ascii="Times New Roman" w:hAnsi="Times New Roman"/>
          <w:color w:val="000000"/>
          <w:spacing w:val="-2"/>
          <w:sz w:val="24"/>
          <w:szCs w:val="24"/>
        </w:rPr>
        <w:t>____________</w:t>
      </w:r>
      <w:r w:rsidR="00101C54" w:rsidRPr="001A4EF9">
        <w:rPr>
          <w:rFonts w:ascii="Times New Roman" w:hAnsi="Times New Roman"/>
          <w:color w:val="000000"/>
          <w:spacing w:val="-2"/>
          <w:sz w:val="24"/>
          <w:szCs w:val="24"/>
        </w:rPr>
        <w:t>.</w:t>
      </w:r>
    </w:p>
    <w:p w14:paraId="29295E04" w14:textId="7DAD2022" w:rsidR="00F61B5C" w:rsidRPr="001A4EF9"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color w:val="000000"/>
          <w:spacing w:val="-2"/>
          <w:sz w:val="24"/>
          <w:szCs w:val="24"/>
        </w:rPr>
        <w:t>Kontaktpersonu nomaiņas gadījumā otr</w:t>
      </w:r>
      <w:r w:rsidR="0083250B" w:rsidRPr="001A4EF9">
        <w:rPr>
          <w:rFonts w:ascii="Times New Roman" w:hAnsi="Times New Roman"/>
          <w:color w:val="000000"/>
          <w:spacing w:val="-2"/>
          <w:sz w:val="24"/>
          <w:szCs w:val="24"/>
        </w:rPr>
        <w:t>s</w:t>
      </w:r>
      <w:r w:rsidRPr="001A4EF9">
        <w:rPr>
          <w:rFonts w:ascii="Times New Roman" w:hAnsi="Times New Roman"/>
          <w:color w:val="000000"/>
          <w:spacing w:val="-2"/>
          <w:sz w:val="24"/>
          <w:szCs w:val="24"/>
        </w:rPr>
        <w:t xml:space="preserve"> </w:t>
      </w:r>
      <w:r w:rsidR="0083250B" w:rsidRPr="001A4EF9">
        <w:rPr>
          <w:rFonts w:ascii="Times New Roman" w:hAnsi="Times New Roman"/>
          <w:b/>
          <w:color w:val="000000"/>
          <w:spacing w:val="-2"/>
          <w:sz w:val="24"/>
          <w:szCs w:val="24"/>
        </w:rPr>
        <w:t>LĪDZĒJS</w:t>
      </w:r>
      <w:r w:rsidR="00B11253" w:rsidRPr="001A4EF9">
        <w:rPr>
          <w:rFonts w:ascii="Times New Roman" w:hAnsi="Times New Roman"/>
          <w:color w:val="000000"/>
          <w:spacing w:val="-2"/>
          <w:sz w:val="24"/>
          <w:szCs w:val="24"/>
        </w:rPr>
        <w:t xml:space="preserve"> par to</w:t>
      </w:r>
      <w:r w:rsidRPr="001A4EF9">
        <w:rPr>
          <w:rFonts w:ascii="Times New Roman" w:hAnsi="Times New Roman"/>
          <w:color w:val="000000"/>
          <w:spacing w:val="-2"/>
          <w:sz w:val="24"/>
          <w:szCs w:val="24"/>
        </w:rPr>
        <w:t xml:space="preserve"> rakstveidā informē</w:t>
      </w:r>
      <w:r w:rsidR="0083250B" w:rsidRPr="001A4EF9">
        <w:rPr>
          <w:rFonts w:ascii="Times New Roman" w:hAnsi="Times New Roman"/>
          <w:color w:val="000000"/>
          <w:spacing w:val="-2"/>
          <w:sz w:val="24"/>
          <w:szCs w:val="24"/>
        </w:rPr>
        <w:t xml:space="preserve"> otru </w:t>
      </w:r>
      <w:r w:rsidR="00B11253" w:rsidRPr="001A4EF9">
        <w:rPr>
          <w:rFonts w:ascii="Times New Roman" w:hAnsi="Times New Roman"/>
          <w:b/>
          <w:color w:val="000000"/>
          <w:spacing w:val="-2"/>
          <w:sz w:val="24"/>
          <w:szCs w:val="24"/>
        </w:rPr>
        <w:t>LĪDZĒJU</w:t>
      </w:r>
      <w:r w:rsidR="00B11253" w:rsidRPr="001A4EF9">
        <w:rPr>
          <w:rFonts w:ascii="Times New Roman" w:hAnsi="Times New Roman"/>
          <w:color w:val="000000"/>
          <w:spacing w:val="-2"/>
          <w:sz w:val="24"/>
          <w:szCs w:val="24"/>
        </w:rPr>
        <w:t xml:space="preserve"> </w:t>
      </w:r>
      <w:r w:rsidRPr="001A4EF9">
        <w:rPr>
          <w:rFonts w:ascii="Times New Roman" w:hAnsi="Times New Roman"/>
          <w:color w:val="000000"/>
          <w:spacing w:val="-2"/>
          <w:sz w:val="24"/>
          <w:szCs w:val="24"/>
        </w:rPr>
        <w:t>(trīs) darba dienu laikā.</w:t>
      </w:r>
    </w:p>
    <w:p w14:paraId="2091ABB7" w14:textId="1C892A8A" w:rsidR="00F61B5C" w:rsidRPr="001A4EF9"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color w:val="000000"/>
          <w:spacing w:val="-2"/>
          <w:sz w:val="24"/>
          <w:szCs w:val="24"/>
        </w:rPr>
        <w:t xml:space="preserve">Visus jautājumus un strīdus, kas radušies </w:t>
      </w:r>
      <w:r w:rsidRPr="001A4EF9">
        <w:rPr>
          <w:rFonts w:ascii="Times New Roman" w:hAnsi="Times New Roman"/>
          <w:b/>
          <w:color w:val="000000"/>
          <w:spacing w:val="-2"/>
          <w:sz w:val="24"/>
          <w:szCs w:val="24"/>
        </w:rPr>
        <w:t>LĪGUMA</w:t>
      </w:r>
      <w:r w:rsidRPr="001A4EF9">
        <w:rPr>
          <w:rFonts w:ascii="Times New Roman" w:hAnsi="Times New Roman"/>
          <w:color w:val="000000"/>
          <w:spacing w:val="-2"/>
          <w:sz w:val="24"/>
          <w:szCs w:val="24"/>
        </w:rPr>
        <w:t xml:space="preserve"> izpildes laikā, </w:t>
      </w:r>
      <w:r w:rsidR="0083250B" w:rsidRPr="001A4EF9">
        <w:rPr>
          <w:rFonts w:ascii="Times New Roman" w:hAnsi="Times New Roman"/>
          <w:b/>
          <w:bCs/>
          <w:color w:val="000000"/>
          <w:spacing w:val="-2"/>
          <w:sz w:val="24"/>
          <w:szCs w:val="24"/>
        </w:rPr>
        <w:t>LĪDZĒJI</w:t>
      </w:r>
      <w:r w:rsidRPr="001A4EF9">
        <w:rPr>
          <w:rFonts w:ascii="Times New Roman" w:hAnsi="Times New Roman"/>
          <w:b/>
          <w:bCs/>
          <w:color w:val="000000"/>
          <w:spacing w:val="-2"/>
          <w:sz w:val="24"/>
          <w:szCs w:val="24"/>
        </w:rPr>
        <w:t xml:space="preserve"> </w:t>
      </w:r>
      <w:r w:rsidRPr="001A4EF9">
        <w:rPr>
          <w:rFonts w:ascii="Times New Roman" w:hAnsi="Times New Roman"/>
          <w:color w:val="000000"/>
          <w:spacing w:val="-2"/>
          <w:sz w:val="24"/>
          <w:szCs w:val="24"/>
        </w:rPr>
        <w:t xml:space="preserve">risina sarunu ceļā. Ja </w:t>
      </w:r>
      <w:r w:rsidRPr="001A4EF9">
        <w:rPr>
          <w:rFonts w:ascii="Times New Roman" w:hAnsi="Times New Roman"/>
          <w:color w:val="000000"/>
          <w:sz w:val="24"/>
          <w:szCs w:val="24"/>
        </w:rPr>
        <w:t>vienošanās netiek panākta, strīdi tiek risināti Latvijas Republikas normatīvajos aktos paredzētajā kārtībā</w:t>
      </w:r>
      <w:r w:rsidRPr="001A4EF9">
        <w:rPr>
          <w:rFonts w:ascii="Times New Roman" w:hAnsi="Times New Roman"/>
          <w:color w:val="000000"/>
          <w:spacing w:val="-2"/>
          <w:sz w:val="24"/>
          <w:szCs w:val="24"/>
        </w:rPr>
        <w:t>.</w:t>
      </w:r>
    </w:p>
    <w:p w14:paraId="4E02C17C" w14:textId="77777777" w:rsidR="00F2701F" w:rsidRPr="001A4EF9"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spacing w:val="6"/>
          <w:sz w:val="24"/>
          <w:szCs w:val="24"/>
        </w:rPr>
        <w:t xml:space="preserve">Šis </w:t>
      </w:r>
      <w:r w:rsidRPr="001A4EF9">
        <w:rPr>
          <w:rFonts w:ascii="Times New Roman" w:hAnsi="Times New Roman"/>
          <w:b/>
          <w:caps/>
          <w:sz w:val="24"/>
          <w:szCs w:val="24"/>
        </w:rPr>
        <w:t>Līgums</w:t>
      </w:r>
      <w:r w:rsidRPr="001A4EF9">
        <w:rPr>
          <w:rFonts w:ascii="Times New Roman" w:hAnsi="Times New Roman"/>
          <w:sz w:val="24"/>
          <w:szCs w:val="24"/>
        </w:rPr>
        <w:t xml:space="preserve"> sagatavots un parakstīts divos eksemplāros ar vienādu juridisko spēku uz __ (___________) lapām</w:t>
      </w:r>
      <w:r w:rsidRPr="001A4EF9">
        <w:rPr>
          <w:rFonts w:ascii="Times New Roman" w:hAnsi="Times New Roman"/>
          <w:spacing w:val="6"/>
          <w:sz w:val="24"/>
          <w:szCs w:val="24"/>
        </w:rPr>
        <w:t xml:space="preserve">, no kuriem viens glabājas pie </w:t>
      </w:r>
      <w:r w:rsidRPr="001A4EF9">
        <w:rPr>
          <w:rFonts w:ascii="Times New Roman" w:hAnsi="Times New Roman"/>
          <w:b/>
          <w:bCs/>
          <w:spacing w:val="6"/>
          <w:sz w:val="24"/>
          <w:szCs w:val="24"/>
        </w:rPr>
        <w:t>PASŪTĪTĀJA</w:t>
      </w:r>
      <w:r w:rsidRPr="001A4EF9">
        <w:rPr>
          <w:rFonts w:ascii="Times New Roman" w:hAnsi="Times New Roman"/>
          <w:bCs/>
          <w:spacing w:val="6"/>
          <w:sz w:val="24"/>
          <w:szCs w:val="24"/>
        </w:rPr>
        <w:t>,</w:t>
      </w:r>
      <w:r w:rsidRPr="001A4EF9">
        <w:rPr>
          <w:rFonts w:ascii="Times New Roman" w:hAnsi="Times New Roman"/>
          <w:b/>
          <w:bCs/>
          <w:spacing w:val="6"/>
          <w:sz w:val="24"/>
          <w:szCs w:val="24"/>
        </w:rPr>
        <w:t xml:space="preserve"> </w:t>
      </w:r>
      <w:r w:rsidRPr="001A4EF9">
        <w:rPr>
          <w:rFonts w:ascii="Times New Roman" w:hAnsi="Times New Roman"/>
          <w:spacing w:val="6"/>
          <w:sz w:val="24"/>
          <w:szCs w:val="24"/>
        </w:rPr>
        <w:t xml:space="preserve">otrs – pie </w:t>
      </w:r>
      <w:r w:rsidR="00F2701F" w:rsidRPr="001A4EF9">
        <w:rPr>
          <w:rFonts w:ascii="Times New Roman" w:hAnsi="Times New Roman"/>
          <w:b/>
          <w:bCs/>
          <w:sz w:val="24"/>
          <w:szCs w:val="24"/>
        </w:rPr>
        <w:t>PIEGĀDĀTĀJA</w:t>
      </w:r>
      <w:r w:rsidRPr="001A4EF9">
        <w:rPr>
          <w:rFonts w:ascii="Times New Roman" w:hAnsi="Times New Roman"/>
          <w:bCs/>
          <w:sz w:val="24"/>
          <w:szCs w:val="24"/>
        </w:rPr>
        <w:t>.</w:t>
      </w:r>
    </w:p>
    <w:p w14:paraId="5A9082C9" w14:textId="5AC57E19" w:rsidR="00101C54" w:rsidRPr="001A4EF9"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b/>
          <w:color w:val="000000"/>
          <w:spacing w:val="-2"/>
          <w:sz w:val="24"/>
          <w:szCs w:val="24"/>
        </w:rPr>
        <w:lastRenderedPageBreak/>
        <w:t>LĪGUMA pielikumi</w:t>
      </w:r>
      <w:r w:rsidRPr="001A4EF9">
        <w:rPr>
          <w:rFonts w:ascii="Times New Roman" w:hAnsi="Times New Roman"/>
          <w:color w:val="000000"/>
          <w:spacing w:val="-2"/>
          <w:sz w:val="24"/>
          <w:szCs w:val="24"/>
        </w:rPr>
        <w:t>:</w:t>
      </w:r>
    </w:p>
    <w:p w14:paraId="366CC5F5" w14:textId="54978554" w:rsidR="00853DA0" w:rsidRPr="001A4EF9" w:rsidRDefault="00430053"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A4EF9">
        <w:rPr>
          <w:rFonts w:ascii="Times New Roman" w:hAnsi="Times New Roman"/>
          <w:sz w:val="24"/>
          <w:szCs w:val="24"/>
        </w:rPr>
        <w:t>pielikums “</w:t>
      </w:r>
      <w:r w:rsidR="00717E11" w:rsidRPr="00717E11">
        <w:rPr>
          <w:rFonts w:ascii="Times New Roman" w:hAnsi="Times New Roman"/>
          <w:sz w:val="24"/>
          <w:szCs w:val="24"/>
        </w:rPr>
        <w:t>Piedāvājums Vienošanās ietvaros</w:t>
      </w:r>
      <w:r w:rsidR="00853DA0" w:rsidRPr="001A4EF9">
        <w:rPr>
          <w:rFonts w:ascii="Times New Roman" w:hAnsi="Times New Roman"/>
          <w:sz w:val="24"/>
          <w:szCs w:val="24"/>
        </w:rPr>
        <w:t>” uz ____ lapām;</w:t>
      </w:r>
    </w:p>
    <w:p w14:paraId="5BEDA693" w14:textId="0A1E4841" w:rsidR="00101C54" w:rsidRPr="001A4EF9" w:rsidRDefault="00101C54"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A4EF9">
        <w:rPr>
          <w:rFonts w:ascii="Times New Roman" w:hAnsi="Times New Roman"/>
          <w:sz w:val="24"/>
          <w:szCs w:val="24"/>
        </w:rPr>
        <w:t>pielik</w:t>
      </w:r>
      <w:r w:rsidR="00F2701F" w:rsidRPr="001A4EF9">
        <w:rPr>
          <w:rFonts w:ascii="Times New Roman" w:hAnsi="Times New Roman"/>
          <w:sz w:val="24"/>
          <w:szCs w:val="24"/>
        </w:rPr>
        <w:t>ums “</w:t>
      </w:r>
      <w:r w:rsidR="001276D3" w:rsidRPr="001A4EF9">
        <w:rPr>
          <w:rFonts w:ascii="Times New Roman" w:hAnsi="Times New Roman"/>
          <w:sz w:val="24"/>
          <w:szCs w:val="24"/>
        </w:rPr>
        <w:t>Nodošanas-pieņemšanas</w:t>
      </w:r>
      <w:r w:rsidR="00F2701F" w:rsidRPr="001A4EF9">
        <w:rPr>
          <w:rFonts w:ascii="Times New Roman" w:hAnsi="Times New Roman"/>
          <w:sz w:val="24"/>
          <w:szCs w:val="24"/>
        </w:rPr>
        <w:t xml:space="preserve"> akts</w:t>
      </w:r>
      <w:r w:rsidRPr="001A4EF9">
        <w:rPr>
          <w:rFonts w:ascii="Times New Roman" w:hAnsi="Times New Roman"/>
          <w:sz w:val="24"/>
          <w:szCs w:val="24"/>
        </w:rPr>
        <w:t xml:space="preserve"> (paraugs)</w:t>
      </w:r>
      <w:r w:rsidR="00F2701F" w:rsidRPr="001A4EF9">
        <w:rPr>
          <w:rFonts w:ascii="Times New Roman" w:hAnsi="Times New Roman"/>
          <w:sz w:val="24"/>
          <w:szCs w:val="24"/>
        </w:rPr>
        <w:t>”</w:t>
      </w:r>
      <w:r w:rsidR="009D0881" w:rsidRPr="001A4EF9">
        <w:rPr>
          <w:rFonts w:ascii="Times New Roman" w:hAnsi="Times New Roman"/>
          <w:sz w:val="24"/>
          <w:szCs w:val="24"/>
        </w:rPr>
        <w:t xml:space="preserve"> uz ___ lapām;</w:t>
      </w:r>
    </w:p>
    <w:p w14:paraId="1CFB3118" w14:textId="6B023B2F" w:rsidR="009D0881" w:rsidRPr="001A4EF9" w:rsidRDefault="009D0881"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A4EF9">
        <w:rPr>
          <w:rFonts w:ascii="Times New Roman" w:hAnsi="Times New Roman"/>
          <w:sz w:val="24"/>
          <w:szCs w:val="24"/>
        </w:rPr>
        <w:t>pielikums “</w:t>
      </w:r>
      <w:r w:rsidR="00853DA0" w:rsidRPr="001A4EF9">
        <w:rPr>
          <w:rFonts w:ascii="Times New Roman" w:hAnsi="Times New Roman"/>
          <w:sz w:val="24"/>
          <w:szCs w:val="24"/>
        </w:rPr>
        <w:t>Defektu konstatācijas akts (paraugs)” uz ____ lapām.</w:t>
      </w:r>
    </w:p>
    <w:p w14:paraId="471C2AAC" w14:textId="63C6EBB8" w:rsidR="00101C54" w:rsidRPr="001A4EF9" w:rsidRDefault="00F964D9"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9</w:t>
      </w:r>
      <w:r w:rsidR="00F2701F" w:rsidRPr="001A4EF9">
        <w:rPr>
          <w:rFonts w:ascii="Times New Roman" w:hAnsi="Times New Roman"/>
          <w:sz w:val="24"/>
          <w:szCs w:val="24"/>
        </w:rPr>
        <w:t>.</w:t>
      </w:r>
      <w:r w:rsidR="00604590">
        <w:rPr>
          <w:rFonts w:ascii="Times New Roman" w:hAnsi="Times New Roman"/>
          <w:sz w:val="24"/>
          <w:szCs w:val="24"/>
        </w:rPr>
        <w:t>8</w:t>
      </w:r>
      <w:r w:rsidR="00F2701F" w:rsidRPr="001A4EF9">
        <w:rPr>
          <w:rFonts w:ascii="Times New Roman" w:hAnsi="Times New Roman"/>
          <w:sz w:val="24"/>
          <w:szCs w:val="24"/>
        </w:rPr>
        <w:t>.Visi šā</w:t>
      </w:r>
      <w:r w:rsidR="00101C54" w:rsidRPr="001A4EF9">
        <w:rPr>
          <w:rFonts w:ascii="Times New Roman" w:hAnsi="Times New Roman"/>
          <w:sz w:val="24"/>
          <w:szCs w:val="24"/>
        </w:rPr>
        <w:t xml:space="preserve"> </w:t>
      </w:r>
      <w:r w:rsidR="00101C54" w:rsidRPr="001A4EF9">
        <w:rPr>
          <w:rFonts w:ascii="Times New Roman" w:hAnsi="Times New Roman"/>
          <w:b/>
          <w:sz w:val="24"/>
          <w:szCs w:val="24"/>
        </w:rPr>
        <w:t>LĪGUMA</w:t>
      </w:r>
      <w:r w:rsidR="00101C54" w:rsidRPr="001A4EF9">
        <w:rPr>
          <w:rFonts w:ascii="Times New Roman" w:hAnsi="Times New Roman"/>
          <w:sz w:val="24"/>
          <w:szCs w:val="24"/>
        </w:rPr>
        <w:t xml:space="preserve"> pielikumi ir </w:t>
      </w:r>
      <w:r w:rsidR="00101C54" w:rsidRPr="001A4EF9">
        <w:rPr>
          <w:rFonts w:ascii="Times New Roman" w:hAnsi="Times New Roman"/>
          <w:b/>
          <w:sz w:val="24"/>
          <w:szCs w:val="24"/>
        </w:rPr>
        <w:t>LĪGUMA</w:t>
      </w:r>
      <w:r w:rsidR="00101C54" w:rsidRPr="001A4EF9">
        <w:rPr>
          <w:rFonts w:ascii="Times New Roman" w:hAnsi="Times New Roman"/>
          <w:sz w:val="24"/>
          <w:szCs w:val="24"/>
        </w:rPr>
        <w:t xml:space="preserve"> neatņemamas sastāvdaļas.</w:t>
      </w:r>
    </w:p>
    <w:p w14:paraId="4B457228" w14:textId="77777777" w:rsidR="00343B86" w:rsidRPr="001A4EF9" w:rsidRDefault="00343B86"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8512F3A" w14:textId="0EEEE552" w:rsidR="00101C54" w:rsidRPr="001A4EF9" w:rsidRDefault="00227F80" w:rsidP="00C775D0">
      <w:pPr>
        <w:pStyle w:val="Heading1"/>
        <w:numPr>
          <w:ilvl w:val="0"/>
          <w:numId w:val="16"/>
        </w:numPr>
        <w:rPr>
          <w:rFonts w:cs="Times New Roman"/>
          <w:szCs w:val="24"/>
        </w:rPr>
      </w:pPr>
      <w:r w:rsidRPr="001A4EF9">
        <w:rPr>
          <w:rFonts w:cs="Times New Roman"/>
          <w:szCs w:val="24"/>
        </w:rPr>
        <w:t>LĪDZĒJU</w:t>
      </w:r>
      <w:r w:rsidR="00101C54" w:rsidRPr="001A4EF9">
        <w:rPr>
          <w:rFonts w:cs="Times New Roman"/>
          <w:szCs w:val="24"/>
        </w:rPr>
        <w:t xml:space="preserve"> REKVIZĪTI</w:t>
      </w:r>
    </w:p>
    <w:tbl>
      <w:tblPr>
        <w:tblW w:w="5000" w:type="pct"/>
        <w:jc w:val="center"/>
        <w:tblLook w:val="0000" w:firstRow="0" w:lastRow="0" w:firstColumn="0" w:lastColumn="0" w:noHBand="0" w:noVBand="0"/>
      </w:tblPr>
      <w:tblGrid>
        <w:gridCol w:w="4328"/>
        <w:gridCol w:w="4318"/>
      </w:tblGrid>
      <w:tr w:rsidR="00101C54" w:rsidRPr="001A4EF9" w14:paraId="7EEB481B" w14:textId="77777777" w:rsidTr="00163A94">
        <w:trPr>
          <w:jc w:val="center"/>
        </w:trPr>
        <w:tc>
          <w:tcPr>
            <w:tcW w:w="2503" w:type="pct"/>
            <w:vAlign w:val="center"/>
          </w:tcPr>
          <w:p w14:paraId="4D8D7B71" w14:textId="77777777" w:rsidR="00101C54" w:rsidRPr="001A4EF9" w:rsidRDefault="00101C54" w:rsidP="0058288B">
            <w:pPr>
              <w:spacing w:after="0" w:line="240" w:lineRule="auto"/>
              <w:rPr>
                <w:rFonts w:ascii="Times New Roman" w:hAnsi="Times New Roman"/>
                <w:b/>
                <w:bCs/>
                <w:sz w:val="24"/>
                <w:szCs w:val="24"/>
              </w:rPr>
            </w:pPr>
            <w:r w:rsidRPr="001A4EF9">
              <w:rPr>
                <w:rFonts w:ascii="Times New Roman" w:hAnsi="Times New Roman"/>
                <w:b/>
                <w:bCs/>
                <w:sz w:val="24"/>
                <w:szCs w:val="24"/>
              </w:rPr>
              <w:t>PASŪTĪTĀJS:</w:t>
            </w:r>
          </w:p>
        </w:tc>
        <w:tc>
          <w:tcPr>
            <w:tcW w:w="2497" w:type="pct"/>
            <w:vAlign w:val="center"/>
          </w:tcPr>
          <w:p w14:paraId="47C580CE" w14:textId="197B816E" w:rsidR="00101C54" w:rsidRPr="001A4EF9" w:rsidRDefault="00061E5F" w:rsidP="0058288B">
            <w:pPr>
              <w:spacing w:after="0" w:line="240" w:lineRule="auto"/>
              <w:rPr>
                <w:rFonts w:ascii="Times New Roman" w:hAnsi="Times New Roman"/>
                <w:b/>
                <w:bCs/>
                <w:sz w:val="24"/>
                <w:szCs w:val="24"/>
              </w:rPr>
            </w:pPr>
            <w:r w:rsidRPr="001A4EF9">
              <w:rPr>
                <w:rFonts w:ascii="Times New Roman" w:hAnsi="Times New Roman"/>
                <w:b/>
                <w:bCs/>
                <w:sz w:val="24"/>
                <w:szCs w:val="24"/>
              </w:rPr>
              <w:t>PIEGĀDĀTĀJS</w:t>
            </w:r>
            <w:r w:rsidR="00101C54" w:rsidRPr="001A4EF9">
              <w:rPr>
                <w:rFonts w:ascii="Times New Roman" w:hAnsi="Times New Roman"/>
                <w:b/>
                <w:bCs/>
                <w:sz w:val="24"/>
                <w:szCs w:val="24"/>
              </w:rPr>
              <w:t>:</w:t>
            </w:r>
          </w:p>
        </w:tc>
      </w:tr>
      <w:tr w:rsidR="00101C54" w:rsidRPr="001A4EF9" w14:paraId="0F0C08C1" w14:textId="77777777" w:rsidTr="00163A94">
        <w:trPr>
          <w:jc w:val="center"/>
        </w:trPr>
        <w:tc>
          <w:tcPr>
            <w:tcW w:w="2503" w:type="pct"/>
            <w:vAlign w:val="center"/>
          </w:tcPr>
          <w:p w14:paraId="233A3BE1" w14:textId="77777777" w:rsidR="00101C54" w:rsidRPr="001A4EF9" w:rsidRDefault="00101C54" w:rsidP="0058288B">
            <w:pPr>
              <w:tabs>
                <w:tab w:val="left" w:pos="720"/>
                <w:tab w:val="center" w:pos="4153"/>
                <w:tab w:val="right" w:pos="8306"/>
              </w:tabs>
              <w:spacing w:after="0" w:line="240" w:lineRule="auto"/>
              <w:rPr>
                <w:rFonts w:ascii="Times New Roman" w:hAnsi="Times New Roman"/>
                <w:b/>
                <w:bCs/>
                <w:sz w:val="24"/>
                <w:szCs w:val="24"/>
              </w:rPr>
            </w:pPr>
            <w:r w:rsidRPr="001A4EF9">
              <w:rPr>
                <w:rFonts w:ascii="Times New Roman" w:hAnsi="Times New Roman"/>
                <w:b/>
                <w:bCs/>
                <w:sz w:val="24"/>
                <w:szCs w:val="24"/>
              </w:rPr>
              <w:t>Latvijas Universitāte</w:t>
            </w:r>
          </w:p>
        </w:tc>
        <w:tc>
          <w:tcPr>
            <w:tcW w:w="2497" w:type="pct"/>
            <w:vAlign w:val="center"/>
          </w:tcPr>
          <w:p w14:paraId="0C17FB30" w14:textId="77777777" w:rsidR="00101C54" w:rsidRPr="001A4EF9" w:rsidRDefault="00101C54" w:rsidP="0058288B">
            <w:pPr>
              <w:spacing w:after="0" w:line="240" w:lineRule="auto"/>
              <w:rPr>
                <w:rFonts w:ascii="Times New Roman" w:hAnsi="Times New Roman"/>
                <w:b/>
                <w:bCs/>
                <w:color w:val="000000"/>
                <w:sz w:val="24"/>
                <w:szCs w:val="24"/>
              </w:rPr>
            </w:pPr>
            <w:r w:rsidRPr="001A4EF9">
              <w:rPr>
                <w:rFonts w:ascii="Times New Roman" w:hAnsi="Times New Roman"/>
                <w:b/>
                <w:bCs/>
                <w:color w:val="000000"/>
                <w:sz w:val="24"/>
                <w:szCs w:val="24"/>
              </w:rPr>
              <w:t>__________</w:t>
            </w:r>
          </w:p>
        </w:tc>
      </w:tr>
      <w:tr w:rsidR="00101C54" w:rsidRPr="001A4EF9" w14:paraId="79B14B93" w14:textId="77777777" w:rsidTr="00163A94">
        <w:trPr>
          <w:jc w:val="center"/>
        </w:trPr>
        <w:tc>
          <w:tcPr>
            <w:tcW w:w="2503" w:type="pct"/>
          </w:tcPr>
          <w:p w14:paraId="5BB87CF3" w14:textId="77777777" w:rsidR="00101C54" w:rsidRPr="001A4EF9" w:rsidRDefault="00101C54" w:rsidP="0058288B">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Juridiskā adrese:</w:t>
            </w:r>
          </w:p>
          <w:p w14:paraId="4F9E4FE4" w14:textId="77777777" w:rsidR="00101C54" w:rsidRPr="001A4EF9" w:rsidRDefault="00101C54" w:rsidP="0058288B">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Raiņa bulvāris 19, Rīga, LV-1586</w:t>
            </w:r>
          </w:p>
        </w:tc>
        <w:tc>
          <w:tcPr>
            <w:tcW w:w="2497" w:type="pct"/>
            <w:vAlign w:val="center"/>
          </w:tcPr>
          <w:p w14:paraId="076BC0F6"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Juridiskā adrese:</w:t>
            </w:r>
          </w:p>
          <w:p w14:paraId="4BD65CC2"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__________________ </w:t>
            </w:r>
          </w:p>
        </w:tc>
      </w:tr>
      <w:tr w:rsidR="00101C54" w:rsidRPr="001A4EF9" w14:paraId="29B8FAB7" w14:textId="77777777" w:rsidTr="00163A94">
        <w:trPr>
          <w:jc w:val="center"/>
        </w:trPr>
        <w:tc>
          <w:tcPr>
            <w:tcW w:w="2503" w:type="pct"/>
            <w:vAlign w:val="center"/>
          </w:tcPr>
          <w:p w14:paraId="21AD4316" w14:textId="77777777" w:rsidR="00101C54" w:rsidRPr="001A4EF9" w:rsidRDefault="00101C54" w:rsidP="0058288B">
            <w:pPr>
              <w:spacing w:after="0" w:line="240" w:lineRule="auto"/>
              <w:ind w:left="-74" w:firstLine="74"/>
              <w:rPr>
                <w:rFonts w:ascii="Times New Roman" w:hAnsi="Times New Roman"/>
                <w:sz w:val="24"/>
                <w:szCs w:val="24"/>
              </w:rPr>
            </w:pPr>
            <w:r w:rsidRPr="001A4EF9">
              <w:rPr>
                <w:rFonts w:ascii="Times New Roman" w:hAnsi="Times New Roman"/>
                <w:sz w:val="24"/>
                <w:szCs w:val="24"/>
              </w:rPr>
              <w:t>Reģ. apl. Nr.3341000218</w:t>
            </w:r>
          </w:p>
        </w:tc>
        <w:tc>
          <w:tcPr>
            <w:tcW w:w="2497" w:type="pct"/>
            <w:vAlign w:val="center"/>
          </w:tcPr>
          <w:p w14:paraId="0EF36010" w14:textId="7EE153F2"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Reģ.</w:t>
            </w:r>
            <w:r w:rsidR="009909F0" w:rsidRPr="001A4EF9">
              <w:rPr>
                <w:rFonts w:ascii="Times New Roman" w:hAnsi="Times New Roman"/>
                <w:color w:val="000000"/>
                <w:sz w:val="24"/>
                <w:szCs w:val="24"/>
              </w:rPr>
              <w:t> </w:t>
            </w:r>
            <w:r w:rsidRPr="001A4EF9">
              <w:rPr>
                <w:rFonts w:ascii="Times New Roman" w:hAnsi="Times New Roman"/>
                <w:color w:val="000000"/>
                <w:sz w:val="24"/>
                <w:szCs w:val="24"/>
              </w:rPr>
              <w:t>Nr._______________</w:t>
            </w:r>
          </w:p>
        </w:tc>
      </w:tr>
      <w:tr w:rsidR="00101C54" w:rsidRPr="001A4EF9" w14:paraId="5833DDE6" w14:textId="77777777" w:rsidTr="00163A94">
        <w:trPr>
          <w:jc w:val="center"/>
        </w:trPr>
        <w:tc>
          <w:tcPr>
            <w:tcW w:w="2503" w:type="pct"/>
            <w:vAlign w:val="center"/>
          </w:tcPr>
          <w:p w14:paraId="3876FB19" w14:textId="77777777" w:rsidR="00101C54" w:rsidRPr="001A4EF9" w:rsidRDefault="00101C54" w:rsidP="0058288B">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PVN reģ. Nr. LV90000076669</w:t>
            </w:r>
          </w:p>
        </w:tc>
        <w:tc>
          <w:tcPr>
            <w:tcW w:w="2497" w:type="pct"/>
            <w:vAlign w:val="center"/>
          </w:tcPr>
          <w:p w14:paraId="478BC5E6" w14:textId="255E6580"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PVN reģ.</w:t>
            </w:r>
            <w:r w:rsidR="009909F0" w:rsidRPr="001A4EF9">
              <w:rPr>
                <w:rFonts w:ascii="Times New Roman" w:hAnsi="Times New Roman"/>
                <w:color w:val="000000"/>
                <w:sz w:val="24"/>
                <w:szCs w:val="24"/>
              </w:rPr>
              <w:t> </w:t>
            </w:r>
            <w:r w:rsidRPr="001A4EF9">
              <w:rPr>
                <w:rFonts w:ascii="Times New Roman" w:hAnsi="Times New Roman"/>
                <w:color w:val="000000"/>
                <w:sz w:val="24"/>
                <w:szCs w:val="24"/>
              </w:rPr>
              <w:t>Nr.______________</w:t>
            </w:r>
          </w:p>
        </w:tc>
      </w:tr>
      <w:tr w:rsidR="00101C54" w:rsidRPr="001A4EF9" w14:paraId="6C344C03" w14:textId="77777777" w:rsidTr="00163A94">
        <w:trPr>
          <w:jc w:val="center"/>
        </w:trPr>
        <w:tc>
          <w:tcPr>
            <w:tcW w:w="2503" w:type="pct"/>
            <w:vAlign w:val="center"/>
          </w:tcPr>
          <w:p w14:paraId="58D4961F"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Tel., fakss: 67034301, 67225039</w:t>
            </w:r>
          </w:p>
          <w:p w14:paraId="6E900DBB"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Konta Nr.:</w:t>
            </w:r>
            <w:r w:rsidRPr="001A4EF9">
              <w:rPr>
                <w:rFonts w:ascii="Times New Roman" w:hAnsi="Times New Roman"/>
                <w:sz w:val="24"/>
                <w:szCs w:val="24"/>
              </w:rPr>
              <w:t xml:space="preserve"> </w:t>
            </w:r>
          </w:p>
        </w:tc>
        <w:tc>
          <w:tcPr>
            <w:tcW w:w="2497" w:type="pct"/>
            <w:vAlign w:val="center"/>
          </w:tcPr>
          <w:p w14:paraId="276BC369"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Konta Nr.: ___________________</w:t>
            </w:r>
          </w:p>
        </w:tc>
      </w:tr>
      <w:tr w:rsidR="00101C54" w:rsidRPr="001A4EF9" w14:paraId="60E8230B" w14:textId="77777777" w:rsidTr="00163A94">
        <w:trPr>
          <w:jc w:val="center"/>
        </w:trPr>
        <w:tc>
          <w:tcPr>
            <w:tcW w:w="2503" w:type="pct"/>
            <w:vAlign w:val="center"/>
          </w:tcPr>
          <w:p w14:paraId="2D550A20"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Banka: </w:t>
            </w:r>
          </w:p>
        </w:tc>
        <w:tc>
          <w:tcPr>
            <w:tcW w:w="2497" w:type="pct"/>
            <w:vAlign w:val="center"/>
          </w:tcPr>
          <w:p w14:paraId="32722AFE"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Banka: ______________ </w:t>
            </w:r>
          </w:p>
        </w:tc>
      </w:tr>
      <w:tr w:rsidR="00101C54" w:rsidRPr="001A4EF9" w14:paraId="4FBA31B9" w14:textId="77777777" w:rsidTr="00163A94">
        <w:trPr>
          <w:jc w:val="center"/>
        </w:trPr>
        <w:tc>
          <w:tcPr>
            <w:tcW w:w="2503" w:type="pct"/>
            <w:vAlign w:val="center"/>
          </w:tcPr>
          <w:p w14:paraId="300B8BE0" w14:textId="6EDF2EA3" w:rsidR="00101C54" w:rsidRPr="001A4EF9" w:rsidRDefault="00006272"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 xml:space="preserve">Kods: </w:t>
            </w:r>
          </w:p>
        </w:tc>
        <w:tc>
          <w:tcPr>
            <w:tcW w:w="2497" w:type="pct"/>
            <w:vAlign w:val="center"/>
          </w:tcPr>
          <w:p w14:paraId="4601D7A2"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Kods: _____________</w:t>
            </w:r>
          </w:p>
        </w:tc>
      </w:tr>
      <w:tr w:rsidR="00101C54" w:rsidRPr="001A4EF9" w14:paraId="4CA856DF" w14:textId="77777777" w:rsidTr="00163A94">
        <w:trPr>
          <w:jc w:val="center"/>
        </w:trPr>
        <w:tc>
          <w:tcPr>
            <w:tcW w:w="2503" w:type="pct"/>
            <w:vAlign w:val="center"/>
          </w:tcPr>
          <w:p w14:paraId="3512782D" w14:textId="77777777" w:rsidR="00101C54" w:rsidRPr="001A4EF9" w:rsidRDefault="00101C54" w:rsidP="0058288B">
            <w:pPr>
              <w:spacing w:after="0" w:line="240" w:lineRule="auto"/>
              <w:rPr>
                <w:rFonts w:ascii="Times New Roman" w:hAnsi="Times New Roman"/>
                <w:sz w:val="24"/>
                <w:szCs w:val="24"/>
              </w:rPr>
            </w:pPr>
          </w:p>
          <w:p w14:paraId="20991464" w14:textId="77777777" w:rsidR="00101C54" w:rsidRPr="001A4EF9" w:rsidRDefault="00101C54" w:rsidP="0058288B">
            <w:pPr>
              <w:spacing w:after="0" w:line="240" w:lineRule="auto"/>
              <w:rPr>
                <w:rFonts w:ascii="Times New Roman" w:hAnsi="Times New Roman"/>
                <w:sz w:val="24"/>
                <w:szCs w:val="24"/>
              </w:rPr>
            </w:pPr>
            <w:r w:rsidRPr="001A4EF9">
              <w:rPr>
                <w:rFonts w:ascii="Times New Roman" w:hAnsi="Times New Roman"/>
                <w:sz w:val="24"/>
                <w:szCs w:val="24"/>
              </w:rPr>
              <w:t xml:space="preserve">Latvijas Universitāte </w:t>
            </w:r>
          </w:p>
          <w:p w14:paraId="2BB00317" w14:textId="77777777" w:rsidR="00101C54" w:rsidRPr="001A4EF9" w:rsidRDefault="00101C54" w:rsidP="0058288B">
            <w:pPr>
              <w:spacing w:after="0" w:line="240" w:lineRule="auto"/>
              <w:rPr>
                <w:rFonts w:ascii="Times New Roman" w:hAnsi="Times New Roman"/>
                <w:sz w:val="24"/>
                <w:szCs w:val="24"/>
              </w:rPr>
            </w:pPr>
            <w:r w:rsidRPr="001A4EF9">
              <w:rPr>
                <w:rFonts w:ascii="Times New Roman" w:hAnsi="Times New Roman"/>
                <w:sz w:val="24"/>
                <w:szCs w:val="24"/>
              </w:rPr>
              <w:t>____________ /____________/</w:t>
            </w:r>
          </w:p>
          <w:p w14:paraId="1A735D21" w14:textId="77777777" w:rsidR="00101C54" w:rsidRPr="001A4EF9"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1A4EF9" w:rsidRDefault="00101C54" w:rsidP="0058288B">
            <w:pPr>
              <w:spacing w:after="0" w:line="240" w:lineRule="auto"/>
              <w:rPr>
                <w:rFonts w:ascii="Times New Roman" w:hAnsi="Times New Roman"/>
                <w:color w:val="000000"/>
                <w:sz w:val="24"/>
                <w:szCs w:val="24"/>
              </w:rPr>
            </w:pPr>
          </w:p>
          <w:p w14:paraId="62AFD7FC" w14:textId="77777777" w:rsidR="00101C54" w:rsidRPr="001A4EF9" w:rsidRDefault="00101C54" w:rsidP="0058288B">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___________________</w:t>
            </w:r>
          </w:p>
          <w:p w14:paraId="0EFDDB28" w14:textId="77777777" w:rsidR="00101C54" w:rsidRPr="001A4EF9" w:rsidRDefault="00101C54" w:rsidP="0058288B">
            <w:pPr>
              <w:spacing w:after="0" w:line="240" w:lineRule="auto"/>
              <w:rPr>
                <w:rFonts w:ascii="Times New Roman" w:hAnsi="Times New Roman"/>
                <w:sz w:val="24"/>
                <w:szCs w:val="24"/>
              </w:rPr>
            </w:pPr>
            <w:r w:rsidRPr="001A4EF9">
              <w:rPr>
                <w:rFonts w:ascii="Times New Roman" w:hAnsi="Times New Roman"/>
                <w:color w:val="000000"/>
                <w:sz w:val="24"/>
                <w:szCs w:val="24"/>
              </w:rPr>
              <w:t xml:space="preserve"> </w:t>
            </w:r>
            <w:r w:rsidRPr="001A4EF9">
              <w:rPr>
                <w:rFonts w:ascii="Times New Roman" w:hAnsi="Times New Roman"/>
                <w:sz w:val="24"/>
                <w:szCs w:val="24"/>
              </w:rPr>
              <w:t>____________ /____________/</w:t>
            </w:r>
          </w:p>
          <w:p w14:paraId="3BCD43A1" w14:textId="77777777" w:rsidR="00101C54" w:rsidRPr="001A4EF9" w:rsidRDefault="00101C54" w:rsidP="0058288B">
            <w:pPr>
              <w:spacing w:after="0" w:line="240" w:lineRule="auto"/>
              <w:rPr>
                <w:rFonts w:ascii="Times New Roman" w:hAnsi="Times New Roman"/>
                <w:color w:val="000000"/>
                <w:sz w:val="24"/>
                <w:szCs w:val="24"/>
              </w:rPr>
            </w:pPr>
          </w:p>
        </w:tc>
      </w:tr>
    </w:tbl>
    <w:p w14:paraId="1DD6C43A" w14:textId="45820EDD" w:rsidR="00F80081" w:rsidRPr="001A4EF9" w:rsidRDefault="00F80081" w:rsidP="005B3624">
      <w:pPr>
        <w:shd w:val="clear" w:color="auto" w:fill="FFFFFF"/>
        <w:spacing w:after="0" w:line="240" w:lineRule="auto"/>
        <w:jc w:val="center"/>
        <w:rPr>
          <w:rFonts w:ascii="Times New Roman" w:hAnsi="Times New Roman"/>
          <w:b/>
          <w:sz w:val="24"/>
          <w:szCs w:val="24"/>
        </w:rPr>
      </w:pPr>
      <w:r w:rsidRPr="001A4EF9">
        <w:rPr>
          <w:rFonts w:ascii="Times New Roman" w:hAnsi="Times New Roman"/>
          <w:b/>
          <w:sz w:val="24"/>
          <w:szCs w:val="24"/>
        </w:rPr>
        <w:br w:type="page"/>
      </w:r>
      <w:r w:rsidR="005B3624" w:rsidRPr="001A4EF9">
        <w:rPr>
          <w:rFonts w:ascii="Times New Roman" w:hAnsi="Times New Roman"/>
          <w:b/>
          <w:sz w:val="24"/>
          <w:szCs w:val="24"/>
        </w:rPr>
        <w:lastRenderedPageBreak/>
        <w:t xml:space="preserve"> </w:t>
      </w:r>
    </w:p>
    <w:p w14:paraId="414BA152" w14:textId="77777777" w:rsidR="00101C54" w:rsidRPr="001A4EF9" w:rsidRDefault="00101C54" w:rsidP="001A624E">
      <w:pPr>
        <w:spacing w:after="0"/>
        <w:jc w:val="right"/>
        <w:rPr>
          <w:rFonts w:ascii="Times New Roman" w:hAnsi="Times New Roman"/>
          <w:b/>
          <w:sz w:val="24"/>
          <w:szCs w:val="24"/>
        </w:rPr>
      </w:pPr>
      <w:r w:rsidRPr="001A4EF9">
        <w:rPr>
          <w:rFonts w:ascii="Times New Roman" w:hAnsi="Times New Roman"/>
          <w:b/>
          <w:sz w:val="24"/>
          <w:szCs w:val="24"/>
        </w:rPr>
        <w:t>1.pielikums</w:t>
      </w:r>
    </w:p>
    <w:p w14:paraId="0D78A188" w14:textId="24C2A82B" w:rsidR="00101C54" w:rsidRPr="001A4EF9" w:rsidRDefault="004C4BB1" w:rsidP="001A624E">
      <w:pPr>
        <w:spacing w:after="0"/>
        <w:jc w:val="right"/>
        <w:rPr>
          <w:rFonts w:ascii="Times New Roman" w:hAnsi="Times New Roman"/>
          <w:sz w:val="24"/>
          <w:szCs w:val="24"/>
        </w:rPr>
      </w:pPr>
      <w:r w:rsidRPr="001A4EF9">
        <w:rPr>
          <w:rFonts w:ascii="Times New Roman" w:hAnsi="Times New Roman"/>
          <w:sz w:val="24"/>
          <w:szCs w:val="24"/>
        </w:rPr>
        <w:t>2017</w:t>
      </w:r>
      <w:r w:rsidR="00101C54" w:rsidRPr="001A4EF9">
        <w:rPr>
          <w:rFonts w:ascii="Times New Roman" w:hAnsi="Times New Roman"/>
          <w:sz w:val="24"/>
          <w:szCs w:val="24"/>
        </w:rPr>
        <w:t xml:space="preserve">.gada </w:t>
      </w:r>
      <w:r w:rsidR="00252995" w:rsidRPr="001A4EF9">
        <w:rPr>
          <w:rFonts w:ascii="Times New Roman" w:hAnsi="Times New Roman"/>
          <w:sz w:val="24"/>
          <w:szCs w:val="24"/>
        </w:rPr>
        <w:t>____._______ Līgumam Nr.______,</w:t>
      </w:r>
    </w:p>
    <w:p w14:paraId="67D9909B" w14:textId="77777777" w:rsidR="00101C54" w:rsidRPr="001A4EF9" w:rsidRDefault="00101C54" w:rsidP="001A624E">
      <w:pPr>
        <w:spacing w:after="0"/>
        <w:jc w:val="right"/>
        <w:rPr>
          <w:rFonts w:ascii="Times New Roman" w:hAnsi="Times New Roman"/>
          <w:sz w:val="24"/>
          <w:szCs w:val="24"/>
        </w:rPr>
      </w:pPr>
      <w:r w:rsidRPr="001A4EF9">
        <w:rPr>
          <w:rFonts w:ascii="Times New Roman" w:hAnsi="Times New Roman"/>
          <w:sz w:val="24"/>
          <w:szCs w:val="24"/>
        </w:rPr>
        <w:t xml:space="preserve">kas noslēgts starp Latvijas Universitāti un </w:t>
      </w:r>
    </w:p>
    <w:p w14:paraId="208D7EF9" w14:textId="77777777" w:rsidR="00101C54" w:rsidRPr="001A4EF9" w:rsidRDefault="00101C54" w:rsidP="001A624E">
      <w:pPr>
        <w:spacing w:after="0"/>
        <w:jc w:val="right"/>
        <w:rPr>
          <w:rFonts w:ascii="Times New Roman" w:hAnsi="Times New Roman"/>
          <w:sz w:val="24"/>
          <w:szCs w:val="24"/>
        </w:rPr>
      </w:pPr>
      <w:r w:rsidRPr="001A4EF9">
        <w:rPr>
          <w:rFonts w:ascii="Times New Roman" w:hAnsi="Times New Roman"/>
          <w:sz w:val="24"/>
          <w:szCs w:val="24"/>
        </w:rPr>
        <w:t>________________</w:t>
      </w:r>
    </w:p>
    <w:p w14:paraId="72393E2B" w14:textId="77777777" w:rsidR="001A624E" w:rsidRPr="001A4EF9" w:rsidRDefault="001A624E" w:rsidP="001A624E">
      <w:pPr>
        <w:spacing w:after="0"/>
        <w:jc w:val="right"/>
        <w:rPr>
          <w:rFonts w:ascii="Times New Roman" w:hAnsi="Times New Roman"/>
          <w:sz w:val="24"/>
          <w:szCs w:val="24"/>
        </w:rPr>
      </w:pPr>
    </w:p>
    <w:p w14:paraId="57D96853" w14:textId="53E2C57A" w:rsidR="00252995" w:rsidRPr="001A4EF9" w:rsidRDefault="00717E11" w:rsidP="00717E11">
      <w:pPr>
        <w:jc w:val="center"/>
        <w:rPr>
          <w:rFonts w:ascii="Times New Roman" w:hAnsi="Times New Roman"/>
          <w:sz w:val="24"/>
          <w:szCs w:val="24"/>
        </w:rPr>
      </w:pPr>
      <w:r w:rsidRPr="00A64E08">
        <w:rPr>
          <w:rFonts w:ascii="Times New Roman" w:hAnsi="Times New Roman"/>
          <w:b/>
          <w:sz w:val="24"/>
          <w:szCs w:val="24"/>
        </w:rPr>
        <w:t>Piedāvājums vienošanās ietvaros</w:t>
      </w:r>
    </w:p>
    <w:p w14:paraId="388B29CE" w14:textId="77777777" w:rsidR="00986F33" w:rsidRPr="001A4EF9" w:rsidRDefault="00986F33" w:rsidP="00E81F8B">
      <w:pPr>
        <w:jc w:val="both"/>
        <w:rPr>
          <w:rFonts w:ascii="Times New Roman" w:hAnsi="Times New Roman"/>
          <w:sz w:val="24"/>
          <w:szCs w:val="24"/>
        </w:rPr>
      </w:pPr>
    </w:p>
    <w:p w14:paraId="46860EAD" w14:textId="77777777" w:rsidR="00E81F8B" w:rsidRPr="001A4EF9" w:rsidRDefault="00E81F8B" w:rsidP="00E81F8B">
      <w:pPr>
        <w:jc w:val="both"/>
        <w:rPr>
          <w:rFonts w:ascii="Times New Roman" w:hAnsi="Times New Roman"/>
          <w:sz w:val="24"/>
          <w:szCs w:val="24"/>
        </w:rPr>
      </w:pPr>
    </w:p>
    <w:p w14:paraId="5E5489CA" w14:textId="77777777" w:rsidR="00E81F8B" w:rsidRPr="001A4EF9" w:rsidRDefault="00E81F8B" w:rsidP="00E81F8B">
      <w:pPr>
        <w:jc w:val="both"/>
        <w:rPr>
          <w:rFonts w:ascii="Times New Roman" w:hAnsi="Times New Roman"/>
          <w:sz w:val="24"/>
          <w:szCs w:val="24"/>
        </w:rPr>
      </w:pPr>
    </w:p>
    <w:p w14:paraId="6C36F6CD" w14:textId="77777777" w:rsidR="00E81F8B" w:rsidRPr="001A4EF9" w:rsidRDefault="00E81F8B" w:rsidP="00E81F8B">
      <w:pPr>
        <w:jc w:val="both"/>
        <w:rPr>
          <w:rFonts w:ascii="Times New Roman" w:hAnsi="Times New Roman"/>
          <w:sz w:val="24"/>
          <w:szCs w:val="24"/>
        </w:rPr>
      </w:pPr>
    </w:p>
    <w:p w14:paraId="13A7104F" w14:textId="77777777" w:rsidR="00E81F8B" w:rsidRPr="001A4EF9" w:rsidRDefault="00E81F8B" w:rsidP="00E81F8B">
      <w:pPr>
        <w:jc w:val="both"/>
        <w:rPr>
          <w:rFonts w:ascii="Times New Roman" w:hAnsi="Times New Roman"/>
          <w:sz w:val="24"/>
          <w:szCs w:val="24"/>
        </w:rPr>
      </w:pPr>
    </w:p>
    <w:p w14:paraId="0B2967AA" w14:textId="77777777" w:rsidR="00E81F8B" w:rsidRPr="001A4EF9" w:rsidRDefault="00E81F8B" w:rsidP="00E81F8B">
      <w:pPr>
        <w:jc w:val="both"/>
        <w:rPr>
          <w:rFonts w:ascii="Times New Roman" w:hAnsi="Times New Roman"/>
          <w:sz w:val="24"/>
          <w:szCs w:val="24"/>
        </w:rPr>
      </w:pPr>
    </w:p>
    <w:p w14:paraId="4E7AAABE" w14:textId="77777777" w:rsidR="00E81F8B" w:rsidRPr="001A4EF9" w:rsidRDefault="00E81F8B" w:rsidP="00E81F8B">
      <w:pPr>
        <w:jc w:val="both"/>
        <w:rPr>
          <w:rFonts w:ascii="Times New Roman" w:hAnsi="Times New Roman"/>
          <w:sz w:val="24"/>
          <w:szCs w:val="24"/>
        </w:rPr>
      </w:pPr>
    </w:p>
    <w:p w14:paraId="52F50786" w14:textId="77777777" w:rsidR="00E81F8B" w:rsidRPr="001A4EF9" w:rsidRDefault="00E81F8B" w:rsidP="00E81F8B">
      <w:pPr>
        <w:jc w:val="both"/>
        <w:rPr>
          <w:rFonts w:ascii="Times New Roman" w:hAnsi="Times New Roman"/>
          <w:sz w:val="24"/>
          <w:szCs w:val="24"/>
        </w:rPr>
      </w:pPr>
    </w:p>
    <w:p w14:paraId="1D2E8AFB" w14:textId="77777777" w:rsidR="00E81F8B" w:rsidRPr="001A4EF9" w:rsidRDefault="00E81F8B" w:rsidP="00E81F8B">
      <w:pPr>
        <w:jc w:val="both"/>
        <w:rPr>
          <w:rFonts w:ascii="Times New Roman" w:hAnsi="Times New Roman"/>
          <w:sz w:val="24"/>
          <w:szCs w:val="24"/>
        </w:rPr>
      </w:pPr>
    </w:p>
    <w:p w14:paraId="1D9676DC" w14:textId="77777777" w:rsidR="00E81F8B" w:rsidRPr="001A4EF9" w:rsidRDefault="00E81F8B" w:rsidP="00E81F8B">
      <w:pPr>
        <w:jc w:val="both"/>
        <w:rPr>
          <w:rFonts w:ascii="Times New Roman" w:hAnsi="Times New Roman"/>
          <w:sz w:val="24"/>
          <w:szCs w:val="24"/>
        </w:rPr>
      </w:pPr>
    </w:p>
    <w:p w14:paraId="305A87D3" w14:textId="77777777" w:rsidR="00E81F8B" w:rsidRPr="001A4EF9" w:rsidRDefault="00E81F8B" w:rsidP="00E81F8B">
      <w:pPr>
        <w:jc w:val="both"/>
        <w:rPr>
          <w:rFonts w:ascii="Times New Roman" w:hAnsi="Times New Roman"/>
          <w:sz w:val="24"/>
          <w:szCs w:val="24"/>
        </w:rPr>
      </w:pPr>
    </w:p>
    <w:p w14:paraId="01AB6F76" w14:textId="77777777" w:rsidR="00E81F8B" w:rsidRPr="001A4EF9" w:rsidRDefault="00E81F8B" w:rsidP="00E81F8B">
      <w:pPr>
        <w:jc w:val="both"/>
        <w:rPr>
          <w:rFonts w:ascii="Times New Roman" w:hAnsi="Times New Roman"/>
          <w:sz w:val="24"/>
          <w:szCs w:val="24"/>
        </w:rPr>
      </w:pPr>
    </w:p>
    <w:p w14:paraId="4DCFA205" w14:textId="31878005" w:rsidR="00986F33" w:rsidRPr="001A4EF9" w:rsidRDefault="00986F33">
      <w:pPr>
        <w:spacing w:after="0" w:line="240" w:lineRule="auto"/>
        <w:rPr>
          <w:rFonts w:ascii="Times New Roman" w:hAnsi="Times New Roman"/>
          <w:sz w:val="24"/>
          <w:szCs w:val="24"/>
        </w:rPr>
      </w:pPr>
      <w:r w:rsidRPr="001A4EF9">
        <w:rPr>
          <w:rFonts w:ascii="Times New Roman" w:hAnsi="Times New Roman"/>
          <w:sz w:val="24"/>
          <w:szCs w:val="24"/>
        </w:rPr>
        <w:br w:type="page"/>
      </w:r>
    </w:p>
    <w:p w14:paraId="1B562159" w14:textId="3DBEAA9E" w:rsidR="00532236" w:rsidRPr="001A4EF9" w:rsidRDefault="00532236">
      <w:pPr>
        <w:spacing w:after="0" w:line="240" w:lineRule="auto"/>
        <w:rPr>
          <w:rFonts w:ascii="Times New Roman" w:hAnsi="Times New Roman"/>
          <w:b/>
          <w:sz w:val="24"/>
          <w:szCs w:val="24"/>
        </w:rPr>
      </w:pPr>
    </w:p>
    <w:p w14:paraId="524A1891" w14:textId="78105587" w:rsidR="00101C54" w:rsidRPr="001A4EF9" w:rsidRDefault="00717E11" w:rsidP="0083512A">
      <w:pPr>
        <w:spacing w:after="0" w:line="240" w:lineRule="auto"/>
        <w:jc w:val="right"/>
        <w:rPr>
          <w:rFonts w:ascii="Times New Roman" w:hAnsi="Times New Roman"/>
          <w:sz w:val="24"/>
          <w:szCs w:val="24"/>
        </w:rPr>
      </w:pPr>
      <w:r>
        <w:rPr>
          <w:rFonts w:ascii="Times New Roman" w:hAnsi="Times New Roman"/>
          <w:b/>
          <w:sz w:val="24"/>
          <w:szCs w:val="24"/>
        </w:rPr>
        <w:t>2</w:t>
      </w:r>
      <w:r w:rsidR="00101C54" w:rsidRPr="001A4EF9">
        <w:rPr>
          <w:rFonts w:ascii="Times New Roman" w:hAnsi="Times New Roman"/>
          <w:b/>
          <w:sz w:val="24"/>
          <w:szCs w:val="24"/>
        </w:rPr>
        <w:t>.pielikums</w:t>
      </w:r>
    </w:p>
    <w:p w14:paraId="7F9D4638" w14:textId="06361EA4" w:rsidR="00101C54" w:rsidRPr="001A4EF9" w:rsidRDefault="004C4BB1" w:rsidP="0083512A">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2017</w:t>
      </w:r>
      <w:r w:rsidR="00101C54" w:rsidRPr="001A4EF9">
        <w:rPr>
          <w:rFonts w:ascii="Times New Roman" w:hAnsi="Times New Roman"/>
          <w:sz w:val="24"/>
          <w:szCs w:val="24"/>
        </w:rPr>
        <w:t xml:space="preserve">.gada </w:t>
      </w:r>
      <w:r w:rsidR="00252995" w:rsidRPr="001A4EF9">
        <w:rPr>
          <w:rFonts w:ascii="Times New Roman" w:hAnsi="Times New Roman"/>
          <w:sz w:val="24"/>
          <w:szCs w:val="24"/>
        </w:rPr>
        <w:t>____._______ Līgumam Nr.______,</w:t>
      </w:r>
    </w:p>
    <w:p w14:paraId="4F9BC07D" w14:textId="55EDAFE9" w:rsidR="00101C54" w:rsidRPr="001A4EF9" w:rsidRDefault="00101C54" w:rsidP="0083512A">
      <w:pPr>
        <w:spacing w:after="0" w:line="240" w:lineRule="auto"/>
        <w:jc w:val="right"/>
        <w:rPr>
          <w:rFonts w:ascii="Times New Roman" w:hAnsi="Times New Roman"/>
          <w:sz w:val="24"/>
          <w:szCs w:val="24"/>
        </w:rPr>
      </w:pPr>
      <w:r w:rsidRPr="001A4EF9">
        <w:rPr>
          <w:rFonts w:ascii="Times New Roman" w:hAnsi="Times New Roman"/>
          <w:sz w:val="24"/>
          <w:szCs w:val="24"/>
        </w:rPr>
        <w:t>kas noslēgts</w:t>
      </w:r>
      <w:r w:rsidR="0083512A" w:rsidRPr="001A4EF9">
        <w:rPr>
          <w:rFonts w:ascii="Times New Roman" w:hAnsi="Times New Roman"/>
          <w:sz w:val="24"/>
          <w:szCs w:val="24"/>
        </w:rPr>
        <w:t xml:space="preserve"> starp Latvijas Universitāti un</w:t>
      </w:r>
    </w:p>
    <w:p w14:paraId="253455DA" w14:textId="77777777" w:rsidR="00101C54" w:rsidRPr="001A4EF9"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1A4EF9">
        <w:rPr>
          <w:rFonts w:ascii="Times New Roman" w:hAnsi="Times New Roman"/>
          <w:b/>
          <w:sz w:val="24"/>
          <w:szCs w:val="24"/>
        </w:rPr>
        <w:t>________________</w:t>
      </w:r>
    </w:p>
    <w:p w14:paraId="4EC9ED1E" w14:textId="77777777" w:rsidR="00252995" w:rsidRPr="001A4EF9"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1A4EF9"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1A4EF9">
        <w:rPr>
          <w:rFonts w:ascii="Times New Roman" w:hAnsi="Times New Roman"/>
          <w:b/>
          <w:sz w:val="24"/>
          <w:szCs w:val="24"/>
        </w:rPr>
        <w:t xml:space="preserve">Nodošanas – pieņemšanas akts </w:t>
      </w:r>
      <w:r w:rsidRPr="001A4EF9">
        <w:rPr>
          <w:rFonts w:ascii="Times New Roman" w:hAnsi="Times New Roman"/>
          <w:i/>
          <w:sz w:val="24"/>
          <w:szCs w:val="24"/>
        </w:rPr>
        <w:t>(projekts)</w:t>
      </w:r>
    </w:p>
    <w:p w14:paraId="354F021E" w14:textId="372EBF1A" w:rsidR="00235354" w:rsidRPr="001A4EF9" w:rsidRDefault="004C4BB1"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1A4EF9">
        <w:rPr>
          <w:rFonts w:ascii="Times New Roman" w:hAnsi="Times New Roman"/>
          <w:sz w:val="24"/>
          <w:szCs w:val="24"/>
          <w:highlight w:val="yellow"/>
        </w:rPr>
        <w:t>Rīgā 2017</w:t>
      </w:r>
      <w:r w:rsidR="00B94074" w:rsidRPr="001A4EF9">
        <w:rPr>
          <w:rFonts w:ascii="Times New Roman" w:hAnsi="Times New Roman"/>
          <w:sz w:val="24"/>
          <w:szCs w:val="24"/>
          <w:highlight w:val="yellow"/>
        </w:rPr>
        <w:t>.</w:t>
      </w:r>
      <w:r w:rsidR="00235354" w:rsidRPr="001A4EF9">
        <w:rPr>
          <w:rFonts w:ascii="Times New Roman" w:hAnsi="Times New Roman"/>
          <w:sz w:val="24"/>
          <w:szCs w:val="24"/>
          <w:highlight w:val="yellow"/>
        </w:rPr>
        <w:t>gada ________________</w:t>
      </w:r>
    </w:p>
    <w:p w14:paraId="3311198F" w14:textId="77777777" w:rsidR="00235354" w:rsidRPr="001A4EF9" w:rsidRDefault="00235354" w:rsidP="00235354">
      <w:pPr>
        <w:spacing w:after="0" w:line="240" w:lineRule="auto"/>
        <w:ind w:firstLine="720"/>
        <w:jc w:val="both"/>
        <w:rPr>
          <w:rFonts w:ascii="Times New Roman" w:hAnsi="Times New Roman"/>
          <w:sz w:val="24"/>
          <w:szCs w:val="24"/>
        </w:rPr>
      </w:pPr>
      <w:r w:rsidRPr="001A4EF9">
        <w:rPr>
          <w:rFonts w:ascii="Times New Roman" w:hAnsi="Times New Roman"/>
          <w:b/>
          <w:sz w:val="24"/>
          <w:szCs w:val="24"/>
        </w:rPr>
        <w:t>Latvijas Universitāte</w:t>
      </w:r>
      <w:r w:rsidRPr="001A4EF9">
        <w:rPr>
          <w:rFonts w:ascii="Times New Roman" w:hAnsi="Times New Roman"/>
          <w:sz w:val="24"/>
          <w:szCs w:val="24"/>
        </w:rPr>
        <w:t xml:space="preserve">, izglītības iestādes reģistrācijas Nr.3341000218, juridiskā adrese: Raiņa bulvāris 19, Rīga (turpmāk - </w:t>
      </w:r>
      <w:r w:rsidRPr="001A4EF9">
        <w:rPr>
          <w:rFonts w:ascii="Times New Roman" w:hAnsi="Times New Roman"/>
          <w:b/>
          <w:sz w:val="24"/>
          <w:szCs w:val="24"/>
        </w:rPr>
        <w:t>Pasūtītājs</w:t>
      </w:r>
      <w:r w:rsidRPr="001A4EF9">
        <w:rPr>
          <w:rFonts w:ascii="Times New Roman" w:hAnsi="Times New Roman"/>
          <w:sz w:val="24"/>
          <w:szCs w:val="24"/>
        </w:rPr>
        <w:t xml:space="preserve">), tās ____________________ personā, </w:t>
      </w:r>
    </w:p>
    <w:p w14:paraId="320E4291" w14:textId="77777777" w:rsidR="00235354" w:rsidRPr="001A4EF9" w:rsidRDefault="00235354" w:rsidP="00235354">
      <w:pPr>
        <w:spacing w:after="0" w:line="240" w:lineRule="auto"/>
        <w:jc w:val="both"/>
        <w:rPr>
          <w:rFonts w:ascii="Times New Roman" w:hAnsi="Times New Roman"/>
          <w:sz w:val="24"/>
          <w:szCs w:val="24"/>
        </w:rPr>
      </w:pPr>
      <w:r w:rsidRPr="001A4EF9">
        <w:rPr>
          <w:rFonts w:ascii="Times New Roman" w:hAnsi="Times New Roman"/>
          <w:sz w:val="24"/>
          <w:szCs w:val="24"/>
        </w:rPr>
        <w:t>no vienas puses, un</w:t>
      </w:r>
    </w:p>
    <w:p w14:paraId="681C7051" w14:textId="5C9ACF2E" w:rsidR="00235354" w:rsidRPr="001A4EF9"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1A4EF9">
        <w:rPr>
          <w:rFonts w:ascii="Times New Roman" w:hAnsi="Times New Roman"/>
          <w:b/>
          <w:sz w:val="24"/>
          <w:szCs w:val="24"/>
        </w:rPr>
        <w:t>&lt;&gt;</w:t>
      </w:r>
      <w:r w:rsidRPr="001A4EF9">
        <w:rPr>
          <w:rFonts w:ascii="Times New Roman" w:hAnsi="Times New Roman"/>
          <w:sz w:val="24"/>
          <w:szCs w:val="24"/>
        </w:rPr>
        <w:t xml:space="preserve">, </w:t>
      </w:r>
      <w:r w:rsidR="00867F19" w:rsidRPr="001A4EF9">
        <w:rPr>
          <w:rFonts w:ascii="Times New Roman" w:hAnsi="Times New Roman"/>
          <w:sz w:val="24"/>
          <w:szCs w:val="24"/>
        </w:rPr>
        <w:t>reģistrācijas Nr._______________</w:t>
      </w:r>
      <w:r w:rsidRPr="001A4EF9">
        <w:rPr>
          <w:rFonts w:ascii="Times New Roman" w:hAnsi="Times New Roman"/>
          <w:sz w:val="24"/>
          <w:szCs w:val="24"/>
        </w:rPr>
        <w:t xml:space="preserve"> </w:t>
      </w:r>
      <w:r w:rsidR="0069744B" w:rsidRPr="001A4EF9">
        <w:rPr>
          <w:rFonts w:ascii="Times New Roman" w:hAnsi="Times New Roman"/>
          <w:sz w:val="24"/>
          <w:szCs w:val="24"/>
        </w:rPr>
        <w:t xml:space="preserve">, juridiskā adrese: &lt;&gt; (turpmāk – </w:t>
      </w:r>
      <w:r w:rsidR="001D2628" w:rsidRPr="001A4EF9">
        <w:rPr>
          <w:rFonts w:ascii="Times New Roman" w:hAnsi="Times New Roman"/>
          <w:b/>
          <w:bCs/>
          <w:sz w:val="24"/>
          <w:szCs w:val="24"/>
        </w:rPr>
        <w:t>Piegādātājs</w:t>
      </w:r>
      <w:r w:rsidRPr="001A4EF9">
        <w:rPr>
          <w:rFonts w:ascii="Times New Roman" w:hAnsi="Times New Roman"/>
          <w:bCs/>
          <w:sz w:val="24"/>
          <w:szCs w:val="24"/>
        </w:rPr>
        <w:t>)</w:t>
      </w:r>
      <w:r w:rsidRPr="001A4EF9">
        <w:rPr>
          <w:rFonts w:ascii="Times New Roman" w:hAnsi="Times New Roman"/>
          <w:sz w:val="24"/>
          <w:szCs w:val="24"/>
        </w:rPr>
        <w:t xml:space="preserve">, tās &lt;amats&gt;&lt;vārds, uzvārds&gt; personā, </w:t>
      </w:r>
      <w:r w:rsidRPr="001A4EF9">
        <w:rPr>
          <w:rFonts w:ascii="Times New Roman" w:hAnsi="Times New Roman"/>
          <w:bCs/>
          <w:sz w:val="24"/>
          <w:szCs w:val="24"/>
        </w:rPr>
        <w:t>kurš rīkojas saskaņā ar statūtiem,</w:t>
      </w:r>
      <w:r w:rsidRPr="001A4EF9">
        <w:rPr>
          <w:rFonts w:ascii="Times New Roman" w:hAnsi="Times New Roman"/>
          <w:sz w:val="24"/>
          <w:szCs w:val="24"/>
        </w:rPr>
        <w:t xml:space="preserve"> no otras puses, bet abi kopā un </w:t>
      </w:r>
      <w:r w:rsidR="006672FB" w:rsidRPr="001A4EF9">
        <w:rPr>
          <w:rFonts w:ascii="Times New Roman" w:hAnsi="Times New Roman"/>
          <w:sz w:val="24"/>
          <w:szCs w:val="24"/>
        </w:rPr>
        <w:t>katrs atsevišķi turpmāk saukti –</w:t>
      </w:r>
      <w:r w:rsidRPr="001A4EF9">
        <w:rPr>
          <w:rFonts w:ascii="Times New Roman" w:hAnsi="Times New Roman"/>
          <w:sz w:val="24"/>
          <w:szCs w:val="24"/>
        </w:rPr>
        <w:t xml:space="preserve"> </w:t>
      </w:r>
      <w:r w:rsidR="00604590">
        <w:rPr>
          <w:rFonts w:ascii="Times New Roman" w:hAnsi="Times New Roman"/>
          <w:b/>
          <w:sz w:val="24"/>
          <w:szCs w:val="24"/>
        </w:rPr>
        <w:t>Puses</w:t>
      </w:r>
      <w:r w:rsidRPr="001A4EF9">
        <w:rPr>
          <w:rFonts w:ascii="Times New Roman" w:hAnsi="Times New Roman"/>
          <w:sz w:val="24"/>
          <w:szCs w:val="24"/>
        </w:rPr>
        <w:t>, paraksta šādu nodošana</w:t>
      </w:r>
      <w:r w:rsidR="001617EC" w:rsidRPr="001A4EF9">
        <w:rPr>
          <w:rFonts w:ascii="Times New Roman" w:hAnsi="Times New Roman"/>
          <w:sz w:val="24"/>
          <w:szCs w:val="24"/>
        </w:rPr>
        <w:t xml:space="preserve">s </w:t>
      </w:r>
      <w:r w:rsidRPr="001A4EF9">
        <w:rPr>
          <w:rFonts w:ascii="Times New Roman" w:hAnsi="Times New Roman"/>
          <w:sz w:val="24"/>
          <w:szCs w:val="24"/>
        </w:rPr>
        <w:t>- pieņemšanas aktu:</w:t>
      </w:r>
    </w:p>
    <w:p w14:paraId="260DC3BF" w14:textId="41C3B367" w:rsidR="00235354" w:rsidRPr="001A4EF9" w:rsidRDefault="004C4BB1"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A4EF9">
        <w:rPr>
          <w:rFonts w:ascii="Times New Roman" w:hAnsi="Times New Roman"/>
          <w:sz w:val="24"/>
          <w:szCs w:val="24"/>
        </w:rPr>
        <w:t>Saskaņā ar 2017</w:t>
      </w:r>
      <w:r w:rsidR="00235354" w:rsidRPr="001A4EF9">
        <w:rPr>
          <w:rFonts w:ascii="Times New Roman" w:hAnsi="Times New Roman"/>
          <w:sz w:val="24"/>
          <w:szCs w:val="24"/>
        </w:rPr>
        <w:t xml:space="preserve">. gada ___.__________ </w:t>
      </w:r>
      <w:r w:rsidR="0083512A" w:rsidRPr="001A4EF9">
        <w:rPr>
          <w:rFonts w:ascii="Times New Roman" w:hAnsi="Times New Roman"/>
          <w:sz w:val="24"/>
          <w:szCs w:val="24"/>
        </w:rPr>
        <w:t>Iepirkuma</w:t>
      </w:r>
      <w:r w:rsidR="00235354" w:rsidRPr="001A4EF9">
        <w:rPr>
          <w:rFonts w:ascii="Times New Roman" w:hAnsi="Times New Roman"/>
          <w:sz w:val="24"/>
          <w:szCs w:val="24"/>
        </w:rPr>
        <w:t xml:space="preserve"> līgumu</w:t>
      </w:r>
      <w:r w:rsidR="0069744B" w:rsidRPr="001A4EF9">
        <w:rPr>
          <w:rFonts w:ascii="Times New Roman" w:hAnsi="Times New Roman"/>
          <w:sz w:val="24"/>
          <w:szCs w:val="24"/>
        </w:rPr>
        <w:t xml:space="preserve"> Nr. ________________ (turpmāk – </w:t>
      </w:r>
      <w:r w:rsidR="00235354" w:rsidRPr="001A4EF9">
        <w:rPr>
          <w:rFonts w:ascii="Times New Roman" w:hAnsi="Times New Roman"/>
          <w:b/>
          <w:sz w:val="24"/>
          <w:szCs w:val="24"/>
        </w:rPr>
        <w:t>Līgums</w:t>
      </w:r>
      <w:r w:rsidR="00235354" w:rsidRPr="001A4EF9">
        <w:rPr>
          <w:rFonts w:ascii="Times New Roman" w:hAnsi="Times New Roman"/>
          <w:sz w:val="24"/>
          <w:szCs w:val="24"/>
        </w:rPr>
        <w:t xml:space="preserve">) </w:t>
      </w:r>
      <w:r w:rsidR="001D2628" w:rsidRPr="001A4EF9">
        <w:rPr>
          <w:rFonts w:ascii="Times New Roman" w:hAnsi="Times New Roman"/>
          <w:sz w:val="24"/>
          <w:szCs w:val="24"/>
        </w:rPr>
        <w:t>Piegādātā</w:t>
      </w:r>
      <w:r w:rsidR="00235354" w:rsidRPr="001A4EF9">
        <w:rPr>
          <w:rFonts w:ascii="Times New Roman" w:hAnsi="Times New Roman"/>
          <w:sz w:val="24"/>
          <w:szCs w:val="24"/>
        </w:rPr>
        <w:t xml:space="preserve">js ir </w:t>
      </w:r>
      <w:r w:rsidR="000D2048" w:rsidRPr="001A4EF9">
        <w:rPr>
          <w:rFonts w:ascii="Times New Roman" w:hAnsi="Times New Roman"/>
          <w:sz w:val="24"/>
          <w:szCs w:val="24"/>
        </w:rPr>
        <w:t>piegādājis šādas Preces</w:t>
      </w:r>
      <w:r w:rsidR="00235354" w:rsidRPr="001A4EF9">
        <w:rPr>
          <w:rFonts w:ascii="Times New Roman" w:hAnsi="Times New Roman"/>
          <w:sz w:val="24"/>
          <w:szCs w:val="24"/>
        </w:rPr>
        <w:t>:</w:t>
      </w:r>
    </w:p>
    <w:p w14:paraId="791B3493" w14:textId="7004B1FD" w:rsidR="00235354" w:rsidRPr="001A4EF9"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1A4EF9">
        <w:rPr>
          <w:rFonts w:ascii="Times New Roman" w:hAnsi="Times New Roman"/>
          <w:sz w:val="24"/>
          <w:szCs w:val="24"/>
        </w:rPr>
        <w:t>&lt;P</w:t>
      </w:r>
      <w:r w:rsidR="000D2048" w:rsidRPr="001A4EF9">
        <w:rPr>
          <w:rFonts w:ascii="Times New Roman" w:hAnsi="Times New Roman"/>
          <w:sz w:val="24"/>
          <w:szCs w:val="24"/>
        </w:rPr>
        <w:t>reces</w:t>
      </w:r>
      <w:r w:rsidRPr="001A4EF9">
        <w:rPr>
          <w:rFonts w:ascii="Times New Roman" w:hAnsi="Times New Roman"/>
          <w:sz w:val="24"/>
          <w:szCs w:val="24"/>
        </w:rPr>
        <w:t xml:space="preserve"> nosaukums&gt;, &lt;</w:t>
      </w:r>
      <w:r w:rsidR="00EC7CC8" w:rsidRPr="001A4EF9">
        <w:rPr>
          <w:rFonts w:ascii="Times New Roman" w:hAnsi="Times New Roman"/>
          <w:sz w:val="24"/>
          <w:szCs w:val="24"/>
        </w:rPr>
        <w:t xml:space="preserve"> </w:t>
      </w:r>
      <w:r w:rsidR="000D2048" w:rsidRPr="001A4EF9">
        <w:rPr>
          <w:rFonts w:ascii="Times New Roman" w:hAnsi="Times New Roman"/>
          <w:sz w:val="24"/>
          <w:szCs w:val="24"/>
        </w:rPr>
        <w:t>d</w:t>
      </w:r>
      <w:r w:rsidR="00EC7CC8" w:rsidRPr="001A4EF9">
        <w:rPr>
          <w:rFonts w:ascii="Times New Roman" w:hAnsi="Times New Roman"/>
          <w:sz w:val="24"/>
          <w:szCs w:val="24"/>
        </w:rPr>
        <w:t>audzum</w:t>
      </w:r>
      <w:r w:rsidRPr="001A4EF9">
        <w:rPr>
          <w:rFonts w:ascii="Times New Roman" w:hAnsi="Times New Roman"/>
          <w:sz w:val="24"/>
          <w:szCs w:val="24"/>
        </w:rPr>
        <w:t>s&gt;, &lt; cena&gt;.</w:t>
      </w:r>
    </w:p>
    <w:p w14:paraId="23BCE277" w14:textId="1EA7E1B2" w:rsidR="00235354" w:rsidRPr="001A4EF9"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A4EF9">
        <w:rPr>
          <w:rFonts w:ascii="Times New Roman" w:hAnsi="Times New Roman"/>
          <w:sz w:val="24"/>
          <w:szCs w:val="24"/>
        </w:rPr>
        <w:t>Pasūtītājs konstatē, ka</w:t>
      </w:r>
      <w:r w:rsidR="000D2048" w:rsidRPr="001A4EF9">
        <w:rPr>
          <w:rFonts w:ascii="Times New Roman" w:hAnsi="Times New Roman"/>
          <w:sz w:val="24"/>
          <w:szCs w:val="24"/>
        </w:rPr>
        <w:t xml:space="preserve"> piegādātās</w:t>
      </w:r>
      <w:r w:rsidRPr="001A4EF9">
        <w:rPr>
          <w:rFonts w:ascii="Times New Roman" w:hAnsi="Times New Roman"/>
          <w:sz w:val="24"/>
          <w:szCs w:val="24"/>
        </w:rPr>
        <w:t xml:space="preserve"> </w:t>
      </w:r>
      <w:r w:rsidR="000D2048" w:rsidRPr="001A4EF9">
        <w:rPr>
          <w:rFonts w:ascii="Times New Roman" w:hAnsi="Times New Roman"/>
          <w:sz w:val="24"/>
          <w:szCs w:val="24"/>
        </w:rPr>
        <w:t>Preces</w:t>
      </w:r>
      <w:r w:rsidR="001617EC" w:rsidRPr="001A4EF9">
        <w:rPr>
          <w:rFonts w:ascii="Times New Roman" w:hAnsi="Times New Roman"/>
          <w:sz w:val="24"/>
          <w:szCs w:val="24"/>
        </w:rPr>
        <w:t xml:space="preserve"> </w:t>
      </w:r>
      <w:r w:rsidR="000D2048" w:rsidRPr="001A4EF9">
        <w:rPr>
          <w:rFonts w:ascii="Times New Roman" w:hAnsi="Times New Roman"/>
          <w:sz w:val="24"/>
          <w:szCs w:val="24"/>
        </w:rPr>
        <w:t>atbilst Līguma un tā pielikumos noteiktajām Preces tehniskajām un kvalitātes</w:t>
      </w:r>
      <w:r w:rsidRPr="001A4EF9">
        <w:rPr>
          <w:rFonts w:ascii="Times New Roman" w:hAnsi="Times New Roman"/>
          <w:sz w:val="24"/>
          <w:szCs w:val="24"/>
        </w:rPr>
        <w:t xml:space="preserve"> prasībām un šis pieņemšanas-nodošanas akts tiek uzskatīts par pamatu rēķina izrakstīšanai.</w:t>
      </w:r>
    </w:p>
    <w:p w14:paraId="213461C9" w14:textId="326B4CA6" w:rsidR="00235354" w:rsidRPr="001A4EF9"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1A4EF9">
        <w:rPr>
          <w:rFonts w:ascii="Times New Roman" w:hAnsi="Times New Roman"/>
          <w:i/>
          <w:sz w:val="24"/>
          <w:szCs w:val="24"/>
        </w:rPr>
        <w:t>______________________________________________________________________________________________________________________________</w:t>
      </w:r>
      <w:r w:rsidR="000D2048" w:rsidRPr="001A4EF9">
        <w:rPr>
          <w:rFonts w:ascii="Times New Roman" w:hAnsi="Times New Roman"/>
          <w:i/>
          <w:sz w:val="24"/>
          <w:szCs w:val="24"/>
        </w:rPr>
        <w:t>___________________</w:t>
      </w:r>
      <w:r w:rsidRPr="001A4EF9">
        <w:rPr>
          <w:rFonts w:ascii="Times New Roman" w:hAnsi="Times New Roman"/>
          <w:i/>
          <w:sz w:val="24"/>
          <w:szCs w:val="24"/>
        </w:rPr>
        <w:t>.</w:t>
      </w:r>
    </w:p>
    <w:p w14:paraId="71981EC7" w14:textId="557376B9" w:rsidR="00235354" w:rsidRPr="001A4EF9"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A4EF9">
        <w:rPr>
          <w:rFonts w:ascii="Times New Roman" w:hAnsi="Times New Roman"/>
          <w:sz w:val="24"/>
          <w:szCs w:val="24"/>
        </w:rPr>
        <w:t xml:space="preserve">Šis </w:t>
      </w:r>
      <w:r w:rsidR="00C83CB5" w:rsidRPr="001A4EF9">
        <w:rPr>
          <w:rFonts w:ascii="Times New Roman" w:hAnsi="Times New Roman"/>
          <w:sz w:val="24"/>
          <w:szCs w:val="24"/>
        </w:rPr>
        <w:t>Preču</w:t>
      </w:r>
      <w:r w:rsidRPr="001A4EF9">
        <w:rPr>
          <w:rFonts w:ascii="Times New Roman" w:hAnsi="Times New Roman"/>
          <w:sz w:val="24"/>
          <w:szCs w:val="24"/>
        </w:rPr>
        <w:t xml:space="preserve"> pieņemšanas- nodošanas akts ir </w:t>
      </w:r>
      <w:r w:rsidR="00604590">
        <w:rPr>
          <w:rFonts w:ascii="Times New Roman" w:hAnsi="Times New Roman"/>
          <w:sz w:val="24"/>
          <w:szCs w:val="24"/>
        </w:rPr>
        <w:t>P</w:t>
      </w:r>
      <w:r w:rsidRPr="001A4EF9">
        <w:rPr>
          <w:rFonts w:ascii="Times New Roman" w:hAnsi="Times New Roman"/>
          <w:sz w:val="24"/>
          <w:szCs w:val="24"/>
        </w:rPr>
        <w:t xml:space="preserve">ušu noslēgtā Līguma neatņemama sastāvdaļa, sagatavots uz 1 (vienas) lapas 2 (divos) eksemplāros, no kuriem viens glabājas pie Pasūtītāja, bet otrs – pie </w:t>
      </w:r>
      <w:r w:rsidR="00FE367D" w:rsidRPr="001A4EF9">
        <w:rPr>
          <w:rFonts w:ascii="Times New Roman" w:hAnsi="Times New Roman"/>
          <w:sz w:val="24"/>
          <w:szCs w:val="24"/>
        </w:rPr>
        <w:t>Piegādātāja</w:t>
      </w:r>
      <w:r w:rsidRPr="001A4EF9">
        <w:rPr>
          <w:rFonts w:ascii="Times New Roman" w:hAnsi="Times New Roman"/>
          <w:iCs/>
          <w:sz w:val="24"/>
          <w:szCs w:val="24"/>
        </w:rPr>
        <w:t>.</w:t>
      </w:r>
    </w:p>
    <w:p w14:paraId="73E1B26C" w14:textId="77777777" w:rsidR="00235354" w:rsidRPr="001A4EF9"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1A4EF9" w14:paraId="47D0614F" w14:textId="77777777" w:rsidTr="00272680">
        <w:tc>
          <w:tcPr>
            <w:tcW w:w="4536" w:type="dxa"/>
            <w:vAlign w:val="center"/>
          </w:tcPr>
          <w:p w14:paraId="3486DC6F" w14:textId="77777777" w:rsidR="00235354" w:rsidRPr="001A4EF9" w:rsidRDefault="00235354" w:rsidP="004A5C5E">
            <w:pPr>
              <w:spacing w:after="0" w:line="240" w:lineRule="auto"/>
              <w:rPr>
                <w:rFonts w:ascii="Times New Roman" w:hAnsi="Times New Roman"/>
                <w:b/>
                <w:bCs/>
                <w:sz w:val="24"/>
                <w:szCs w:val="24"/>
              </w:rPr>
            </w:pPr>
            <w:r w:rsidRPr="001A4EF9">
              <w:rPr>
                <w:rFonts w:ascii="Times New Roman" w:hAnsi="Times New Roman"/>
                <w:b/>
                <w:bCs/>
                <w:sz w:val="24"/>
                <w:szCs w:val="24"/>
              </w:rPr>
              <w:t>Pasūtītājs:</w:t>
            </w:r>
          </w:p>
        </w:tc>
        <w:tc>
          <w:tcPr>
            <w:tcW w:w="3757" w:type="dxa"/>
            <w:vAlign w:val="center"/>
          </w:tcPr>
          <w:p w14:paraId="34C36A43" w14:textId="2F0347A4" w:rsidR="00235354" w:rsidRPr="001A4EF9" w:rsidRDefault="00FE367D" w:rsidP="00FE367D">
            <w:pPr>
              <w:spacing w:after="0" w:line="240" w:lineRule="auto"/>
              <w:rPr>
                <w:rFonts w:ascii="Times New Roman" w:hAnsi="Times New Roman"/>
                <w:b/>
                <w:bCs/>
                <w:sz w:val="24"/>
                <w:szCs w:val="24"/>
              </w:rPr>
            </w:pPr>
            <w:r w:rsidRPr="001A4EF9">
              <w:rPr>
                <w:rFonts w:ascii="Times New Roman" w:hAnsi="Times New Roman"/>
                <w:b/>
                <w:sz w:val="24"/>
                <w:szCs w:val="24"/>
              </w:rPr>
              <w:t>Piegādātājs:</w:t>
            </w:r>
          </w:p>
        </w:tc>
      </w:tr>
      <w:tr w:rsidR="00235354" w:rsidRPr="001A4EF9" w14:paraId="169CCD52" w14:textId="77777777" w:rsidTr="00272680">
        <w:tc>
          <w:tcPr>
            <w:tcW w:w="4536" w:type="dxa"/>
            <w:vAlign w:val="center"/>
          </w:tcPr>
          <w:p w14:paraId="2031ECCB" w14:textId="77777777" w:rsidR="00235354" w:rsidRPr="001A4EF9" w:rsidRDefault="00235354" w:rsidP="004A5C5E">
            <w:pPr>
              <w:tabs>
                <w:tab w:val="left" w:pos="720"/>
                <w:tab w:val="center" w:pos="4153"/>
                <w:tab w:val="right" w:pos="8306"/>
              </w:tabs>
              <w:spacing w:after="0" w:line="240" w:lineRule="auto"/>
              <w:rPr>
                <w:rFonts w:ascii="Times New Roman" w:hAnsi="Times New Roman"/>
                <w:b/>
                <w:bCs/>
                <w:sz w:val="24"/>
                <w:szCs w:val="24"/>
              </w:rPr>
            </w:pPr>
            <w:r w:rsidRPr="001A4EF9">
              <w:rPr>
                <w:rFonts w:ascii="Times New Roman" w:hAnsi="Times New Roman"/>
                <w:b/>
                <w:bCs/>
                <w:sz w:val="24"/>
                <w:szCs w:val="24"/>
              </w:rPr>
              <w:t>Latvijas Universitāte</w:t>
            </w:r>
          </w:p>
        </w:tc>
        <w:tc>
          <w:tcPr>
            <w:tcW w:w="3757" w:type="dxa"/>
            <w:vAlign w:val="center"/>
          </w:tcPr>
          <w:p w14:paraId="3655DA19" w14:textId="781DD78E" w:rsidR="00235354" w:rsidRPr="001A4EF9" w:rsidRDefault="00920AD6" w:rsidP="004A5C5E">
            <w:pPr>
              <w:spacing w:after="0" w:line="240" w:lineRule="auto"/>
              <w:rPr>
                <w:rFonts w:ascii="Times New Roman" w:hAnsi="Times New Roman"/>
                <w:b/>
                <w:bCs/>
                <w:color w:val="000000"/>
                <w:sz w:val="24"/>
                <w:szCs w:val="24"/>
              </w:rPr>
            </w:pPr>
            <w:r w:rsidRPr="001A4EF9">
              <w:rPr>
                <w:rFonts w:ascii="Times New Roman" w:hAnsi="Times New Roman"/>
                <w:b/>
                <w:bCs/>
                <w:color w:val="000000"/>
                <w:sz w:val="24"/>
                <w:szCs w:val="24"/>
              </w:rPr>
              <w:t>_____________</w:t>
            </w:r>
            <w:r w:rsidR="00272680" w:rsidRPr="001A4EF9">
              <w:rPr>
                <w:rFonts w:ascii="Times New Roman" w:hAnsi="Times New Roman"/>
                <w:b/>
                <w:bCs/>
                <w:color w:val="000000"/>
                <w:sz w:val="24"/>
                <w:szCs w:val="24"/>
              </w:rPr>
              <w:t>_________</w:t>
            </w:r>
          </w:p>
        </w:tc>
      </w:tr>
      <w:tr w:rsidR="00235354" w:rsidRPr="001A4EF9" w14:paraId="56B97E92" w14:textId="77777777" w:rsidTr="00272680">
        <w:tc>
          <w:tcPr>
            <w:tcW w:w="4536" w:type="dxa"/>
          </w:tcPr>
          <w:p w14:paraId="187D8D45" w14:textId="77777777" w:rsidR="00235354" w:rsidRPr="001A4EF9" w:rsidRDefault="00235354" w:rsidP="004A5C5E">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Juridiskā adrese:</w:t>
            </w:r>
          </w:p>
          <w:p w14:paraId="23A158AD" w14:textId="77777777" w:rsidR="00235354" w:rsidRPr="001A4EF9" w:rsidRDefault="00235354" w:rsidP="004A5C5E">
            <w:pPr>
              <w:tabs>
                <w:tab w:val="left" w:pos="720"/>
                <w:tab w:val="center" w:pos="4153"/>
                <w:tab w:val="right" w:pos="8306"/>
              </w:tabs>
              <w:spacing w:after="0" w:line="240" w:lineRule="auto"/>
              <w:rPr>
                <w:rFonts w:ascii="Times New Roman" w:hAnsi="Times New Roman"/>
                <w:sz w:val="24"/>
                <w:szCs w:val="24"/>
              </w:rPr>
            </w:pPr>
            <w:r w:rsidRPr="001A4EF9">
              <w:rPr>
                <w:rFonts w:ascii="Times New Roman" w:hAnsi="Times New Roman"/>
                <w:sz w:val="24"/>
                <w:szCs w:val="24"/>
              </w:rPr>
              <w:t>Raiņa bulvāris 19, Rīga, LV-1586</w:t>
            </w:r>
          </w:p>
        </w:tc>
        <w:tc>
          <w:tcPr>
            <w:tcW w:w="3757" w:type="dxa"/>
            <w:vAlign w:val="center"/>
          </w:tcPr>
          <w:p w14:paraId="7FD398B2" w14:textId="77777777" w:rsidR="00235354" w:rsidRPr="001A4EF9" w:rsidRDefault="00235354" w:rsidP="004A5C5E">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Juridiskā adrese:</w:t>
            </w:r>
          </w:p>
          <w:p w14:paraId="7395D92D" w14:textId="77777777" w:rsidR="00235354" w:rsidRPr="001A4EF9" w:rsidRDefault="00235354" w:rsidP="004A5C5E">
            <w:pPr>
              <w:spacing w:after="0" w:line="240" w:lineRule="auto"/>
              <w:rPr>
                <w:rFonts w:ascii="Times New Roman" w:hAnsi="Times New Roman"/>
                <w:color w:val="000000"/>
                <w:sz w:val="24"/>
                <w:szCs w:val="24"/>
              </w:rPr>
            </w:pPr>
          </w:p>
        </w:tc>
      </w:tr>
      <w:tr w:rsidR="00235354" w:rsidRPr="001A4EF9" w14:paraId="0F18F679" w14:textId="77777777" w:rsidTr="00272680">
        <w:tc>
          <w:tcPr>
            <w:tcW w:w="4536" w:type="dxa"/>
            <w:vAlign w:val="center"/>
          </w:tcPr>
          <w:p w14:paraId="25397E2F" w14:textId="77777777" w:rsidR="00235354" w:rsidRPr="001A4EF9" w:rsidRDefault="00235354" w:rsidP="004A5C5E">
            <w:pPr>
              <w:spacing w:after="0" w:line="240" w:lineRule="auto"/>
              <w:ind w:left="-74" w:firstLine="74"/>
              <w:rPr>
                <w:rFonts w:ascii="Times New Roman" w:hAnsi="Times New Roman"/>
                <w:sz w:val="24"/>
                <w:szCs w:val="24"/>
              </w:rPr>
            </w:pPr>
            <w:r w:rsidRPr="001A4EF9">
              <w:rPr>
                <w:rFonts w:ascii="Times New Roman" w:hAnsi="Times New Roman"/>
                <w:sz w:val="24"/>
                <w:szCs w:val="24"/>
              </w:rPr>
              <w:t>Reģ. apl. Nr.3341000218</w:t>
            </w:r>
          </w:p>
        </w:tc>
        <w:tc>
          <w:tcPr>
            <w:tcW w:w="3757" w:type="dxa"/>
            <w:vAlign w:val="center"/>
          </w:tcPr>
          <w:p w14:paraId="29AA8E11" w14:textId="24CAF98A" w:rsidR="00235354" w:rsidRPr="001A4EF9" w:rsidRDefault="00235354" w:rsidP="004A5C5E">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Reģ.</w:t>
            </w:r>
            <w:r w:rsidR="0083512A" w:rsidRPr="001A4EF9">
              <w:rPr>
                <w:rFonts w:ascii="Times New Roman" w:hAnsi="Times New Roman"/>
                <w:color w:val="000000"/>
                <w:sz w:val="24"/>
                <w:szCs w:val="24"/>
              </w:rPr>
              <w:t> </w:t>
            </w:r>
            <w:r w:rsidRPr="001A4EF9">
              <w:rPr>
                <w:rFonts w:ascii="Times New Roman" w:hAnsi="Times New Roman"/>
                <w:color w:val="000000"/>
                <w:sz w:val="24"/>
                <w:szCs w:val="24"/>
              </w:rPr>
              <w:t>Nr.</w:t>
            </w:r>
          </w:p>
        </w:tc>
      </w:tr>
    </w:tbl>
    <w:p w14:paraId="4BB440B2" w14:textId="3FDDDAE6" w:rsidR="00235354" w:rsidRPr="001A4EF9"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1A4EF9" w14:paraId="4B2F8DCE" w14:textId="77777777" w:rsidTr="004A5C5E">
        <w:trPr>
          <w:jc w:val="center"/>
        </w:trPr>
        <w:tc>
          <w:tcPr>
            <w:tcW w:w="2503" w:type="pct"/>
            <w:vAlign w:val="center"/>
          </w:tcPr>
          <w:p w14:paraId="5D22C41B" w14:textId="77777777" w:rsidR="00235354" w:rsidRPr="001A4EF9" w:rsidRDefault="00235354" w:rsidP="004A5C5E">
            <w:pPr>
              <w:spacing w:after="0" w:line="240" w:lineRule="auto"/>
              <w:rPr>
                <w:rFonts w:ascii="Times New Roman" w:hAnsi="Times New Roman"/>
                <w:sz w:val="24"/>
                <w:szCs w:val="24"/>
              </w:rPr>
            </w:pPr>
          </w:p>
          <w:p w14:paraId="19CA18AD" w14:textId="77777777" w:rsidR="00235354" w:rsidRPr="001A4EF9" w:rsidRDefault="00235354" w:rsidP="004A5C5E">
            <w:pPr>
              <w:spacing w:after="0" w:line="240" w:lineRule="auto"/>
              <w:rPr>
                <w:rFonts w:ascii="Times New Roman" w:hAnsi="Times New Roman"/>
                <w:sz w:val="24"/>
                <w:szCs w:val="24"/>
              </w:rPr>
            </w:pPr>
            <w:r w:rsidRPr="001A4EF9">
              <w:rPr>
                <w:rFonts w:ascii="Times New Roman" w:hAnsi="Times New Roman"/>
                <w:sz w:val="24"/>
                <w:szCs w:val="24"/>
              </w:rPr>
              <w:t xml:space="preserve">____________________________ </w:t>
            </w:r>
          </w:p>
          <w:p w14:paraId="792168A8" w14:textId="77777777" w:rsidR="00235354" w:rsidRPr="001A4EF9" w:rsidRDefault="00235354" w:rsidP="004A5C5E">
            <w:pPr>
              <w:spacing w:after="0" w:line="240" w:lineRule="auto"/>
              <w:rPr>
                <w:rFonts w:ascii="Times New Roman" w:hAnsi="Times New Roman"/>
                <w:sz w:val="24"/>
                <w:szCs w:val="24"/>
              </w:rPr>
            </w:pPr>
            <w:r w:rsidRPr="001A4EF9">
              <w:rPr>
                <w:rFonts w:ascii="Times New Roman" w:hAnsi="Times New Roman"/>
                <w:sz w:val="24"/>
                <w:szCs w:val="24"/>
              </w:rPr>
              <w:t>____________ /____________/</w:t>
            </w:r>
          </w:p>
          <w:p w14:paraId="11B8DDA2" w14:textId="77777777" w:rsidR="00235354" w:rsidRPr="001A4EF9"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1A4EF9" w:rsidRDefault="00235354" w:rsidP="004A5C5E">
            <w:pPr>
              <w:spacing w:after="0" w:line="240" w:lineRule="auto"/>
              <w:rPr>
                <w:rFonts w:ascii="Times New Roman" w:hAnsi="Times New Roman"/>
                <w:color w:val="000000"/>
                <w:sz w:val="24"/>
                <w:szCs w:val="24"/>
              </w:rPr>
            </w:pPr>
          </w:p>
          <w:p w14:paraId="403A196D" w14:textId="77777777" w:rsidR="00235354" w:rsidRPr="001A4EF9" w:rsidRDefault="00235354" w:rsidP="004A5C5E">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___________________</w:t>
            </w:r>
          </w:p>
          <w:p w14:paraId="0FEE360E" w14:textId="77777777" w:rsidR="00235354" w:rsidRPr="001A4EF9" w:rsidRDefault="00235354" w:rsidP="004A5C5E">
            <w:pPr>
              <w:spacing w:after="0" w:line="240" w:lineRule="auto"/>
              <w:rPr>
                <w:rFonts w:ascii="Times New Roman" w:hAnsi="Times New Roman"/>
                <w:sz w:val="24"/>
                <w:szCs w:val="24"/>
              </w:rPr>
            </w:pPr>
            <w:r w:rsidRPr="001A4EF9">
              <w:rPr>
                <w:rFonts w:ascii="Times New Roman" w:hAnsi="Times New Roman"/>
                <w:sz w:val="24"/>
                <w:szCs w:val="24"/>
              </w:rPr>
              <w:t>____________ /____________/</w:t>
            </w:r>
          </w:p>
          <w:p w14:paraId="409C6731" w14:textId="77777777" w:rsidR="00235354" w:rsidRPr="001A4EF9" w:rsidRDefault="00235354" w:rsidP="004A5C5E">
            <w:pPr>
              <w:spacing w:after="0" w:line="240" w:lineRule="auto"/>
              <w:rPr>
                <w:rFonts w:ascii="Times New Roman" w:hAnsi="Times New Roman"/>
                <w:color w:val="000000"/>
                <w:sz w:val="24"/>
                <w:szCs w:val="24"/>
              </w:rPr>
            </w:pPr>
          </w:p>
        </w:tc>
      </w:tr>
    </w:tbl>
    <w:p w14:paraId="0C48576B" w14:textId="7B3E6D04" w:rsidR="0069744B" w:rsidRPr="001A4EF9" w:rsidRDefault="0069744B" w:rsidP="0018017D">
      <w:pPr>
        <w:spacing w:after="0" w:line="360" w:lineRule="auto"/>
        <w:ind w:right="181"/>
        <w:jc w:val="both"/>
        <w:rPr>
          <w:rFonts w:ascii="Times New Roman" w:hAnsi="Times New Roman"/>
          <w:sz w:val="24"/>
          <w:szCs w:val="24"/>
        </w:rPr>
      </w:pPr>
    </w:p>
    <w:p w14:paraId="2AF6E244" w14:textId="77777777" w:rsidR="00E069BC" w:rsidRPr="001A4EF9" w:rsidRDefault="00E069BC" w:rsidP="0018017D">
      <w:pPr>
        <w:spacing w:after="0" w:line="360" w:lineRule="auto"/>
        <w:ind w:right="181"/>
        <w:jc w:val="both"/>
        <w:rPr>
          <w:rFonts w:ascii="Times New Roman" w:hAnsi="Times New Roman"/>
          <w:sz w:val="24"/>
          <w:szCs w:val="24"/>
        </w:rPr>
      </w:pPr>
    </w:p>
    <w:p w14:paraId="24E92B9D" w14:textId="77777777" w:rsidR="0069744B" w:rsidRPr="001A4EF9" w:rsidRDefault="0069744B">
      <w:pPr>
        <w:spacing w:after="0" w:line="240" w:lineRule="auto"/>
        <w:rPr>
          <w:rFonts w:ascii="Times New Roman" w:hAnsi="Times New Roman"/>
          <w:i/>
          <w:sz w:val="24"/>
          <w:szCs w:val="24"/>
        </w:rPr>
      </w:pPr>
      <w:r w:rsidRPr="001A4EF9">
        <w:rPr>
          <w:rFonts w:ascii="Times New Roman" w:hAnsi="Times New Roman"/>
          <w:i/>
          <w:sz w:val="24"/>
          <w:szCs w:val="24"/>
        </w:rPr>
        <w:br w:type="page"/>
      </w:r>
    </w:p>
    <w:p w14:paraId="4CE67DC0" w14:textId="211A2A42" w:rsidR="004416E3" w:rsidRPr="001A4EF9" w:rsidRDefault="00717E11" w:rsidP="004416E3">
      <w:pPr>
        <w:spacing w:after="0" w:line="240" w:lineRule="auto"/>
        <w:jc w:val="right"/>
        <w:rPr>
          <w:rFonts w:ascii="Times New Roman" w:hAnsi="Times New Roman"/>
          <w:sz w:val="24"/>
          <w:szCs w:val="24"/>
        </w:rPr>
      </w:pPr>
      <w:r>
        <w:rPr>
          <w:rFonts w:ascii="Times New Roman" w:hAnsi="Times New Roman"/>
          <w:b/>
          <w:sz w:val="24"/>
          <w:szCs w:val="24"/>
        </w:rPr>
        <w:lastRenderedPageBreak/>
        <w:t>3</w:t>
      </w:r>
      <w:r w:rsidR="004416E3" w:rsidRPr="001A4EF9">
        <w:rPr>
          <w:rFonts w:ascii="Times New Roman" w:hAnsi="Times New Roman"/>
          <w:b/>
          <w:sz w:val="24"/>
          <w:szCs w:val="24"/>
        </w:rPr>
        <w:t>.pielikums</w:t>
      </w:r>
    </w:p>
    <w:p w14:paraId="41731BEC" w14:textId="56931D9B" w:rsidR="004416E3" w:rsidRPr="001A4EF9" w:rsidRDefault="006E14ED" w:rsidP="004416E3">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2017</w:t>
      </w:r>
      <w:r w:rsidR="004416E3" w:rsidRPr="001A4EF9">
        <w:rPr>
          <w:rFonts w:ascii="Times New Roman" w:hAnsi="Times New Roman"/>
          <w:sz w:val="24"/>
          <w:szCs w:val="24"/>
        </w:rPr>
        <w:t>.gada ____._______ Līgumam Nr.______,</w:t>
      </w:r>
    </w:p>
    <w:p w14:paraId="7802F928" w14:textId="77777777" w:rsidR="004416E3" w:rsidRPr="001A4EF9" w:rsidRDefault="004416E3" w:rsidP="004416E3">
      <w:pPr>
        <w:spacing w:after="0" w:line="240" w:lineRule="auto"/>
        <w:jc w:val="right"/>
        <w:rPr>
          <w:rFonts w:ascii="Times New Roman" w:hAnsi="Times New Roman"/>
          <w:sz w:val="24"/>
          <w:szCs w:val="24"/>
        </w:rPr>
      </w:pPr>
      <w:r w:rsidRPr="001A4EF9">
        <w:rPr>
          <w:rFonts w:ascii="Times New Roman" w:hAnsi="Times New Roman"/>
          <w:sz w:val="24"/>
          <w:szCs w:val="24"/>
        </w:rPr>
        <w:t>kas noslēgts starp Latvijas Universitāti un</w:t>
      </w:r>
    </w:p>
    <w:p w14:paraId="251D7E3A" w14:textId="77777777" w:rsidR="004416E3" w:rsidRPr="001A4EF9"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1A4EF9">
        <w:rPr>
          <w:rFonts w:ascii="Times New Roman" w:hAnsi="Times New Roman"/>
          <w:b/>
          <w:sz w:val="24"/>
          <w:szCs w:val="24"/>
        </w:rPr>
        <w:t>________________</w:t>
      </w:r>
    </w:p>
    <w:p w14:paraId="34233EE2" w14:textId="77777777" w:rsidR="001C1E4A" w:rsidRPr="001A4EF9" w:rsidRDefault="001C1E4A"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4CE672AF" w14:textId="5152AA3F" w:rsidR="004416E3" w:rsidRPr="001A4EF9" w:rsidRDefault="004416E3" w:rsidP="00111568">
      <w:pPr>
        <w:spacing w:before="240"/>
        <w:jc w:val="center"/>
        <w:rPr>
          <w:rFonts w:ascii="Times New Roman" w:hAnsi="Times New Roman"/>
          <w:b/>
          <w:bCs/>
          <w:sz w:val="24"/>
          <w:szCs w:val="24"/>
        </w:rPr>
      </w:pPr>
      <w:r w:rsidRPr="001A4EF9">
        <w:rPr>
          <w:rFonts w:ascii="Times New Roman" w:hAnsi="Times New Roman"/>
          <w:b/>
          <w:bCs/>
          <w:sz w:val="24"/>
          <w:szCs w:val="24"/>
        </w:rPr>
        <w:t xml:space="preserve">DEFEKTU KONSTATĀCIJAS AKTS </w:t>
      </w:r>
      <w:r w:rsidRPr="001A4EF9">
        <w:rPr>
          <w:rFonts w:ascii="Times New Roman" w:hAnsi="Times New Roman"/>
          <w:bCs/>
          <w:i/>
          <w:sz w:val="24"/>
          <w:szCs w:val="24"/>
        </w:rPr>
        <w:t>(p</w:t>
      </w:r>
      <w:r w:rsidR="00BC748A" w:rsidRPr="001A4EF9">
        <w:rPr>
          <w:rFonts w:ascii="Times New Roman" w:hAnsi="Times New Roman"/>
          <w:bCs/>
          <w:i/>
          <w:sz w:val="24"/>
          <w:szCs w:val="24"/>
        </w:rPr>
        <w:t>araugs</w:t>
      </w:r>
      <w:r w:rsidRPr="001A4EF9">
        <w:rPr>
          <w:rFonts w:ascii="Times New Roman" w:hAnsi="Times New Roman"/>
          <w:bCs/>
          <w:i/>
          <w:sz w:val="24"/>
          <w:szCs w:val="24"/>
        </w:rPr>
        <w:t>)</w:t>
      </w:r>
    </w:p>
    <w:p w14:paraId="3FCA8548" w14:textId="77777777" w:rsidR="004416E3" w:rsidRPr="001A4EF9" w:rsidRDefault="004416E3" w:rsidP="004416E3">
      <w:pPr>
        <w:spacing w:after="120"/>
        <w:jc w:val="center"/>
        <w:rPr>
          <w:rFonts w:ascii="Times New Roman" w:hAnsi="Times New Roman"/>
          <w:sz w:val="24"/>
          <w:szCs w:val="24"/>
        </w:rPr>
      </w:pPr>
      <w:r w:rsidRPr="001A4EF9">
        <w:rPr>
          <w:rFonts w:ascii="Times New Roman" w:hAnsi="Times New Roman"/>
          <w:sz w:val="24"/>
          <w:szCs w:val="24"/>
        </w:rPr>
        <w:t>_________________________</w:t>
      </w:r>
      <w:r w:rsidRPr="001A4EF9">
        <w:rPr>
          <w:rFonts w:ascii="Times New Roman" w:hAnsi="Times New Roman"/>
          <w:sz w:val="24"/>
          <w:szCs w:val="24"/>
        </w:rPr>
        <w:tab/>
      </w:r>
      <w:r w:rsidRPr="001A4EF9">
        <w:rPr>
          <w:rFonts w:ascii="Times New Roman" w:hAnsi="Times New Roman"/>
          <w:sz w:val="24"/>
          <w:szCs w:val="24"/>
        </w:rPr>
        <w:tab/>
        <w:t>_________________________</w:t>
      </w:r>
    </w:p>
    <w:p w14:paraId="5767EF99" w14:textId="77777777" w:rsidR="004416E3" w:rsidRPr="001A4EF9" w:rsidRDefault="004416E3" w:rsidP="004416E3">
      <w:pPr>
        <w:jc w:val="center"/>
        <w:rPr>
          <w:rFonts w:ascii="Times New Roman" w:hAnsi="Times New Roman"/>
          <w:sz w:val="24"/>
          <w:szCs w:val="24"/>
        </w:rPr>
      </w:pPr>
      <w:r w:rsidRPr="001A4EF9">
        <w:rPr>
          <w:rFonts w:ascii="Times New Roman" w:hAnsi="Times New Roman"/>
          <w:sz w:val="24"/>
          <w:szCs w:val="24"/>
        </w:rPr>
        <w:t>/vieta/</w:t>
      </w:r>
      <w:r w:rsidRPr="001A4EF9">
        <w:rPr>
          <w:rFonts w:ascii="Times New Roman" w:hAnsi="Times New Roman"/>
          <w:sz w:val="24"/>
          <w:szCs w:val="24"/>
        </w:rPr>
        <w:tab/>
      </w:r>
      <w:r w:rsidRPr="001A4EF9">
        <w:rPr>
          <w:rFonts w:ascii="Times New Roman" w:hAnsi="Times New Roman"/>
          <w:sz w:val="24"/>
          <w:szCs w:val="24"/>
        </w:rPr>
        <w:tab/>
      </w:r>
      <w:r w:rsidRPr="001A4EF9">
        <w:rPr>
          <w:rFonts w:ascii="Times New Roman" w:hAnsi="Times New Roman"/>
          <w:sz w:val="24"/>
          <w:szCs w:val="24"/>
        </w:rPr>
        <w:tab/>
      </w:r>
      <w:r w:rsidRPr="001A4EF9">
        <w:rPr>
          <w:rFonts w:ascii="Times New Roman" w:hAnsi="Times New Roman"/>
          <w:sz w:val="24"/>
          <w:szCs w:val="24"/>
        </w:rPr>
        <w:tab/>
      </w:r>
      <w:r w:rsidRPr="001A4EF9">
        <w:rPr>
          <w:rFonts w:ascii="Times New Roman" w:hAnsi="Times New Roman"/>
          <w:sz w:val="24"/>
          <w:szCs w:val="24"/>
        </w:rPr>
        <w:tab/>
      </w:r>
      <w:r w:rsidRPr="001A4EF9">
        <w:rPr>
          <w:rFonts w:ascii="Times New Roman" w:hAnsi="Times New Roman"/>
          <w:sz w:val="24"/>
          <w:szCs w:val="24"/>
        </w:rPr>
        <w:tab/>
        <w:t>/datums/</w:t>
      </w:r>
    </w:p>
    <w:p w14:paraId="102076CF" w14:textId="10D59E35" w:rsidR="00FB4011" w:rsidRPr="001A4EF9" w:rsidRDefault="00FB4011" w:rsidP="004F7F9B">
      <w:pPr>
        <w:spacing w:after="0" w:line="240" w:lineRule="auto"/>
        <w:ind w:firstLine="720"/>
        <w:jc w:val="both"/>
        <w:rPr>
          <w:rFonts w:ascii="Times New Roman" w:hAnsi="Times New Roman"/>
          <w:sz w:val="24"/>
          <w:szCs w:val="24"/>
        </w:rPr>
      </w:pPr>
      <w:r w:rsidRPr="001A4EF9">
        <w:rPr>
          <w:rFonts w:ascii="Times New Roman" w:hAnsi="Times New Roman"/>
          <w:b/>
          <w:sz w:val="24"/>
          <w:szCs w:val="24"/>
        </w:rPr>
        <w:t>Latvijas Universitāte</w:t>
      </w:r>
      <w:r w:rsidRPr="001A4EF9">
        <w:rPr>
          <w:rFonts w:ascii="Times New Roman" w:hAnsi="Times New Roman"/>
          <w:sz w:val="24"/>
          <w:szCs w:val="24"/>
        </w:rPr>
        <w:t>, izglītības iestādes reģistrācijas Nr.3341000218, juridiskā adrese: Ra</w:t>
      </w:r>
      <w:r w:rsidR="00C24902" w:rsidRPr="001A4EF9">
        <w:rPr>
          <w:rFonts w:ascii="Times New Roman" w:hAnsi="Times New Roman"/>
          <w:sz w:val="24"/>
          <w:szCs w:val="24"/>
        </w:rPr>
        <w:t>iņa bulvāris 19, Rīga (turpmāk –</w:t>
      </w:r>
      <w:r w:rsidRPr="001A4EF9">
        <w:rPr>
          <w:rFonts w:ascii="Times New Roman" w:hAnsi="Times New Roman"/>
          <w:sz w:val="24"/>
          <w:szCs w:val="24"/>
        </w:rPr>
        <w:t xml:space="preserve"> Pasūtītājs), tās ____________________ personā, </w:t>
      </w:r>
      <w:r w:rsidR="004F7F9B" w:rsidRPr="001A4EF9">
        <w:rPr>
          <w:rFonts w:ascii="Times New Roman" w:hAnsi="Times New Roman"/>
          <w:sz w:val="24"/>
          <w:szCs w:val="24"/>
        </w:rPr>
        <w:t xml:space="preserve">kurš rīkojas saskaņā ar _________________, </w:t>
      </w:r>
      <w:r w:rsidRPr="001A4EF9">
        <w:rPr>
          <w:rFonts w:ascii="Times New Roman" w:hAnsi="Times New Roman"/>
          <w:sz w:val="24"/>
          <w:szCs w:val="24"/>
        </w:rPr>
        <w:t>no vienas puses, un</w:t>
      </w:r>
    </w:p>
    <w:p w14:paraId="5BFB4DF6" w14:textId="77777777" w:rsidR="00FB4011" w:rsidRPr="001A4EF9" w:rsidRDefault="00FB4011" w:rsidP="004416E3">
      <w:pPr>
        <w:ind w:firstLine="720"/>
        <w:jc w:val="both"/>
        <w:rPr>
          <w:rFonts w:ascii="Times New Roman" w:hAnsi="Times New Roman"/>
          <w:b/>
          <w:sz w:val="24"/>
          <w:szCs w:val="24"/>
        </w:rPr>
      </w:pPr>
    </w:p>
    <w:p w14:paraId="77C763F5" w14:textId="46256762" w:rsidR="004416E3" w:rsidRPr="001A4EF9"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1A4EF9">
        <w:rPr>
          <w:rFonts w:ascii="Times New Roman" w:hAnsi="Times New Roman"/>
          <w:b/>
          <w:sz w:val="24"/>
          <w:szCs w:val="24"/>
          <w:highlight w:val="yellow"/>
        </w:rPr>
        <w:t>__________________</w:t>
      </w:r>
      <w:r w:rsidRPr="001A4EF9">
        <w:rPr>
          <w:rFonts w:ascii="Times New Roman" w:hAnsi="Times New Roman"/>
          <w:sz w:val="24"/>
          <w:szCs w:val="24"/>
          <w:highlight w:val="yellow"/>
        </w:rPr>
        <w:t>,</w:t>
      </w:r>
      <w:r w:rsidRPr="001A4EF9">
        <w:rPr>
          <w:rFonts w:ascii="Times New Roman" w:hAnsi="Times New Roman"/>
          <w:sz w:val="24"/>
          <w:szCs w:val="24"/>
        </w:rPr>
        <w:t xml:space="preserve"> kas reģistrēta </w:t>
      </w:r>
      <w:r w:rsidRPr="001A4EF9">
        <w:rPr>
          <w:rFonts w:ascii="Times New Roman" w:hAnsi="Times New Roman"/>
          <w:sz w:val="24"/>
          <w:szCs w:val="24"/>
          <w:highlight w:val="yellow"/>
        </w:rPr>
        <w:t>_________</w:t>
      </w:r>
      <w:r w:rsidRPr="001A4EF9">
        <w:rPr>
          <w:rFonts w:ascii="Times New Roman" w:hAnsi="Times New Roman"/>
          <w:sz w:val="24"/>
          <w:szCs w:val="24"/>
        </w:rPr>
        <w:t xml:space="preserve"> reģistrā ar Nr</w:t>
      </w:r>
      <w:r w:rsidRPr="001A4EF9">
        <w:rPr>
          <w:rFonts w:ascii="Times New Roman" w:hAnsi="Times New Roman"/>
          <w:sz w:val="24"/>
          <w:szCs w:val="24"/>
          <w:highlight w:val="yellow"/>
        </w:rPr>
        <w:t>.__________,</w:t>
      </w:r>
      <w:r w:rsidRPr="001A4EF9">
        <w:rPr>
          <w:rFonts w:ascii="Times New Roman" w:hAnsi="Times New Roman"/>
          <w:sz w:val="24"/>
          <w:szCs w:val="24"/>
        </w:rPr>
        <w:t xml:space="preserve"> juridiskā adrese: </w:t>
      </w:r>
      <w:r w:rsidRPr="001A4EF9">
        <w:rPr>
          <w:rFonts w:ascii="Times New Roman" w:hAnsi="Times New Roman"/>
          <w:sz w:val="24"/>
          <w:szCs w:val="24"/>
          <w:highlight w:val="yellow"/>
        </w:rPr>
        <w:t>_________________</w:t>
      </w:r>
      <w:r w:rsidR="004F7F9B" w:rsidRPr="001A4EF9">
        <w:rPr>
          <w:rFonts w:ascii="Times New Roman" w:hAnsi="Times New Roman"/>
          <w:sz w:val="24"/>
          <w:szCs w:val="24"/>
        </w:rPr>
        <w:t xml:space="preserve"> (turpmāk –</w:t>
      </w:r>
      <w:r w:rsidRPr="001A4EF9">
        <w:rPr>
          <w:rFonts w:ascii="Times New Roman" w:hAnsi="Times New Roman"/>
          <w:sz w:val="24"/>
          <w:szCs w:val="24"/>
        </w:rPr>
        <w:t xml:space="preserve"> </w:t>
      </w:r>
      <w:r w:rsidRPr="001A4EF9">
        <w:rPr>
          <w:rFonts w:ascii="Times New Roman" w:hAnsi="Times New Roman"/>
          <w:b/>
          <w:bCs/>
          <w:sz w:val="24"/>
          <w:szCs w:val="24"/>
        </w:rPr>
        <w:t>Pārdevējs</w:t>
      </w:r>
      <w:r w:rsidRPr="001A4EF9">
        <w:rPr>
          <w:rFonts w:ascii="Times New Roman" w:hAnsi="Times New Roman"/>
          <w:bCs/>
          <w:sz w:val="24"/>
          <w:szCs w:val="24"/>
        </w:rPr>
        <w:t>)</w:t>
      </w:r>
      <w:r w:rsidRPr="001A4EF9">
        <w:rPr>
          <w:rFonts w:ascii="Times New Roman" w:hAnsi="Times New Roman"/>
          <w:sz w:val="24"/>
          <w:szCs w:val="24"/>
        </w:rPr>
        <w:t xml:space="preserve">, tās </w:t>
      </w:r>
      <w:r w:rsidRPr="001A4EF9">
        <w:rPr>
          <w:rFonts w:ascii="Times New Roman" w:hAnsi="Times New Roman"/>
          <w:sz w:val="24"/>
          <w:szCs w:val="24"/>
          <w:highlight w:val="yellow"/>
        </w:rPr>
        <w:t>______________</w:t>
      </w:r>
      <w:r w:rsidRPr="001A4EF9">
        <w:rPr>
          <w:rFonts w:ascii="Times New Roman" w:hAnsi="Times New Roman"/>
          <w:sz w:val="24"/>
          <w:szCs w:val="24"/>
        </w:rPr>
        <w:t xml:space="preserve"> personā, </w:t>
      </w:r>
      <w:r w:rsidRPr="001A4EF9">
        <w:rPr>
          <w:rFonts w:ascii="Times New Roman" w:hAnsi="Times New Roman"/>
          <w:bCs/>
          <w:sz w:val="24"/>
          <w:szCs w:val="24"/>
        </w:rPr>
        <w:t xml:space="preserve">kurš rīkojas saskaņā ar </w:t>
      </w:r>
      <w:r w:rsidRPr="001A4EF9">
        <w:rPr>
          <w:rFonts w:ascii="Times New Roman" w:hAnsi="Times New Roman"/>
          <w:bCs/>
          <w:sz w:val="24"/>
          <w:szCs w:val="24"/>
          <w:highlight w:val="yellow"/>
        </w:rPr>
        <w:t>_________,</w:t>
      </w:r>
      <w:r w:rsidRPr="001A4EF9">
        <w:rPr>
          <w:rFonts w:ascii="Times New Roman" w:hAnsi="Times New Roman"/>
          <w:sz w:val="24"/>
          <w:szCs w:val="24"/>
        </w:rPr>
        <w:t xml:space="preserve"> no otras puses, bet abi kopā un </w:t>
      </w:r>
      <w:r w:rsidR="0069744B" w:rsidRPr="001A4EF9">
        <w:rPr>
          <w:rFonts w:ascii="Times New Roman" w:hAnsi="Times New Roman"/>
          <w:sz w:val="24"/>
          <w:szCs w:val="24"/>
        </w:rPr>
        <w:t>katrs atsevišķi turpmāk saukti –</w:t>
      </w:r>
      <w:r w:rsidRPr="001A4EF9">
        <w:rPr>
          <w:rFonts w:ascii="Times New Roman" w:hAnsi="Times New Roman"/>
          <w:sz w:val="24"/>
          <w:szCs w:val="24"/>
        </w:rPr>
        <w:t xml:space="preserve"> </w:t>
      </w:r>
      <w:r w:rsidRPr="001A4EF9">
        <w:rPr>
          <w:rFonts w:ascii="Times New Roman" w:hAnsi="Times New Roman"/>
          <w:b/>
          <w:sz w:val="24"/>
          <w:szCs w:val="24"/>
        </w:rPr>
        <w:t>Līdzēji</w:t>
      </w:r>
      <w:r w:rsidRPr="001A4EF9">
        <w:rPr>
          <w:rFonts w:ascii="Times New Roman" w:hAnsi="Times New Roman"/>
          <w:sz w:val="24"/>
          <w:szCs w:val="24"/>
        </w:rPr>
        <w:t xml:space="preserve">, pārbaudot </w:t>
      </w:r>
      <w:r w:rsidR="006E14ED" w:rsidRPr="001A4EF9">
        <w:rPr>
          <w:rFonts w:ascii="Times New Roman" w:hAnsi="Times New Roman"/>
          <w:sz w:val="24"/>
          <w:szCs w:val="24"/>
          <w:highlight w:val="yellow"/>
        </w:rPr>
        <w:t>2017</w:t>
      </w:r>
      <w:r w:rsidRPr="001A4EF9">
        <w:rPr>
          <w:rFonts w:ascii="Times New Roman" w:hAnsi="Times New Roman"/>
          <w:sz w:val="24"/>
          <w:szCs w:val="24"/>
          <w:highlight w:val="yellow"/>
        </w:rPr>
        <w:t>. gada</w:t>
      </w:r>
      <w:r w:rsidRPr="001A4EF9">
        <w:rPr>
          <w:rFonts w:ascii="Times New Roman" w:hAnsi="Times New Roman"/>
          <w:sz w:val="24"/>
          <w:szCs w:val="24"/>
        </w:rPr>
        <w:t xml:space="preserve"> </w:t>
      </w:r>
      <w:r w:rsidRPr="001A4EF9">
        <w:rPr>
          <w:rFonts w:ascii="Times New Roman" w:hAnsi="Times New Roman"/>
          <w:sz w:val="24"/>
          <w:szCs w:val="24"/>
          <w:highlight w:val="yellow"/>
        </w:rPr>
        <w:t>___.__________</w:t>
      </w:r>
      <w:r w:rsidRPr="001A4EF9">
        <w:rPr>
          <w:rFonts w:ascii="Times New Roman" w:hAnsi="Times New Roman"/>
          <w:sz w:val="24"/>
          <w:szCs w:val="24"/>
        </w:rPr>
        <w:t xml:space="preserve"> Piegādes līgumā Nr. </w:t>
      </w:r>
      <w:r w:rsidRPr="001A4EF9">
        <w:rPr>
          <w:rFonts w:ascii="Times New Roman" w:hAnsi="Times New Roman"/>
          <w:sz w:val="24"/>
          <w:szCs w:val="24"/>
          <w:highlight w:val="yellow"/>
        </w:rPr>
        <w:t>________________</w:t>
      </w:r>
      <w:r w:rsidRPr="001A4EF9">
        <w:rPr>
          <w:rFonts w:ascii="Times New Roman" w:hAnsi="Times New Roman"/>
          <w:sz w:val="24"/>
          <w:szCs w:val="24"/>
        </w:rPr>
        <w:t xml:space="preserve"> (turpm</w:t>
      </w:r>
      <w:r w:rsidR="0069744B" w:rsidRPr="001A4EF9">
        <w:rPr>
          <w:rFonts w:ascii="Times New Roman" w:hAnsi="Times New Roman"/>
          <w:sz w:val="24"/>
          <w:szCs w:val="24"/>
        </w:rPr>
        <w:t>āk –</w:t>
      </w:r>
      <w:r w:rsidRPr="001A4EF9">
        <w:rPr>
          <w:rFonts w:ascii="Times New Roman" w:hAnsi="Times New Roman"/>
          <w:sz w:val="24"/>
          <w:szCs w:val="24"/>
        </w:rPr>
        <w:t xml:space="preserve"> </w:t>
      </w:r>
      <w:r w:rsidRPr="001A4EF9">
        <w:rPr>
          <w:rFonts w:ascii="Times New Roman" w:hAnsi="Times New Roman"/>
          <w:b/>
          <w:sz w:val="24"/>
          <w:szCs w:val="24"/>
        </w:rPr>
        <w:t>Līgums</w:t>
      </w:r>
      <w:r w:rsidRPr="001A4EF9">
        <w:rPr>
          <w:rFonts w:ascii="Times New Roman" w:hAnsi="Times New Roman"/>
          <w:sz w:val="24"/>
          <w:szCs w:val="24"/>
        </w:rPr>
        <w:t>) piegādāto Preču kvalitāti, konstatēja:</w:t>
      </w:r>
    </w:p>
    <w:p w14:paraId="3752ADFB" w14:textId="11FFBD47" w:rsidR="004416E3" w:rsidRPr="001A4EF9" w:rsidRDefault="004416E3" w:rsidP="00F20E75">
      <w:pPr>
        <w:rPr>
          <w:rFonts w:ascii="Times New Roman" w:hAnsi="Times New Roman"/>
          <w:sz w:val="24"/>
          <w:szCs w:val="24"/>
        </w:rPr>
      </w:pPr>
      <w:r w:rsidRPr="001A4EF9">
        <w:rPr>
          <w:rFonts w:ascii="Times New Roman" w:hAnsi="Times New Roman"/>
          <w:sz w:val="24"/>
          <w:szCs w:val="24"/>
        </w:rPr>
        <w:t>1. ___________________________________________________________________</w:t>
      </w:r>
      <w:r w:rsidR="00F20E75" w:rsidRPr="001A4EF9">
        <w:rPr>
          <w:rFonts w:ascii="Times New Roman" w:hAnsi="Times New Roman"/>
          <w:sz w:val="24"/>
          <w:szCs w:val="24"/>
        </w:rPr>
        <w:t>____</w:t>
      </w:r>
    </w:p>
    <w:p w14:paraId="79E9594F" w14:textId="1B0CF75B" w:rsidR="004416E3" w:rsidRPr="001A4EF9" w:rsidRDefault="004416E3" w:rsidP="00F20E75">
      <w:pPr>
        <w:rPr>
          <w:rFonts w:ascii="Times New Roman" w:hAnsi="Times New Roman"/>
          <w:sz w:val="24"/>
          <w:szCs w:val="24"/>
        </w:rPr>
      </w:pPr>
      <w:r w:rsidRPr="001A4EF9">
        <w:rPr>
          <w:rFonts w:ascii="Times New Roman" w:hAnsi="Times New Roman"/>
          <w:sz w:val="24"/>
          <w:szCs w:val="24"/>
        </w:rPr>
        <w:t>_____________________________________________________________________</w:t>
      </w:r>
      <w:r w:rsidR="00F20E75" w:rsidRPr="001A4EF9">
        <w:rPr>
          <w:rFonts w:ascii="Times New Roman" w:hAnsi="Times New Roman"/>
          <w:sz w:val="24"/>
          <w:szCs w:val="24"/>
        </w:rPr>
        <w:t>____</w:t>
      </w:r>
    </w:p>
    <w:p w14:paraId="081437D2" w14:textId="5B7A1820" w:rsidR="004416E3" w:rsidRPr="001A4EF9" w:rsidRDefault="004416E3" w:rsidP="00F20E75">
      <w:pPr>
        <w:rPr>
          <w:rFonts w:ascii="Times New Roman" w:hAnsi="Times New Roman"/>
          <w:sz w:val="24"/>
          <w:szCs w:val="24"/>
        </w:rPr>
      </w:pPr>
      <w:r w:rsidRPr="001A4EF9">
        <w:rPr>
          <w:rFonts w:ascii="Times New Roman" w:hAnsi="Times New Roman"/>
          <w:sz w:val="24"/>
          <w:szCs w:val="24"/>
        </w:rPr>
        <w:t>_____________________________________________________________________</w:t>
      </w:r>
      <w:r w:rsidR="00F20E75" w:rsidRPr="001A4EF9">
        <w:rPr>
          <w:rFonts w:ascii="Times New Roman" w:hAnsi="Times New Roman"/>
          <w:sz w:val="24"/>
          <w:szCs w:val="24"/>
        </w:rPr>
        <w:t>____</w:t>
      </w:r>
    </w:p>
    <w:p w14:paraId="0AAE1A2E" w14:textId="75FC7B0F" w:rsidR="004416E3" w:rsidRPr="001A4EF9" w:rsidRDefault="004416E3" w:rsidP="00F20E75">
      <w:pPr>
        <w:rPr>
          <w:rFonts w:ascii="Times New Roman" w:hAnsi="Times New Roman"/>
          <w:sz w:val="24"/>
          <w:szCs w:val="24"/>
        </w:rPr>
      </w:pPr>
      <w:r w:rsidRPr="001A4EF9">
        <w:rPr>
          <w:rFonts w:ascii="Times New Roman" w:hAnsi="Times New Roman"/>
          <w:sz w:val="24"/>
          <w:szCs w:val="24"/>
        </w:rPr>
        <w:t>_____________________________________________________________________</w:t>
      </w:r>
      <w:r w:rsidR="00F20E75" w:rsidRPr="001A4EF9">
        <w:rPr>
          <w:rFonts w:ascii="Times New Roman" w:hAnsi="Times New Roman"/>
          <w:sz w:val="24"/>
          <w:szCs w:val="24"/>
        </w:rPr>
        <w:t>____</w:t>
      </w:r>
    </w:p>
    <w:p w14:paraId="542F149A" w14:textId="77777777" w:rsidR="004416E3" w:rsidRPr="001A4EF9" w:rsidRDefault="004416E3" w:rsidP="00F20E75">
      <w:pPr>
        <w:rPr>
          <w:rFonts w:ascii="Times New Roman" w:hAnsi="Times New Roman"/>
          <w:sz w:val="24"/>
          <w:szCs w:val="24"/>
        </w:rPr>
      </w:pPr>
      <w:r w:rsidRPr="001A4EF9">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1A4EF9" w:rsidRDefault="004416E3" w:rsidP="00F20E75">
      <w:pPr>
        <w:rPr>
          <w:rFonts w:ascii="Times New Roman" w:hAnsi="Times New Roman"/>
          <w:sz w:val="24"/>
          <w:szCs w:val="24"/>
        </w:rPr>
      </w:pPr>
      <w:r w:rsidRPr="001A4EF9">
        <w:rPr>
          <w:rFonts w:ascii="Times New Roman" w:hAnsi="Times New Roman"/>
          <w:sz w:val="24"/>
          <w:szCs w:val="24"/>
        </w:rPr>
        <w:t>_____________________________________________________________________</w:t>
      </w:r>
      <w:r w:rsidR="00F20E75" w:rsidRPr="001A4EF9">
        <w:rPr>
          <w:rFonts w:ascii="Times New Roman" w:hAnsi="Times New Roman"/>
          <w:sz w:val="24"/>
          <w:szCs w:val="24"/>
        </w:rPr>
        <w:t>____</w:t>
      </w:r>
    </w:p>
    <w:p w14:paraId="13547B5E" w14:textId="7F692D31" w:rsidR="004416E3" w:rsidRPr="001A4EF9" w:rsidRDefault="004416E3" w:rsidP="00F20E75">
      <w:pPr>
        <w:rPr>
          <w:rFonts w:ascii="Times New Roman" w:hAnsi="Times New Roman"/>
          <w:sz w:val="24"/>
          <w:szCs w:val="24"/>
        </w:rPr>
      </w:pPr>
      <w:r w:rsidRPr="001A4EF9">
        <w:rPr>
          <w:rFonts w:ascii="Times New Roman" w:hAnsi="Times New Roman"/>
          <w:sz w:val="24"/>
          <w:szCs w:val="24"/>
        </w:rPr>
        <w:t>_____________________________________________________________________</w:t>
      </w:r>
      <w:r w:rsidR="00F20E75" w:rsidRPr="001A4EF9">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1A4EF9" w14:paraId="32DFE6C6" w14:textId="77777777" w:rsidTr="005346D3">
        <w:trPr>
          <w:jc w:val="center"/>
        </w:trPr>
        <w:tc>
          <w:tcPr>
            <w:tcW w:w="2503" w:type="pct"/>
            <w:vAlign w:val="center"/>
          </w:tcPr>
          <w:p w14:paraId="6AE11A7F" w14:textId="77777777" w:rsidR="00111568" w:rsidRPr="001A4EF9" w:rsidRDefault="00111568" w:rsidP="005346D3">
            <w:pPr>
              <w:spacing w:after="0" w:line="240" w:lineRule="auto"/>
              <w:rPr>
                <w:rFonts w:ascii="Times New Roman" w:hAnsi="Times New Roman"/>
                <w:b/>
                <w:bCs/>
                <w:sz w:val="24"/>
                <w:szCs w:val="24"/>
              </w:rPr>
            </w:pPr>
            <w:r w:rsidRPr="001A4EF9">
              <w:rPr>
                <w:rFonts w:ascii="Times New Roman" w:hAnsi="Times New Roman"/>
                <w:b/>
                <w:bCs/>
                <w:sz w:val="24"/>
                <w:szCs w:val="24"/>
              </w:rPr>
              <w:t>PASŪTĪTĀJS:</w:t>
            </w:r>
          </w:p>
        </w:tc>
        <w:tc>
          <w:tcPr>
            <w:tcW w:w="2497" w:type="pct"/>
            <w:vAlign w:val="center"/>
          </w:tcPr>
          <w:p w14:paraId="58C25912" w14:textId="77777777" w:rsidR="00111568" w:rsidRPr="001A4EF9" w:rsidRDefault="00111568" w:rsidP="005346D3">
            <w:pPr>
              <w:spacing w:after="0" w:line="240" w:lineRule="auto"/>
              <w:rPr>
                <w:rFonts w:ascii="Times New Roman" w:hAnsi="Times New Roman"/>
                <w:b/>
                <w:bCs/>
                <w:sz w:val="24"/>
                <w:szCs w:val="24"/>
              </w:rPr>
            </w:pPr>
            <w:r w:rsidRPr="001A4EF9">
              <w:rPr>
                <w:rFonts w:ascii="Times New Roman" w:hAnsi="Times New Roman"/>
                <w:b/>
                <w:bCs/>
                <w:sz w:val="24"/>
                <w:szCs w:val="24"/>
              </w:rPr>
              <w:t>PIEGĀDĀTĀJS:</w:t>
            </w:r>
          </w:p>
        </w:tc>
      </w:tr>
      <w:tr w:rsidR="00111568" w:rsidRPr="001A4EF9" w14:paraId="7909F917" w14:textId="77777777" w:rsidTr="005346D3">
        <w:trPr>
          <w:jc w:val="center"/>
        </w:trPr>
        <w:tc>
          <w:tcPr>
            <w:tcW w:w="2503" w:type="pct"/>
            <w:vAlign w:val="center"/>
          </w:tcPr>
          <w:p w14:paraId="52A50E99" w14:textId="77777777" w:rsidR="00111568" w:rsidRPr="001A4EF9" w:rsidRDefault="00111568" w:rsidP="005346D3">
            <w:pPr>
              <w:tabs>
                <w:tab w:val="left" w:pos="720"/>
                <w:tab w:val="center" w:pos="4153"/>
                <w:tab w:val="right" w:pos="8306"/>
              </w:tabs>
              <w:spacing w:after="0" w:line="240" w:lineRule="auto"/>
              <w:rPr>
                <w:rFonts w:ascii="Times New Roman" w:hAnsi="Times New Roman"/>
                <w:b/>
                <w:bCs/>
                <w:sz w:val="24"/>
                <w:szCs w:val="24"/>
              </w:rPr>
            </w:pPr>
            <w:r w:rsidRPr="001A4EF9">
              <w:rPr>
                <w:rFonts w:ascii="Times New Roman" w:hAnsi="Times New Roman"/>
                <w:b/>
                <w:bCs/>
                <w:sz w:val="24"/>
                <w:szCs w:val="24"/>
              </w:rPr>
              <w:t>Latvijas Universitāte</w:t>
            </w:r>
          </w:p>
        </w:tc>
        <w:tc>
          <w:tcPr>
            <w:tcW w:w="2497" w:type="pct"/>
            <w:vAlign w:val="center"/>
          </w:tcPr>
          <w:p w14:paraId="212DE72A" w14:textId="77777777" w:rsidR="00111568" w:rsidRPr="001A4EF9" w:rsidRDefault="00111568" w:rsidP="005346D3">
            <w:pPr>
              <w:spacing w:after="0" w:line="240" w:lineRule="auto"/>
              <w:rPr>
                <w:rFonts w:ascii="Times New Roman" w:hAnsi="Times New Roman"/>
                <w:b/>
                <w:bCs/>
                <w:color w:val="000000"/>
                <w:sz w:val="24"/>
                <w:szCs w:val="24"/>
              </w:rPr>
            </w:pPr>
            <w:r w:rsidRPr="001A4EF9">
              <w:rPr>
                <w:rFonts w:ascii="Times New Roman" w:hAnsi="Times New Roman"/>
                <w:b/>
                <w:bCs/>
                <w:color w:val="000000"/>
                <w:sz w:val="24"/>
                <w:szCs w:val="24"/>
              </w:rPr>
              <w:t>________________</w:t>
            </w:r>
          </w:p>
        </w:tc>
      </w:tr>
      <w:tr w:rsidR="00111568" w:rsidRPr="001A4EF9" w14:paraId="0C0CC5B7" w14:textId="77777777" w:rsidTr="005346D3">
        <w:trPr>
          <w:jc w:val="center"/>
        </w:trPr>
        <w:tc>
          <w:tcPr>
            <w:tcW w:w="2503" w:type="pct"/>
          </w:tcPr>
          <w:p w14:paraId="0EA5E876" w14:textId="77777777" w:rsidR="00111568" w:rsidRPr="001A4EF9"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1A4EF9" w:rsidRDefault="00111568" w:rsidP="005346D3">
            <w:pPr>
              <w:spacing w:after="0" w:line="240" w:lineRule="auto"/>
              <w:rPr>
                <w:rFonts w:ascii="Times New Roman" w:hAnsi="Times New Roman"/>
                <w:color w:val="000000"/>
                <w:sz w:val="24"/>
                <w:szCs w:val="24"/>
              </w:rPr>
            </w:pPr>
          </w:p>
        </w:tc>
      </w:tr>
      <w:tr w:rsidR="00111568" w:rsidRPr="001A4EF9" w14:paraId="609E52A3" w14:textId="77777777" w:rsidTr="005346D3">
        <w:trPr>
          <w:jc w:val="center"/>
        </w:trPr>
        <w:tc>
          <w:tcPr>
            <w:tcW w:w="2503" w:type="pct"/>
            <w:vAlign w:val="center"/>
          </w:tcPr>
          <w:p w14:paraId="6109A5B7" w14:textId="77777777" w:rsidR="00111568" w:rsidRPr="001A4EF9"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1A4EF9" w:rsidRDefault="00111568" w:rsidP="005346D3">
            <w:pPr>
              <w:spacing w:after="0" w:line="240" w:lineRule="auto"/>
              <w:rPr>
                <w:rFonts w:ascii="Times New Roman" w:hAnsi="Times New Roman"/>
                <w:color w:val="000000"/>
                <w:sz w:val="24"/>
                <w:szCs w:val="24"/>
              </w:rPr>
            </w:pPr>
          </w:p>
        </w:tc>
      </w:tr>
      <w:tr w:rsidR="00111568" w:rsidRPr="001A4EF9" w14:paraId="0C3020D6" w14:textId="77777777" w:rsidTr="005346D3">
        <w:trPr>
          <w:jc w:val="center"/>
        </w:trPr>
        <w:tc>
          <w:tcPr>
            <w:tcW w:w="2503" w:type="pct"/>
            <w:vAlign w:val="center"/>
          </w:tcPr>
          <w:p w14:paraId="34D519F9" w14:textId="77777777" w:rsidR="00111568" w:rsidRPr="001A4EF9" w:rsidRDefault="00111568" w:rsidP="005346D3">
            <w:pPr>
              <w:spacing w:after="0" w:line="240" w:lineRule="auto"/>
              <w:rPr>
                <w:rFonts w:ascii="Times New Roman" w:hAnsi="Times New Roman"/>
                <w:sz w:val="24"/>
                <w:szCs w:val="24"/>
              </w:rPr>
            </w:pPr>
            <w:r w:rsidRPr="001A4EF9">
              <w:rPr>
                <w:rFonts w:ascii="Times New Roman" w:hAnsi="Times New Roman"/>
                <w:sz w:val="24"/>
                <w:szCs w:val="24"/>
              </w:rPr>
              <w:t>____________ /____________/</w:t>
            </w:r>
          </w:p>
          <w:p w14:paraId="6E52285E" w14:textId="77777777" w:rsidR="00111568" w:rsidRPr="001A4EF9"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1A4EF9" w:rsidRDefault="00111568" w:rsidP="005346D3">
            <w:pPr>
              <w:spacing w:after="0" w:line="240" w:lineRule="auto"/>
              <w:rPr>
                <w:rFonts w:ascii="Times New Roman" w:hAnsi="Times New Roman"/>
                <w:color w:val="000000"/>
                <w:sz w:val="24"/>
                <w:szCs w:val="24"/>
              </w:rPr>
            </w:pPr>
            <w:r w:rsidRPr="001A4EF9">
              <w:rPr>
                <w:rFonts w:ascii="Times New Roman" w:hAnsi="Times New Roman"/>
                <w:color w:val="000000"/>
                <w:sz w:val="24"/>
                <w:szCs w:val="24"/>
              </w:rPr>
              <w:t>___________________</w:t>
            </w:r>
          </w:p>
          <w:p w14:paraId="12ACC902" w14:textId="77777777" w:rsidR="00111568" w:rsidRPr="001A4EF9" w:rsidRDefault="00111568" w:rsidP="005346D3">
            <w:pPr>
              <w:spacing w:after="0" w:line="240" w:lineRule="auto"/>
              <w:rPr>
                <w:rFonts w:ascii="Times New Roman" w:hAnsi="Times New Roman"/>
                <w:sz w:val="24"/>
                <w:szCs w:val="24"/>
              </w:rPr>
            </w:pPr>
            <w:r w:rsidRPr="001A4EF9">
              <w:rPr>
                <w:rFonts w:ascii="Times New Roman" w:hAnsi="Times New Roman"/>
                <w:color w:val="000000"/>
                <w:sz w:val="24"/>
                <w:szCs w:val="24"/>
              </w:rPr>
              <w:t xml:space="preserve"> </w:t>
            </w:r>
            <w:r w:rsidRPr="001A4EF9">
              <w:rPr>
                <w:rFonts w:ascii="Times New Roman" w:hAnsi="Times New Roman"/>
                <w:sz w:val="24"/>
                <w:szCs w:val="24"/>
              </w:rPr>
              <w:t>____________ /____________/</w:t>
            </w:r>
          </w:p>
          <w:p w14:paraId="09A7FA0B" w14:textId="77777777" w:rsidR="00111568" w:rsidRPr="001A4EF9" w:rsidRDefault="00111568" w:rsidP="005346D3">
            <w:pPr>
              <w:spacing w:after="0" w:line="240" w:lineRule="auto"/>
              <w:rPr>
                <w:rFonts w:ascii="Times New Roman" w:hAnsi="Times New Roman"/>
                <w:color w:val="000000"/>
                <w:sz w:val="24"/>
                <w:szCs w:val="24"/>
              </w:rPr>
            </w:pPr>
          </w:p>
        </w:tc>
      </w:tr>
    </w:tbl>
    <w:p w14:paraId="612C8352" w14:textId="33551365" w:rsidR="00505C58" w:rsidRDefault="00505C58" w:rsidP="0018017D">
      <w:pPr>
        <w:spacing w:after="0" w:line="360" w:lineRule="auto"/>
        <w:ind w:right="181"/>
        <w:jc w:val="both"/>
        <w:rPr>
          <w:rFonts w:ascii="Times New Roman" w:hAnsi="Times New Roman"/>
          <w:sz w:val="24"/>
          <w:szCs w:val="24"/>
          <w:highlight w:val="lightGray"/>
        </w:rPr>
      </w:pPr>
    </w:p>
    <w:p w14:paraId="42D2D7B6" w14:textId="0ACC7FE3" w:rsidR="00505C58" w:rsidRPr="001A4EF9" w:rsidRDefault="00505C58" w:rsidP="007274F6">
      <w:pPr>
        <w:spacing w:after="0" w:line="240" w:lineRule="auto"/>
        <w:jc w:val="right"/>
        <w:rPr>
          <w:rFonts w:ascii="Times New Roman" w:hAnsi="Times New Roman"/>
          <w:b/>
          <w:sz w:val="24"/>
          <w:szCs w:val="24"/>
        </w:rPr>
      </w:pPr>
      <w:r>
        <w:rPr>
          <w:rFonts w:ascii="Times New Roman" w:hAnsi="Times New Roman"/>
          <w:sz w:val="24"/>
          <w:szCs w:val="24"/>
          <w:highlight w:val="lightGray"/>
        </w:rPr>
        <w:br w:type="page"/>
      </w:r>
      <w:r>
        <w:rPr>
          <w:rFonts w:ascii="Times New Roman" w:hAnsi="Times New Roman"/>
          <w:b/>
          <w:sz w:val="24"/>
          <w:szCs w:val="24"/>
        </w:rPr>
        <w:lastRenderedPageBreak/>
        <w:t>5</w:t>
      </w:r>
      <w:r w:rsidRPr="001A4EF9">
        <w:rPr>
          <w:rFonts w:ascii="Times New Roman" w:hAnsi="Times New Roman"/>
          <w:b/>
          <w:sz w:val="24"/>
          <w:szCs w:val="24"/>
        </w:rPr>
        <w:t>.pielikums</w:t>
      </w:r>
    </w:p>
    <w:p w14:paraId="2DAA2886" w14:textId="27A965F1" w:rsidR="00505C58" w:rsidRPr="001A4EF9" w:rsidRDefault="00505C58" w:rsidP="00505C58">
      <w:pPr>
        <w:spacing w:after="0" w:line="240" w:lineRule="auto"/>
        <w:jc w:val="right"/>
        <w:rPr>
          <w:rFonts w:ascii="Times New Roman" w:hAnsi="Times New Roman"/>
          <w:b/>
          <w:sz w:val="24"/>
          <w:szCs w:val="24"/>
        </w:rPr>
      </w:pPr>
      <w:r>
        <w:rPr>
          <w:rFonts w:ascii="Times New Roman" w:hAnsi="Times New Roman"/>
          <w:b/>
          <w:sz w:val="24"/>
          <w:szCs w:val="24"/>
        </w:rPr>
        <w:t>Pretendenta pieredzes apraksts</w:t>
      </w:r>
    </w:p>
    <w:p w14:paraId="1EBDFE4B" w14:textId="49620829" w:rsidR="0099685F" w:rsidRDefault="00505C58" w:rsidP="00505C58">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 xml:space="preserve">LU </w:t>
      </w:r>
      <w:r w:rsidR="00E96AD2">
        <w:rPr>
          <w:rFonts w:ascii="Times New Roman" w:hAnsi="Times New Roman"/>
          <w:sz w:val="24"/>
          <w:szCs w:val="24"/>
        </w:rPr>
        <w:t>I</w:t>
      </w:r>
      <w:r w:rsidRPr="001A4EF9">
        <w:rPr>
          <w:rFonts w:ascii="Times New Roman" w:hAnsi="Times New Roman"/>
          <w:sz w:val="24"/>
          <w:szCs w:val="24"/>
        </w:rPr>
        <w:t xml:space="preserve">epirkuma “Vispārīgā vienošanās par metālu </w:t>
      </w:r>
    </w:p>
    <w:p w14:paraId="73E17A7D" w14:textId="79D1372B" w:rsidR="00505C58" w:rsidRPr="001A4EF9" w:rsidRDefault="00505C58" w:rsidP="00505C58">
      <w:pPr>
        <w:tabs>
          <w:tab w:val="left" w:pos="855"/>
        </w:tabs>
        <w:spacing w:after="0" w:line="240" w:lineRule="auto"/>
        <w:jc w:val="right"/>
        <w:rPr>
          <w:rFonts w:ascii="Times New Roman" w:hAnsi="Times New Roman"/>
          <w:sz w:val="24"/>
          <w:szCs w:val="24"/>
        </w:rPr>
      </w:pPr>
      <w:r w:rsidRPr="001A4EF9">
        <w:rPr>
          <w:rFonts w:ascii="Times New Roman" w:hAnsi="Times New Roman"/>
          <w:sz w:val="24"/>
          <w:szCs w:val="24"/>
        </w:rPr>
        <w:t>un to izstrādājumu piegādi” nolikumam</w:t>
      </w:r>
    </w:p>
    <w:p w14:paraId="2C24F723" w14:textId="77777777" w:rsidR="00505C58" w:rsidRPr="001A4EF9" w:rsidRDefault="00505C58" w:rsidP="00505C58">
      <w:pPr>
        <w:spacing w:after="0"/>
        <w:jc w:val="right"/>
        <w:rPr>
          <w:rFonts w:ascii="Times New Roman" w:hAnsi="Times New Roman"/>
          <w:sz w:val="24"/>
          <w:szCs w:val="24"/>
        </w:rPr>
      </w:pPr>
      <w:r w:rsidRPr="001A4EF9">
        <w:rPr>
          <w:rFonts w:ascii="Times New Roman" w:hAnsi="Times New Roman"/>
          <w:sz w:val="24"/>
          <w:szCs w:val="24"/>
        </w:rPr>
        <w:t>id. Nr. LU 2017/26_I</w:t>
      </w:r>
    </w:p>
    <w:p w14:paraId="319FB797" w14:textId="77777777" w:rsidR="00505C58" w:rsidRPr="00294280" w:rsidRDefault="00505C58" w:rsidP="00505C58">
      <w:pPr>
        <w:spacing w:after="0" w:line="240" w:lineRule="auto"/>
        <w:jc w:val="both"/>
        <w:rPr>
          <w:rFonts w:ascii="Times New Roman" w:hAnsi="Times New Roman"/>
          <w:bCs/>
          <w:iCs/>
          <w:sz w:val="24"/>
          <w:szCs w:val="24"/>
          <w:lang w:eastAsia="en-US"/>
        </w:rPr>
      </w:pPr>
    </w:p>
    <w:p w14:paraId="212A878F" w14:textId="4BFD82DC" w:rsidR="00505C58" w:rsidRPr="00505C58" w:rsidRDefault="00505C58" w:rsidP="00505C58">
      <w:pPr>
        <w:spacing w:after="0" w:line="240" w:lineRule="auto"/>
        <w:jc w:val="center"/>
        <w:rPr>
          <w:rFonts w:ascii="Times New Roman" w:hAnsi="Times New Roman"/>
          <w:b/>
          <w:sz w:val="24"/>
          <w:szCs w:val="24"/>
        </w:rPr>
      </w:pPr>
      <w:r w:rsidRPr="00505C58">
        <w:rPr>
          <w:rFonts w:ascii="Times New Roman" w:hAnsi="Times New Roman"/>
          <w:b/>
          <w:sz w:val="24"/>
          <w:szCs w:val="24"/>
        </w:rPr>
        <w:t>Informācija par Pretendenta veiktajām piegādēm</w:t>
      </w:r>
      <w:r w:rsidR="00130B2B">
        <w:rPr>
          <w:rFonts w:ascii="Times New Roman" w:hAnsi="Times New Roman"/>
          <w:b/>
          <w:sz w:val="24"/>
          <w:szCs w:val="24"/>
        </w:rPr>
        <w:t>*</w:t>
      </w:r>
    </w:p>
    <w:p w14:paraId="050E7028" w14:textId="77777777" w:rsidR="00505C58" w:rsidRPr="00446897" w:rsidRDefault="00505C58" w:rsidP="00505C58">
      <w:pPr>
        <w:spacing w:after="0" w:line="240" w:lineRule="auto"/>
        <w:jc w:val="center"/>
        <w:rPr>
          <w:rFonts w:ascii="Times New Roman" w:hAnsi="Times New Roman"/>
          <w:sz w:val="24"/>
          <w:szCs w:val="24"/>
        </w:rPr>
      </w:pPr>
    </w:p>
    <w:p w14:paraId="779F3BA2" w14:textId="57921979" w:rsidR="00505C58" w:rsidRPr="00446897" w:rsidRDefault="00505C58" w:rsidP="00505C58">
      <w:pPr>
        <w:spacing w:line="240" w:lineRule="auto"/>
        <w:ind w:firstLine="720"/>
        <w:jc w:val="both"/>
        <w:rPr>
          <w:rFonts w:ascii="Times New Roman" w:hAnsi="Times New Roman"/>
          <w:sz w:val="24"/>
          <w:szCs w:val="24"/>
        </w:rPr>
      </w:pPr>
      <w:r w:rsidRPr="00446897">
        <w:rPr>
          <w:rFonts w:ascii="Times New Roman" w:hAnsi="Times New Roman"/>
          <w:sz w:val="24"/>
          <w:szCs w:val="24"/>
        </w:rPr>
        <w:t xml:space="preserve">Apliecinām, ka iepriekšējo trīs gadu laikā </w:t>
      </w:r>
      <w:r>
        <w:rPr>
          <w:rFonts w:ascii="Times New Roman" w:hAnsi="Times New Roman"/>
          <w:sz w:val="24"/>
          <w:szCs w:val="24"/>
        </w:rPr>
        <w:t>(2014., 2015., 2016.gadā un 2017</w:t>
      </w:r>
      <w:r w:rsidRPr="00446897">
        <w:rPr>
          <w:rFonts w:ascii="Times New Roman" w:hAnsi="Times New Roman"/>
          <w:sz w:val="24"/>
          <w:szCs w:val="24"/>
        </w:rPr>
        <w:t>.ga</w:t>
      </w:r>
      <w:r w:rsidR="003A2BB1">
        <w:rPr>
          <w:rFonts w:ascii="Times New Roman" w:hAnsi="Times New Roman"/>
          <w:sz w:val="24"/>
          <w:szCs w:val="24"/>
        </w:rPr>
        <w:t>dā līdz piedāvājumu iesniegšanas brīdim</w:t>
      </w:r>
      <w:r w:rsidRPr="00446897">
        <w:rPr>
          <w:rFonts w:ascii="Times New Roman" w:hAnsi="Times New Roman"/>
          <w:sz w:val="24"/>
          <w:szCs w:val="24"/>
        </w:rPr>
        <w:t>) esam veikuši šādas Preču piegādes: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33"/>
        <w:gridCol w:w="2552"/>
        <w:gridCol w:w="2268"/>
        <w:gridCol w:w="1842"/>
      </w:tblGrid>
      <w:tr w:rsidR="002473CC" w:rsidRPr="00446897" w14:paraId="4BD18020" w14:textId="43C82650" w:rsidTr="003A2BB1">
        <w:trPr>
          <w:trHeight w:val="2279"/>
        </w:trPr>
        <w:tc>
          <w:tcPr>
            <w:tcW w:w="619" w:type="dxa"/>
          </w:tcPr>
          <w:p w14:paraId="32BFA904" w14:textId="77777777" w:rsidR="002473CC" w:rsidRPr="00446897" w:rsidRDefault="002473CC" w:rsidP="00E0480F">
            <w:pPr>
              <w:spacing w:line="240" w:lineRule="auto"/>
              <w:rPr>
                <w:rFonts w:ascii="Times New Roman" w:hAnsi="Times New Roman"/>
                <w:b/>
                <w:bCs/>
                <w:sz w:val="24"/>
                <w:szCs w:val="24"/>
              </w:rPr>
            </w:pPr>
            <w:r w:rsidRPr="00446897">
              <w:rPr>
                <w:rFonts w:ascii="Times New Roman" w:hAnsi="Times New Roman"/>
                <w:b/>
                <w:bCs/>
                <w:sz w:val="24"/>
                <w:szCs w:val="24"/>
              </w:rPr>
              <w:t>Nr.</w:t>
            </w:r>
            <w:r>
              <w:rPr>
                <w:rFonts w:ascii="Times New Roman" w:hAnsi="Times New Roman"/>
                <w:b/>
                <w:bCs/>
                <w:sz w:val="24"/>
                <w:szCs w:val="24"/>
              </w:rPr>
              <w:t> </w:t>
            </w:r>
            <w:r w:rsidRPr="00446897">
              <w:rPr>
                <w:rFonts w:ascii="Times New Roman" w:hAnsi="Times New Roman"/>
                <w:b/>
                <w:bCs/>
                <w:sz w:val="24"/>
                <w:szCs w:val="24"/>
              </w:rPr>
              <w:t>p.k.</w:t>
            </w:r>
          </w:p>
        </w:tc>
        <w:tc>
          <w:tcPr>
            <w:tcW w:w="1933" w:type="dxa"/>
          </w:tcPr>
          <w:p w14:paraId="7DC3DF55" w14:textId="3225F3A1" w:rsidR="002473CC" w:rsidRPr="00446897" w:rsidRDefault="002473CC" w:rsidP="003A2BB1">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3A2BB1">
              <w:rPr>
                <w:rFonts w:ascii="Times New Roman" w:hAnsi="Times New Roman"/>
                <w:b/>
                <w:bCs/>
                <w:sz w:val="24"/>
                <w:szCs w:val="24"/>
              </w:rPr>
              <w:t>es laiku/periodu</w:t>
            </w:r>
            <w:r>
              <w:rPr>
                <w:rFonts w:ascii="Times New Roman" w:hAnsi="Times New Roman"/>
                <w:b/>
                <w:bCs/>
                <w:sz w:val="24"/>
                <w:szCs w:val="24"/>
              </w:rPr>
              <w:t xml:space="preserve"> (</w:t>
            </w:r>
            <w:r w:rsidRPr="00446897">
              <w:rPr>
                <w:rFonts w:ascii="Times New Roman" w:hAnsi="Times New Roman"/>
                <w:b/>
                <w:bCs/>
                <w:sz w:val="24"/>
                <w:szCs w:val="24"/>
                <w:u w:val="single"/>
              </w:rPr>
              <w:t>gadu, mēnesi</w:t>
            </w:r>
            <w:r>
              <w:rPr>
                <w:rFonts w:ascii="Times New Roman" w:hAnsi="Times New Roman"/>
                <w:b/>
                <w:bCs/>
                <w:sz w:val="24"/>
                <w:szCs w:val="24"/>
                <w:u w:val="single"/>
              </w:rPr>
              <w:t>, kad piegādes veiktas</w:t>
            </w:r>
            <w:r w:rsidRPr="00446897">
              <w:rPr>
                <w:rFonts w:ascii="Times New Roman" w:hAnsi="Times New Roman"/>
                <w:b/>
                <w:bCs/>
                <w:sz w:val="24"/>
                <w:szCs w:val="24"/>
              </w:rPr>
              <w:t>)</w:t>
            </w:r>
          </w:p>
        </w:tc>
        <w:tc>
          <w:tcPr>
            <w:tcW w:w="2552" w:type="dxa"/>
          </w:tcPr>
          <w:p w14:paraId="5E5BBAC3" w14:textId="77777777" w:rsidR="002473CC" w:rsidRPr="00446897" w:rsidRDefault="002473CC" w:rsidP="00E0480F">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268" w:type="dxa"/>
          </w:tcPr>
          <w:p w14:paraId="0018A07D" w14:textId="540171F8" w:rsidR="002473CC" w:rsidRPr="00446897" w:rsidRDefault="002473CC" w:rsidP="00130B2B">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priekšmeta īss apraksts</w:t>
            </w:r>
            <w:r>
              <w:rPr>
                <w:rFonts w:ascii="Times New Roman" w:hAnsi="Times New Roman"/>
                <w:b/>
                <w:bCs/>
                <w:sz w:val="24"/>
                <w:szCs w:val="24"/>
              </w:rPr>
              <w:t xml:space="preserve"> </w:t>
            </w:r>
            <w:r w:rsidRPr="00CB3DD8">
              <w:rPr>
                <w:rFonts w:ascii="Times New Roman" w:hAnsi="Times New Roman"/>
                <w:bCs/>
                <w:sz w:val="24"/>
                <w:szCs w:val="24"/>
              </w:rPr>
              <w:t>(</w:t>
            </w:r>
            <w:r>
              <w:rPr>
                <w:rFonts w:ascii="Times New Roman" w:hAnsi="Times New Roman"/>
                <w:bCs/>
                <w:sz w:val="24"/>
                <w:szCs w:val="24"/>
              </w:rPr>
              <w:t xml:space="preserve">atbilstoši </w:t>
            </w:r>
            <w:r w:rsidR="00130B2B">
              <w:rPr>
                <w:rFonts w:ascii="Times New Roman" w:hAnsi="Times New Roman"/>
                <w:bCs/>
                <w:sz w:val="24"/>
                <w:szCs w:val="24"/>
              </w:rPr>
              <w:t xml:space="preserve">Iepirkuma </w:t>
            </w:r>
            <w:r>
              <w:rPr>
                <w:rFonts w:ascii="Times New Roman" w:hAnsi="Times New Roman"/>
                <w:bCs/>
                <w:sz w:val="24"/>
                <w:szCs w:val="24"/>
              </w:rPr>
              <w:t>nolikuma 3.2.3.punkta kvalifikācijas prasībām)</w:t>
            </w:r>
          </w:p>
        </w:tc>
        <w:tc>
          <w:tcPr>
            <w:tcW w:w="1842" w:type="dxa"/>
          </w:tcPr>
          <w:p w14:paraId="707297F0" w14:textId="3EC59E16" w:rsidR="002473CC" w:rsidRPr="00446897" w:rsidRDefault="00C87D71" w:rsidP="00E0480F">
            <w:pPr>
              <w:spacing w:line="240" w:lineRule="auto"/>
              <w:jc w:val="center"/>
              <w:rPr>
                <w:rFonts w:ascii="Times New Roman" w:hAnsi="Times New Roman"/>
                <w:b/>
                <w:bCs/>
                <w:sz w:val="24"/>
                <w:szCs w:val="24"/>
              </w:rPr>
            </w:pPr>
            <w:r>
              <w:rPr>
                <w:rFonts w:ascii="Times New Roman" w:hAnsi="Times New Roman"/>
                <w:b/>
                <w:bCs/>
                <w:sz w:val="24"/>
                <w:szCs w:val="24"/>
              </w:rPr>
              <w:t>Veiktās Preču piegādes summa EUR, bez PVN</w:t>
            </w:r>
          </w:p>
        </w:tc>
      </w:tr>
      <w:tr w:rsidR="002473CC" w:rsidRPr="00446897" w14:paraId="5625797E" w14:textId="773BB9F6" w:rsidTr="003A2BB1">
        <w:trPr>
          <w:trHeight w:val="151"/>
        </w:trPr>
        <w:tc>
          <w:tcPr>
            <w:tcW w:w="619" w:type="dxa"/>
          </w:tcPr>
          <w:p w14:paraId="3F2D259E" w14:textId="655D1398" w:rsidR="002473CC" w:rsidRPr="00446897" w:rsidRDefault="002473CC" w:rsidP="00E0480F">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1933" w:type="dxa"/>
          </w:tcPr>
          <w:p w14:paraId="4208E548" w14:textId="77777777" w:rsidR="002473CC" w:rsidRPr="00446897" w:rsidRDefault="002473CC" w:rsidP="00E0480F">
            <w:pPr>
              <w:spacing w:line="240" w:lineRule="auto"/>
              <w:rPr>
                <w:rFonts w:ascii="Times New Roman" w:hAnsi="Times New Roman"/>
                <w:b/>
                <w:bCs/>
                <w:sz w:val="24"/>
                <w:szCs w:val="24"/>
              </w:rPr>
            </w:pPr>
          </w:p>
        </w:tc>
        <w:tc>
          <w:tcPr>
            <w:tcW w:w="2552" w:type="dxa"/>
          </w:tcPr>
          <w:p w14:paraId="6A50CE8D" w14:textId="77777777" w:rsidR="002473CC" w:rsidRPr="00446897" w:rsidRDefault="002473CC" w:rsidP="00E0480F">
            <w:pPr>
              <w:spacing w:line="240" w:lineRule="auto"/>
              <w:rPr>
                <w:rFonts w:ascii="Times New Roman" w:hAnsi="Times New Roman"/>
                <w:b/>
                <w:bCs/>
                <w:sz w:val="24"/>
                <w:szCs w:val="24"/>
              </w:rPr>
            </w:pPr>
          </w:p>
        </w:tc>
        <w:tc>
          <w:tcPr>
            <w:tcW w:w="2268" w:type="dxa"/>
          </w:tcPr>
          <w:p w14:paraId="3910D76E" w14:textId="77777777" w:rsidR="002473CC" w:rsidRPr="00446897" w:rsidRDefault="002473CC" w:rsidP="00E0480F">
            <w:pPr>
              <w:spacing w:line="240" w:lineRule="auto"/>
              <w:rPr>
                <w:rFonts w:ascii="Times New Roman" w:hAnsi="Times New Roman"/>
                <w:b/>
                <w:bCs/>
                <w:sz w:val="24"/>
                <w:szCs w:val="24"/>
              </w:rPr>
            </w:pPr>
          </w:p>
        </w:tc>
        <w:tc>
          <w:tcPr>
            <w:tcW w:w="1842" w:type="dxa"/>
          </w:tcPr>
          <w:p w14:paraId="495A023C" w14:textId="77777777" w:rsidR="002473CC" w:rsidRPr="00446897" w:rsidRDefault="002473CC" w:rsidP="00E0480F">
            <w:pPr>
              <w:spacing w:line="240" w:lineRule="auto"/>
              <w:rPr>
                <w:rFonts w:ascii="Times New Roman" w:hAnsi="Times New Roman"/>
                <w:b/>
                <w:bCs/>
                <w:sz w:val="24"/>
                <w:szCs w:val="24"/>
              </w:rPr>
            </w:pPr>
          </w:p>
        </w:tc>
      </w:tr>
    </w:tbl>
    <w:p w14:paraId="4055FE63" w14:textId="35ED4916" w:rsidR="00505C58" w:rsidRDefault="00505C58" w:rsidP="00505C58">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9401A2">
        <w:rPr>
          <w:rFonts w:ascii="Times New Roman" w:hAnsi="Times New Roman"/>
        </w:rPr>
        <w:t xml:space="preserve">* </w:t>
      </w:r>
      <w:r w:rsidRPr="005865DF">
        <w:rPr>
          <w:rFonts w:ascii="Times New Roman" w:hAnsi="Times New Roman"/>
          <w:sz w:val="24"/>
          <w:szCs w:val="24"/>
        </w:rPr>
        <w:t>Tabulā Pretendents norāda vismaz 1 (vienu) Iepirkuma priekšmetam līdzīgu Preču piegādi, kas izpildīta 3 (trīs) iepriekšējos gados (</w:t>
      </w:r>
      <w:r>
        <w:rPr>
          <w:rFonts w:ascii="Times New Roman" w:hAnsi="Times New Roman"/>
          <w:sz w:val="24"/>
          <w:szCs w:val="24"/>
        </w:rPr>
        <w:t xml:space="preserve">2014., 2015., </w:t>
      </w:r>
      <w:r w:rsidRPr="005865DF">
        <w:rPr>
          <w:rFonts w:ascii="Times New Roman" w:hAnsi="Times New Roman"/>
          <w:sz w:val="24"/>
          <w:szCs w:val="24"/>
        </w:rPr>
        <w:t>2016.</w:t>
      </w:r>
      <w:r>
        <w:rPr>
          <w:rFonts w:ascii="Times New Roman" w:hAnsi="Times New Roman"/>
          <w:sz w:val="24"/>
          <w:szCs w:val="24"/>
        </w:rPr>
        <w:t xml:space="preserve"> un 2017.</w:t>
      </w:r>
      <w:r w:rsidRPr="005865DF">
        <w:rPr>
          <w:rFonts w:ascii="Times New Roman" w:hAnsi="Times New Roman"/>
          <w:sz w:val="24"/>
          <w:szCs w:val="24"/>
        </w:rPr>
        <w:t xml:space="preserve">gadā līdz piedāvājuma iesniegšanas </w:t>
      </w:r>
      <w:r w:rsidR="003A2BB1">
        <w:rPr>
          <w:rFonts w:ascii="Times New Roman" w:hAnsi="Times New Roman"/>
          <w:sz w:val="24"/>
          <w:szCs w:val="24"/>
        </w:rPr>
        <w:t>brīdim</w:t>
      </w:r>
      <w:r w:rsidRPr="005865DF">
        <w:rPr>
          <w:rFonts w:ascii="Times New Roman" w:hAnsi="Times New Roman"/>
          <w:sz w:val="24"/>
          <w:szCs w:val="24"/>
        </w:rPr>
        <w:t>)</w:t>
      </w:r>
      <w:r w:rsidR="00604590">
        <w:rPr>
          <w:rFonts w:ascii="Times New Roman" w:hAnsi="Times New Roman"/>
          <w:sz w:val="24"/>
          <w:szCs w:val="24"/>
        </w:rPr>
        <w:t xml:space="preserve">, </w:t>
      </w:r>
      <w:r w:rsidR="00604590" w:rsidRPr="000213BC">
        <w:rPr>
          <w:rFonts w:ascii="Times New Roman" w:hAnsi="Times New Roman"/>
          <w:sz w:val="24"/>
          <w:szCs w:val="24"/>
        </w:rPr>
        <w:t xml:space="preserve">kur kopējā </w:t>
      </w:r>
      <w:r w:rsidR="00604590">
        <w:rPr>
          <w:rFonts w:ascii="Times New Roman" w:hAnsi="Times New Roman"/>
          <w:sz w:val="24"/>
          <w:szCs w:val="24"/>
        </w:rPr>
        <w:t>P</w:t>
      </w:r>
      <w:r w:rsidR="00604590" w:rsidRPr="000213BC">
        <w:rPr>
          <w:rFonts w:ascii="Times New Roman" w:hAnsi="Times New Roman"/>
          <w:sz w:val="24"/>
          <w:szCs w:val="24"/>
        </w:rPr>
        <w:t xml:space="preserve">reču piegādes summa ir </w:t>
      </w:r>
      <w:r w:rsidR="00604590">
        <w:rPr>
          <w:rFonts w:ascii="Times New Roman" w:hAnsi="Times New Roman"/>
          <w:sz w:val="24"/>
          <w:szCs w:val="24"/>
        </w:rPr>
        <w:t xml:space="preserve">vismaz </w:t>
      </w:r>
      <w:r w:rsidR="002F1BD2">
        <w:rPr>
          <w:rFonts w:ascii="Times New Roman" w:hAnsi="Times New Roman"/>
          <w:sz w:val="24"/>
          <w:szCs w:val="24"/>
        </w:rPr>
        <w:t>500</w:t>
      </w:r>
      <w:r w:rsidR="00604590">
        <w:rPr>
          <w:rFonts w:ascii="Times New Roman" w:hAnsi="Times New Roman"/>
          <w:sz w:val="24"/>
          <w:szCs w:val="24"/>
        </w:rPr>
        <w:t>,00</w:t>
      </w:r>
      <w:r w:rsidR="00604590" w:rsidRPr="000213BC">
        <w:rPr>
          <w:rFonts w:ascii="Times New Roman" w:hAnsi="Times New Roman"/>
          <w:sz w:val="24"/>
          <w:szCs w:val="24"/>
        </w:rPr>
        <w:t xml:space="preserve"> </w:t>
      </w:r>
      <w:r w:rsidR="00604590">
        <w:rPr>
          <w:rFonts w:ascii="Times New Roman" w:hAnsi="Times New Roman"/>
          <w:sz w:val="24"/>
          <w:szCs w:val="24"/>
        </w:rPr>
        <w:t>(</w:t>
      </w:r>
      <w:r w:rsidR="002F1BD2">
        <w:rPr>
          <w:rFonts w:ascii="Times New Roman" w:hAnsi="Times New Roman"/>
          <w:sz w:val="24"/>
          <w:szCs w:val="24"/>
        </w:rPr>
        <w:t>pieci simti</w:t>
      </w:r>
      <w:r w:rsidR="00604590">
        <w:rPr>
          <w:rFonts w:ascii="Times New Roman" w:hAnsi="Times New Roman"/>
          <w:sz w:val="24"/>
          <w:szCs w:val="24"/>
        </w:rPr>
        <w:t xml:space="preserve"> euro, 00 euro centi) </w:t>
      </w:r>
      <w:r w:rsidR="00604590" w:rsidRPr="000213BC">
        <w:rPr>
          <w:rFonts w:ascii="Times New Roman" w:hAnsi="Times New Roman"/>
          <w:sz w:val="24"/>
          <w:szCs w:val="24"/>
        </w:rPr>
        <w:t>EUR bez PVN</w:t>
      </w:r>
      <w:r w:rsidR="00604590">
        <w:rPr>
          <w:rFonts w:ascii="Times New Roman" w:hAnsi="Times New Roman"/>
          <w:sz w:val="24"/>
          <w:szCs w:val="24"/>
        </w:rPr>
        <w:t xml:space="preserve"> par vienu veikto Preču piegādi, atbilstoši Iepirkuma Nolikuma 3.2.3.punktā noteiktajam</w:t>
      </w:r>
      <w:r w:rsidRPr="005865DF">
        <w:rPr>
          <w:rFonts w:ascii="Times New Roman" w:hAnsi="Times New Roman"/>
          <w:sz w:val="24"/>
          <w:szCs w:val="24"/>
        </w:rPr>
        <w:t xml:space="preserve">. </w:t>
      </w:r>
    </w:p>
    <w:p w14:paraId="3E0CE3AC" w14:textId="77777777" w:rsidR="00505C58" w:rsidRDefault="00505C58" w:rsidP="00505C58">
      <w:pPr>
        <w:widowControl w:val="0"/>
        <w:overflowPunct w:val="0"/>
        <w:autoSpaceDE w:val="0"/>
        <w:autoSpaceDN w:val="0"/>
        <w:adjustRightInd w:val="0"/>
        <w:spacing w:after="0" w:line="240" w:lineRule="auto"/>
        <w:jc w:val="both"/>
        <w:rPr>
          <w:rFonts w:ascii="Times New Roman" w:hAnsi="Times New Roman"/>
          <w:bCs/>
          <w:sz w:val="24"/>
          <w:szCs w:val="24"/>
        </w:rPr>
      </w:pPr>
    </w:p>
    <w:p w14:paraId="0F8710CF" w14:textId="77777777" w:rsidR="00505C58" w:rsidRDefault="00505C58" w:rsidP="00505C58">
      <w:pPr>
        <w:widowControl w:val="0"/>
        <w:overflowPunct w:val="0"/>
        <w:autoSpaceDE w:val="0"/>
        <w:autoSpaceDN w:val="0"/>
        <w:adjustRightInd w:val="0"/>
        <w:spacing w:after="0" w:line="240" w:lineRule="auto"/>
        <w:jc w:val="both"/>
        <w:rPr>
          <w:rFonts w:ascii="Times New Roman" w:hAnsi="Times New Roman"/>
          <w:bCs/>
          <w:sz w:val="24"/>
          <w:szCs w:val="24"/>
        </w:rPr>
      </w:pPr>
    </w:p>
    <w:p w14:paraId="4B9C8813" w14:textId="77777777" w:rsidR="00505C58" w:rsidRPr="000932E0" w:rsidRDefault="00505C58" w:rsidP="00505C58">
      <w:pPr>
        <w:spacing w:after="120" w:line="240" w:lineRule="auto"/>
        <w:rPr>
          <w:rFonts w:ascii="Times New Roman" w:hAnsi="Times New Roman"/>
          <w:sz w:val="24"/>
          <w:szCs w:val="24"/>
        </w:rPr>
      </w:pPr>
      <w:r>
        <w:rPr>
          <w:rFonts w:ascii="Times New Roman" w:hAnsi="Times New Roman"/>
          <w:sz w:val="24"/>
          <w:szCs w:val="24"/>
        </w:rPr>
        <w:t>Pretendents</w:t>
      </w:r>
      <w:r w:rsidRPr="000932E0">
        <w:rPr>
          <w:rFonts w:ascii="Times New Roman" w:hAnsi="Times New Roman"/>
          <w:sz w:val="24"/>
          <w:szCs w:val="24"/>
        </w:rPr>
        <w:t xml:space="preserve"> (pretendenta pilnvarotā persona):</w:t>
      </w:r>
    </w:p>
    <w:p w14:paraId="4F1D278E" w14:textId="77777777" w:rsidR="00505C58" w:rsidRDefault="00505C58" w:rsidP="00505C58">
      <w:pPr>
        <w:spacing w:after="120" w:line="240" w:lineRule="auto"/>
        <w:rPr>
          <w:rFonts w:ascii="Times New Roman" w:hAnsi="Times New Roman"/>
          <w:sz w:val="24"/>
          <w:szCs w:val="24"/>
          <w:lang w:eastAsia="en-US"/>
        </w:rPr>
      </w:pPr>
    </w:p>
    <w:p w14:paraId="2C834695" w14:textId="77777777" w:rsidR="00505C58" w:rsidRDefault="00505C58" w:rsidP="00505C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3378D5B" w14:textId="77777777" w:rsidR="00505C58" w:rsidRDefault="00505C58" w:rsidP="00505C58">
      <w:pPr>
        <w:spacing w:after="0"/>
        <w:rPr>
          <w:rFonts w:ascii="Times New Roman" w:hAnsi="Times New Roman"/>
          <w:sz w:val="24"/>
          <w:szCs w:val="24"/>
        </w:rPr>
      </w:pPr>
    </w:p>
    <w:p w14:paraId="4536C3FC" w14:textId="77777777" w:rsidR="00505C58" w:rsidRPr="00E81295" w:rsidRDefault="00505C58" w:rsidP="00505C58">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610971E9" w14:textId="77777777" w:rsidR="00505C58" w:rsidRPr="00653658" w:rsidRDefault="00505C58" w:rsidP="00505C58">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263EFE8" w14:textId="77777777" w:rsidR="00505C58" w:rsidRPr="00CF319E" w:rsidRDefault="00505C58" w:rsidP="00505C58">
      <w:pPr>
        <w:spacing w:after="0" w:line="240" w:lineRule="auto"/>
        <w:jc w:val="both"/>
        <w:rPr>
          <w:rFonts w:ascii="Times New Roman" w:hAnsi="Times New Roman"/>
          <w:bCs/>
          <w:iCs/>
          <w:sz w:val="24"/>
          <w:szCs w:val="24"/>
          <w:lang w:eastAsia="en-US"/>
        </w:rPr>
      </w:pPr>
    </w:p>
    <w:p w14:paraId="54434258" w14:textId="2D426D92" w:rsidR="004416E3" w:rsidRPr="00505C58" w:rsidRDefault="004416E3" w:rsidP="00505C58">
      <w:pPr>
        <w:spacing w:after="0" w:line="240" w:lineRule="auto"/>
        <w:jc w:val="both"/>
        <w:rPr>
          <w:rFonts w:ascii="Times New Roman" w:hAnsi="Times New Roman"/>
          <w:bCs/>
          <w:iCs/>
          <w:sz w:val="24"/>
          <w:szCs w:val="24"/>
          <w:lang w:eastAsia="en-US"/>
        </w:rPr>
      </w:pPr>
    </w:p>
    <w:sectPr w:rsidR="004416E3" w:rsidRPr="00505C58" w:rsidSect="00134750">
      <w:headerReference w:type="default" r:id="rId17"/>
      <w:footerReference w:type="default" r:id="rId18"/>
      <w:headerReference w:type="first" r:id="rId19"/>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F355" w14:textId="77777777" w:rsidR="000E7168" w:rsidRDefault="000E7168" w:rsidP="00657E9B">
      <w:pPr>
        <w:spacing w:after="0" w:line="240" w:lineRule="auto"/>
      </w:pPr>
      <w:r>
        <w:separator/>
      </w:r>
    </w:p>
  </w:endnote>
  <w:endnote w:type="continuationSeparator" w:id="0">
    <w:p w14:paraId="73707AD1" w14:textId="77777777" w:rsidR="000E7168" w:rsidRDefault="000E7168"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0BEB6A48" w:rsidR="000F7E74" w:rsidRPr="00977D28" w:rsidRDefault="000E7168"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0F7E74" w:rsidRPr="001D21D0">
          <w:rPr>
            <w:rFonts w:ascii="Times New Roman" w:hAnsi="Times New Roman"/>
            <w:sz w:val="24"/>
            <w:szCs w:val="24"/>
          </w:rPr>
          <w:fldChar w:fldCharType="begin"/>
        </w:r>
        <w:r w:rsidR="000F7E74" w:rsidRPr="001D21D0">
          <w:rPr>
            <w:rFonts w:ascii="Times New Roman" w:hAnsi="Times New Roman"/>
            <w:sz w:val="24"/>
            <w:szCs w:val="24"/>
          </w:rPr>
          <w:instrText xml:space="preserve"> PAGE   \* MERGEFORMAT </w:instrText>
        </w:r>
        <w:r w:rsidR="000F7E74" w:rsidRPr="001D21D0">
          <w:rPr>
            <w:rFonts w:ascii="Times New Roman" w:hAnsi="Times New Roman"/>
            <w:sz w:val="24"/>
            <w:szCs w:val="24"/>
          </w:rPr>
          <w:fldChar w:fldCharType="separate"/>
        </w:r>
        <w:r w:rsidR="005E2532">
          <w:rPr>
            <w:rFonts w:ascii="Times New Roman" w:hAnsi="Times New Roman"/>
            <w:noProof/>
            <w:sz w:val="24"/>
            <w:szCs w:val="24"/>
          </w:rPr>
          <w:t>7</w:t>
        </w:r>
        <w:r w:rsidR="000F7E74"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8F69" w14:textId="77777777" w:rsidR="000E7168" w:rsidRDefault="000E7168" w:rsidP="00657E9B">
      <w:pPr>
        <w:spacing w:after="0" w:line="240" w:lineRule="auto"/>
      </w:pPr>
      <w:r>
        <w:separator/>
      </w:r>
    </w:p>
  </w:footnote>
  <w:footnote w:type="continuationSeparator" w:id="0">
    <w:p w14:paraId="7F11FF79" w14:textId="77777777" w:rsidR="000E7168" w:rsidRDefault="000E7168" w:rsidP="00657E9B">
      <w:pPr>
        <w:spacing w:after="0" w:line="240" w:lineRule="auto"/>
      </w:pPr>
      <w:r>
        <w:continuationSeparator/>
      </w:r>
    </w:p>
  </w:footnote>
  <w:footnote w:id="1">
    <w:p w14:paraId="095F0533" w14:textId="2663CEE4" w:rsidR="000F7E74" w:rsidRPr="006A5770" w:rsidRDefault="000F7E74">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0F7E74" w:rsidRDefault="000F7E74"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0F7E74" w:rsidRDefault="000F7E74" w:rsidP="00DB24DB">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2AB934A3" w:rsidR="000F7E74" w:rsidRPr="00BB2366" w:rsidRDefault="000F7E74" w:rsidP="00DB24DB">
    <w:pPr>
      <w:pStyle w:val="Header"/>
      <w:jc w:val="center"/>
      <w:rPr>
        <w:rFonts w:ascii="Times New Roman" w:hAnsi="Times New Roman"/>
        <w:sz w:val="18"/>
        <w:szCs w:val="18"/>
      </w:rPr>
    </w:pPr>
    <w:r w:rsidRPr="00310278">
      <w:rPr>
        <w:rFonts w:ascii="Times New Roman" w:hAnsi="Times New Roman"/>
        <w:sz w:val="18"/>
        <w:szCs w:val="18"/>
      </w:rPr>
      <w:t>,,Vispārīgā vienošanās par metālu</w:t>
    </w:r>
    <w:r>
      <w:rPr>
        <w:rFonts w:ascii="Times New Roman" w:hAnsi="Times New Roman"/>
        <w:sz w:val="18"/>
        <w:szCs w:val="18"/>
      </w:rPr>
      <w:t xml:space="preserve"> un to izstrādājumu piegādi</w:t>
    </w:r>
    <w:r w:rsidRPr="00BB2366">
      <w:rPr>
        <w:rFonts w:ascii="Times New Roman" w:hAnsi="Times New Roman"/>
        <w:sz w:val="18"/>
        <w:szCs w:val="18"/>
      </w:rPr>
      <w:t>”</w:t>
    </w:r>
  </w:p>
  <w:p w14:paraId="0B03F604" w14:textId="3F54F4E3" w:rsidR="000F7E74" w:rsidRPr="00BB2366" w:rsidRDefault="000F7E74" w:rsidP="00DB24DB">
    <w:pPr>
      <w:pStyle w:val="Header"/>
      <w:jc w:val="center"/>
      <w:rPr>
        <w:rFonts w:ascii="Times New Roman" w:hAnsi="Times New Roman"/>
        <w:sz w:val="18"/>
        <w:szCs w:val="18"/>
      </w:rPr>
    </w:pPr>
    <w:r w:rsidRPr="00BB2366">
      <w:rPr>
        <w:rFonts w:ascii="Times New Roman" w:hAnsi="Times New Roman"/>
        <w:sz w:val="18"/>
        <w:szCs w:val="18"/>
      </w:rPr>
      <w:t xml:space="preserve">(Iepirkuma identifikācijas Nr. </w:t>
    </w:r>
    <w:r>
      <w:rPr>
        <w:rFonts w:ascii="Times New Roman" w:hAnsi="Times New Roman"/>
        <w:sz w:val="18"/>
        <w:szCs w:val="18"/>
      </w:rPr>
      <w:t>LU 2017/26_I</w:t>
    </w:r>
    <w:r w:rsidRPr="00BB2366">
      <w:rPr>
        <w:rFonts w:ascii="Times New Roman" w:hAnsi="Times New Roman"/>
        <w:sz w:val="18"/>
        <w:szCs w:val="18"/>
      </w:rPr>
      <w:t>)</w:t>
    </w:r>
  </w:p>
  <w:p w14:paraId="43096FD6" w14:textId="3E2C8E7E" w:rsidR="000F7E74" w:rsidRDefault="000F7E74" w:rsidP="00C645B4">
    <w:pPr>
      <w:pStyle w:val="Header"/>
      <w:jc w:val="center"/>
      <w:rPr>
        <w:rFonts w:ascii="Times New Roman" w:hAnsi="Times New Roman"/>
        <w:sz w:val="18"/>
        <w:szCs w:val="18"/>
      </w:rPr>
    </w:pPr>
    <w:r w:rsidRPr="00BB2366">
      <w:rPr>
        <w:rFonts w:ascii="Times New Roman" w:hAnsi="Times New Roman"/>
        <w:sz w:val="18"/>
        <w:szCs w:val="18"/>
      </w:rPr>
      <w:t>NOLIKUMS</w:t>
    </w:r>
  </w:p>
  <w:p w14:paraId="1A5A4298" w14:textId="77777777" w:rsidR="000F7E74" w:rsidRPr="00C645B4" w:rsidRDefault="000F7E74" w:rsidP="00C645B4">
    <w:pPr>
      <w:pStyle w:val="Header"/>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0F7E74" w:rsidRDefault="000F7E74"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0F7E74" w:rsidRDefault="000F7E74"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22061F8B" w:rsidR="000F7E74" w:rsidRDefault="000F7E74" w:rsidP="00FF1692">
    <w:pPr>
      <w:pStyle w:val="Header"/>
      <w:jc w:val="center"/>
      <w:rPr>
        <w:rFonts w:ascii="Times New Roman" w:hAnsi="Times New Roman"/>
        <w:sz w:val="18"/>
        <w:szCs w:val="18"/>
      </w:rPr>
    </w:pPr>
    <w:r>
      <w:rPr>
        <w:rFonts w:ascii="Times New Roman" w:hAnsi="Times New Roman"/>
        <w:sz w:val="18"/>
        <w:szCs w:val="18"/>
      </w:rPr>
      <w:t>,,</w:t>
    </w:r>
    <w:r w:rsidRPr="00D60988">
      <w:rPr>
        <w:rFonts w:ascii="Times New Roman" w:hAnsi="Times New Roman"/>
        <w:sz w:val="20"/>
        <w:szCs w:val="20"/>
      </w:rPr>
      <w:t>Vispārīgā vienošanās par m</w:t>
    </w:r>
    <w:r>
      <w:rPr>
        <w:rFonts w:ascii="Times New Roman" w:hAnsi="Times New Roman"/>
        <w:sz w:val="18"/>
        <w:szCs w:val="18"/>
      </w:rPr>
      <w:t>etālu un to izstrādājumu piegādi ”</w:t>
    </w:r>
  </w:p>
  <w:p w14:paraId="61C4A00F" w14:textId="6FB9872F" w:rsidR="000F7E74" w:rsidRPr="009A153B" w:rsidRDefault="000F7E74" w:rsidP="00FF1692">
    <w:pPr>
      <w:pStyle w:val="Header"/>
      <w:jc w:val="center"/>
      <w:rPr>
        <w:rFonts w:ascii="Times New Roman" w:hAnsi="Times New Roman"/>
        <w:sz w:val="18"/>
        <w:szCs w:val="18"/>
      </w:rPr>
    </w:pPr>
    <w:r>
      <w:rPr>
        <w:rFonts w:ascii="Times New Roman" w:hAnsi="Times New Roman"/>
        <w:sz w:val="18"/>
        <w:szCs w:val="18"/>
      </w:rPr>
      <w:t>(Iepirkuma identifikācijas Nr. LU 2017/26_I</w:t>
    </w:r>
    <w:r w:rsidRPr="009A153B">
      <w:rPr>
        <w:rFonts w:ascii="Times New Roman" w:hAnsi="Times New Roman"/>
        <w:sz w:val="18"/>
        <w:szCs w:val="18"/>
      </w:rPr>
      <w:t>)</w:t>
    </w:r>
  </w:p>
  <w:p w14:paraId="4F3D5682" w14:textId="77777777" w:rsidR="000F7E74" w:rsidRDefault="000F7E74"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3"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096B7C97"/>
    <w:multiLevelType w:val="multilevel"/>
    <w:tmpl w:val="486CC2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7A19D6"/>
    <w:multiLevelType w:val="multilevel"/>
    <w:tmpl w:val="C8748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771E50"/>
    <w:multiLevelType w:val="multilevel"/>
    <w:tmpl w:val="28489B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06280"/>
    <w:multiLevelType w:val="multilevel"/>
    <w:tmpl w:val="756628D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3B0505"/>
    <w:multiLevelType w:val="hybridMultilevel"/>
    <w:tmpl w:val="5F7EC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13B8B"/>
    <w:multiLevelType w:val="multilevel"/>
    <w:tmpl w:val="52D0509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950BFB"/>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0071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39B78CA"/>
    <w:multiLevelType w:val="multilevel"/>
    <w:tmpl w:val="4328E3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C2E71E5"/>
    <w:multiLevelType w:val="multilevel"/>
    <w:tmpl w:val="4456016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10D4C87"/>
    <w:multiLevelType w:val="multilevel"/>
    <w:tmpl w:val="ED3E2C6C"/>
    <w:lvl w:ilvl="0">
      <w:start w:val="9"/>
      <w:numFmt w:val="decimal"/>
      <w:lvlText w:val="%1."/>
      <w:lvlJc w:val="left"/>
      <w:pPr>
        <w:ind w:left="360" w:hanging="360"/>
      </w:pPr>
      <w:rPr>
        <w:rFonts w:hint="default"/>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3"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8FB13C7"/>
    <w:multiLevelType w:val="hybridMultilevel"/>
    <w:tmpl w:val="9482A4C6"/>
    <w:lvl w:ilvl="0" w:tplc="F1B0991E">
      <w:start w:val="1"/>
      <w:numFmt w:val="decimal"/>
      <w:lvlText w:val="%1."/>
      <w:lvlJc w:val="left"/>
      <w:pPr>
        <w:ind w:left="720" w:hanging="360"/>
      </w:pPr>
      <w:rPr>
        <w:rFonts w:eastAsia="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46151"/>
    <w:multiLevelType w:val="multilevel"/>
    <w:tmpl w:val="32E00830"/>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CA150E"/>
    <w:multiLevelType w:val="multilevel"/>
    <w:tmpl w:val="EC4E2080"/>
    <w:lvl w:ilvl="0">
      <w:start w:val="10"/>
      <w:numFmt w:val="decimal"/>
      <w:lvlText w:val="%1."/>
      <w:lvlJc w:val="left"/>
      <w:pPr>
        <w:ind w:left="720" w:hanging="360"/>
      </w:pPr>
      <w:rPr>
        <w:rFonts w:hint="default"/>
        <w:b/>
      </w:rPr>
    </w:lvl>
    <w:lvl w:ilvl="1">
      <w:start w:val="1"/>
      <w:numFmt w:val="decimal"/>
      <w:isLgl/>
      <w:lvlText w:val="%1.%2."/>
      <w:lvlJc w:val="left"/>
      <w:pPr>
        <w:ind w:left="1898"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5"/>
  </w:num>
  <w:num w:numId="2">
    <w:abstractNumId w:val="31"/>
  </w:num>
  <w:num w:numId="3">
    <w:abstractNumId w:val="27"/>
  </w:num>
  <w:num w:numId="4">
    <w:abstractNumId w:val="37"/>
  </w:num>
  <w:num w:numId="5">
    <w:abstractNumId w:val="41"/>
  </w:num>
  <w:num w:numId="6">
    <w:abstractNumId w:val="22"/>
  </w:num>
  <w:num w:numId="7">
    <w:abstractNumId w:val="13"/>
  </w:num>
  <w:num w:numId="8">
    <w:abstractNumId w:val="24"/>
  </w:num>
  <w:num w:numId="9">
    <w:abstractNumId w:val="23"/>
  </w:num>
  <w:num w:numId="10">
    <w:abstractNumId w:val="34"/>
  </w:num>
  <w:num w:numId="11">
    <w:abstractNumId w:val="17"/>
  </w:num>
  <w:num w:numId="12">
    <w:abstractNumId w:val="0"/>
  </w:num>
  <w:num w:numId="13">
    <w:abstractNumId w:val="19"/>
  </w:num>
  <w:num w:numId="14">
    <w:abstractNumId w:val="3"/>
  </w:num>
  <w:num w:numId="15">
    <w:abstractNumId w:val="30"/>
  </w:num>
  <w:num w:numId="16">
    <w:abstractNumId w:val="11"/>
  </w:num>
  <w:num w:numId="17">
    <w:abstractNumId w:val="16"/>
  </w:num>
  <w:num w:numId="18">
    <w:abstractNumId w:val="7"/>
  </w:num>
  <w:num w:numId="19">
    <w:abstractNumId w:val="1"/>
  </w:num>
  <w:num w:numId="20">
    <w:abstractNumId w:val="40"/>
  </w:num>
  <w:num w:numId="21">
    <w:abstractNumId w:val="18"/>
  </w:num>
  <w:num w:numId="22">
    <w:abstractNumId w:val="33"/>
  </w:num>
  <w:num w:numId="23">
    <w:abstractNumId w:val="21"/>
  </w:num>
  <w:num w:numId="24">
    <w:abstractNumId w:val="25"/>
  </w:num>
  <w:num w:numId="25">
    <w:abstractNumId w:val="26"/>
  </w:num>
  <w:num w:numId="26">
    <w:abstractNumId w:val="12"/>
  </w:num>
  <w:num w:numId="27">
    <w:abstractNumId w:val="14"/>
  </w:num>
  <w:num w:numId="28">
    <w:abstractNumId w:val="28"/>
  </w:num>
  <w:num w:numId="29">
    <w:abstractNumId w:val="36"/>
  </w:num>
  <w:num w:numId="30">
    <w:abstractNumId w:val="29"/>
  </w:num>
  <w:num w:numId="31">
    <w:abstractNumId w:val="4"/>
  </w:num>
  <w:num w:numId="32">
    <w:abstractNumId w:val="39"/>
  </w:num>
  <w:num w:numId="33">
    <w:abstractNumId w:val="35"/>
  </w:num>
  <w:num w:numId="34">
    <w:abstractNumId w:val="6"/>
  </w:num>
  <w:num w:numId="35">
    <w:abstractNumId w:val="8"/>
  </w:num>
  <w:num w:numId="36">
    <w:abstractNumId w:val="2"/>
  </w:num>
  <w:num w:numId="37">
    <w:abstractNumId w:val="9"/>
  </w:num>
  <w:num w:numId="38">
    <w:abstractNumId w:val="38"/>
  </w:num>
  <w:num w:numId="39">
    <w:abstractNumId w:val="5"/>
  </w:num>
  <w:num w:numId="40">
    <w:abstractNumId w:val="32"/>
  </w:num>
  <w:num w:numId="41">
    <w:abstractNumId w:val="20"/>
  </w:num>
  <w:num w:numId="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4BE"/>
    <w:rsid w:val="00003E2C"/>
    <w:rsid w:val="00003F49"/>
    <w:rsid w:val="000047B9"/>
    <w:rsid w:val="00005720"/>
    <w:rsid w:val="00005B3A"/>
    <w:rsid w:val="00006272"/>
    <w:rsid w:val="00006764"/>
    <w:rsid w:val="00006A5A"/>
    <w:rsid w:val="00006B31"/>
    <w:rsid w:val="00006D8F"/>
    <w:rsid w:val="0000773A"/>
    <w:rsid w:val="0000786D"/>
    <w:rsid w:val="0001072C"/>
    <w:rsid w:val="00011EBB"/>
    <w:rsid w:val="00012C37"/>
    <w:rsid w:val="000157E0"/>
    <w:rsid w:val="00017FF1"/>
    <w:rsid w:val="0002016D"/>
    <w:rsid w:val="000201ED"/>
    <w:rsid w:val="000213BC"/>
    <w:rsid w:val="00022CDE"/>
    <w:rsid w:val="00023AB9"/>
    <w:rsid w:val="00024A15"/>
    <w:rsid w:val="00025490"/>
    <w:rsid w:val="00026EFF"/>
    <w:rsid w:val="000271E2"/>
    <w:rsid w:val="000306DE"/>
    <w:rsid w:val="00030BD3"/>
    <w:rsid w:val="00031FC7"/>
    <w:rsid w:val="000321AF"/>
    <w:rsid w:val="000328DE"/>
    <w:rsid w:val="000357E4"/>
    <w:rsid w:val="00036E00"/>
    <w:rsid w:val="00037437"/>
    <w:rsid w:val="000400CE"/>
    <w:rsid w:val="00043F95"/>
    <w:rsid w:val="00044D7D"/>
    <w:rsid w:val="000454BB"/>
    <w:rsid w:val="000460D9"/>
    <w:rsid w:val="000468E1"/>
    <w:rsid w:val="00046AA6"/>
    <w:rsid w:val="0004729E"/>
    <w:rsid w:val="00047CBE"/>
    <w:rsid w:val="00050821"/>
    <w:rsid w:val="00051EF3"/>
    <w:rsid w:val="00051FC9"/>
    <w:rsid w:val="00052056"/>
    <w:rsid w:val="000528AF"/>
    <w:rsid w:val="00054458"/>
    <w:rsid w:val="00055D3C"/>
    <w:rsid w:val="000570AA"/>
    <w:rsid w:val="00060F16"/>
    <w:rsid w:val="000615FC"/>
    <w:rsid w:val="00061B8C"/>
    <w:rsid w:val="00061E5F"/>
    <w:rsid w:val="000637B4"/>
    <w:rsid w:val="00064164"/>
    <w:rsid w:val="00064FDD"/>
    <w:rsid w:val="0006548B"/>
    <w:rsid w:val="00065CFD"/>
    <w:rsid w:val="0006617B"/>
    <w:rsid w:val="0006728F"/>
    <w:rsid w:val="00067406"/>
    <w:rsid w:val="00067464"/>
    <w:rsid w:val="000709F9"/>
    <w:rsid w:val="00070AB0"/>
    <w:rsid w:val="00073524"/>
    <w:rsid w:val="00074C91"/>
    <w:rsid w:val="00075CC6"/>
    <w:rsid w:val="000769A1"/>
    <w:rsid w:val="000770F2"/>
    <w:rsid w:val="00080A2D"/>
    <w:rsid w:val="00080B7D"/>
    <w:rsid w:val="00080FFA"/>
    <w:rsid w:val="00082012"/>
    <w:rsid w:val="000821C9"/>
    <w:rsid w:val="00082A81"/>
    <w:rsid w:val="00082DC1"/>
    <w:rsid w:val="00084794"/>
    <w:rsid w:val="00085393"/>
    <w:rsid w:val="00085DEE"/>
    <w:rsid w:val="000909A0"/>
    <w:rsid w:val="000922EA"/>
    <w:rsid w:val="0009296A"/>
    <w:rsid w:val="00092FCA"/>
    <w:rsid w:val="000932E0"/>
    <w:rsid w:val="000936DD"/>
    <w:rsid w:val="00094BC4"/>
    <w:rsid w:val="00096016"/>
    <w:rsid w:val="00096779"/>
    <w:rsid w:val="00096FE8"/>
    <w:rsid w:val="000A06AB"/>
    <w:rsid w:val="000A0EAC"/>
    <w:rsid w:val="000A214F"/>
    <w:rsid w:val="000A21EB"/>
    <w:rsid w:val="000A248F"/>
    <w:rsid w:val="000A2862"/>
    <w:rsid w:val="000A2C0B"/>
    <w:rsid w:val="000A4256"/>
    <w:rsid w:val="000B019B"/>
    <w:rsid w:val="000B1BEA"/>
    <w:rsid w:val="000B2D54"/>
    <w:rsid w:val="000B3254"/>
    <w:rsid w:val="000B5437"/>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E7168"/>
    <w:rsid w:val="000F003A"/>
    <w:rsid w:val="000F0C00"/>
    <w:rsid w:val="000F3427"/>
    <w:rsid w:val="000F3535"/>
    <w:rsid w:val="000F3E37"/>
    <w:rsid w:val="000F4248"/>
    <w:rsid w:val="000F4B27"/>
    <w:rsid w:val="000F5326"/>
    <w:rsid w:val="000F5BFA"/>
    <w:rsid w:val="000F7902"/>
    <w:rsid w:val="000F7E74"/>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0B2B"/>
    <w:rsid w:val="00132320"/>
    <w:rsid w:val="00133110"/>
    <w:rsid w:val="0013367C"/>
    <w:rsid w:val="00134750"/>
    <w:rsid w:val="001350E8"/>
    <w:rsid w:val="0013527B"/>
    <w:rsid w:val="00136012"/>
    <w:rsid w:val="001416AB"/>
    <w:rsid w:val="00141F61"/>
    <w:rsid w:val="001432A2"/>
    <w:rsid w:val="001436B1"/>
    <w:rsid w:val="00143EDD"/>
    <w:rsid w:val="00144E3D"/>
    <w:rsid w:val="001457D4"/>
    <w:rsid w:val="00147236"/>
    <w:rsid w:val="001473AE"/>
    <w:rsid w:val="00147B81"/>
    <w:rsid w:val="00150F45"/>
    <w:rsid w:val="001510C6"/>
    <w:rsid w:val="0015146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5C11"/>
    <w:rsid w:val="00187B73"/>
    <w:rsid w:val="00187DCD"/>
    <w:rsid w:val="00187EB3"/>
    <w:rsid w:val="001901E0"/>
    <w:rsid w:val="001904D7"/>
    <w:rsid w:val="00191A58"/>
    <w:rsid w:val="00191D9B"/>
    <w:rsid w:val="001920A4"/>
    <w:rsid w:val="001925E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4EF9"/>
    <w:rsid w:val="001A5395"/>
    <w:rsid w:val="001A5B0F"/>
    <w:rsid w:val="001A624E"/>
    <w:rsid w:val="001A6354"/>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78FE"/>
    <w:rsid w:val="001B7C32"/>
    <w:rsid w:val="001C049D"/>
    <w:rsid w:val="001C0F90"/>
    <w:rsid w:val="001C12A0"/>
    <w:rsid w:val="001C1E4A"/>
    <w:rsid w:val="001C288A"/>
    <w:rsid w:val="001C2C56"/>
    <w:rsid w:val="001C4C05"/>
    <w:rsid w:val="001C4D25"/>
    <w:rsid w:val="001C56AF"/>
    <w:rsid w:val="001C5723"/>
    <w:rsid w:val="001C5D7B"/>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39D6"/>
    <w:rsid w:val="001E4B15"/>
    <w:rsid w:val="001E4B68"/>
    <w:rsid w:val="001E4F69"/>
    <w:rsid w:val="001E5C6F"/>
    <w:rsid w:val="001E7112"/>
    <w:rsid w:val="001E770C"/>
    <w:rsid w:val="001E7A00"/>
    <w:rsid w:val="001F06FC"/>
    <w:rsid w:val="001F0F03"/>
    <w:rsid w:val="001F1A0F"/>
    <w:rsid w:val="001F2326"/>
    <w:rsid w:val="001F2987"/>
    <w:rsid w:val="001F307A"/>
    <w:rsid w:val="001F4886"/>
    <w:rsid w:val="001F6E8F"/>
    <w:rsid w:val="001F7AA6"/>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DAB"/>
    <w:rsid w:val="002171CC"/>
    <w:rsid w:val="00217DBD"/>
    <w:rsid w:val="00217E17"/>
    <w:rsid w:val="00220E60"/>
    <w:rsid w:val="00221831"/>
    <w:rsid w:val="00223015"/>
    <w:rsid w:val="00223886"/>
    <w:rsid w:val="002248FF"/>
    <w:rsid w:val="00226B4F"/>
    <w:rsid w:val="00226EAB"/>
    <w:rsid w:val="00227386"/>
    <w:rsid w:val="00227F80"/>
    <w:rsid w:val="00227F9B"/>
    <w:rsid w:val="0023022B"/>
    <w:rsid w:val="0023142C"/>
    <w:rsid w:val="00231C5D"/>
    <w:rsid w:val="00233871"/>
    <w:rsid w:val="00233CFB"/>
    <w:rsid w:val="00235240"/>
    <w:rsid w:val="00235354"/>
    <w:rsid w:val="00236F63"/>
    <w:rsid w:val="0023740D"/>
    <w:rsid w:val="00240098"/>
    <w:rsid w:val="00240ED0"/>
    <w:rsid w:val="002419DD"/>
    <w:rsid w:val="00241A05"/>
    <w:rsid w:val="0024364E"/>
    <w:rsid w:val="00243BE3"/>
    <w:rsid w:val="00244A71"/>
    <w:rsid w:val="00245419"/>
    <w:rsid w:val="002473CC"/>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759F"/>
    <w:rsid w:val="00267609"/>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40E"/>
    <w:rsid w:val="00282B3C"/>
    <w:rsid w:val="0028329C"/>
    <w:rsid w:val="002832AB"/>
    <w:rsid w:val="002833F9"/>
    <w:rsid w:val="0028449C"/>
    <w:rsid w:val="002848AC"/>
    <w:rsid w:val="00285AE1"/>
    <w:rsid w:val="00285FEE"/>
    <w:rsid w:val="00286B16"/>
    <w:rsid w:val="00287023"/>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C02CC"/>
    <w:rsid w:val="002C1363"/>
    <w:rsid w:val="002C300F"/>
    <w:rsid w:val="002C4029"/>
    <w:rsid w:val="002C4910"/>
    <w:rsid w:val="002C4F5B"/>
    <w:rsid w:val="002C5D29"/>
    <w:rsid w:val="002C640D"/>
    <w:rsid w:val="002C646F"/>
    <w:rsid w:val="002C6CEA"/>
    <w:rsid w:val="002C6F8D"/>
    <w:rsid w:val="002C75EA"/>
    <w:rsid w:val="002D2EDD"/>
    <w:rsid w:val="002D3891"/>
    <w:rsid w:val="002D549E"/>
    <w:rsid w:val="002D57F6"/>
    <w:rsid w:val="002D5D9D"/>
    <w:rsid w:val="002D6B2E"/>
    <w:rsid w:val="002E0031"/>
    <w:rsid w:val="002E00E4"/>
    <w:rsid w:val="002E0631"/>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1BD2"/>
    <w:rsid w:val="002F2EC4"/>
    <w:rsid w:val="002F57BD"/>
    <w:rsid w:val="002F5F4C"/>
    <w:rsid w:val="002F702E"/>
    <w:rsid w:val="002F79F9"/>
    <w:rsid w:val="0030163A"/>
    <w:rsid w:val="0030355C"/>
    <w:rsid w:val="00304EA0"/>
    <w:rsid w:val="00305037"/>
    <w:rsid w:val="00305994"/>
    <w:rsid w:val="00306606"/>
    <w:rsid w:val="00306A06"/>
    <w:rsid w:val="00306C1B"/>
    <w:rsid w:val="00307155"/>
    <w:rsid w:val="0030726A"/>
    <w:rsid w:val="0031007D"/>
    <w:rsid w:val="00310278"/>
    <w:rsid w:val="00310EA6"/>
    <w:rsid w:val="003128BF"/>
    <w:rsid w:val="003146FB"/>
    <w:rsid w:val="003157D5"/>
    <w:rsid w:val="003167DF"/>
    <w:rsid w:val="003177F4"/>
    <w:rsid w:val="00317A32"/>
    <w:rsid w:val="00317AD7"/>
    <w:rsid w:val="00320202"/>
    <w:rsid w:val="00321264"/>
    <w:rsid w:val="0032355D"/>
    <w:rsid w:val="00323589"/>
    <w:rsid w:val="00325DFA"/>
    <w:rsid w:val="00326293"/>
    <w:rsid w:val="00326977"/>
    <w:rsid w:val="00326C8D"/>
    <w:rsid w:val="00326EE4"/>
    <w:rsid w:val="0032724B"/>
    <w:rsid w:val="00327EF5"/>
    <w:rsid w:val="0033005F"/>
    <w:rsid w:val="003305FC"/>
    <w:rsid w:val="00330A26"/>
    <w:rsid w:val="003325E4"/>
    <w:rsid w:val="00333453"/>
    <w:rsid w:val="00333DAD"/>
    <w:rsid w:val="00333DD0"/>
    <w:rsid w:val="0033455F"/>
    <w:rsid w:val="00334878"/>
    <w:rsid w:val="00334AEF"/>
    <w:rsid w:val="0033656C"/>
    <w:rsid w:val="00337606"/>
    <w:rsid w:val="00340347"/>
    <w:rsid w:val="00340D20"/>
    <w:rsid w:val="00341375"/>
    <w:rsid w:val="00342B1E"/>
    <w:rsid w:val="00342D19"/>
    <w:rsid w:val="003436A5"/>
    <w:rsid w:val="00343B86"/>
    <w:rsid w:val="00343C25"/>
    <w:rsid w:val="00344F6C"/>
    <w:rsid w:val="0034503E"/>
    <w:rsid w:val="003451AF"/>
    <w:rsid w:val="00345E84"/>
    <w:rsid w:val="00347340"/>
    <w:rsid w:val="00347D59"/>
    <w:rsid w:val="00350130"/>
    <w:rsid w:val="00350241"/>
    <w:rsid w:val="00351190"/>
    <w:rsid w:val="003513BC"/>
    <w:rsid w:val="00352B33"/>
    <w:rsid w:val="00353011"/>
    <w:rsid w:val="00354134"/>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E97"/>
    <w:rsid w:val="0037063E"/>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7086"/>
    <w:rsid w:val="00387670"/>
    <w:rsid w:val="00387A0B"/>
    <w:rsid w:val="0039034A"/>
    <w:rsid w:val="003924B2"/>
    <w:rsid w:val="00395319"/>
    <w:rsid w:val="0039588C"/>
    <w:rsid w:val="00395D35"/>
    <w:rsid w:val="00397A34"/>
    <w:rsid w:val="003A11BC"/>
    <w:rsid w:val="003A2BB1"/>
    <w:rsid w:val="003A317F"/>
    <w:rsid w:val="003A3979"/>
    <w:rsid w:val="003A4427"/>
    <w:rsid w:val="003A567E"/>
    <w:rsid w:val="003A59D5"/>
    <w:rsid w:val="003A764D"/>
    <w:rsid w:val="003A79B9"/>
    <w:rsid w:val="003B021F"/>
    <w:rsid w:val="003B0F6C"/>
    <w:rsid w:val="003B103F"/>
    <w:rsid w:val="003B14EC"/>
    <w:rsid w:val="003B36FA"/>
    <w:rsid w:val="003B3972"/>
    <w:rsid w:val="003B5058"/>
    <w:rsid w:val="003B6497"/>
    <w:rsid w:val="003B6C1C"/>
    <w:rsid w:val="003B70DC"/>
    <w:rsid w:val="003C0E2F"/>
    <w:rsid w:val="003C1073"/>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E7E58"/>
    <w:rsid w:val="003F00D4"/>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903"/>
    <w:rsid w:val="004068BC"/>
    <w:rsid w:val="0041016E"/>
    <w:rsid w:val="00410717"/>
    <w:rsid w:val="00411724"/>
    <w:rsid w:val="00413A9B"/>
    <w:rsid w:val="00414FCB"/>
    <w:rsid w:val="0041520E"/>
    <w:rsid w:val="00415FC9"/>
    <w:rsid w:val="00416484"/>
    <w:rsid w:val="00417AEF"/>
    <w:rsid w:val="00417DB7"/>
    <w:rsid w:val="004200BF"/>
    <w:rsid w:val="00421AA3"/>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302"/>
    <w:rsid w:val="00445563"/>
    <w:rsid w:val="004458EB"/>
    <w:rsid w:val="00445E08"/>
    <w:rsid w:val="00445E3A"/>
    <w:rsid w:val="00446570"/>
    <w:rsid w:val="0045133E"/>
    <w:rsid w:val="004513C6"/>
    <w:rsid w:val="004537DF"/>
    <w:rsid w:val="00453F9C"/>
    <w:rsid w:val="004551F9"/>
    <w:rsid w:val="00456353"/>
    <w:rsid w:val="004563F1"/>
    <w:rsid w:val="00456A89"/>
    <w:rsid w:val="0046070B"/>
    <w:rsid w:val="00462CC0"/>
    <w:rsid w:val="00463302"/>
    <w:rsid w:val="004633CD"/>
    <w:rsid w:val="004639A8"/>
    <w:rsid w:val="00463AF3"/>
    <w:rsid w:val="00463D7B"/>
    <w:rsid w:val="00464C9B"/>
    <w:rsid w:val="00466D2C"/>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73C"/>
    <w:rsid w:val="004A5C5E"/>
    <w:rsid w:val="004A5CCC"/>
    <w:rsid w:val="004A697B"/>
    <w:rsid w:val="004B103A"/>
    <w:rsid w:val="004B1360"/>
    <w:rsid w:val="004B159A"/>
    <w:rsid w:val="004B15E7"/>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F64"/>
    <w:rsid w:val="004D566C"/>
    <w:rsid w:val="004D58A6"/>
    <w:rsid w:val="004D6BB4"/>
    <w:rsid w:val="004D6EC8"/>
    <w:rsid w:val="004E0B2C"/>
    <w:rsid w:val="004E18B3"/>
    <w:rsid w:val="004E2641"/>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BC7"/>
    <w:rsid w:val="00505C58"/>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10E6"/>
    <w:rsid w:val="00551867"/>
    <w:rsid w:val="00551D7B"/>
    <w:rsid w:val="00552F22"/>
    <w:rsid w:val="00553323"/>
    <w:rsid w:val="00553450"/>
    <w:rsid w:val="00553B39"/>
    <w:rsid w:val="00553D0E"/>
    <w:rsid w:val="00555415"/>
    <w:rsid w:val="0055563B"/>
    <w:rsid w:val="00555D49"/>
    <w:rsid w:val="00556EE1"/>
    <w:rsid w:val="00557077"/>
    <w:rsid w:val="00562F8B"/>
    <w:rsid w:val="00563A83"/>
    <w:rsid w:val="00566564"/>
    <w:rsid w:val="005668C0"/>
    <w:rsid w:val="005702F9"/>
    <w:rsid w:val="00570848"/>
    <w:rsid w:val="005726EC"/>
    <w:rsid w:val="00572884"/>
    <w:rsid w:val="00573333"/>
    <w:rsid w:val="00573850"/>
    <w:rsid w:val="00573DF0"/>
    <w:rsid w:val="00574BF2"/>
    <w:rsid w:val="00580282"/>
    <w:rsid w:val="00581AB4"/>
    <w:rsid w:val="0058288B"/>
    <w:rsid w:val="005832F0"/>
    <w:rsid w:val="00583BC8"/>
    <w:rsid w:val="00583D9D"/>
    <w:rsid w:val="005844A9"/>
    <w:rsid w:val="00584C0C"/>
    <w:rsid w:val="005865DF"/>
    <w:rsid w:val="005866A5"/>
    <w:rsid w:val="00586706"/>
    <w:rsid w:val="00586749"/>
    <w:rsid w:val="0058713B"/>
    <w:rsid w:val="00587CE5"/>
    <w:rsid w:val="00592A7C"/>
    <w:rsid w:val="00592C07"/>
    <w:rsid w:val="00594132"/>
    <w:rsid w:val="005953A5"/>
    <w:rsid w:val="00595C20"/>
    <w:rsid w:val="0059616E"/>
    <w:rsid w:val="005961E9"/>
    <w:rsid w:val="00597090"/>
    <w:rsid w:val="00597586"/>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624"/>
    <w:rsid w:val="005B5564"/>
    <w:rsid w:val="005B616A"/>
    <w:rsid w:val="005B667C"/>
    <w:rsid w:val="005B6897"/>
    <w:rsid w:val="005B6B2C"/>
    <w:rsid w:val="005B6C84"/>
    <w:rsid w:val="005C0BED"/>
    <w:rsid w:val="005C0C9C"/>
    <w:rsid w:val="005C1091"/>
    <w:rsid w:val="005C10B1"/>
    <w:rsid w:val="005C13C5"/>
    <w:rsid w:val="005C2100"/>
    <w:rsid w:val="005C46B1"/>
    <w:rsid w:val="005C4721"/>
    <w:rsid w:val="005C5925"/>
    <w:rsid w:val="005C5DE4"/>
    <w:rsid w:val="005C6F8B"/>
    <w:rsid w:val="005C73BB"/>
    <w:rsid w:val="005C7473"/>
    <w:rsid w:val="005C7CD3"/>
    <w:rsid w:val="005D0790"/>
    <w:rsid w:val="005D23B9"/>
    <w:rsid w:val="005D29C3"/>
    <w:rsid w:val="005D2E14"/>
    <w:rsid w:val="005D2ECB"/>
    <w:rsid w:val="005D46C6"/>
    <w:rsid w:val="005D57F1"/>
    <w:rsid w:val="005D6274"/>
    <w:rsid w:val="005D7199"/>
    <w:rsid w:val="005E0363"/>
    <w:rsid w:val="005E1DE4"/>
    <w:rsid w:val="005E2309"/>
    <w:rsid w:val="005E2532"/>
    <w:rsid w:val="005E27FE"/>
    <w:rsid w:val="005E4980"/>
    <w:rsid w:val="005E4AD3"/>
    <w:rsid w:val="005E4B6C"/>
    <w:rsid w:val="005E692B"/>
    <w:rsid w:val="005E7B64"/>
    <w:rsid w:val="005E7BB4"/>
    <w:rsid w:val="005F1277"/>
    <w:rsid w:val="005F1EE7"/>
    <w:rsid w:val="005F2E4C"/>
    <w:rsid w:val="005F305B"/>
    <w:rsid w:val="005F48AA"/>
    <w:rsid w:val="005F4B55"/>
    <w:rsid w:val="005F5131"/>
    <w:rsid w:val="005F565A"/>
    <w:rsid w:val="00600D15"/>
    <w:rsid w:val="006018C9"/>
    <w:rsid w:val="00601B74"/>
    <w:rsid w:val="00602978"/>
    <w:rsid w:val="00603155"/>
    <w:rsid w:val="006039B5"/>
    <w:rsid w:val="00604590"/>
    <w:rsid w:val="00604A04"/>
    <w:rsid w:val="00605BE0"/>
    <w:rsid w:val="00607C27"/>
    <w:rsid w:val="00607C6C"/>
    <w:rsid w:val="00607E7E"/>
    <w:rsid w:val="00610A37"/>
    <w:rsid w:val="006126C1"/>
    <w:rsid w:val="006128CE"/>
    <w:rsid w:val="00612EE5"/>
    <w:rsid w:val="00613AB1"/>
    <w:rsid w:val="00613FFA"/>
    <w:rsid w:val="006143D1"/>
    <w:rsid w:val="00614DD3"/>
    <w:rsid w:val="006157F4"/>
    <w:rsid w:val="00615C43"/>
    <w:rsid w:val="00616A3E"/>
    <w:rsid w:val="00616BB2"/>
    <w:rsid w:val="00616BB6"/>
    <w:rsid w:val="0061726E"/>
    <w:rsid w:val="006243B6"/>
    <w:rsid w:val="006258C5"/>
    <w:rsid w:val="00626CBB"/>
    <w:rsid w:val="0062793A"/>
    <w:rsid w:val="006309C7"/>
    <w:rsid w:val="0063127A"/>
    <w:rsid w:val="006320F3"/>
    <w:rsid w:val="00632617"/>
    <w:rsid w:val="00632C37"/>
    <w:rsid w:val="00633A99"/>
    <w:rsid w:val="00634EA6"/>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773B"/>
    <w:rsid w:val="00647D23"/>
    <w:rsid w:val="006507AD"/>
    <w:rsid w:val="00651465"/>
    <w:rsid w:val="006515B4"/>
    <w:rsid w:val="00652404"/>
    <w:rsid w:val="006533FC"/>
    <w:rsid w:val="00653658"/>
    <w:rsid w:val="006541C8"/>
    <w:rsid w:val="00654DC3"/>
    <w:rsid w:val="00656117"/>
    <w:rsid w:val="0065614D"/>
    <w:rsid w:val="00656BBC"/>
    <w:rsid w:val="00657C7D"/>
    <w:rsid w:val="00657D40"/>
    <w:rsid w:val="00657DFC"/>
    <w:rsid w:val="00657E9B"/>
    <w:rsid w:val="0066090D"/>
    <w:rsid w:val="006613DC"/>
    <w:rsid w:val="0066145F"/>
    <w:rsid w:val="00661C5A"/>
    <w:rsid w:val="00661D51"/>
    <w:rsid w:val="0066253E"/>
    <w:rsid w:val="00662A5C"/>
    <w:rsid w:val="00665107"/>
    <w:rsid w:val="006663B5"/>
    <w:rsid w:val="006672FB"/>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6E2"/>
    <w:rsid w:val="006963C5"/>
    <w:rsid w:val="00696598"/>
    <w:rsid w:val="0069744B"/>
    <w:rsid w:val="006A0FCC"/>
    <w:rsid w:val="006A2354"/>
    <w:rsid w:val="006A3D8A"/>
    <w:rsid w:val="006A3E4E"/>
    <w:rsid w:val="006A53F3"/>
    <w:rsid w:val="006A5770"/>
    <w:rsid w:val="006A68BC"/>
    <w:rsid w:val="006A68DA"/>
    <w:rsid w:val="006A6998"/>
    <w:rsid w:val="006A6A68"/>
    <w:rsid w:val="006A766C"/>
    <w:rsid w:val="006A767E"/>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338C"/>
    <w:rsid w:val="006C3EFC"/>
    <w:rsid w:val="006C41D4"/>
    <w:rsid w:val="006C4A77"/>
    <w:rsid w:val="006C7579"/>
    <w:rsid w:val="006D0187"/>
    <w:rsid w:val="006D0539"/>
    <w:rsid w:val="006D15A5"/>
    <w:rsid w:val="006D2071"/>
    <w:rsid w:val="006D369E"/>
    <w:rsid w:val="006D45B0"/>
    <w:rsid w:val="006D50D3"/>
    <w:rsid w:val="006D57A1"/>
    <w:rsid w:val="006D5BD5"/>
    <w:rsid w:val="006D5D0F"/>
    <w:rsid w:val="006D6243"/>
    <w:rsid w:val="006D64ED"/>
    <w:rsid w:val="006D6E30"/>
    <w:rsid w:val="006D6E9D"/>
    <w:rsid w:val="006D7536"/>
    <w:rsid w:val="006E14ED"/>
    <w:rsid w:val="006E2A4B"/>
    <w:rsid w:val="006E3054"/>
    <w:rsid w:val="006E3198"/>
    <w:rsid w:val="006E487A"/>
    <w:rsid w:val="006E7471"/>
    <w:rsid w:val="006F0C8C"/>
    <w:rsid w:val="006F21E9"/>
    <w:rsid w:val="006F21FE"/>
    <w:rsid w:val="006F2B16"/>
    <w:rsid w:val="006F2C65"/>
    <w:rsid w:val="006F2F0D"/>
    <w:rsid w:val="006F436C"/>
    <w:rsid w:val="006F5342"/>
    <w:rsid w:val="006F598B"/>
    <w:rsid w:val="006F7A2F"/>
    <w:rsid w:val="0070033E"/>
    <w:rsid w:val="00701AFC"/>
    <w:rsid w:val="007041DC"/>
    <w:rsid w:val="00704C36"/>
    <w:rsid w:val="007067A6"/>
    <w:rsid w:val="007068F7"/>
    <w:rsid w:val="00710CFA"/>
    <w:rsid w:val="00711424"/>
    <w:rsid w:val="007123E3"/>
    <w:rsid w:val="00712903"/>
    <w:rsid w:val="007132F9"/>
    <w:rsid w:val="00713D6A"/>
    <w:rsid w:val="0071428D"/>
    <w:rsid w:val="007166EC"/>
    <w:rsid w:val="007167BE"/>
    <w:rsid w:val="00716AC6"/>
    <w:rsid w:val="0071759C"/>
    <w:rsid w:val="00717E11"/>
    <w:rsid w:val="00720046"/>
    <w:rsid w:val="0072076B"/>
    <w:rsid w:val="00720D4D"/>
    <w:rsid w:val="00720D74"/>
    <w:rsid w:val="007215E4"/>
    <w:rsid w:val="00722080"/>
    <w:rsid w:val="00722192"/>
    <w:rsid w:val="007228D4"/>
    <w:rsid w:val="0072380E"/>
    <w:rsid w:val="007238DB"/>
    <w:rsid w:val="00723B32"/>
    <w:rsid w:val="00723D6F"/>
    <w:rsid w:val="007240D9"/>
    <w:rsid w:val="00726C46"/>
    <w:rsid w:val="007274F6"/>
    <w:rsid w:val="007307F4"/>
    <w:rsid w:val="00731D53"/>
    <w:rsid w:val="00731E82"/>
    <w:rsid w:val="0073580A"/>
    <w:rsid w:val="0073582B"/>
    <w:rsid w:val="0073583E"/>
    <w:rsid w:val="00735A99"/>
    <w:rsid w:val="0074031B"/>
    <w:rsid w:val="007411A1"/>
    <w:rsid w:val="00741868"/>
    <w:rsid w:val="007418C9"/>
    <w:rsid w:val="00742235"/>
    <w:rsid w:val="00742628"/>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430B"/>
    <w:rsid w:val="00775C5E"/>
    <w:rsid w:val="0077632B"/>
    <w:rsid w:val="007775EE"/>
    <w:rsid w:val="00777686"/>
    <w:rsid w:val="0078107C"/>
    <w:rsid w:val="007853EA"/>
    <w:rsid w:val="007856ED"/>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5C90"/>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C7259"/>
    <w:rsid w:val="007D02E0"/>
    <w:rsid w:val="007D168D"/>
    <w:rsid w:val="007D1EF2"/>
    <w:rsid w:val="007D3C65"/>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F0960"/>
    <w:rsid w:val="007F2A16"/>
    <w:rsid w:val="007F3BC1"/>
    <w:rsid w:val="007F3CF5"/>
    <w:rsid w:val="007F3DB5"/>
    <w:rsid w:val="007F4E8C"/>
    <w:rsid w:val="007F592F"/>
    <w:rsid w:val="007F5C52"/>
    <w:rsid w:val="007F5E17"/>
    <w:rsid w:val="007F5E45"/>
    <w:rsid w:val="007F7241"/>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4F37"/>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0D37"/>
    <w:rsid w:val="0084181B"/>
    <w:rsid w:val="008424F5"/>
    <w:rsid w:val="00842AA3"/>
    <w:rsid w:val="00843E8D"/>
    <w:rsid w:val="00845C53"/>
    <w:rsid w:val="00845CAF"/>
    <w:rsid w:val="008500BB"/>
    <w:rsid w:val="008509A5"/>
    <w:rsid w:val="0085209E"/>
    <w:rsid w:val="008530A5"/>
    <w:rsid w:val="00853DA0"/>
    <w:rsid w:val="00853F70"/>
    <w:rsid w:val="008548C1"/>
    <w:rsid w:val="00856292"/>
    <w:rsid w:val="00856922"/>
    <w:rsid w:val="008575AD"/>
    <w:rsid w:val="0086172A"/>
    <w:rsid w:val="00861B4F"/>
    <w:rsid w:val="008627F2"/>
    <w:rsid w:val="008644AE"/>
    <w:rsid w:val="0086454F"/>
    <w:rsid w:val="00866DCE"/>
    <w:rsid w:val="00867E7D"/>
    <w:rsid w:val="00867EDA"/>
    <w:rsid w:val="00867F19"/>
    <w:rsid w:val="008701B1"/>
    <w:rsid w:val="0087236A"/>
    <w:rsid w:val="00872751"/>
    <w:rsid w:val="00872FBD"/>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447C"/>
    <w:rsid w:val="00895592"/>
    <w:rsid w:val="00895799"/>
    <w:rsid w:val="008A0480"/>
    <w:rsid w:val="008A0497"/>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C0EF6"/>
    <w:rsid w:val="008C0F98"/>
    <w:rsid w:val="008C44C4"/>
    <w:rsid w:val="008C4BCF"/>
    <w:rsid w:val="008C4FE0"/>
    <w:rsid w:val="008C6752"/>
    <w:rsid w:val="008C6FE9"/>
    <w:rsid w:val="008C7C4D"/>
    <w:rsid w:val="008D008D"/>
    <w:rsid w:val="008D1030"/>
    <w:rsid w:val="008D11B5"/>
    <w:rsid w:val="008D146B"/>
    <w:rsid w:val="008D2509"/>
    <w:rsid w:val="008D2E7A"/>
    <w:rsid w:val="008D34F5"/>
    <w:rsid w:val="008D3A60"/>
    <w:rsid w:val="008D4806"/>
    <w:rsid w:val="008D4905"/>
    <w:rsid w:val="008D4BAB"/>
    <w:rsid w:val="008D586D"/>
    <w:rsid w:val="008E089D"/>
    <w:rsid w:val="008E27F8"/>
    <w:rsid w:val="008E6336"/>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9ED"/>
    <w:rsid w:val="00903C78"/>
    <w:rsid w:val="00904058"/>
    <w:rsid w:val="00905815"/>
    <w:rsid w:val="00905C22"/>
    <w:rsid w:val="00906392"/>
    <w:rsid w:val="00907599"/>
    <w:rsid w:val="0091035F"/>
    <w:rsid w:val="00910427"/>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95"/>
    <w:rsid w:val="0092708E"/>
    <w:rsid w:val="00927419"/>
    <w:rsid w:val="00930271"/>
    <w:rsid w:val="0093069E"/>
    <w:rsid w:val="00930B55"/>
    <w:rsid w:val="00930CDF"/>
    <w:rsid w:val="00932443"/>
    <w:rsid w:val="00932D58"/>
    <w:rsid w:val="00932F16"/>
    <w:rsid w:val="00934861"/>
    <w:rsid w:val="00936CB5"/>
    <w:rsid w:val="009401A2"/>
    <w:rsid w:val="009419C8"/>
    <w:rsid w:val="00941B08"/>
    <w:rsid w:val="00941CE9"/>
    <w:rsid w:val="00942911"/>
    <w:rsid w:val="00942C64"/>
    <w:rsid w:val="009448DC"/>
    <w:rsid w:val="00947C7A"/>
    <w:rsid w:val="00950446"/>
    <w:rsid w:val="00950C86"/>
    <w:rsid w:val="00951C5E"/>
    <w:rsid w:val="0095399B"/>
    <w:rsid w:val="00956320"/>
    <w:rsid w:val="009572F8"/>
    <w:rsid w:val="00957A27"/>
    <w:rsid w:val="009603D9"/>
    <w:rsid w:val="00961728"/>
    <w:rsid w:val="00961981"/>
    <w:rsid w:val="0096208F"/>
    <w:rsid w:val="009644AA"/>
    <w:rsid w:val="00965ECB"/>
    <w:rsid w:val="00965FD5"/>
    <w:rsid w:val="00967620"/>
    <w:rsid w:val="00967D84"/>
    <w:rsid w:val="009700F1"/>
    <w:rsid w:val="00971149"/>
    <w:rsid w:val="00971DA7"/>
    <w:rsid w:val="00971F83"/>
    <w:rsid w:val="00975E20"/>
    <w:rsid w:val="00976466"/>
    <w:rsid w:val="00977D28"/>
    <w:rsid w:val="00977F54"/>
    <w:rsid w:val="00980D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85F"/>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E13"/>
    <w:rsid w:val="009B4EC1"/>
    <w:rsid w:val="009B6E33"/>
    <w:rsid w:val="009B7871"/>
    <w:rsid w:val="009B7A93"/>
    <w:rsid w:val="009B7F0E"/>
    <w:rsid w:val="009C25DC"/>
    <w:rsid w:val="009C55D8"/>
    <w:rsid w:val="009C5939"/>
    <w:rsid w:val="009C6174"/>
    <w:rsid w:val="009C621E"/>
    <w:rsid w:val="009C6432"/>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3780"/>
    <w:rsid w:val="009E4862"/>
    <w:rsid w:val="009E5257"/>
    <w:rsid w:val="009E5D63"/>
    <w:rsid w:val="009E6C3D"/>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40F4"/>
    <w:rsid w:val="00A24D7C"/>
    <w:rsid w:val="00A24EC2"/>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110D"/>
    <w:rsid w:val="00A41677"/>
    <w:rsid w:val="00A4298E"/>
    <w:rsid w:val="00A42AFB"/>
    <w:rsid w:val="00A430D8"/>
    <w:rsid w:val="00A43C76"/>
    <w:rsid w:val="00A44219"/>
    <w:rsid w:val="00A45870"/>
    <w:rsid w:val="00A458E8"/>
    <w:rsid w:val="00A4649B"/>
    <w:rsid w:val="00A46A1C"/>
    <w:rsid w:val="00A50303"/>
    <w:rsid w:val="00A5055B"/>
    <w:rsid w:val="00A50B0D"/>
    <w:rsid w:val="00A51581"/>
    <w:rsid w:val="00A51587"/>
    <w:rsid w:val="00A52D66"/>
    <w:rsid w:val="00A53037"/>
    <w:rsid w:val="00A53C32"/>
    <w:rsid w:val="00A544BE"/>
    <w:rsid w:val="00A55636"/>
    <w:rsid w:val="00A55CF8"/>
    <w:rsid w:val="00A56C41"/>
    <w:rsid w:val="00A5703D"/>
    <w:rsid w:val="00A574FE"/>
    <w:rsid w:val="00A5793D"/>
    <w:rsid w:val="00A579CC"/>
    <w:rsid w:val="00A57A4E"/>
    <w:rsid w:val="00A57B2F"/>
    <w:rsid w:val="00A61748"/>
    <w:rsid w:val="00A61985"/>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655A"/>
    <w:rsid w:val="00A87017"/>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5D2C"/>
    <w:rsid w:val="00AB5DEA"/>
    <w:rsid w:val="00AB69D2"/>
    <w:rsid w:val="00AB6A2E"/>
    <w:rsid w:val="00AC2475"/>
    <w:rsid w:val="00AC2A05"/>
    <w:rsid w:val="00AC36CE"/>
    <w:rsid w:val="00AC49A5"/>
    <w:rsid w:val="00AC4F62"/>
    <w:rsid w:val="00AC5FF9"/>
    <w:rsid w:val="00AC6162"/>
    <w:rsid w:val="00AC764F"/>
    <w:rsid w:val="00AD0245"/>
    <w:rsid w:val="00AD302A"/>
    <w:rsid w:val="00AD3608"/>
    <w:rsid w:val="00AD4458"/>
    <w:rsid w:val="00AD559C"/>
    <w:rsid w:val="00AD57BD"/>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2984"/>
    <w:rsid w:val="00B02B6C"/>
    <w:rsid w:val="00B05039"/>
    <w:rsid w:val="00B06CDD"/>
    <w:rsid w:val="00B0732F"/>
    <w:rsid w:val="00B07808"/>
    <w:rsid w:val="00B078CE"/>
    <w:rsid w:val="00B10531"/>
    <w:rsid w:val="00B10818"/>
    <w:rsid w:val="00B10FA9"/>
    <w:rsid w:val="00B11110"/>
    <w:rsid w:val="00B11253"/>
    <w:rsid w:val="00B12648"/>
    <w:rsid w:val="00B127A9"/>
    <w:rsid w:val="00B13BDD"/>
    <w:rsid w:val="00B14036"/>
    <w:rsid w:val="00B14307"/>
    <w:rsid w:val="00B1541E"/>
    <w:rsid w:val="00B160E2"/>
    <w:rsid w:val="00B202E1"/>
    <w:rsid w:val="00B21074"/>
    <w:rsid w:val="00B21EA2"/>
    <w:rsid w:val="00B22823"/>
    <w:rsid w:val="00B22B8B"/>
    <w:rsid w:val="00B2355A"/>
    <w:rsid w:val="00B2410B"/>
    <w:rsid w:val="00B2621D"/>
    <w:rsid w:val="00B31264"/>
    <w:rsid w:val="00B32E86"/>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0DF5"/>
    <w:rsid w:val="00B5156D"/>
    <w:rsid w:val="00B5417E"/>
    <w:rsid w:val="00B542C5"/>
    <w:rsid w:val="00B55DA4"/>
    <w:rsid w:val="00B5697A"/>
    <w:rsid w:val="00B56D76"/>
    <w:rsid w:val="00B57AB0"/>
    <w:rsid w:val="00B60C50"/>
    <w:rsid w:val="00B621B7"/>
    <w:rsid w:val="00B64ABE"/>
    <w:rsid w:val="00B65B02"/>
    <w:rsid w:val="00B70784"/>
    <w:rsid w:val="00B71462"/>
    <w:rsid w:val="00B719AF"/>
    <w:rsid w:val="00B72296"/>
    <w:rsid w:val="00B75EE9"/>
    <w:rsid w:val="00B75F7C"/>
    <w:rsid w:val="00B761FC"/>
    <w:rsid w:val="00B77B6A"/>
    <w:rsid w:val="00B85A24"/>
    <w:rsid w:val="00B86453"/>
    <w:rsid w:val="00B90761"/>
    <w:rsid w:val="00B90CB8"/>
    <w:rsid w:val="00B90D20"/>
    <w:rsid w:val="00B917E7"/>
    <w:rsid w:val="00B92756"/>
    <w:rsid w:val="00B94074"/>
    <w:rsid w:val="00B951A5"/>
    <w:rsid w:val="00B95959"/>
    <w:rsid w:val="00B95E30"/>
    <w:rsid w:val="00B9713D"/>
    <w:rsid w:val="00BA03CF"/>
    <w:rsid w:val="00BA063A"/>
    <w:rsid w:val="00BA2188"/>
    <w:rsid w:val="00BA3756"/>
    <w:rsid w:val="00BA4A31"/>
    <w:rsid w:val="00BA4F2B"/>
    <w:rsid w:val="00BA5063"/>
    <w:rsid w:val="00BA57F9"/>
    <w:rsid w:val="00BA7F9E"/>
    <w:rsid w:val="00BB0C24"/>
    <w:rsid w:val="00BB2366"/>
    <w:rsid w:val="00BB28CF"/>
    <w:rsid w:val="00BB2D78"/>
    <w:rsid w:val="00BB3B92"/>
    <w:rsid w:val="00BB4BD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0D4E"/>
    <w:rsid w:val="00BE104C"/>
    <w:rsid w:val="00BE1868"/>
    <w:rsid w:val="00BE3135"/>
    <w:rsid w:val="00BE33EC"/>
    <w:rsid w:val="00BE3C5E"/>
    <w:rsid w:val="00BE3DFF"/>
    <w:rsid w:val="00BE4FE2"/>
    <w:rsid w:val="00BE56BB"/>
    <w:rsid w:val="00BE7442"/>
    <w:rsid w:val="00BE7C61"/>
    <w:rsid w:val="00BE7F99"/>
    <w:rsid w:val="00BF2345"/>
    <w:rsid w:val="00BF2AFE"/>
    <w:rsid w:val="00BF4520"/>
    <w:rsid w:val="00BF4E45"/>
    <w:rsid w:val="00BF554C"/>
    <w:rsid w:val="00BF5A8B"/>
    <w:rsid w:val="00BF6944"/>
    <w:rsid w:val="00BF6A73"/>
    <w:rsid w:val="00BF736A"/>
    <w:rsid w:val="00C0078B"/>
    <w:rsid w:val="00C01448"/>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3C71"/>
    <w:rsid w:val="00C24902"/>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B2B"/>
    <w:rsid w:val="00C42C74"/>
    <w:rsid w:val="00C45BAB"/>
    <w:rsid w:val="00C46CC0"/>
    <w:rsid w:val="00C50E9B"/>
    <w:rsid w:val="00C5137B"/>
    <w:rsid w:val="00C536E8"/>
    <w:rsid w:val="00C53870"/>
    <w:rsid w:val="00C53FF7"/>
    <w:rsid w:val="00C5452C"/>
    <w:rsid w:val="00C5625C"/>
    <w:rsid w:val="00C57CA6"/>
    <w:rsid w:val="00C61AA4"/>
    <w:rsid w:val="00C6278D"/>
    <w:rsid w:val="00C645B4"/>
    <w:rsid w:val="00C66AE7"/>
    <w:rsid w:val="00C67016"/>
    <w:rsid w:val="00C673BC"/>
    <w:rsid w:val="00C6742E"/>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9A6"/>
    <w:rsid w:val="00C83CB5"/>
    <w:rsid w:val="00C8459B"/>
    <w:rsid w:val="00C846E9"/>
    <w:rsid w:val="00C848F1"/>
    <w:rsid w:val="00C86C17"/>
    <w:rsid w:val="00C8716E"/>
    <w:rsid w:val="00C87D71"/>
    <w:rsid w:val="00C87DB2"/>
    <w:rsid w:val="00C90812"/>
    <w:rsid w:val="00C92070"/>
    <w:rsid w:val="00C927BE"/>
    <w:rsid w:val="00C94C8F"/>
    <w:rsid w:val="00C95174"/>
    <w:rsid w:val="00C9553F"/>
    <w:rsid w:val="00C95C75"/>
    <w:rsid w:val="00C96A04"/>
    <w:rsid w:val="00C97845"/>
    <w:rsid w:val="00CA0152"/>
    <w:rsid w:val="00CA08A2"/>
    <w:rsid w:val="00CA0D2C"/>
    <w:rsid w:val="00CA1D44"/>
    <w:rsid w:val="00CA2090"/>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6201"/>
    <w:rsid w:val="00CB6436"/>
    <w:rsid w:val="00CB7812"/>
    <w:rsid w:val="00CC06EE"/>
    <w:rsid w:val="00CC0C01"/>
    <w:rsid w:val="00CC17CF"/>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319E"/>
    <w:rsid w:val="00CF4179"/>
    <w:rsid w:val="00CF5392"/>
    <w:rsid w:val="00CF6F19"/>
    <w:rsid w:val="00CF7239"/>
    <w:rsid w:val="00D000A0"/>
    <w:rsid w:val="00D0054D"/>
    <w:rsid w:val="00D00692"/>
    <w:rsid w:val="00D007A6"/>
    <w:rsid w:val="00D01DDA"/>
    <w:rsid w:val="00D040EF"/>
    <w:rsid w:val="00D04A5E"/>
    <w:rsid w:val="00D04D8B"/>
    <w:rsid w:val="00D05BD3"/>
    <w:rsid w:val="00D05D9C"/>
    <w:rsid w:val="00D063CA"/>
    <w:rsid w:val="00D065B2"/>
    <w:rsid w:val="00D1080E"/>
    <w:rsid w:val="00D110AE"/>
    <w:rsid w:val="00D142ED"/>
    <w:rsid w:val="00D14B7B"/>
    <w:rsid w:val="00D1660C"/>
    <w:rsid w:val="00D168B1"/>
    <w:rsid w:val="00D2003E"/>
    <w:rsid w:val="00D210E3"/>
    <w:rsid w:val="00D2147A"/>
    <w:rsid w:val="00D22CF0"/>
    <w:rsid w:val="00D22EDC"/>
    <w:rsid w:val="00D23230"/>
    <w:rsid w:val="00D235BF"/>
    <w:rsid w:val="00D2393D"/>
    <w:rsid w:val="00D24659"/>
    <w:rsid w:val="00D255C7"/>
    <w:rsid w:val="00D25DC0"/>
    <w:rsid w:val="00D25F9F"/>
    <w:rsid w:val="00D261C9"/>
    <w:rsid w:val="00D26589"/>
    <w:rsid w:val="00D2741D"/>
    <w:rsid w:val="00D27AFD"/>
    <w:rsid w:val="00D317C2"/>
    <w:rsid w:val="00D3195A"/>
    <w:rsid w:val="00D34354"/>
    <w:rsid w:val="00D34EDC"/>
    <w:rsid w:val="00D3583E"/>
    <w:rsid w:val="00D36E58"/>
    <w:rsid w:val="00D378B3"/>
    <w:rsid w:val="00D40DC2"/>
    <w:rsid w:val="00D433B9"/>
    <w:rsid w:val="00D45767"/>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0988"/>
    <w:rsid w:val="00D63DB5"/>
    <w:rsid w:val="00D6427C"/>
    <w:rsid w:val="00D70755"/>
    <w:rsid w:val="00D70802"/>
    <w:rsid w:val="00D70CBA"/>
    <w:rsid w:val="00D71222"/>
    <w:rsid w:val="00D71A39"/>
    <w:rsid w:val="00D71ED8"/>
    <w:rsid w:val="00D71F18"/>
    <w:rsid w:val="00D731D5"/>
    <w:rsid w:val="00D7554F"/>
    <w:rsid w:val="00D75550"/>
    <w:rsid w:val="00D76320"/>
    <w:rsid w:val="00D77BB2"/>
    <w:rsid w:val="00D77DA9"/>
    <w:rsid w:val="00D8148F"/>
    <w:rsid w:val="00D819F4"/>
    <w:rsid w:val="00D81AC4"/>
    <w:rsid w:val="00D8255C"/>
    <w:rsid w:val="00D82CD0"/>
    <w:rsid w:val="00D83306"/>
    <w:rsid w:val="00D838A6"/>
    <w:rsid w:val="00D84D8C"/>
    <w:rsid w:val="00D8643E"/>
    <w:rsid w:val="00D86FCE"/>
    <w:rsid w:val="00D909CF"/>
    <w:rsid w:val="00D90CE7"/>
    <w:rsid w:val="00D917FC"/>
    <w:rsid w:val="00D937EF"/>
    <w:rsid w:val="00D93C9F"/>
    <w:rsid w:val="00D9474A"/>
    <w:rsid w:val="00D94CB8"/>
    <w:rsid w:val="00D94E3B"/>
    <w:rsid w:val="00D964F1"/>
    <w:rsid w:val="00D97B87"/>
    <w:rsid w:val="00DA05EA"/>
    <w:rsid w:val="00DA12D5"/>
    <w:rsid w:val="00DA2C6C"/>
    <w:rsid w:val="00DA39A4"/>
    <w:rsid w:val="00DA43BB"/>
    <w:rsid w:val="00DA5639"/>
    <w:rsid w:val="00DA5B3B"/>
    <w:rsid w:val="00DA754B"/>
    <w:rsid w:val="00DB13D3"/>
    <w:rsid w:val="00DB24DB"/>
    <w:rsid w:val="00DB38D8"/>
    <w:rsid w:val="00DB39B3"/>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452B"/>
    <w:rsid w:val="00DD5135"/>
    <w:rsid w:val="00DD65C4"/>
    <w:rsid w:val="00DE0881"/>
    <w:rsid w:val="00DE1A60"/>
    <w:rsid w:val="00DE1FEE"/>
    <w:rsid w:val="00DE2B67"/>
    <w:rsid w:val="00DE312F"/>
    <w:rsid w:val="00DE32D3"/>
    <w:rsid w:val="00DE3D79"/>
    <w:rsid w:val="00DE3D99"/>
    <w:rsid w:val="00DE6048"/>
    <w:rsid w:val="00DE631C"/>
    <w:rsid w:val="00DE6F0B"/>
    <w:rsid w:val="00DE7EC8"/>
    <w:rsid w:val="00DF0566"/>
    <w:rsid w:val="00DF3254"/>
    <w:rsid w:val="00DF3A38"/>
    <w:rsid w:val="00DF6DF1"/>
    <w:rsid w:val="00DF7048"/>
    <w:rsid w:val="00DF75C2"/>
    <w:rsid w:val="00DF7767"/>
    <w:rsid w:val="00E0267B"/>
    <w:rsid w:val="00E03B4C"/>
    <w:rsid w:val="00E044DB"/>
    <w:rsid w:val="00E0480F"/>
    <w:rsid w:val="00E0526F"/>
    <w:rsid w:val="00E057D0"/>
    <w:rsid w:val="00E069BC"/>
    <w:rsid w:val="00E069E0"/>
    <w:rsid w:val="00E06A68"/>
    <w:rsid w:val="00E10658"/>
    <w:rsid w:val="00E10916"/>
    <w:rsid w:val="00E10F4D"/>
    <w:rsid w:val="00E1297F"/>
    <w:rsid w:val="00E1432A"/>
    <w:rsid w:val="00E149B0"/>
    <w:rsid w:val="00E1540F"/>
    <w:rsid w:val="00E204F4"/>
    <w:rsid w:val="00E21098"/>
    <w:rsid w:val="00E22009"/>
    <w:rsid w:val="00E23CF4"/>
    <w:rsid w:val="00E23D2F"/>
    <w:rsid w:val="00E25711"/>
    <w:rsid w:val="00E27AE0"/>
    <w:rsid w:val="00E303F1"/>
    <w:rsid w:val="00E30C3B"/>
    <w:rsid w:val="00E31E03"/>
    <w:rsid w:val="00E31E77"/>
    <w:rsid w:val="00E3210C"/>
    <w:rsid w:val="00E32CF0"/>
    <w:rsid w:val="00E32EFE"/>
    <w:rsid w:val="00E3328A"/>
    <w:rsid w:val="00E33375"/>
    <w:rsid w:val="00E3381F"/>
    <w:rsid w:val="00E3474F"/>
    <w:rsid w:val="00E35254"/>
    <w:rsid w:val="00E35995"/>
    <w:rsid w:val="00E36097"/>
    <w:rsid w:val="00E366F0"/>
    <w:rsid w:val="00E371F4"/>
    <w:rsid w:val="00E376C3"/>
    <w:rsid w:val="00E37DA8"/>
    <w:rsid w:val="00E4030E"/>
    <w:rsid w:val="00E4289C"/>
    <w:rsid w:val="00E428E7"/>
    <w:rsid w:val="00E45CCE"/>
    <w:rsid w:val="00E4659D"/>
    <w:rsid w:val="00E472A5"/>
    <w:rsid w:val="00E478EA"/>
    <w:rsid w:val="00E50CBF"/>
    <w:rsid w:val="00E51744"/>
    <w:rsid w:val="00E522B5"/>
    <w:rsid w:val="00E52F01"/>
    <w:rsid w:val="00E53528"/>
    <w:rsid w:val="00E5423E"/>
    <w:rsid w:val="00E54F17"/>
    <w:rsid w:val="00E565D5"/>
    <w:rsid w:val="00E56C14"/>
    <w:rsid w:val="00E573C2"/>
    <w:rsid w:val="00E57E03"/>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D56"/>
    <w:rsid w:val="00E75F81"/>
    <w:rsid w:val="00E76989"/>
    <w:rsid w:val="00E80C0D"/>
    <w:rsid w:val="00E81295"/>
    <w:rsid w:val="00E81F8B"/>
    <w:rsid w:val="00E82553"/>
    <w:rsid w:val="00E833A1"/>
    <w:rsid w:val="00E852EE"/>
    <w:rsid w:val="00E85D42"/>
    <w:rsid w:val="00E86D63"/>
    <w:rsid w:val="00E91056"/>
    <w:rsid w:val="00E91440"/>
    <w:rsid w:val="00E92FAE"/>
    <w:rsid w:val="00E93631"/>
    <w:rsid w:val="00E93820"/>
    <w:rsid w:val="00E93CAC"/>
    <w:rsid w:val="00E94E0F"/>
    <w:rsid w:val="00E959B9"/>
    <w:rsid w:val="00E95CD1"/>
    <w:rsid w:val="00E96AD2"/>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7A5"/>
    <w:rsid w:val="00ED5E99"/>
    <w:rsid w:val="00ED678A"/>
    <w:rsid w:val="00ED69D4"/>
    <w:rsid w:val="00ED7010"/>
    <w:rsid w:val="00EE081E"/>
    <w:rsid w:val="00EE16B1"/>
    <w:rsid w:val="00EE252E"/>
    <w:rsid w:val="00EE3628"/>
    <w:rsid w:val="00EE3F27"/>
    <w:rsid w:val="00EE4622"/>
    <w:rsid w:val="00EE4905"/>
    <w:rsid w:val="00EE5266"/>
    <w:rsid w:val="00EE5464"/>
    <w:rsid w:val="00EF09AF"/>
    <w:rsid w:val="00EF12F6"/>
    <w:rsid w:val="00EF4F4A"/>
    <w:rsid w:val="00EF7CA0"/>
    <w:rsid w:val="00F012EE"/>
    <w:rsid w:val="00F05504"/>
    <w:rsid w:val="00F07222"/>
    <w:rsid w:val="00F07C2C"/>
    <w:rsid w:val="00F10A88"/>
    <w:rsid w:val="00F10AB8"/>
    <w:rsid w:val="00F10D20"/>
    <w:rsid w:val="00F1116C"/>
    <w:rsid w:val="00F12308"/>
    <w:rsid w:val="00F12D54"/>
    <w:rsid w:val="00F141B4"/>
    <w:rsid w:val="00F14CB7"/>
    <w:rsid w:val="00F16139"/>
    <w:rsid w:val="00F16700"/>
    <w:rsid w:val="00F16A8B"/>
    <w:rsid w:val="00F173B4"/>
    <w:rsid w:val="00F17907"/>
    <w:rsid w:val="00F17C8B"/>
    <w:rsid w:val="00F20341"/>
    <w:rsid w:val="00F20E73"/>
    <w:rsid w:val="00F20E75"/>
    <w:rsid w:val="00F2214B"/>
    <w:rsid w:val="00F228B7"/>
    <w:rsid w:val="00F2330F"/>
    <w:rsid w:val="00F23E0A"/>
    <w:rsid w:val="00F25152"/>
    <w:rsid w:val="00F252AB"/>
    <w:rsid w:val="00F260B7"/>
    <w:rsid w:val="00F26631"/>
    <w:rsid w:val="00F2701F"/>
    <w:rsid w:val="00F2713C"/>
    <w:rsid w:val="00F2737C"/>
    <w:rsid w:val="00F32AE8"/>
    <w:rsid w:val="00F330E0"/>
    <w:rsid w:val="00F35041"/>
    <w:rsid w:val="00F35889"/>
    <w:rsid w:val="00F36639"/>
    <w:rsid w:val="00F401BB"/>
    <w:rsid w:val="00F40D4C"/>
    <w:rsid w:val="00F411DE"/>
    <w:rsid w:val="00F445F7"/>
    <w:rsid w:val="00F46324"/>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FA9"/>
    <w:rsid w:val="00F678E8"/>
    <w:rsid w:val="00F702D5"/>
    <w:rsid w:val="00F70C07"/>
    <w:rsid w:val="00F71DAD"/>
    <w:rsid w:val="00F737B2"/>
    <w:rsid w:val="00F7502C"/>
    <w:rsid w:val="00F761CE"/>
    <w:rsid w:val="00F762EE"/>
    <w:rsid w:val="00F773D5"/>
    <w:rsid w:val="00F7793D"/>
    <w:rsid w:val="00F80081"/>
    <w:rsid w:val="00F84F11"/>
    <w:rsid w:val="00F84F91"/>
    <w:rsid w:val="00F857FA"/>
    <w:rsid w:val="00F85A0E"/>
    <w:rsid w:val="00F85C84"/>
    <w:rsid w:val="00F8616B"/>
    <w:rsid w:val="00F86283"/>
    <w:rsid w:val="00F8710D"/>
    <w:rsid w:val="00F91209"/>
    <w:rsid w:val="00F9142E"/>
    <w:rsid w:val="00F91655"/>
    <w:rsid w:val="00F91B5B"/>
    <w:rsid w:val="00F91EF7"/>
    <w:rsid w:val="00F923A0"/>
    <w:rsid w:val="00F93DEB"/>
    <w:rsid w:val="00F9449A"/>
    <w:rsid w:val="00F94C81"/>
    <w:rsid w:val="00F96295"/>
    <w:rsid w:val="00F964D9"/>
    <w:rsid w:val="00F96F25"/>
    <w:rsid w:val="00FA152D"/>
    <w:rsid w:val="00FA18D4"/>
    <w:rsid w:val="00FA22F6"/>
    <w:rsid w:val="00FA3171"/>
    <w:rsid w:val="00FA33A8"/>
    <w:rsid w:val="00FA36A9"/>
    <w:rsid w:val="00FA3CF9"/>
    <w:rsid w:val="00FA3F2A"/>
    <w:rsid w:val="00FA3FB7"/>
    <w:rsid w:val="00FA4EC3"/>
    <w:rsid w:val="00FA5D15"/>
    <w:rsid w:val="00FA664F"/>
    <w:rsid w:val="00FA68D3"/>
    <w:rsid w:val="00FA7D24"/>
    <w:rsid w:val="00FB0583"/>
    <w:rsid w:val="00FB1BC2"/>
    <w:rsid w:val="00FB235E"/>
    <w:rsid w:val="00FB2D0F"/>
    <w:rsid w:val="00FB3A85"/>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44F"/>
    <w:rsid w:val="00FD682E"/>
    <w:rsid w:val="00FD6B12"/>
    <w:rsid w:val="00FE000A"/>
    <w:rsid w:val="00FE0030"/>
    <w:rsid w:val="00FE0A2A"/>
    <w:rsid w:val="00FE0B17"/>
    <w:rsid w:val="00FE1396"/>
    <w:rsid w:val="00FE1EE7"/>
    <w:rsid w:val="00FE20C4"/>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142"/>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ub.gov.lv/lv/iubcpv/parent/325/clasif/ma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s.kenins@rt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325/clasif/main/" TargetMode="External"/><Relationship Id="rId5" Type="http://schemas.openxmlformats.org/officeDocument/2006/relationships/webSettings" Target="webSettings.xml"/><Relationship Id="rId15" Type="http://schemas.openxmlformats.org/officeDocument/2006/relationships/hyperlink" Target="mailto:krists.kenins@rtu.lv" TargetMode="Externa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rists.kenin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260E-6F85-4FB9-8E4A-4982F33F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10411</Words>
  <Characters>59346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3</cp:revision>
  <cp:lastPrinted>2017-06-07T07:30:00Z</cp:lastPrinted>
  <dcterms:created xsi:type="dcterms:W3CDTF">2017-06-07T08:05:00Z</dcterms:created>
  <dcterms:modified xsi:type="dcterms:W3CDTF">2017-06-07T12:03:00Z</dcterms:modified>
</cp:coreProperties>
</file>