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0FB" w:rsidRDefault="00A470FB" w:rsidP="00A470FB">
      <w:pPr>
        <w:tabs>
          <w:tab w:val="left" w:pos="855"/>
        </w:tabs>
        <w:spacing w:after="0" w:line="240" w:lineRule="auto"/>
        <w:jc w:val="right"/>
        <w:rPr>
          <w:rFonts w:ascii="Times New Roman" w:eastAsia="Times New Roman" w:hAnsi="Times New Roman" w:cs="Times New Roman"/>
          <w:b/>
          <w:sz w:val="32"/>
          <w:szCs w:val="32"/>
          <w:lang w:val="de-DE" w:eastAsia="lv-LV"/>
        </w:rPr>
      </w:pPr>
      <w:bookmarkStart w:id="0" w:name="_GoBack"/>
      <w:bookmarkEnd w:id="0"/>
      <w:r>
        <w:rPr>
          <w:rFonts w:ascii="Times New Roman" w:eastAsia="Times New Roman" w:hAnsi="Times New Roman" w:cs="Times New Roman"/>
          <w:b/>
          <w:sz w:val="32"/>
          <w:szCs w:val="32"/>
          <w:lang w:val="de-DE" w:eastAsia="lv-LV"/>
        </w:rPr>
        <w:t>IZRAKSTS</w:t>
      </w:r>
    </w:p>
    <w:p w:rsidR="00A470FB" w:rsidRPr="00587240" w:rsidRDefault="00A470FB" w:rsidP="00A470FB">
      <w:pPr>
        <w:tabs>
          <w:tab w:val="left" w:pos="855"/>
        </w:tabs>
        <w:spacing w:after="0" w:line="240" w:lineRule="auto"/>
        <w:jc w:val="center"/>
        <w:rPr>
          <w:rFonts w:ascii="Times New Roman" w:eastAsia="Times New Roman" w:hAnsi="Times New Roman" w:cs="Times New Roman"/>
          <w:b/>
          <w:sz w:val="32"/>
          <w:szCs w:val="32"/>
          <w:lang w:val="de-DE" w:eastAsia="lv-LV"/>
        </w:rPr>
      </w:pPr>
      <w:proofErr w:type="spellStart"/>
      <w:r w:rsidRPr="00587240">
        <w:rPr>
          <w:rFonts w:ascii="Times New Roman" w:eastAsia="Times New Roman" w:hAnsi="Times New Roman" w:cs="Times New Roman"/>
          <w:b/>
          <w:sz w:val="32"/>
          <w:szCs w:val="32"/>
          <w:lang w:val="de-DE" w:eastAsia="lv-LV"/>
        </w:rPr>
        <w:t>Latvijas</w:t>
      </w:r>
      <w:proofErr w:type="spellEnd"/>
      <w:r w:rsidRPr="00587240">
        <w:rPr>
          <w:rFonts w:ascii="Times New Roman" w:eastAsia="Times New Roman" w:hAnsi="Times New Roman" w:cs="Times New Roman"/>
          <w:b/>
          <w:sz w:val="32"/>
          <w:szCs w:val="32"/>
          <w:lang w:val="de-DE" w:eastAsia="lv-LV"/>
        </w:rPr>
        <w:t xml:space="preserve"> </w:t>
      </w:r>
      <w:proofErr w:type="spellStart"/>
      <w:r w:rsidRPr="00587240">
        <w:rPr>
          <w:rFonts w:ascii="Times New Roman" w:eastAsia="Times New Roman" w:hAnsi="Times New Roman" w:cs="Times New Roman"/>
          <w:b/>
          <w:sz w:val="32"/>
          <w:szCs w:val="32"/>
          <w:lang w:val="de-DE" w:eastAsia="lv-LV"/>
        </w:rPr>
        <w:t>Universitātes</w:t>
      </w:r>
      <w:proofErr w:type="spellEnd"/>
    </w:p>
    <w:p w:rsidR="00A470FB" w:rsidRPr="00587240" w:rsidRDefault="00A470FB" w:rsidP="00A470FB">
      <w:pPr>
        <w:tabs>
          <w:tab w:val="left" w:pos="855"/>
        </w:tabs>
        <w:spacing w:after="0" w:line="240" w:lineRule="auto"/>
        <w:jc w:val="center"/>
        <w:rPr>
          <w:rFonts w:ascii="Times New Roman" w:eastAsia="Times New Roman" w:hAnsi="Times New Roman" w:cs="Times New Roman"/>
          <w:b/>
          <w:sz w:val="32"/>
          <w:szCs w:val="32"/>
          <w:lang w:eastAsia="lv-LV"/>
        </w:rPr>
      </w:pPr>
      <w:r w:rsidRPr="00587240">
        <w:rPr>
          <w:rFonts w:ascii="Times New Roman" w:eastAsia="Times New Roman" w:hAnsi="Times New Roman" w:cs="Times New Roman"/>
          <w:b/>
          <w:sz w:val="32"/>
          <w:szCs w:val="32"/>
          <w:lang w:eastAsia="lv-LV"/>
        </w:rPr>
        <w:t>atklāts konkurss</w:t>
      </w:r>
    </w:p>
    <w:p w:rsidR="00A470FB" w:rsidRPr="00587240" w:rsidRDefault="00A470FB" w:rsidP="00A470FB">
      <w:pPr>
        <w:tabs>
          <w:tab w:val="center" w:pos="426"/>
          <w:tab w:val="right" w:pos="8306"/>
        </w:tabs>
        <w:spacing w:after="0" w:line="240" w:lineRule="auto"/>
        <w:jc w:val="center"/>
        <w:rPr>
          <w:rFonts w:ascii="Times New Roman" w:eastAsia="Times New Roman" w:hAnsi="Times New Roman" w:cs="Times New Roman"/>
          <w:b/>
          <w:sz w:val="32"/>
          <w:szCs w:val="32"/>
          <w:lang w:eastAsia="lv-LV"/>
        </w:rPr>
      </w:pPr>
      <w:r w:rsidRPr="00587240">
        <w:rPr>
          <w:rFonts w:ascii="Times New Roman" w:eastAsia="Times New Roman" w:hAnsi="Times New Roman" w:cs="Times New Roman"/>
          <w:b/>
          <w:sz w:val="32"/>
          <w:szCs w:val="32"/>
          <w:lang w:eastAsia="lv-LV"/>
        </w:rPr>
        <w:t xml:space="preserve">“Pētnieciskā aparatūra ERAF 2.1.1.3.1. </w:t>
      </w:r>
      <w:proofErr w:type="spellStart"/>
      <w:r w:rsidRPr="00587240">
        <w:rPr>
          <w:rFonts w:ascii="Times New Roman" w:eastAsia="Times New Roman" w:hAnsi="Times New Roman" w:cs="Times New Roman"/>
          <w:b/>
          <w:sz w:val="32"/>
          <w:szCs w:val="32"/>
          <w:lang w:eastAsia="lv-LV"/>
        </w:rPr>
        <w:t>apakšaktivitātes</w:t>
      </w:r>
      <w:proofErr w:type="spellEnd"/>
      <w:r w:rsidRPr="00587240">
        <w:rPr>
          <w:rFonts w:ascii="Times New Roman" w:eastAsia="Times New Roman" w:hAnsi="Times New Roman" w:cs="Times New Roman"/>
          <w:b/>
          <w:sz w:val="32"/>
          <w:szCs w:val="32"/>
          <w:lang w:eastAsia="lv-LV"/>
        </w:rPr>
        <w:t xml:space="preserve">  „</w:t>
      </w:r>
      <w:r w:rsidRPr="00587240">
        <w:rPr>
          <w:rFonts w:ascii="Times New Roman" w:eastAsia="Times New Roman" w:hAnsi="Times New Roman" w:cs="Times New Roman"/>
          <w:b/>
          <w:i/>
          <w:sz w:val="32"/>
          <w:szCs w:val="32"/>
          <w:lang w:eastAsia="lv-LV"/>
        </w:rPr>
        <w:t>Zinātnes infrastruktūras attīstība</w:t>
      </w:r>
      <w:r w:rsidRPr="00587240">
        <w:rPr>
          <w:rFonts w:ascii="Times New Roman" w:eastAsia="Times New Roman" w:hAnsi="Times New Roman" w:cs="Times New Roman"/>
          <w:b/>
          <w:sz w:val="32"/>
          <w:szCs w:val="32"/>
          <w:lang w:eastAsia="lv-LV"/>
        </w:rPr>
        <w:t>” projekta „</w:t>
      </w:r>
      <w:r w:rsidRPr="00587240">
        <w:rPr>
          <w:rFonts w:ascii="Times New Roman" w:eastAsia="Times New Roman" w:hAnsi="Times New Roman" w:cs="Times New Roman"/>
          <w:b/>
          <w:i/>
          <w:sz w:val="32"/>
          <w:szCs w:val="32"/>
          <w:lang w:eastAsia="lv-LV"/>
        </w:rPr>
        <w:t>Enerģijas un vides resursu ieguves un ilgtspējīgas izmantošanas tehnoloģiju valsts nozīmes pētniecības centra izveide (ietverot arī Transporta un mašīnbūves centra attīstību)</w:t>
      </w:r>
      <w:r w:rsidRPr="00587240">
        <w:rPr>
          <w:rFonts w:ascii="Times New Roman" w:eastAsia="Times New Roman" w:hAnsi="Times New Roman" w:cs="Times New Roman"/>
          <w:b/>
          <w:sz w:val="32"/>
          <w:szCs w:val="32"/>
          <w:lang w:eastAsia="lv-LV"/>
        </w:rPr>
        <w:t>” un „</w:t>
      </w:r>
      <w:proofErr w:type="spellStart"/>
      <w:r w:rsidRPr="00587240">
        <w:rPr>
          <w:rFonts w:ascii="Times New Roman" w:eastAsia="Times New Roman" w:hAnsi="Times New Roman" w:cs="Times New Roman"/>
          <w:b/>
          <w:i/>
          <w:sz w:val="32"/>
          <w:szCs w:val="32"/>
          <w:lang w:eastAsia="lv-LV"/>
        </w:rPr>
        <w:t>Nanostrukturēto</w:t>
      </w:r>
      <w:proofErr w:type="spellEnd"/>
      <w:r w:rsidRPr="00587240">
        <w:rPr>
          <w:rFonts w:ascii="Times New Roman" w:eastAsia="Times New Roman" w:hAnsi="Times New Roman" w:cs="Times New Roman"/>
          <w:b/>
          <w:i/>
          <w:sz w:val="32"/>
          <w:szCs w:val="32"/>
          <w:lang w:eastAsia="lv-LV"/>
        </w:rPr>
        <w:t xml:space="preserve"> un daudzfunkcionālo materiālu, konstrukciju un tehnoloģiju Valsts nozīmes pētniecības centra zinātniskās infrastruktūras attīstīšana</w:t>
      </w:r>
      <w:r w:rsidRPr="00587240">
        <w:rPr>
          <w:rFonts w:ascii="Times New Roman" w:eastAsia="Times New Roman" w:hAnsi="Times New Roman" w:cs="Times New Roman"/>
          <w:b/>
          <w:sz w:val="32"/>
          <w:szCs w:val="32"/>
          <w:lang w:eastAsia="lv-LV"/>
        </w:rPr>
        <w:t>” vajadzībām”</w:t>
      </w:r>
    </w:p>
    <w:p w:rsidR="00A470FB" w:rsidRPr="00587240" w:rsidRDefault="00A470FB" w:rsidP="00A470FB">
      <w:pPr>
        <w:spacing w:after="0" w:line="240" w:lineRule="auto"/>
        <w:jc w:val="center"/>
        <w:outlineLvl w:val="0"/>
        <w:rPr>
          <w:rFonts w:ascii="Times New Roman" w:eastAsia="Times New Roman" w:hAnsi="Times New Roman" w:cs="Times New Roman"/>
          <w:b/>
          <w:sz w:val="32"/>
          <w:szCs w:val="32"/>
          <w:lang w:eastAsia="lv-LV"/>
        </w:rPr>
      </w:pPr>
      <w:r>
        <w:rPr>
          <w:rFonts w:ascii="Times New Roman" w:eastAsia="Times New Roman" w:hAnsi="Times New Roman" w:cs="Times New Roman"/>
          <w:b/>
          <w:sz w:val="32"/>
          <w:szCs w:val="32"/>
          <w:lang w:eastAsia="lv-LV"/>
        </w:rPr>
        <w:t>ZIŅOJUMS</w:t>
      </w:r>
      <w:r w:rsidRPr="00587240">
        <w:rPr>
          <w:rFonts w:ascii="Times New Roman" w:eastAsia="Times New Roman" w:hAnsi="Times New Roman" w:cs="Times New Roman"/>
          <w:b/>
          <w:sz w:val="32"/>
          <w:szCs w:val="32"/>
          <w:lang w:eastAsia="lv-LV"/>
        </w:rPr>
        <w:t xml:space="preserve"> Nr. LU 2015/4_ERAF</w:t>
      </w:r>
    </w:p>
    <w:p w:rsidR="00A470FB" w:rsidRPr="00587240" w:rsidRDefault="00A470FB" w:rsidP="00A470FB">
      <w:pPr>
        <w:spacing w:after="0" w:line="240" w:lineRule="auto"/>
        <w:jc w:val="both"/>
        <w:outlineLvl w:val="0"/>
        <w:rPr>
          <w:rFonts w:ascii="Times New Roman" w:eastAsia="Times New Roman" w:hAnsi="Times New Roman" w:cs="Times New Roman"/>
          <w:sz w:val="24"/>
          <w:szCs w:val="24"/>
          <w:lang w:eastAsia="lv-LV"/>
        </w:rPr>
      </w:pPr>
    </w:p>
    <w:p w:rsidR="00A470FB" w:rsidRPr="00587240" w:rsidRDefault="00A470FB" w:rsidP="00A470FB">
      <w:pPr>
        <w:spacing w:after="0" w:line="240" w:lineRule="auto"/>
        <w:jc w:val="both"/>
        <w:outlineLvl w:val="0"/>
        <w:rPr>
          <w:rFonts w:ascii="Times New Roman" w:eastAsia="Times New Roman" w:hAnsi="Times New Roman" w:cs="Times New Roman"/>
          <w:sz w:val="24"/>
          <w:szCs w:val="24"/>
          <w:lang w:eastAsia="lv-LV"/>
        </w:rPr>
      </w:pPr>
      <w:r w:rsidRPr="00587240">
        <w:rPr>
          <w:rFonts w:ascii="Times New Roman" w:eastAsia="Times New Roman" w:hAnsi="Times New Roman" w:cs="Times New Roman"/>
          <w:sz w:val="24"/>
          <w:szCs w:val="24"/>
          <w:lang w:eastAsia="lv-LV"/>
        </w:rPr>
        <w:t>Rīgā, 2015.gada 27.aprīlī</w:t>
      </w:r>
    </w:p>
    <w:p w:rsidR="00A470FB" w:rsidRPr="00587240" w:rsidRDefault="00A470FB" w:rsidP="00A470FB">
      <w:pPr>
        <w:spacing w:after="0" w:line="240" w:lineRule="auto"/>
        <w:jc w:val="both"/>
        <w:rPr>
          <w:rFonts w:ascii="Times New Roman" w:eastAsia="Times New Roman" w:hAnsi="Times New Roman" w:cs="Times New Roman"/>
          <w:sz w:val="24"/>
          <w:szCs w:val="24"/>
          <w:lang w:eastAsia="lv-LV"/>
        </w:rPr>
      </w:pPr>
    </w:p>
    <w:p w:rsidR="00A470FB" w:rsidRPr="00587240" w:rsidRDefault="00A470FB" w:rsidP="00A470FB">
      <w:pPr>
        <w:spacing w:after="0" w:line="240" w:lineRule="auto"/>
        <w:rPr>
          <w:rFonts w:ascii="Times New Roman" w:eastAsia="Times New Roman" w:hAnsi="Times New Roman" w:cs="Times New Roman"/>
          <w:sz w:val="24"/>
          <w:szCs w:val="24"/>
          <w:lang w:eastAsia="lv-LV"/>
        </w:rPr>
      </w:pPr>
      <w:r w:rsidRPr="00587240">
        <w:rPr>
          <w:rFonts w:ascii="Times New Roman" w:eastAsia="Times New Roman" w:hAnsi="Times New Roman" w:cs="Times New Roman"/>
          <w:sz w:val="24"/>
          <w:szCs w:val="24"/>
          <w:lang w:eastAsia="lv-LV"/>
        </w:rPr>
        <w:t>Komisijas priekšsēdētājs:</w:t>
      </w:r>
      <w:r w:rsidRPr="00587240">
        <w:rPr>
          <w:rFonts w:ascii="Times New Roman" w:eastAsia="Times New Roman" w:hAnsi="Times New Roman" w:cs="Times New Roman"/>
          <w:sz w:val="24"/>
          <w:szCs w:val="24"/>
          <w:lang w:eastAsia="lv-LV"/>
        </w:rPr>
        <w:tab/>
      </w:r>
      <w:r w:rsidRPr="00587240">
        <w:rPr>
          <w:rFonts w:ascii="Times New Roman" w:eastAsia="Times New Roman" w:hAnsi="Times New Roman" w:cs="Times New Roman"/>
          <w:sz w:val="24"/>
          <w:szCs w:val="24"/>
          <w:lang w:eastAsia="lv-LV"/>
        </w:rPr>
        <w:tab/>
      </w:r>
      <w:r w:rsidRPr="00587240">
        <w:rPr>
          <w:rFonts w:ascii="Times New Roman" w:eastAsia="Times New Roman" w:hAnsi="Times New Roman" w:cs="Times New Roman"/>
          <w:sz w:val="24"/>
          <w:szCs w:val="24"/>
          <w:lang w:eastAsia="lv-LV"/>
        </w:rPr>
        <w:tab/>
      </w:r>
      <w:r w:rsidRPr="00587240">
        <w:rPr>
          <w:rFonts w:ascii="Times New Roman" w:eastAsia="Times New Roman" w:hAnsi="Times New Roman" w:cs="Times New Roman"/>
          <w:b/>
          <w:sz w:val="24"/>
          <w:szCs w:val="24"/>
          <w:lang w:eastAsia="lv-LV"/>
        </w:rPr>
        <w:t>Indriķis Muižnieks</w:t>
      </w:r>
      <w:r w:rsidRPr="00587240">
        <w:rPr>
          <w:rFonts w:ascii="Times New Roman" w:eastAsia="Times New Roman" w:hAnsi="Times New Roman" w:cs="Times New Roman"/>
          <w:b/>
          <w:bCs/>
          <w:sz w:val="24"/>
          <w:szCs w:val="24"/>
          <w:lang w:eastAsia="lv-LV"/>
        </w:rPr>
        <w:t xml:space="preserve">, </w:t>
      </w:r>
      <w:r w:rsidRPr="00587240">
        <w:rPr>
          <w:rFonts w:ascii="Times New Roman" w:eastAsia="Times New Roman" w:hAnsi="Times New Roman" w:cs="Times New Roman"/>
          <w:sz w:val="24"/>
          <w:szCs w:val="24"/>
          <w:lang w:eastAsia="lv-LV"/>
        </w:rPr>
        <w:t>LU zinātņu prorektors</w:t>
      </w:r>
    </w:p>
    <w:p w:rsidR="00A470FB" w:rsidRPr="00587240" w:rsidRDefault="00A470FB" w:rsidP="00A470FB">
      <w:pPr>
        <w:spacing w:after="0" w:line="240" w:lineRule="auto"/>
        <w:rPr>
          <w:rFonts w:ascii="Times New Roman" w:eastAsia="Times New Roman" w:hAnsi="Times New Roman" w:cs="Times New Roman"/>
          <w:sz w:val="24"/>
          <w:szCs w:val="24"/>
          <w:lang w:eastAsia="lv-LV"/>
        </w:rPr>
      </w:pPr>
      <w:r w:rsidRPr="00587240">
        <w:rPr>
          <w:rFonts w:ascii="Times New Roman" w:eastAsia="Times New Roman" w:hAnsi="Times New Roman" w:cs="Times New Roman"/>
          <w:sz w:val="24"/>
          <w:szCs w:val="24"/>
          <w:lang w:eastAsia="lv-LV"/>
        </w:rPr>
        <w:t xml:space="preserve">Komisijas priekšsēdētāja vietniece:               </w:t>
      </w:r>
      <w:r w:rsidRPr="00587240">
        <w:rPr>
          <w:rFonts w:ascii="Times New Roman" w:eastAsia="Times New Roman" w:hAnsi="Times New Roman" w:cs="Times New Roman"/>
          <w:b/>
          <w:sz w:val="24"/>
          <w:szCs w:val="24"/>
          <w:lang w:eastAsia="lv-LV"/>
        </w:rPr>
        <w:t xml:space="preserve">Kitija </w:t>
      </w:r>
      <w:proofErr w:type="spellStart"/>
      <w:r w:rsidRPr="00587240">
        <w:rPr>
          <w:rFonts w:ascii="Times New Roman" w:eastAsia="Times New Roman" w:hAnsi="Times New Roman" w:cs="Times New Roman"/>
          <w:b/>
          <w:sz w:val="24"/>
          <w:szCs w:val="24"/>
          <w:lang w:eastAsia="lv-LV"/>
        </w:rPr>
        <w:t>Freija</w:t>
      </w:r>
      <w:proofErr w:type="spellEnd"/>
      <w:r w:rsidRPr="00587240">
        <w:rPr>
          <w:rFonts w:ascii="Times New Roman" w:eastAsia="Times New Roman" w:hAnsi="Times New Roman" w:cs="Times New Roman"/>
          <w:sz w:val="24"/>
          <w:szCs w:val="24"/>
          <w:lang w:eastAsia="lv-LV"/>
        </w:rPr>
        <w:t xml:space="preserve">, LU rektora vietniece </w:t>
      </w:r>
    </w:p>
    <w:p w:rsidR="00A470FB" w:rsidRPr="00587240" w:rsidRDefault="00A470FB" w:rsidP="00A470FB">
      <w:pPr>
        <w:spacing w:after="0" w:line="240" w:lineRule="auto"/>
        <w:rPr>
          <w:rFonts w:ascii="Times New Roman" w:eastAsia="Times New Roman" w:hAnsi="Times New Roman" w:cs="Times New Roman"/>
          <w:sz w:val="24"/>
          <w:szCs w:val="24"/>
          <w:lang w:eastAsia="lv-LV"/>
        </w:rPr>
      </w:pPr>
      <w:r w:rsidRPr="00587240">
        <w:rPr>
          <w:rFonts w:ascii="Times New Roman" w:eastAsia="Times New Roman" w:hAnsi="Times New Roman" w:cs="Times New Roman"/>
          <w:sz w:val="24"/>
          <w:szCs w:val="24"/>
          <w:lang w:eastAsia="lv-LV"/>
        </w:rPr>
        <w:t xml:space="preserve">                                                                        infrastruktūras  attīstības jautājumos</w:t>
      </w:r>
    </w:p>
    <w:p w:rsidR="00A470FB" w:rsidRPr="00587240" w:rsidRDefault="00A470FB" w:rsidP="00A470FB">
      <w:pPr>
        <w:spacing w:after="0" w:line="240" w:lineRule="auto"/>
        <w:ind w:left="4320" w:hanging="4320"/>
        <w:rPr>
          <w:rFonts w:ascii="Times New Roman" w:eastAsia="Times New Roman" w:hAnsi="Times New Roman" w:cs="Times New Roman"/>
          <w:sz w:val="24"/>
          <w:szCs w:val="24"/>
          <w:lang w:eastAsia="lv-LV"/>
        </w:rPr>
      </w:pPr>
      <w:r w:rsidRPr="00587240">
        <w:rPr>
          <w:rFonts w:ascii="Times New Roman" w:eastAsia="Times New Roman" w:hAnsi="Times New Roman" w:cs="Times New Roman"/>
          <w:sz w:val="24"/>
          <w:szCs w:val="24"/>
          <w:lang w:eastAsia="lv-LV"/>
        </w:rPr>
        <w:t>Komisijas locekļi:</w:t>
      </w:r>
      <w:r w:rsidRPr="00587240">
        <w:rPr>
          <w:rFonts w:ascii="Times New Roman" w:eastAsia="Times New Roman" w:hAnsi="Times New Roman" w:cs="Times New Roman"/>
          <w:sz w:val="24"/>
          <w:szCs w:val="24"/>
          <w:lang w:eastAsia="lv-LV"/>
        </w:rPr>
        <w:tab/>
      </w:r>
      <w:r w:rsidRPr="00587240">
        <w:rPr>
          <w:rFonts w:ascii="Times New Roman" w:eastAsia="Times New Roman" w:hAnsi="Times New Roman" w:cs="Times New Roman"/>
          <w:b/>
          <w:sz w:val="24"/>
          <w:szCs w:val="24"/>
          <w:lang w:eastAsia="lv-LV"/>
        </w:rPr>
        <w:t xml:space="preserve">Oļģerts </w:t>
      </w:r>
      <w:proofErr w:type="spellStart"/>
      <w:r w:rsidRPr="00587240">
        <w:rPr>
          <w:rFonts w:ascii="Times New Roman" w:eastAsia="Times New Roman" w:hAnsi="Times New Roman" w:cs="Times New Roman"/>
          <w:b/>
          <w:sz w:val="24"/>
          <w:szCs w:val="24"/>
          <w:lang w:eastAsia="lv-LV"/>
        </w:rPr>
        <w:t>Nikodemus</w:t>
      </w:r>
      <w:proofErr w:type="spellEnd"/>
      <w:r w:rsidRPr="00587240">
        <w:rPr>
          <w:rFonts w:ascii="Times New Roman" w:eastAsia="Times New Roman" w:hAnsi="Times New Roman" w:cs="Times New Roman"/>
          <w:sz w:val="24"/>
          <w:szCs w:val="24"/>
          <w:lang w:eastAsia="lv-LV"/>
        </w:rPr>
        <w:t xml:space="preserve">,  </w:t>
      </w:r>
      <w:r w:rsidRPr="00587240">
        <w:rPr>
          <w:rFonts w:ascii="Times New Roman" w:eastAsia="Times New Roman" w:hAnsi="Times New Roman" w:cs="Times New Roman"/>
          <w:sz w:val="24"/>
          <w:szCs w:val="24"/>
          <w:lang w:eastAsia="lv-LV"/>
        </w:rPr>
        <w:tab/>
        <w:t xml:space="preserve">Ģeogrāfijas un  </w:t>
      </w:r>
      <w:proofErr w:type="spellStart"/>
      <w:r w:rsidRPr="00587240">
        <w:rPr>
          <w:rFonts w:ascii="Times New Roman" w:eastAsia="Times New Roman" w:hAnsi="Times New Roman" w:cs="Times New Roman"/>
          <w:sz w:val="24"/>
          <w:szCs w:val="24"/>
          <w:lang w:eastAsia="lv-LV"/>
        </w:rPr>
        <w:t>zemeszinātņu</w:t>
      </w:r>
      <w:proofErr w:type="spellEnd"/>
      <w:r w:rsidRPr="00587240">
        <w:rPr>
          <w:rFonts w:ascii="Times New Roman" w:eastAsia="Times New Roman" w:hAnsi="Times New Roman" w:cs="Times New Roman"/>
          <w:sz w:val="24"/>
          <w:szCs w:val="24"/>
          <w:lang w:eastAsia="lv-LV"/>
        </w:rPr>
        <w:t xml:space="preserve"> fakultātes dekāns</w:t>
      </w:r>
      <w:r w:rsidRPr="00587240">
        <w:rPr>
          <w:rFonts w:ascii="Times New Roman" w:eastAsia="Times New Roman" w:hAnsi="Times New Roman" w:cs="Times New Roman"/>
          <w:sz w:val="24"/>
          <w:szCs w:val="24"/>
          <w:lang w:eastAsia="lv-LV"/>
        </w:rPr>
        <w:tab/>
      </w:r>
    </w:p>
    <w:p w:rsidR="00A470FB" w:rsidRPr="00587240" w:rsidRDefault="00A470FB" w:rsidP="00A470FB">
      <w:pPr>
        <w:spacing w:after="0" w:line="240" w:lineRule="auto"/>
        <w:ind w:left="4320" w:hanging="4320"/>
        <w:rPr>
          <w:rFonts w:ascii="Times New Roman" w:eastAsia="Times New Roman" w:hAnsi="Times New Roman" w:cs="Times New Roman"/>
          <w:sz w:val="24"/>
          <w:szCs w:val="24"/>
          <w:lang w:eastAsia="lv-LV"/>
        </w:rPr>
      </w:pPr>
      <w:r w:rsidRPr="00587240">
        <w:rPr>
          <w:rFonts w:ascii="Times New Roman" w:eastAsia="Times New Roman" w:hAnsi="Times New Roman" w:cs="Times New Roman"/>
          <w:sz w:val="24"/>
          <w:szCs w:val="24"/>
          <w:lang w:eastAsia="lv-LV"/>
        </w:rPr>
        <w:tab/>
      </w:r>
      <w:r w:rsidRPr="00587240">
        <w:rPr>
          <w:rFonts w:ascii="Times New Roman" w:eastAsia="Times New Roman" w:hAnsi="Times New Roman" w:cs="Times New Roman"/>
          <w:b/>
          <w:sz w:val="24"/>
          <w:szCs w:val="24"/>
          <w:lang w:eastAsia="lv-LV"/>
        </w:rPr>
        <w:t xml:space="preserve">Visvaldis </w:t>
      </w:r>
      <w:proofErr w:type="spellStart"/>
      <w:r w:rsidRPr="00587240">
        <w:rPr>
          <w:rFonts w:ascii="Times New Roman" w:eastAsia="Times New Roman" w:hAnsi="Times New Roman" w:cs="Times New Roman"/>
          <w:b/>
          <w:sz w:val="24"/>
          <w:szCs w:val="24"/>
          <w:lang w:eastAsia="lv-LV"/>
        </w:rPr>
        <w:t>Neimanis</w:t>
      </w:r>
      <w:proofErr w:type="spellEnd"/>
      <w:r w:rsidRPr="00587240">
        <w:rPr>
          <w:rFonts w:ascii="Times New Roman" w:eastAsia="Times New Roman" w:hAnsi="Times New Roman" w:cs="Times New Roman"/>
          <w:sz w:val="24"/>
          <w:szCs w:val="24"/>
          <w:lang w:eastAsia="lv-LV"/>
        </w:rPr>
        <w:t>, Fizikas un matemātikas un Datorikas fakultāšu izpilddirektors</w:t>
      </w:r>
    </w:p>
    <w:p w:rsidR="00A470FB" w:rsidRPr="00587240" w:rsidRDefault="00A470FB" w:rsidP="00A470FB">
      <w:pPr>
        <w:spacing w:after="0" w:line="240" w:lineRule="auto"/>
        <w:ind w:left="4320" w:hanging="4320"/>
        <w:rPr>
          <w:rFonts w:ascii="Times New Roman" w:eastAsia="Times New Roman" w:hAnsi="Times New Roman" w:cs="Times New Roman"/>
          <w:sz w:val="24"/>
          <w:szCs w:val="24"/>
          <w:lang w:eastAsia="lv-LV"/>
        </w:rPr>
      </w:pPr>
      <w:r w:rsidRPr="00587240">
        <w:rPr>
          <w:rFonts w:ascii="Times New Roman" w:eastAsia="Times New Roman" w:hAnsi="Times New Roman" w:cs="Times New Roman"/>
          <w:sz w:val="24"/>
          <w:szCs w:val="24"/>
          <w:lang w:eastAsia="lv-LV"/>
        </w:rPr>
        <w:tab/>
      </w:r>
      <w:r w:rsidRPr="00587240">
        <w:rPr>
          <w:rFonts w:ascii="Times New Roman" w:eastAsia="Times New Roman" w:hAnsi="Times New Roman" w:cs="Times New Roman"/>
          <w:b/>
          <w:sz w:val="24"/>
          <w:szCs w:val="24"/>
          <w:lang w:eastAsia="lv-LV"/>
        </w:rPr>
        <w:t xml:space="preserve">Dace </w:t>
      </w:r>
      <w:proofErr w:type="spellStart"/>
      <w:r w:rsidRPr="00587240">
        <w:rPr>
          <w:rFonts w:ascii="Times New Roman" w:eastAsia="Times New Roman" w:hAnsi="Times New Roman" w:cs="Times New Roman"/>
          <w:b/>
          <w:sz w:val="24"/>
          <w:szCs w:val="24"/>
          <w:lang w:eastAsia="lv-LV"/>
        </w:rPr>
        <w:t>Silarāja</w:t>
      </w:r>
      <w:proofErr w:type="spellEnd"/>
      <w:r w:rsidRPr="00587240">
        <w:rPr>
          <w:rFonts w:ascii="Times New Roman" w:eastAsia="Times New Roman" w:hAnsi="Times New Roman" w:cs="Times New Roman"/>
          <w:sz w:val="24"/>
          <w:szCs w:val="24"/>
          <w:lang w:eastAsia="lv-LV"/>
        </w:rPr>
        <w:t>, Ķīmijas fakultātes izpilddirektore</w:t>
      </w:r>
    </w:p>
    <w:p w:rsidR="00A470FB" w:rsidRPr="00587240" w:rsidRDefault="00A470FB" w:rsidP="00A470FB">
      <w:pPr>
        <w:spacing w:after="0" w:line="240" w:lineRule="auto"/>
        <w:rPr>
          <w:rFonts w:ascii="Times New Roman" w:eastAsia="Times New Roman" w:hAnsi="Times New Roman" w:cs="Times New Roman"/>
          <w:sz w:val="24"/>
          <w:szCs w:val="24"/>
          <w:lang w:eastAsia="lv-LV"/>
        </w:rPr>
      </w:pPr>
      <w:r w:rsidRPr="00587240">
        <w:rPr>
          <w:rFonts w:ascii="Times New Roman" w:eastAsia="Times New Roman" w:hAnsi="Times New Roman" w:cs="Times New Roman"/>
          <w:sz w:val="24"/>
          <w:szCs w:val="24"/>
          <w:lang w:eastAsia="lv-LV"/>
        </w:rPr>
        <w:t>Komisijas sekretāre:</w:t>
      </w:r>
      <w:r w:rsidRPr="00587240">
        <w:rPr>
          <w:rFonts w:ascii="Times New Roman" w:eastAsia="Times New Roman" w:hAnsi="Times New Roman" w:cs="Times New Roman"/>
          <w:sz w:val="24"/>
          <w:szCs w:val="24"/>
          <w:lang w:eastAsia="lv-LV"/>
        </w:rPr>
        <w:tab/>
      </w:r>
      <w:r w:rsidRPr="00587240">
        <w:rPr>
          <w:rFonts w:ascii="Times New Roman" w:eastAsia="Times New Roman" w:hAnsi="Times New Roman" w:cs="Times New Roman"/>
          <w:sz w:val="24"/>
          <w:szCs w:val="24"/>
          <w:lang w:eastAsia="lv-LV"/>
        </w:rPr>
        <w:tab/>
      </w:r>
      <w:r w:rsidRPr="00587240">
        <w:rPr>
          <w:rFonts w:ascii="Times New Roman" w:eastAsia="Times New Roman" w:hAnsi="Times New Roman" w:cs="Times New Roman"/>
          <w:sz w:val="24"/>
          <w:szCs w:val="24"/>
          <w:lang w:eastAsia="lv-LV"/>
        </w:rPr>
        <w:tab/>
      </w:r>
      <w:r w:rsidRPr="00587240">
        <w:rPr>
          <w:rFonts w:ascii="Times New Roman" w:eastAsia="Times New Roman" w:hAnsi="Times New Roman" w:cs="Times New Roman"/>
          <w:sz w:val="24"/>
          <w:szCs w:val="24"/>
          <w:lang w:eastAsia="lv-LV"/>
        </w:rPr>
        <w:tab/>
      </w:r>
      <w:r w:rsidRPr="00587240">
        <w:rPr>
          <w:rFonts w:ascii="Times New Roman" w:eastAsia="Times New Roman" w:hAnsi="Times New Roman" w:cs="Times New Roman"/>
          <w:b/>
          <w:bCs/>
          <w:sz w:val="24"/>
          <w:szCs w:val="24"/>
          <w:lang w:eastAsia="lv-LV"/>
        </w:rPr>
        <w:t xml:space="preserve">Sandra Ozola, </w:t>
      </w:r>
      <w:r w:rsidRPr="00587240">
        <w:rPr>
          <w:rFonts w:ascii="Times New Roman" w:eastAsia="Times New Roman" w:hAnsi="Times New Roman" w:cs="Times New Roman"/>
          <w:bCs/>
          <w:sz w:val="24"/>
          <w:szCs w:val="24"/>
          <w:lang w:eastAsia="lv-LV"/>
        </w:rPr>
        <w:t>LU</w:t>
      </w:r>
      <w:r w:rsidRPr="00587240">
        <w:rPr>
          <w:rFonts w:ascii="Times New Roman" w:eastAsia="Times New Roman" w:hAnsi="Times New Roman" w:cs="Times New Roman"/>
          <w:b/>
          <w:bCs/>
          <w:sz w:val="24"/>
          <w:szCs w:val="24"/>
          <w:lang w:eastAsia="lv-LV"/>
        </w:rPr>
        <w:t xml:space="preserve"> </w:t>
      </w:r>
      <w:r w:rsidRPr="00587240">
        <w:rPr>
          <w:rFonts w:ascii="Times New Roman" w:eastAsia="Times New Roman" w:hAnsi="Times New Roman" w:cs="Times New Roman"/>
          <w:sz w:val="24"/>
          <w:szCs w:val="24"/>
          <w:lang w:eastAsia="lv-LV"/>
        </w:rPr>
        <w:t>LD Juridiskās nodaļas</w:t>
      </w:r>
    </w:p>
    <w:p w:rsidR="00A470FB" w:rsidRPr="00587240" w:rsidRDefault="00A470FB" w:rsidP="00A470FB">
      <w:pPr>
        <w:spacing w:after="0" w:line="240" w:lineRule="auto"/>
        <w:rPr>
          <w:rFonts w:ascii="Times New Roman" w:eastAsia="Times New Roman" w:hAnsi="Times New Roman" w:cs="Times New Roman"/>
          <w:sz w:val="24"/>
          <w:szCs w:val="24"/>
          <w:lang w:eastAsia="lv-LV"/>
        </w:rPr>
      </w:pPr>
      <w:r w:rsidRPr="00587240">
        <w:rPr>
          <w:rFonts w:ascii="Times New Roman" w:eastAsia="Times New Roman" w:hAnsi="Times New Roman" w:cs="Times New Roman"/>
          <w:sz w:val="24"/>
          <w:szCs w:val="24"/>
          <w:lang w:eastAsia="lv-LV"/>
        </w:rPr>
        <w:t xml:space="preserve">                                                                        jurists</w:t>
      </w:r>
    </w:p>
    <w:p w:rsidR="00A470FB" w:rsidRPr="00524091" w:rsidRDefault="00A470FB" w:rsidP="00A470FB">
      <w:pPr>
        <w:spacing w:after="0" w:line="240" w:lineRule="auto"/>
        <w:jc w:val="both"/>
        <w:outlineLvl w:val="0"/>
        <w:rPr>
          <w:rFonts w:ascii="Times New Roman" w:eastAsia="Times New Roman" w:hAnsi="Times New Roman" w:cs="Times New Roman"/>
          <w:b/>
          <w:bCs/>
          <w:sz w:val="24"/>
          <w:szCs w:val="24"/>
        </w:rPr>
      </w:pPr>
    </w:p>
    <w:p w:rsidR="00A470FB" w:rsidRPr="00524091" w:rsidRDefault="00A470FB" w:rsidP="00A470FB">
      <w:pPr>
        <w:numPr>
          <w:ilvl w:val="0"/>
          <w:numId w:val="7"/>
        </w:numPr>
        <w:spacing w:after="0" w:line="240" w:lineRule="auto"/>
        <w:jc w:val="both"/>
        <w:outlineLvl w:val="0"/>
        <w:rPr>
          <w:rFonts w:ascii="Times New Roman" w:eastAsia="Times New Roman" w:hAnsi="Times New Roman" w:cs="Times New Roman"/>
          <w:sz w:val="24"/>
          <w:szCs w:val="24"/>
        </w:rPr>
      </w:pPr>
      <w:r w:rsidRPr="00524091">
        <w:rPr>
          <w:rFonts w:ascii="Times New Roman" w:eastAsia="Times New Roman" w:hAnsi="Times New Roman" w:cs="Times New Roman"/>
          <w:sz w:val="24"/>
          <w:szCs w:val="24"/>
        </w:rPr>
        <w:t xml:space="preserve">Iepirkuma identifikācijas numurs: </w:t>
      </w:r>
      <w:r w:rsidRPr="00524091">
        <w:rPr>
          <w:rFonts w:ascii="Times New Roman" w:eastAsia="Times New Roman" w:hAnsi="Times New Roman" w:cs="Times New Roman"/>
          <w:b/>
          <w:sz w:val="24"/>
          <w:szCs w:val="24"/>
        </w:rPr>
        <w:t>LU 2015/4_ERAF</w:t>
      </w:r>
    </w:p>
    <w:p w:rsidR="00A470FB" w:rsidRPr="00524091" w:rsidRDefault="00A470FB" w:rsidP="00A470FB">
      <w:pPr>
        <w:numPr>
          <w:ilvl w:val="0"/>
          <w:numId w:val="7"/>
        </w:numPr>
        <w:spacing w:after="0" w:line="240" w:lineRule="auto"/>
        <w:jc w:val="both"/>
        <w:outlineLvl w:val="0"/>
        <w:rPr>
          <w:rFonts w:ascii="Times New Roman" w:eastAsia="Times New Roman" w:hAnsi="Times New Roman" w:cs="Times New Roman"/>
          <w:sz w:val="24"/>
          <w:szCs w:val="24"/>
        </w:rPr>
      </w:pPr>
      <w:r w:rsidRPr="00524091">
        <w:rPr>
          <w:rFonts w:ascii="Times New Roman" w:eastAsia="Times New Roman" w:hAnsi="Times New Roman" w:cs="Times New Roman"/>
          <w:sz w:val="24"/>
          <w:szCs w:val="24"/>
        </w:rPr>
        <w:t xml:space="preserve">Datums, kad paziņojums par līgumu ievietots interneta tīklā: </w:t>
      </w:r>
      <w:r>
        <w:rPr>
          <w:rFonts w:ascii="Times New Roman" w:eastAsia="Times New Roman" w:hAnsi="Times New Roman" w:cs="Times New Roman"/>
          <w:sz w:val="24"/>
          <w:szCs w:val="24"/>
        </w:rPr>
        <w:t>16</w:t>
      </w:r>
      <w:r w:rsidRPr="00524091">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Pr="00524091">
        <w:rPr>
          <w:rFonts w:ascii="Times New Roman" w:eastAsia="Times New Roman" w:hAnsi="Times New Roman" w:cs="Times New Roman"/>
          <w:sz w:val="24"/>
          <w:szCs w:val="24"/>
        </w:rPr>
        <w:t>2.201</w:t>
      </w:r>
      <w:r>
        <w:rPr>
          <w:rFonts w:ascii="Times New Roman" w:eastAsia="Times New Roman" w:hAnsi="Times New Roman" w:cs="Times New Roman"/>
          <w:sz w:val="24"/>
          <w:szCs w:val="24"/>
        </w:rPr>
        <w:t>5</w:t>
      </w:r>
    </w:p>
    <w:p w:rsidR="00A470FB" w:rsidRPr="00524091" w:rsidRDefault="00A470FB" w:rsidP="00A470FB">
      <w:pPr>
        <w:numPr>
          <w:ilvl w:val="0"/>
          <w:numId w:val="7"/>
        </w:numPr>
        <w:spacing w:after="0" w:line="240" w:lineRule="auto"/>
        <w:jc w:val="both"/>
        <w:outlineLvl w:val="0"/>
        <w:rPr>
          <w:rFonts w:ascii="Times New Roman" w:eastAsia="Times New Roman" w:hAnsi="Times New Roman" w:cs="Times New Roman"/>
          <w:sz w:val="24"/>
          <w:szCs w:val="24"/>
        </w:rPr>
      </w:pPr>
      <w:r w:rsidRPr="00524091">
        <w:rPr>
          <w:rFonts w:ascii="Times New Roman" w:eastAsia="Times New Roman" w:hAnsi="Times New Roman" w:cs="Times New Roman"/>
          <w:sz w:val="24"/>
          <w:szCs w:val="24"/>
        </w:rPr>
        <w:t>Pasūtītāja nosaukums: Latvijas Universitāte</w:t>
      </w:r>
    </w:p>
    <w:p w:rsidR="00A470FB" w:rsidRDefault="00A470FB" w:rsidP="00A470FB">
      <w:pPr>
        <w:numPr>
          <w:ilvl w:val="0"/>
          <w:numId w:val="7"/>
        </w:numPr>
        <w:tabs>
          <w:tab w:val="left" w:pos="855"/>
        </w:tabs>
        <w:spacing w:after="0" w:line="240" w:lineRule="auto"/>
        <w:contextualSpacing/>
        <w:jc w:val="both"/>
        <w:outlineLvl w:val="0"/>
        <w:rPr>
          <w:rFonts w:ascii="Times New Roman" w:eastAsia="Times New Roman" w:hAnsi="Times New Roman" w:cs="Times New Roman"/>
          <w:sz w:val="24"/>
          <w:szCs w:val="24"/>
        </w:rPr>
      </w:pPr>
      <w:r w:rsidRPr="00524091">
        <w:rPr>
          <w:rFonts w:ascii="Times New Roman" w:eastAsia="Times New Roman" w:hAnsi="Times New Roman" w:cs="Times New Roman"/>
          <w:sz w:val="24"/>
          <w:szCs w:val="24"/>
        </w:rPr>
        <w:t xml:space="preserve">Sēdē piedalās </w:t>
      </w:r>
      <w:r w:rsidRPr="003D733C">
        <w:rPr>
          <w:rFonts w:ascii="Times New Roman" w:eastAsia="Times New Roman" w:hAnsi="Times New Roman" w:cs="Times New Roman"/>
          <w:sz w:val="24"/>
          <w:szCs w:val="24"/>
        </w:rPr>
        <w:t>ar</w:t>
      </w:r>
      <w:r w:rsidRPr="003D733C">
        <w:rPr>
          <w:rFonts w:ascii="Times New Roman" w:eastAsia="Times New Roman" w:hAnsi="Times New Roman" w:cs="Times New Roman"/>
          <w:sz w:val="24"/>
          <w:szCs w:val="24"/>
          <w:lang w:eastAsia="lv-LV"/>
        </w:rPr>
        <w:t xml:space="preserve">  </w:t>
      </w:r>
      <w:r w:rsidRPr="0010320F">
        <w:rPr>
          <w:rFonts w:ascii="Times New Roman" w:eastAsia="Times New Roman" w:hAnsi="Times New Roman" w:cs="Times New Roman"/>
          <w:sz w:val="24"/>
          <w:szCs w:val="24"/>
          <w:lang w:eastAsia="lv-LV"/>
        </w:rPr>
        <w:t>LU rektora 2015. gada 12. februāra rīkojumu Nr.1/50</w:t>
      </w:r>
      <w:r w:rsidRPr="003D73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izveidota </w:t>
      </w:r>
      <w:r w:rsidRPr="003D73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Zinātniskās darbības nodrošinājuma </w:t>
      </w:r>
      <w:r w:rsidRPr="003D733C">
        <w:rPr>
          <w:rFonts w:ascii="Times New Roman" w:eastAsia="Times New Roman" w:hAnsi="Times New Roman" w:cs="Times New Roman"/>
          <w:sz w:val="24"/>
          <w:szCs w:val="24"/>
        </w:rPr>
        <w:t>iepirkumu komisija</w:t>
      </w:r>
      <w:r w:rsidRPr="003D733C">
        <w:rPr>
          <w:rFonts w:ascii="Times New Roman" w:eastAsia="Times New Roman" w:hAnsi="Times New Roman" w:cs="Times New Roman"/>
          <w:sz w:val="24"/>
          <w:szCs w:val="24"/>
          <w:lang w:eastAsia="lv-LV"/>
        </w:rPr>
        <w:t xml:space="preserve"> (turpmāk-</w:t>
      </w:r>
      <w:r>
        <w:rPr>
          <w:rFonts w:ascii="Times New Roman" w:eastAsia="Times New Roman" w:hAnsi="Times New Roman" w:cs="Times New Roman"/>
          <w:sz w:val="24"/>
          <w:szCs w:val="24"/>
          <w:lang w:eastAsia="lv-LV"/>
        </w:rPr>
        <w:t xml:space="preserve"> </w:t>
      </w:r>
      <w:r w:rsidRPr="003D733C">
        <w:rPr>
          <w:rFonts w:ascii="Times New Roman" w:eastAsia="Times New Roman" w:hAnsi="Times New Roman" w:cs="Times New Roman"/>
          <w:sz w:val="24"/>
          <w:szCs w:val="24"/>
          <w:lang w:eastAsia="lv-LV"/>
        </w:rPr>
        <w:t>Komisija)</w:t>
      </w:r>
      <w:r>
        <w:rPr>
          <w:rFonts w:ascii="Times New Roman" w:eastAsia="Times New Roman" w:hAnsi="Times New Roman" w:cs="Times New Roman"/>
          <w:sz w:val="24"/>
          <w:szCs w:val="24"/>
          <w:lang w:eastAsia="lv-LV"/>
        </w:rPr>
        <w:t xml:space="preserve"> </w:t>
      </w:r>
    </w:p>
    <w:p w:rsidR="00A470FB" w:rsidRPr="00524091" w:rsidRDefault="00A470FB" w:rsidP="00A470FB">
      <w:pPr>
        <w:numPr>
          <w:ilvl w:val="0"/>
          <w:numId w:val="7"/>
        </w:numPr>
        <w:tabs>
          <w:tab w:val="left" w:pos="855"/>
        </w:tabs>
        <w:spacing w:after="0" w:line="240" w:lineRule="auto"/>
        <w:contextualSpacing/>
        <w:jc w:val="both"/>
        <w:outlineLvl w:val="0"/>
        <w:rPr>
          <w:rFonts w:ascii="Times New Roman" w:eastAsia="Times New Roman" w:hAnsi="Times New Roman" w:cs="Times New Roman"/>
          <w:sz w:val="24"/>
          <w:szCs w:val="24"/>
        </w:rPr>
      </w:pPr>
      <w:r w:rsidRPr="00524091">
        <w:rPr>
          <w:rFonts w:ascii="Times New Roman" w:eastAsia="Times New Roman" w:hAnsi="Times New Roman" w:cs="Times New Roman"/>
          <w:sz w:val="24"/>
          <w:szCs w:val="24"/>
        </w:rPr>
        <w:t xml:space="preserve">Līguma priekšmeta apraksts: </w:t>
      </w:r>
      <w:r w:rsidRPr="006E32BF">
        <w:rPr>
          <w:rFonts w:ascii="Times New Roman" w:eastAsia="Times New Roman" w:hAnsi="Times New Roman" w:cs="Times New Roman"/>
          <w:sz w:val="24"/>
          <w:szCs w:val="24"/>
        </w:rPr>
        <w:t xml:space="preserve">“Pētnieciskā aparatūra ERAF 2.1.1.3.1. </w:t>
      </w:r>
      <w:proofErr w:type="spellStart"/>
      <w:r w:rsidRPr="006E32BF">
        <w:rPr>
          <w:rFonts w:ascii="Times New Roman" w:eastAsia="Times New Roman" w:hAnsi="Times New Roman" w:cs="Times New Roman"/>
          <w:sz w:val="24"/>
          <w:szCs w:val="24"/>
        </w:rPr>
        <w:t>apakšaktivitātes</w:t>
      </w:r>
      <w:proofErr w:type="spellEnd"/>
      <w:r w:rsidRPr="006E32BF">
        <w:rPr>
          <w:rFonts w:ascii="Times New Roman" w:eastAsia="Times New Roman" w:hAnsi="Times New Roman" w:cs="Times New Roman"/>
          <w:sz w:val="24"/>
          <w:szCs w:val="24"/>
        </w:rPr>
        <w:t xml:space="preserve">  „</w:t>
      </w:r>
      <w:r w:rsidRPr="006E32BF">
        <w:rPr>
          <w:rFonts w:ascii="Times New Roman" w:eastAsia="Times New Roman" w:hAnsi="Times New Roman" w:cs="Times New Roman"/>
          <w:i/>
          <w:sz w:val="24"/>
          <w:szCs w:val="24"/>
        </w:rPr>
        <w:t>Zinātnes infrastruktūras attīstība</w:t>
      </w:r>
      <w:r w:rsidRPr="006E32BF">
        <w:rPr>
          <w:rFonts w:ascii="Times New Roman" w:eastAsia="Times New Roman" w:hAnsi="Times New Roman" w:cs="Times New Roman"/>
          <w:sz w:val="24"/>
          <w:szCs w:val="24"/>
        </w:rPr>
        <w:t>” projekta „</w:t>
      </w:r>
      <w:r w:rsidRPr="006E32BF">
        <w:rPr>
          <w:rFonts w:ascii="Times New Roman" w:eastAsia="Times New Roman" w:hAnsi="Times New Roman" w:cs="Times New Roman"/>
          <w:i/>
          <w:sz w:val="24"/>
          <w:szCs w:val="24"/>
        </w:rPr>
        <w:t>Enerģijas un vides resursu ieguves un ilgtspējīgas izmantošanas tehnoloģiju valsts nozīmes pētniecības centra izveide (ietverot arī Transporta un mašīnbūves centra attīstību)</w:t>
      </w:r>
      <w:r w:rsidRPr="006E32BF">
        <w:rPr>
          <w:rFonts w:ascii="Times New Roman" w:eastAsia="Times New Roman" w:hAnsi="Times New Roman" w:cs="Times New Roman"/>
          <w:sz w:val="24"/>
          <w:szCs w:val="24"/>
        </w:rPr>
        <w:t>” un „</w:t>
      </w:r>
      <w:proofErr w:type="spellStart"/>
      <w:r w:rsidRPr="006E32BF">
        <w:rPr>
          <w:rFonts w:ascii="Times New Roman" w:eastAsia="Times New Roman" w:hAnsi="Times New Roman" w:cs="Times New Roman"/>
          <w:i/>
          <w:sz w:val="24"/>
          <w:szCs w:val="24"/>
        </w:rPr>
        <w:t>Nanostrukturēto</w:t>
      </w:r>
      <w:proofErr w:type="spellEnd"/>
      <w:r w:rsidRPr="006E32BF">
        <w:rPr>
          <w:rFonts w:ascii="Times New Roman" w:eastAsia="Times New Roman" w:hAnsi="Times New Roman" w:cs="Times New Roman"/>
          <w:i/>
          <w:sz w:val="24"/>
          <w:szCs w:val="24"/>
        </w:rPr>
        <w:t xml:space="preserve"> un daudzfunkcionālo materiālu, konstrukciju un tehnoloģiju Valsts nozīmes pētniecības centra zinātniskās infrastruktūras attīstīšana</w:t>
      </w:r>
      <w:r w:rsidRPr="006E32BF">
        <w:rPr>
          <w:rFonts w:ascii="Times New Roman" w:eastAsia="Times New Roman" w:hAnsi="Times New Roman" w:cs="Times New Roman"/>
          <w:sz w:val="24"/>
          <w:szCs w:val="24"/>
        </w:rPr>
        <w:t>” (turpmāk-Projekts/i) vajadzībām” (turpmāk- Konkurss)</w:t>
      </w:r>
      <w:r w:rsidRPr="00524091">
        <w:rPr>
          <w:rFonts w:ascii="Times New Roman" w:eastAsia="Times New Roman" w:hAnsi="Times New Roman" w:cs="Times New Roman"/>
          <w:bCs/>
          <w:sz w:val="24"/>
          <w:szCs w:val="24"/>
          <w:lang w:bidi="he-IL"/>
        </w:rPr>
        <w:t>.</w:t>
      </w:r>
      <w:r w:rsidRPr="00524091">
        <w:rPr>
          <w:rFonts w:ascii="Times New Roman" w:eastAsia="Times New Roman" w:hAnsi="Times New Roman" w:cs="Times New Roman"/>
          <w:sz w:val="24"/>
          <w:szCs w:val="24"/>
        </w:rPr>
        <w:t xml:space="preserve"> Līgumi par preču iepirkumiem tiks slēgti: Publisko iepirkumu likuma (turpmāk-PIL) noteiktajā kārtībā</w:t>
      </w:r>
    </w:p>
    <w:p w:rsidR="00A470FB" w:rsidRPr="00524091" w:rsidRDefault="00A470FB" w:rsidP="00A470FB">
      <w:pPr>
        <w:numPr>
          <w:ilvl w:val="0"/>
          <w:numId w:val="5"/>
        </w:numPr>
        <w:spacing w:after="0" w:line="240" w:lineRule="auto"/>
        <w:ind w:left="714" w:hanging="357"/>
        <w:jc w:val="both"/>
        <w:rPr>
          <w:rFonts w:ascii="Times New Roman" w:eastAsia="Times New Roman" w:hAnsi="Times New Roman" w:cs="Times New Roman"/>
          <w:sz w:val="24"/>
          <w:szCs w:val="24"/>
        </w:rPr>
      </w:pPr>
      <w:r w:rsidRPr="00524091">
        <w:rPr>
          <w:rFonts w:ascii="Times New Roman" w:eastAsia="Times New Roman" w:hAnsi="Times New Roman" w:cs="Times New Roman"/>
          <w:b/>
          <w:bCs/>
          <w:sz w:val="24"/>
          <w:szCs w:val="24"/>
        </w:rPr>
        <w:t xml:space="preserve">Piedāvājuma izvēles kritēriji:  </w:t>
      </w:r>
      <w:r w:rsidRPr="00524091">
        <w:rPr>
          <w:rFonts w:ascii="Times New Roman" w:eastAsia="Times New Roman" w:hAnsi="Times New Roman" w:cs="Times New Roman"/>
          <w:bCs/>
          <w:sz w:val="24"/>
          <w:szCs w:val="24"/>
        </w:rPr>
        <w:t>vis</w:t>
      </w:r>
      <w:r w:rsidRPr="00524091">
        <w:rPr>
          <w:rFonts w:ascii="Times New Roman" w:eastAsia="Times New Roman" w:hAnsi="Times New Roman" w:cs="Times New Roman"/>
          <w:sz w:val="24"/>
          <w:szCs w:val="24"/>
        </w:rPr>
        <w:t>zemākā cena</w:t>
      </w:r>
    </w:p>
    <w:p w:rsidR="00A470FB" w:rsidRPr="00524091" w:rsidRDefault="00A470FB" w:rsidP="00A470FB">
      <w:pPr>
        <w:numPr>
          <w:ilvl w:val="0"/>
          <w:numId w:val="7"/>
        </w:numPr>
        <w:spacing w:after="0" w:line="240" w:lineRule="auto"/>
        <w:jc w:val="both"/>
        <w:rPr>
          <w:rFonts w:ascii="Times New Roman" w:eastAsia="Times New Roman" w:hAnsi="Times New Roman" w:cs="Times New Roman"/>
          <w:sz w:val="24"/>
          <w:szCs w:val="24"/>
        </w:rPr>
      </w:pPr>
      <w:r w:rsidRPr="00524091">
        <w:rPr>
          <w:rFonts w:ascii="Times New Roman" w:eastAsia="Times New Roman" w:hAnsi="Times New Roman" w:cs="Times New Roman"/>
          <w:b/>
          <w:bCs/>
          <w:sz w:val="24"/>
          <w:szCs w:val="24"/>
        </w:rPr>
        <w:t>Piedāvājumu iesniegšanas vieta:</w:t>
      </w:r>
      <w:r w:rsidRPr="00524091">
        <w:rPr>
          <w:rFonts w:ascii="Times New Roman" w:eastAsia="Times New Roman" w:hAnsi="Times New Roman" w:cs="Times New Roman"/>
          <w:sz w:val="24"/>
          <w:szCs w:val="24"/>
        </w:rPr>
        <w:t xml:space="preserve"> </w:t>
      </w:r>
      <w:r w:rsidRPr="00BB6E7C">
        <w:rPr>
          <w:rFonts w:ascii="Times New Roman" w:hAnsi="Times New Roman" w:cs="Times New Roman"/>
          <w:sz w:val="24"/>
          <w:szCs w:val="24"/>
          <w:lang w:eastAsia="ar-SA"/>
        </w:rPr>
        <w:t>LU Kancelejā, 136.telpā, 1.stāvā, Raiņa bulvārī 19, Rīgā</w:t>
      </w:r>
      <w:r w:rsidRPr="00BB6E7C">
        <w:rPr>
          <w:rFonts w:ascii="Times New Roman" w:eastAsia="Times New Roman" w:hAnsi="Times New Roman" w:cs="Times New Roman"/>
          <w:sz w:val="24"/>
          <w:szCs w:val="20"/>
        </w:rPr>
        <w:t>, LV-1586</w:t>
      </w:r>
    </w:p>
    <w:p w:rsidR="00A470FB" w:rsidRPr="00524091" w:rsidRDefault="00A470FB" w:rsidP="00A470FB">
      <w:pPr>
        <w:numPr>
          <w:ilvl w:val="0"/>
          <w:numId w:val="7"/>
        </w:numPr>
        <w:spacing w:after="0" w:line="240" w:lineRule="auto"/>
        <w:jc w:val="both"/>
        <w:rPr>
          <w:rFonts w:ascii="Times New Roman" w:eastAsia="Times New Roman" w:hAnsi="Times New Roman" w:cs="Times New Roman"/>
          <w:sz w:val="24"/>
          <w:szCs w:val="24"/>
        </w:rPr>
      </w:pPr>
      <w:r w:rsidRPr="00524091">
        <w:rPr>
          <w:rFonts w:ascii="Times New Roman" w:eastAsia="Times New Roman" w:hAnsi="Times New Roman" w:cs="Times New Roman"/>
          <w:b/>
          <w:bCs/>
          <w:sz w:val="24"/>
          <w:szCs w:val="24"/>
        </w:rPr>
        <w:t>Piedāvājumu iesniegšanas termiņš:</w:t>
      </w:r>
      <w:r w:rsidRPr="00524091">
        <w:rPr>
          <w:rFonts w:ascii="Times New Roman" w:eastAsia="Times New Roman" w:hAnsi="Times New Roman" w:cs="Times New Roman"/>
          <w:sz w:val="24"/>
          <w:szCs w:val="24"/>
        </w:rPr>
        <w:t xml:space="preserve"> 2015.gada 1. </w:t>
      </w:r>
      <w:r>
        <w:rPr>
          <w:rFonts w:ascii="Times New Roman" w:eastAsia="Times New Roman" w:hAnsi="Times New Roman" w:cs="Times New Roman"/>
          <w:sz w:val="24"/>
          <w:szCs w:val="24"/>
        </w:rPr>
        <w:t>aprīlis</w:t>
      </w:r>
      <w:r w:rsidRPr="00524091">
        <w:rPr>
          <w:rFonts w:ascii="Times New Roman" w:eastAsia="Times New Roman" w:hAnsi="Times New Roman" w:cs="Times New Roman"/>
          <w:sz w:val="24"/>
          <w:szCs w:val="24"/>
        </w:rPr>
        <w:t>; plkst.11:00</w:t>
      </w:r>
    </w:p>
    <w:p w:rsidR="00A470FB" w:rsidRDefault="00A470FB" w:rsidP="00A470FB">
      <w:pPr>
        <w:spacing w:after="0" w:line="240" w:lineRule="auto"/>
        <w:jc w:val="both"/>
        <w:rPr>
          <w:rFonts w:ascii="Times New Roman" w:eastAsia="Times New Roman" w:hAnsi="Times New Roman" w:cs="Times New Roman"/>
          <w:b/>
          <w:sz w:val="24"/>
          <w:szCs w:val="24"/>
        </w:rPr>
      </w:pPr>
    </w:p>
    <w:p w:rsidR="00A470FB" w:rsidRPr="00CC0CAC" w:rsidRDefault="00A470FB" w:rsidP="00A470FB">
      <w:pPr>
        <w:spacing w:after="0" w:line="240" w:lineRule="auto"/>
        <w:jc w:val="both"/>
        <w:rPr>
          <w:rFonts w:ascii="Times New Roman" w:eastAsia="Times New Roman" w:hAnsi="Times New Roman" w:cs="Times New Roman"/>
          <w:b/>
          <w:sz w:val="24"/>
          <w:szCs w:val="24"/>
        </w:rPr>
      </w:pPr>
      <w:r w:rsidRPr="00CC0CAC">
        <w:rPr>
          <w:rFonts w:ascii="Times New Roman" w:eastAsia="Times New Roman" w:hAnsi="Times New Roman" w:cs="Times New Roman"/>
          <w:b/>
          <w:sz w:val="24"/>
          <w:szCs w:val="24"/>
        </w:rPr>
        <w:t>2. Šā gada 1.aprīlī Komisija uzsāka darbu piedāvājumu atvēršanas sēdē</w:t>
      </w:r>
      <w:r>
        <w:rPr>
          <w:rFonts w:ascii="Times New Roman" w:eastAsia="Times New Roman" w:hAnsi="Times New Roman" w:cs="Times New Roman"/>
          <w:b/>
          <w:sz w:val="24"/>
          <w:szCs w:val="24"/>
        </w:rPr>
        <w:t>.</w:t>
      </w:r>
    </w:p>
    <w:p w:rsidR="00A470FB" w:rsidRDefault="00A470FB" w:rsidP="00A470FB">
      <w:pPr>
        <w:spacing w:after="0" w:line="240" w:lineRule="auto"/>
        <w:jc w:val="both"/>
        <w:rPr>
          <w:rFonts w:ascii="Times New Roman" w:eastAsia="Times New Roman" w:hAnsi="Times New Roman" w:cs="Times New Roman"/>
          <w:sz w:val="24"/>
          <w:szCs w:val="24"/>
        </w:rPr>
      </w:pPr>
    </w:p>
    <w:p w:rsidR="00A470FB" w:rsidRPr="00524091" w:rsidRDefault="00A470FB" w:rsidP="00A470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Pr="00524091">
        <w:rPr>
          <w:rFonts w:ascii="Times New Roman" w:eastAsia="Times New Roman" w:hAnsi="Times New Roman" w:cs="Times New Roman"/>
          <w:sz w:val="24"/>
          <w:szCs w:val="24"/>
        </w:rPr>
        <w:t>. Sēdē piedalās:</w:t>
      </w:r>
    </w:p>
    <w:p w:rsidR="00A470FB" w:rsidRPr="00524091" w:rsidRDefault="00A470FB" w:rsidP="00A470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w:t>
      </w:r>
      <w:r w:rsidRPr="00524091">
        <w:rPr>
          <w:rFonts w:ascii="Times New Roman" w:eastAsia="Times New Roman" w:hAnsi="Times New Roman" w:cs="Times New Roman"/>
          <w:sz w:val="24"/>
          <w:szCs w:val="24"/>
        </w:rPr>
        <w:t xml:space="preserve">.1. Komisija </w:t>
      </w:r>
      <w:r>
        <w:rPr>
          <w:rFonts w:ascii="Times New Roman" w:eastAsia="Times New Roman" w:hAnsi="Times New Roman" w:cs="Times New Roman"/>
          <w:sz w:val="24"/>
          <w:szCs w:val="24"/>
        </w:rPr>
        <w:t>četru</w:t>
      </w:r>
      <w:r w:rsidRPr="00524091">
        <w:rPr>
          <w:rFonts w:ascii="Times New Roman" w:eastAsia="Times New Roman" w:hAnsi="Times New Roman" w:cs="Times New Roman"/>
          <w:sz w:val="24"/>
          <w:szCs w:val="24"/>
        </w:rPr>
        <w:t xml:space="preserve"> Komisijas locekļu sastāvā;</w:t>
      </w:r>
    </w:p>
    <w:p w:rsidR="00A470FB" w:rsidRPr="00524091" w:rsidRDefault="00A470FB" w:rsidP="00A470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w:t>
      </w:r>
      <w:r w:rsidRPr="00524091">
        <w:rPr>
          <w:rFonts w:ascii="Times New Roman" w:eastAsia="Times New Roman" w:hAnsi="Times New Roman" w:cs="Times New Roman"/>
          <w:sz w:val="24"/>
          <w:szCs w:val="24"/>
        </w:rPr>
        <w:t>.2. Pretendentu pārstāvji:</w:t>
      </w:r>
    </w:p>
    <w:p w:rsidR="00A470FB" w:rsidRPr="00524091" w:rsidRDefault="00A470FB" w:rsidP="00A470FB">
      <w:pPr>
        <w:spacing w:after="0" w:line="240" w:lineRule="auto"/>
        <w:jc w:val="both"/>
        <w:rPr>
          <w:rFonts w:ascii="Times New Roman" w:eastAsia="Times New Roman" w:hAnsi="Times New Roman" w:cs="Times New Roman"/>
          <w:sz w:val="24"/>
          <w:szCs w:val="24"/>
        </w:rPr>
      </w:pPr>
      <w:r w:rsidRPr="005240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2.1</w:t>
      </w:r>
      <w:r w:rsidRPr="00524091">
        <w:rPr>
          <w:rFonts w:ascii="Times New Roman" w:eastAsia="Times New Roman" w:hAnsi="Times New Roman" w:cs="Times New Roman"/>
          <w:sz w:val="24"/>
          <w:szCs w:val="24"/>
        </w:rPr>
        <w:t xml:space="preserve">.2.1. </w:t>
      </w:r>
      <w:r>
        <w:rPr>
          <w:rFonts w:ascii="Times New Roman" w:eastAsia="Times New Roman" w:hAnsi="Times New Roman" w:cs="Times New Roman"/>
          <w:sz w:val="24"/>
          <w:szCs w:val="24"/>
        </w:rPr>
        <w:t xml:space="preserve">Toms </w:t>
      </w:r>
      <w:proofErr w:type="spellStart"/>
      <w:r>
        <w:rPr>
          <w:rFonts w:ascii="Times New Roman" w:eastAsia="Times New Roman" w:hAnsi="Times New Roman" w:cs="Times New Roman"/>
          <w:sz w:val="24"/>
          <w:szCs w:val="24"/>
        </w:rPr>
        <w:t>Tervids</w:t>
      </w:r>
      <w:proofErr w:type="spellEnd"/>
      <w:r w:rsidRPr="005240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SIA”ARMGATE” projektu menedžeris</w:t>
      </w:r>
      <w:r w:rsidRPr="00524091">
        <w:rPr>
          <w:rFonts w:ascii="Times New Roman" w:eastAsia="Times New Roman" w:hAnsi="Times New Roman" w:cs="Times New Roman"/>
          <w:sz w:val="24"/>
          <w:szCs w:val="24"/>
        </w:rPr>
        <w:t>);</w:t>
      </w:r>
    </w:p>
    <w:p w:rsidR="00A470FB" w:rsidRPr="00524091" w:rsidRDefault="00A470FB" w:rsidP="00A470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w:t>
      </w:r>
      <w:r w:rsidRPr="00524091">
        <w:rPr>
          <w:rFonts w:ascii="Times New Roman" w:eastAsia="Times New Roman" w:hAnsi="Times New Roman" w:cs="Times New Roman"/>
          <w:sz w:val="24"/>
          <w:szCs w:val="24"/>
        </w:rPr>
        <w:t>.3. Citas personas:</w:t>
      </w:r>
    </w:p>
    <w:p w:rsidR="00A470FB" w:rsidRDefault="00A470FB" w:rsidP="00A470FB">
      <w:pPr>
        <w:spacing w:after="0" w:line="240" w:lineRule="auto"/>
        <w:jc w:val="both"/>
        <w:rPr>
          <w:rFonts w:ascii="Times New Roman" w:eastAsia="Times New Roman" w:hAnsi="Times New Roman" w:cs="Times New Roman"/>
          <w:sz w:val="24"/>
          <w:szCs w:val="24"/>
        </w:rPr>
      </w:pPr>
      <w:r w:rsidRPr="005240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2.1</w:t>
      </w:r>
      <w:r w:rsidRPr="00524091">
        <w:rPr>
          <w:rFonts w:ascii="Times New Roman" w:eastAsia="Times New Roman" w:hAnsi="Times New Roman" w:cs="Times New Roman"/>
          <w:sz w:val="24"/>
          <w:szCs w:val="24"/>
        </w:rPr>
        <w:t xml:space="preserve">.3.1. </w:t>
      </w:r>
      <w:r>
        <w:rPr>
          <w:rFonts w:ascii="Times New Roman" w:eastAsia="Times New Roman" w:hAnsi="Times New Roman" w:cs="Times New Roman"/>
          <w:sz w:val="24"/>
          <w:szCs w:val="24"/>
        </w:rPr>
        <w:t>Zane Kūka</w:t>
      </w:r>
      <w:r w:rsidRPr="005240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LU projektu vadītāja</w:t>
      </w:r>
      <w:r w:rsidRPr="0052409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A470FB" w:rsidRPr="00524091" w:rsidRDefault="00A470FB" w:rsidP="00A470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2.1.3.2. Donats </w:t>
      </w:r>
      <w:proofErr w:type="spellStart"/>
      <w:r>
        <w:rPr>
          <w:rFonts w:ascii="Times New Roman" w:eastAsia="Times New Roman" w:hAnsi="Times New Roman" w:cs="Times New Roman"/>
          <w:sz w:val="24"/>
          <w:szCs w:val="24"/>
        </w:rPr>
        <w:t>Erts</w:t>
      </w:r>
      <w:proofErr w:type="spellEnd"/>
      <w:r>
        <w:rPr>
          <w:rFonts w:ascii="Times New Roman" w:eastAsia="Times New Roman" w:hAnsi="Times New Roman" w:cs="Times New Roman"/>
          <w:sz w:val="24"/>
          <w:szCs w:val="24"/>
        </w:rPr>
        <w:t xml:space="preserve"> (LU ĶFI direktors).</w:t>
      </w:r>
    </w:p>
    <w:p w:rsidR="00A470FB" w:rsidRDefault="00A470FB" w:rsidP="00A470FB">
      <w:pPr>
        <w:spacing w:after="0" w:line="240" w:lineRule="auto"/>
        <w:jc w:val="both"/>
        <w:outlineLvl w:val="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2.2. </w:t>
      </w:r>
      <w:r w:rsidRPr="00524091">
        <w:rPr>
          <w:rFonts w:ascii="Times New Roman" w:eastAsia="Times New Roman" w:hAnsi="Times New Roman" w:cs="Times New Roman"/>
          <w:sz w:val="24"/>
          <w:szCs w:val="24"/>
        </w:rPr>
        <w:t>Ziņo</w:t>
      </w:r>
      <w:r>
        <w:rPr>
          <w:rFonts w:ascii="Times New Roman" w:eastAsia="Times New Roman" w:hAnsi="Times New Roman" w:cs="Times New Roman"/>
          <w:sz w:val="24"/>
          <w:szCs w:val="24"/>
        </w:rPr>
        <w:t>ja</w:t>
      </w:r>
      <w:r w:rsidRPr="00524091">
        <w:rPr>
          <w:rFonts w:ascii="Times New Roman" w:eastAsia="Times New Roman" w:hAnsi="Times New Roman" w:cs="Times New Roman"/>
          <w:sz w:val="24"/>
          <w:szCs w:val="24"/>
        </w:rPr>
        <w:t>:</w:t>
      </w:r>
      <w:r w:rsidRPr="00524091">
        <w:rPr>
          <w:rFonts w:ascii="Times New Roman" w:eastAsia="Times New Roman" w:hAnsi="Times New Roman" w:cs="Times New Roman"/>
          <w:b/>
          <w:bCs/>
          <w:sz w:val="24"/>
          <w:szCs w:val="24"/>
        </w:rPr>
        <w:t xml:space="preserve"> </w:t>
      </w:r>
      <w:r w:rsidRPr="00524091">
        <w:rPr>
          <w:rFonts w:ascii="Times New Roman" w:eastAsia="Times New Roman" w:hAnsi="Times New Roman" w:cs="Times New Roman"/>
          <w:sz w:val="24"/>
          <w:szCs w:val="24"/>
        </w:rPr>
        <w:t>Komisijas priekšsēdētāj</w:t>
      </w:r>
      <w:r>
        <w:rPr>
          <w:rFonts w:ascii="Times New Roman" w:eastAsia="Times New Roman" w:hAnsi="Times New Roman" w:cs="Times New Roman"/>
          <w:sz w:val="24"/>
          <w:szCs w:val="24"/>
        </w:rPr>
        <w:t>s</w:t>
      </w:r>
      <w:r w:rsidRPr="00524091">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w:t>
      </w:r>
      <w:r w:rsidRPr="0052409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Muižnieks</w:t>
      </w:r>
      <w:r w:rsidRPr="00524091">
        <w:rPr>
          <w:rFonts w:ascii="Times New Roman" w:eastAsia="Times New Roman" w:hAnsi="Times New Roman" w:cs="Times New Roman"/>
          <w:b/>
          <w:bCs/>
          <w:sz w:val="24"/>
          <w:szCs w:val="24"/>
        </w:rPr>
        <w:t>:</w:t>
      </w:r>
    </w:p>
    <w:p w:rsidR="00A470FB" w:rsidRPr="00524091" w:rsidRDefault="00A470FB" w:rsidP="00A470FB">
      <w:pPr>
        <w:spacing w:after="0" w:line="240" w:lineRule="auto"/>
        <w:jc w:val="both"/>
        <w:outlineLvl w:val="0"/>
        <w:rPr>
          <w:rFonts w:ascii="Times New Roman" w:eastAsia="Times New Roman" w:hAnsi="Times New Roman" w:cs="Times New Roman"/>
          <w:sz w:val="24"/>
          <w:szCs w:val="24"/>
        </w:rPr>
      </w:pPr>
      <w:r w:rsidRPr="00524091">
        <w:rPr>
          <w:rFonts w:ascii="Times New Roman" w:eastAsia="Times New Roman" w:hAnsi="Times New Roman" w:cs="Times New Roman"/>
          <w:sz w:val="24"/>
          <w:szCs w:val="24"/>
        </w:rPr>
        <w:t xml:space="preserve">līdz 2015.gada 1. </w:t>
      </w:r>
      <w:r>
        <w:rPr>
          <w:rFonts w:ascii="Times New Roman" w:eastAsia="Times New Roman" w:hAnsi="Times New Roman" w:cs="Times New Roman"/>
          <w:sz w:val="24"/>
          <w:szCs w:val="24"/>
        </w:rPr>
        <w:t>aprīlim</w:t>
      </w:r>
      <w:r w:rsidRPr="00524091">
        <w:rPr>
          <w:rFonts w:ascii="Times New Roman" w:eastAsia="Times New Roman" w:hAnsi="Times New Roman" w:cs="Times New Roman"/>
          <w:sz w:val="24"/>
          <w:szCs w:val="24"/>
        </w:rPr>
        <w:t xml:space="preserve"> plkst. 11:00, ņemot vērā </w:t>
      </w:r>
      <w:r>
        <w:rPr>
          <w:rFonts w:ascii="Times New Roman" w:eastAsia="Times New Roman" w:hAnsi="Times New Roman" w:cs="Times New Roman"/>
          <w:sz w:val="24"/>
          <w:szCs w:val="24"/>
        </w:rPr>
        <w:t>K</w:t>
      </w:r>
      <w:r w:rsidRPr="00524091">
        <w:rPr>
          <w:rFonts w:ascii="Times New Roman" w:eastAsia="Times New Roman" w:hAnsi="Times New Roman" w:cs="Times New Roman"/>
          <w:sz w:val="24"/>
          <w:szCs w:val="24"/>
        </w:rPr>
        <w:t>onkursa K</w:t>
      </w:r>
      <w:r w:rsidRPr="00524091">
        <w:rPr>
          <w:rFonts w:ascii="Times New Roman" w:eastAsia="Times New Roman" w:hAnsi="Times New Roman" w:cs="Times New Roman"/>
          <w:bCs/>
          <w:sz w:val="24"/>
          <w:szCs w:val="24"/>
        </w:rPr>
        <w:t xml:space="preserve">omisijas </w:t>
      </w:r>
      <w:r w:rsidRPr="00524091">
        <w:rPr>
          <w:rFonts w:ascii="Times New Roman" w:eastAsia="Times New Roman" w:hAnsi="Times New Roman" w:cs="Times New Roman"/>
          <w:sz w:val="24"/>
          <w:szCs w:val="24"/>
        </w:rPr>
        <w:t>piedāvājumu reģistru ir reģistrēti šādi pretendenti:</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3529"/>
        <w:gridCol w:w="5220"/>
      </w:tblGrid>
      <w:tr w:rsidR="00A470FB" w:rsidRPr="00524091" w:rsidTr="001152BC">
        <w:tc>
          <w:tcPr>
            <w:tcW w:w="539" w:type="dxa"/>
            <w:tcBorders>
              <w:top w:val="single" w:sz="4" w:space="0" w:color="auto"/>
              <w:left w:val="single" w:sz="4" w:space="0" w:color="auto"/>
              <w:bottom w:val="single" w:sz="4" w:space="0" w:color="auto"/>
              <w:right w:val="single" w:sz="4" w:space="0" w:color="auto"/>
            </w:tcBorders>
          </w:tcPr>
          <w:p w:rsidR="00A470FB" w:rsidRPr="00DB1729" w:rsidRDefault="00A470FB" w:rsidP="001152BC">
            <w:pPr>
              <w:spacing w:after="0" w:line="240" w:lineRule="auto"/>
              <w:jc w:val="both"/>
              <w:outlineLvl w:val="0"/>
              <w:rPr>
                <w:rFonts w:ascii="Times New Roman" w:eastAsia="Times New Roman" w:hAnsi="Times New Roman" w:cs="Times New Roman"/>
                <w:sz w:val="24"/>
                <w:szCs w:val="24"/>
              </w:rPr>
            </w:pPr>
            <w:r w:rsidRPr="00DB1729">
              <w:rPr>
                <w:rFonts w:ascii="Times New Roman" w:eastAsia="Times New Roman" w:hAnsi="Times New Roman" w:cs="Times New Roman"/>
                <w:sz w:val="24"/>
                <w:szCs w:val="24"/>
              </w:rPr>
              <w:t>1.</w:t>
            </w:r>
          </w:p>
        </w:tc>
        <w:tc>
          <w:tcPr>
            <w:tcW w:w="3529" w:type="dxa"/>
            <w:tcBorders>
              <w:top w:val="single" w:sz="4" w:space="0" w:color="auto"/>
              <w:left w:val="single" w:sz="4" w:space="0" w:color="auto"/>
              <w:bottom w:val="single" w:sz="4" w:space="0" w:color="auto"/>
              <w:right w:val="single" w:sz="4" w:space="0" w:color="auto"/>
            </w:tcBorders>
          </w:tcPr>
          <w:p w:rsidR="00A470FB" w:rsidRPr="00DB1729" w:rsidRDefault="00A470FB" w:rsidP="001152BC">
            <w:pPr>
              <w:spacing w:after="0" w:line="240" w:lineRule="auto"/>
              <w:jc w:val="both"/>
              <w:outlineLvl w:val="0"/>
              <w:rPr>
                <w:rFonts w:ascii="Times New Roman" w:eastAsia="Times New Roman" w:hAnsi="Times New Roman" w:cs="Times New Roman"/>
                <w:sz w:val="24"/>
                <w:szCs w:val="24"/>
              </w:rPr>
            </w:pPr>
            <w:r w:rsidRPr="00DB1729">
              <w:rPr>
                <w:rFonts w:ascii="Times New Roman" w:eastAsia="Times New Roman" w:hAnsi="Times New Roman" w:cs="Times New Roman"/>
                <w:sz w:val="24"/>
                <w:szCs w:val="24"/>
              </w:rPr>
              <w:t>A/S”SIDRABE”</w:t>
            </w:r>
          </w:p>
        </w:tc>
        <w:tc>
          <w:tcPr>
            <w:tcW w:w="5220" w:type="dxa"/>
            <w:tcBorders>
              <w:top w:val="single" w:sz="4" w:space="0" w:color="auto"/>
              <w:left w:val="single" w:sz="4" w:space="0" w:color="auto"/>
              <w:bottom w:val="single" w:sz="4" w:space="0" w:color="auto"/>
              <w:right w:val="single" w:sz="4" w:space="0" w:color="auto"/>
            </w:tcBorders>
          </w:tcPr>
          <w:p w:rsidR="00A470FB" w:rsidRPr="00DB1729" w:rsidRDefault="00A470FB" w:rsidP="001152BC">
            <w:pPr>
              <w:spacing w:after="0" w:line="240" w:lineRule="auto"/>
              <w:jc w:val="both"/>
              <w:outlineLvl w:val="0"/>
              <w:rPr>
                <w:rFonts w:ascii="Times New Roman" w:eastAsia="Times New Roman" w:hAnsi="Times New Roman" w:cs="Times New Roman"/>
                <w:sz w:val="24"/>
                <w:szCs w:val="24"/>
              </w:rPr>
            </w:pPr>
            <w:r w:rsidRPr="00DB1729">
              <w:rPr>
                <w:rFonts w:ascii="Times New Roman" w:hAnsi="Times New Roman" w:cs="Times New Roman"/>
              </w:rPr>
              <w:t>24.03.15; plkst. 14:20</w:t>
            </w:r>
          </w:p>
        </w:tc>
      </w:tr>
      <w:tr w:rsidR="00A470FB" w:rsidRPr="00524091" w:rsidTr="001152BC">
        <w:trPr>
          <w:trHeight w:val="373"/>
        </w:trPr>
        <w:tc>
          <w:tcPr>
            <w:tcW w:w="539" w:type="dxa"/>
            <w:tcBorders>
              <w:top w:val="single" w:sz="4" w:space="0" w:color="auto"/>
              <w:left w:val="single" w:sz="4" w:space="0" w:color="auto"/>
              <w:bottom w:val="single" w:sz="4" w:space="0" w:color="auto"/>
              <w:right w:val="single" w:sz="4" w:space="0" w:color="auto"/>
            </w:tcBorders>
          </w:tcPr>
          <w:p w:rsidR="00A470FB" w:rsidRPr="00DB1729" w:rsidRDefault="00A470FB" w:rsidP="001152BC">
            <w:pPr>
              <w:spacing w:after="0" w:line="240" w:lineRule="auto"/>
              <w:jc w:val="both"/>
              <w:outlineLvl w:val="0"/>
              <w:rPr>
                <w:rFonts w:ascii="Times New Roman" w:eastAsia="Times New Roman" w:hAnsi="Times New Roman" w:cs="Times New Roman"/>
                <w:sz w:val="24"/>
                <w:szCs w:val="24"/>
              </w:rPr>
            </w:pPr>
            <w:r w:rsidRPr="00DB1729">
              <w:rPr>
                <w:rFonts w:ascii="Times New Roman" w:eastAsia="Times New Roman" w:hAnsi="Times New Roman" w:cs="Times New Roman"/>
                <w:sz w:val="24"/>
                <w:szCs w:val="24"/>
              </w:rPr>
              <w:t>2.</w:t>
            </w:r>
          </w:p>
        </w:tc>
        <w:tc>
          <w:tcPr>
            <w:tcW w:w="3529" w:type="dxa"/>
            <w:tcBorders>
              <w:top w:val="single" w:sz="4" w:space="0" w:color="auto"/>
              <w:left w:val="single" w:sz="4" w:space="0" w:color="auto"/>
              <w:bottom w:val="single" w:sz="4" w:space="0" w:color="auto"/>
              <w:right w:val="single" w:sz="4" w:space="0" w:color="auto"/>
            </w:tcBorders>
          </w:tcPr>
          <w:p w:rsidR="00A470FB" w:rsidRPr="00DB1729" w:rsidRDefault="00A470FB" w:rsidP="001152BC">
            <w:pPr>
              <w:spacing w:after="0" w:line="240" w:lineRule="auto"/>
              <w:jc w:val="both"/>
              <w:outlineLvl w:val="0"/>
              <w:rPr>
                <w:rFonts w:ascii="Times New Roman" w:eastAsia="Times New Roman" w:hAnsi="Times New Roman" w:cs="Times New Roman"/>
                <w:sz w:val="24"/>
                <w:szCs w:val="24"/>
              </w:rPr>
            </w:pPr>
            <w:r w:rsidRPr="00DB1729">
              <w:rPr>
                <w:rFonts w:ascii="Times New Roman" w:eastAsia="Times New Roman" w:hAnsi="Times New Roman" w:cs="Times New Roman"/>
                <w:sz w:val="24"/>
                <w:szCs w:val="24"/>
              </w:rPr>
              <w:t>SIA”FANEKS”</w:t>
            </w:r>
          </w:p>
        </w:tc>
        <w:tc>
          <w:tcPr>
            <w:tcW w:w="5220" w:type="dxa"/>
            <w:tcBorders>
              <w:top w:val="single" w:sz="4" w:space="0" w:color="auto"/>
              <w:left w:val="single" w:sz="4" w:space="0" w:color="auto"/>
              <w:bottom w:val="single" w:sz="4" w:space="0" w:color="auto"/>
              <w:right w:val="single" w:sz="4" w:space="0" w:color="auto"/>
            </w:tcBorders>
          </w:tcPr>
          <w:p w:rsidR="00A470FB" w:rsidRPr="00DB1729" w:rsidRDefault="00A470FB" w:rsidP="001152BC">
            <w:pPr>
              <w:spacing w:after="0" w:line="240" w:lineRule="auto"/>
              <w:jc w:val="both"/>
              <w:outlineLvl w:val="0"/>
              <w:rPr>
                <w:rFonts w:ascii="Times New Roman" w:eastAsia="Times New Roman" w:hAnsi="Times New Roman" w:cs="Times New Roman"/>
                <w:sz w:val="24"/>
                <w:szCs w:val="24"/>
              </w:rPr>
            </w:pPr>
            <w:r w:rsidRPr="00DB1729">
              <w:rPr>
                <w:rFonts w:ascii="Times New Roman" w:hAnsi="Times New Roman" w:cs="Times New Roman"/>
              </w:rPr>
              <w:t xml:space="preserve">31.03.15; plkst. 11:30. </w:t>
            </w:r>
            <w:r w:rsidRPr="00DB1729">
              <w:rPr>
                <w:rFonts w:ascii="Times New Roman" w:hAnsi="Times New Roman" w:cs="Times New Roman"/>
                <w:sz w:val="24"/>
                <w:szCs w:val="24"/>
              </w:rPr>
              <w:t xml:space="preserve">Iesniedzis </w:t>
            </w:r>
            <w:r>
              <w:rPr>
                <w:rFonts w:ascii="Times New Roman" w:hAnsi="Times New Roman" w:cs="Times New Roman"/>
                <w:sz w:val="24"/>
                <w:szCs w:val="24"/>
              </w:rPr>
              <w:t xml:space="preserve">dotā </w:t>
            </w:r>
            <w:r w:rsidRPr="00DB1729">
              <w:rPr>
                <w:rFonts w:ascii="Times New Roman" w:hAnsi="Times New Roman" w:cs="Times New Roman"/>
                <w:sz w:val="24"/>
                <w:szCs w:val="24"/>
              </w:rPr>
              <w:t>piedāvājuma atsaukuma vēstuli faksa veidā.</w:t>
            </w:r>
          </w:p>
        </w:tc>
      </w:tr>
      <w:tr w:rsidR="00A470FB" w:rsidRPr="00524091" w:rsidTr="001152BC">
        <w:trPr>
          <w:trHeight w:val="316"/>
        </w:trPr>
        <w:tc>
          <w:tcPr>
            <w:tcW w:w="539" w:type="dxa"/>
            <w:tcBorders>
              <w:top w:val="single" w:sz="4" w:space="0" w:color="auto"/>
              <w:left w:val="single" w:sz="4" w:space="0" w:color="auto"/>
              <w:bottom w:val="single" w:sz="4" w:space="0" w:color="auto"/>
              <w:right w:val="single" w:sz="4" w:space="0" w:color="auto"/>
            </w:tcBorders>
          </w:tcPr>
          <w:p w:rsidR="00A470FB" w:rsidRPr="00DB1729" w:rsidRDefault="00A470FB" w:rsidP="001152BC">
            <w:pPr>
              <w:spacing w:after="0" w:line="240" w:lineRule="auto"/>
              <w:jc w:val="both"/>
              <w:outlineLvl w:val="0"/>
              <w:rPr>
                <w:rFonts w:ascii="Times New Roman" w:eastAsia="Times New Roman" w:hAnsi="Times New Roman" w:cs="Times New Roman"/>
                <w:sz w:val="24"/>
                <w:szCs w:val="24"/>
              </w:rPr>
            </w:pPr>
            <w:r w:rsidRPr="00DB1729">
              <w:rPr>
                <w:rFonts w:ascii="Times New Roman" w:eastAsia="Times New Roman" w:hAnsi="Times New Roman" w:cs="Times New Roman"/>
                <w:sz w:val="24"/>
                <w:szCs w:val="24"/>
              </w:rPr>
              <w:t xml:space="preserve">3. </w:t>
            </w:r>
          </w:p>
        </w:tc>
        <w:tc>
          <w:tcPr>
            <w:tcW w:w="3529" w:type="dxa"/>
            <w:tcBorders>
              <w:top w:val="single" w:sz="4" w:space="0" w:color="auto"/>
              <w:left w:val="single" w:sz="4" w:space="0" w:color="auto"/>
              <w:bottom w:val="single" w:sz="4" w:space="0" w:color="auto"/>
              <w:right w:val="single" w:sz="4" w:space="0" w:color="auto"/>
            </w:tcBorders>
          </w:tcPr>
          <w:p w:rsidR="00A470FB" w:rsidRPr="00DB1729" w:rsidRDefault="00A470FB" w:rsidP="001152BC">
            <w:pPr>
              <w:spacing w:after="0" w:line="240" w:lineRule="auto"/>
              <w:rPr>
                <w:rFonts w:ascii="Times New Roman" w:eastAsia="Times New Roman" w:hAnsi="Times New Roman" w:cs="Times New Roman"/>
                <w:sz w:val="24"/>
                <w:szCs w:val="24"/>
              </w:rPr>
            </w:pPr>
            <w:r w:rsidRPr="00DB1729">
              <w:rPr>
                <w:rFonts w:ascii="Times New Roman" w:eastAsia="Times New Roman" w:hAnsi="Times New Roman" w:cs="Times New Roman"/>
                <w:sz w:val="24"/>
                <w:szCs w:val="24"/>
              </w:rPr>
              <w:t>SIA”SAINT-TECH”</w:t>
            </w:r>
          </w:p>
        </w:tc>
        <w:tc>
          <w:tcPr>
            <w:tcW w:w="5220" w:type="dxa"/>
            <w:tcBorders>
              <w:top w:val="single" w:sz="4" w:space="0" w:color="auto"/>
              <w:left w:val="single" w:sz="4" w:space="0" w:color="auto"/>
              <w:bottom w:val="single" w:sz="4" w:space="0" w:color="auto"/>
              <w:right w:val="single" w:sz="4" w:space="0" w:color="auto"/>
            </w:tcBorders>
          </w:tcPr>
          <w:p w:rsidR="00A470FB" w:rsidRPr="00DB1729" w:rsidRDefault="00A470FB" w:rsidP="001152BC">
            <w:pPr>
              <w:spacing w:after="0" w:line="240" w:lineRule="auto"/>
              <w:jc w:val="both"/>
              <w:outlineLvl w:val="0"/>
              <w:rPr>
                <w:rFonts w:ascii="Times New Roman" w:eastAsia="Times New Roman" w:hAnsi="Times New Roman" w:cs="Times New Roman"/>
                <w:sz w:val="24"/>
                <w:szCs w:val="24"/>
              </w:rPr>
            </w:pPr>
            <w:r w:rsidRPr="00DB1729">
              <w:rPr>
                <w:rFonts w:ascii="Times New Roman" w:hAnsi="Times New Roman" w:cs="Times New Roman"/>
              </w:rPr>
              <w:t>31.03.15; plkst. 14:20</w:t>
            </w:r>
          </w:p>
        </w:tc>
      </w:tr>
      <w:tr w:rsidR="00A470FB" w:rsidRPr="00524091" w:rsidTr="001152BC">
        <w:tc>
          <w:tcPr>
            <w:tcW w:w="539" w:type="dxa"/>
            <w:tcBorders>
              <w:top w:val="single" w:sz="4" w:space="0" w:color="auto"/>
              <w:left w:val="single" w:sz="4" w:space="0" w:color="auto"/>
              <w:bottom w:val="single" w:sz="4" w:space="0" w:color="auto"/>
              <w:right w:val="single" w:sz="4" w:space="0" w:color="auto"/>
            </w:tcBorders>
          </w:tcPr>
          <w:p w:rsidR="00A470FB" w:rsidRPr="00DB1729" w:rsidRDefault="00A470FB" w:rsidP="001152BC">
            <w:pPr>
              <w:spacing w:after="0" w:line="240" w:lineRule="auto"/>
              <w:jc w:val="both"/>
              <w:outlineLvl w:val="0"/>
              <w:rPr>
                <w:rFonts w:ascii="Times New Roman" w:eastAsia="Times New Roman" w:hAnsi="Times New Roman" w:cs="Times New Roman"/>
                <w:sz w:val="24"/>
                <w:szCs w:val="24"/>
              </w:rPr>
            </w:pPr>
            <w:r w:rsidRPr="00DB1729">
              <w:rPr>
                <w:rFonts w:ascii="Times New Roman" w:eastAsia="Times New Roman" w:hAnsi="Times New Roman" w:cs="Times New Roman"/>
                <w:sz w:val="24"/>
                <w:szCs w:val="24"/>
              </w:rPr>
              <w:t>4.</w:t>
            </w:r>
          </w:p>
        </w:tc>
        <w:tc>
          <w:tcPr>
            <w:tcW w:w="3529" w:type="dxa"/>
            <w:tcBorders>
              <w:top w:val="single" w:sz="4" w:space="0" w:color="auto"/>
              <w:left w:val="single" w:sz="4" w:space="0" w:color="auto"/>
              <w:bottom w:val="single" w:sz="4" w:space="0" w:color="auto"/>
              <w:right w:val="single" w:sz="4" w:space="0" w:color="auto"/>
            </w:tcBorders>
          </w:tcPr>
          <w:p w:rsidR="00A470FB" w:rsidRPr="00DB1729" w:rsidRDefault="00A470FB" w:rsidP="001152BC">
            <w:pPr>
              <w:spacing w:after="0" w:line="240" w:lineRule="auto"/>
              <w:jc w:val="both"/>
              <w:outlineLvl w:val="0"/>
              <w:rPr>
                <w:rFonts w:ascii="Times New Roman" w:eastAsia="Times New Roman" w:hAnsi="Times New Roman" w:cs="Times New Roman"/>
                <w:sz w:val="24"/>
                <w:szCs w:val="24"/>
              </w:rPr>
            </w:pPr>
            <w:r w:rsidRPr="00DB1729">
              <w:rPr>
                <w:rFonts w:ascii="Times New Roman" w:eastAsia="Times New Roman" w:hAnsi="Times New Roman" w:cs="Times New Roman"/>
                <w:sz w:val="24"/>
                <w:szCs w:val="24"/>
              </w:rPr>
              <w:t>SIA”SIA HANNU DIGITAL”</w:t>
            </w:r>
          </w:p>
        </w:tc>
        <w:tc>
          <w:tcPr>
            <w:tcW w:w="5220" w:type="dxa"/>
            <w:tcBorders>
              <w:top w:val="single" w:sz="4" w:space="0" w:color="auto"/>
              <w:left w:val="single" w:sz="4" w:space="0" w:color="auto"/>
              <w:bottom w:val="single" w:sz="4" w:space="0" w:color="auto"/>
              <w:right w:val="single" w:sz="4" w:space="0" w:color="auto"/>
            </w:tcBorders>
          </w:tcPr>
          <w:p w:rsidR="00A470FB" w:rsidRPr="00DB1729" w:rsidRDefault="00A470FB" w:rsidP="001152BC">
            <w:pPr>
              <w:spacing w:after="0" w:line="240" w:lineRule="auto"/>
              <w:jc w:val="both"/>
              <w:outlineLvl w:val="0"/>
              <w:rPr>
                <w:rFonts w:ascii="Times New Roman" w:eastAsia="Times New Roman" w:hAnsi="Times New Roman" w:cs="Times New Roman"/>
                <w:sz w:val="24"/>
                <w:szCs w:val="24"/>
              </w:rPr>
            </w:pPr>
            <w:r w:rsidRPr="00DB1729">
              <w:rPr>
                <w:rFonts w:ascii="Times New Roman" w:hAnsi="Times New Roman" w:cs="Times New Roman"/>
              </w:rPr>
              <w:t>01.04.15; plkst. 09:27</w:t>
            </w:r>
          </w:p>
        </w:tc>
      </w:tr>
      <w:tr w:rsidR="00A470FB" w:rsidRPr="00524091" w:rsidTr="001152BC">
        <w:trPr>
          <w:trHeight w:val="335"/>
        </w:trPr>
        <w:tc>
          <w:tcPr>
            <w:tcW w:w="539" w:type="dxa"/>
            <w:tcBorders>
              <w:top w:val="single" w:sz="4" w:space="0" w:color="auto"/>
              <w:left w:val="single" w:sz="4" w:space="0" w:color="auto"/>
              <w:bottom w:val="single" w:sz="4" w:space="0" w:color="auto"/>
              <w:right w:val="single" w:sz="4" w:space="0" w:color="auto"/>
            </w:tcBorders>
          </w:tcPr>
          <w:p w:rsidR="00A470FB" w:rsidRPr="00DB1729" w:rsidRDefault="00A470FB" w:rsidP="001152BC">
            <w:pPr>
              <w:spacing w:after="0" w:line="240" w:lineRule="auto"/>
              <w:jc w:val="both"/>
              <w:outlineLvl w:val="0"/>
              <w:rPr>
                <w:rFonts w:ascii="Times New Roman" w:eastAsia="Times New Roman" w:hAnsi="Times New Roman" w:cs="Times New Roman"/>
                <w:sz w:val="24"/>
                <w:szCs w:val="24"/>
              </w:rPr>
            </w:pPr>
            <w:r w:rsidRPr="00DB1729">
              <w:rPr>
                <w:rFonts w:ascii="Times New Roman" w:eastAsia="Times New Roman" w:hAnsi="Times New Roman" w:cs="Times New Roman"/>
                <w:sz w:val="24"/>
                <w:szCs w:val="24"/>
              </w:rPr>
              <w:t>5.</w:t>
            </w:r>
          </w:p>
        </w:tc>
        <w:tc>
          <w:tcPr>
            <w:tcW w:w="3529" w:type="dxa"/>
            <w:tcBorders>
              <w:top w:val="single" w:sz="4" w:space="0" w:color="auto"/>
              <w:left w:val="single" w:sz="4" w:space="0" w:color="auto"/>
              <w:bottom w:val="single" w:sz="4" w:space="0" w:color="auto"/>
              <w:right w:val="single" w:sz="4" w:space="0" w:color="auto"/>
            </w:tcBorders>
          </w:tcPr>
          <w:p w:rsidR="00A470FB" w:rsidRPr="00DB1729" w:rsidRDefault="00A470FB" w:rsidP="001152BC">
            <w:pPr>
              <w:spacing w:after="0" w:line="240" w:lineRule="auto"/>
              <w:jc w:val="both"/>
              <w:outlineLvl w:val="0"/>
              <w:rPr>
                <w:rFonts w:ascii="Times New Roman" w:eastAsia="Times New Roman" w:hAnsi="Times New Roman" w:cs="Times New Roman"/>
                <w:sz w:val="24"/>
                <w:szCs w:val="24"/>
              </w:rPr>
            </w:pPr>
            <w:r w:rsidRPr="00DB1729">
              <w:rPr>
                <w:rFonts w:ascii="Times New Roman" w:eastAsia="Times New Roman" w:hAnsi="Times New Roman" w:cs="Times New Roman"/>
                <w:sz w:val="24"/>
                <w:szCs w:val="24"/>
              </w:rPr>
              <w:t>SIA”LABOCHEMA LATVIJA”</w:t>
            </w:r>
          </w:p>
        </w:tc>
        <w:tc>
          <w:tcPr>
            <w:tcW w:w="5220" w:type="dxa"/>
            <w:tcBorders>
              <w:top w:val="single" w:sz="4" w:space="0" w:color="auto"/>
              <w:left w:val="single" w:sz="4" w:space="0" w:color="auto"/>
              <w:bottom w:val="single" w:sz="4" w:space="0" w:color="auto"/>
              <w:right w:val="single" w:sz="4" w:space="0" w:color="auto"/>
            </w:tcBorders>
          </w:tcPr>
          <w:p w:rsidR="00A470FB" w:rsidRPr="00DB1729" w:rsidRDefault="00A470FB" w:rsidP="001152BC">
            <w:pPr>
              <w:spacing w:after="0" w:line="240" w:lineRule="auto"/>
              <w:jc w:val="both"/>
              <w:outlineLvl w:val="0"/>
              <w:rPr>
                <w:rFonts w:ascii="Times New Roman" w:eastAsia="Times New Roman" w:hAnsi="Times New Roman" w:cs="Times New Roman"/>
                <w:sz w:val="24"/>
                <w:szCs w:val="24"/>
              </w:rPr>
            </w:pPr>
            <w:r w:rsidRPr="00DB1729">
              <w:rPr>
                <w:rFonts w:ascii="Times New Roman" w:hAnsi="Times New Roman" w:cs="Times New Roman"/>
              </w:rPr>
              <w:t>01.04.15; plkst. 09:45</w:t>
            </w:r>
          </w:p>
        </w:tc>
      </w:tr>
      <w:tr w:rsidR="00A470FB" w:rsidRPr="00524091" w:rsidTr="001152BC">
        <w:trPr>
          <w:trHeight w:val="335"/>
        </w:trPr>
        <w:tc>
          <w:tcPr>
            <w:tcW w:w="539" w:type="dxa"/>
            <w:tcBorders>
              <w:top w:val="single" w:sz="4" w:space="0" w:color="auto"/>
              <w:left w:val="single" w:sz="4" w:space="0" w:color="auto"/>
              <w:bottom w:val="single" w:sz="4" w:space="0" w:color="auto"/>
              <w:right w:val="single" w:sz="4" w:space="0" w:color="auto"/>
            </w:tcBorders>
          </w:tcPr>
          <w:p w:rsidR="00A470FB" w:rsidRPr="00DB1729" w:rsidRDefault="00A470FB" w:rsidP="001152BC">
            <w:pPr>
              <w:spacing w:after="0" w:line="240" w:lineRule="auto"/>
              <w:jc w:val="both"/>
              <w:outlineLvl w:val="0"/>
              <w:rPr>
                <w:rFonts w:ascii="Times New Roman" w:eastAsia="Times New Roman" w:hAnsi="Times New Roman" w:cs="Times New Roman"/>
                <w:sz w:val="24"/>
                <w:szCs w:val="24"/>
              </w:rPr>
            </w:pPr>
            <w:r w:rsidRPr="00DB1729">
              <w:rPr>
                <w:rFonts w:ascii="Times New Roman" w:eastAsia="Times New Roman" w:hAnsi="Times New Roman" w:cs="Times New Roman"/>
                <w:sz w:val="24"/>
                <w:szCs w:val="24"/>
              </w:rPr>
              <w:t>6.</w:t>
            </w:r>
          </w:p>
        </w:tc>
        <w:tc>
          <w:tcPr>
            <w:tcW w:w="3529" w:type="dxa"/>
            <w:tcBorders>
              <w:top w:val="single" w:sz="4" w:space="0" w:color="auto"/>
              <w:left w:val="single" w:sz="4" w:space="0" w:color="auto"/>
              <w:bottom w:val="single" w:sz="4" w:space="0" w:color="auto"/>
              <w:right w:val="single" w:sz="4" w:space="0" w:color="auto"/>
            </w:tcBorders>
          </w:tcPr>
          <w:p w:rsidR="00A470FB" w:rsidRPr="00DB1729" w:rsidRDefault="00A470FB" w:rsidP="001152BC">
            <w:pPr>
              <w:spacing w:after="0" w:line="240" w:lineRule="auto"/>
              <w:jc w:val="both"/>
              <w:outlineLvl w:val="0"/>
              <w:rPr>
                <w:rFonts w:ascii="Times New Roman" w:eastAsia="Times New Roman" w:hAnsi="Times New Roman" w:cs="Times New Roman"/>
                <w:sz w:val="24"/>
                <w:szCs w:val="24"/>
              </w:rPr>
            </w:pPr>
            <w:r w:rsidRPr="00DB1729">
              <w:rPr>
                <w:rFonts w:ascii="Times New Roman" w:eastAsia="Times New Roman" w:hAnsi="Times New Roman" w:cs="Times New Roman"/>
                <w:sz w:val="24"/>
                <w:szCs w:val="24"/>
              </w:rPr>
              <w:t>BRUKER BALTIC OU</w:t>
            </w:r>
          </w:p>
        </w:tc>
        <w:tc>
          <w:tcPr>
            <w:tcW w:w="5220" w:type="dxa"/>
            <w:tcBorders>
              <w:top w:val="single" w:sz="4" w:space="0" w:color="auto"/>
              <w:left w:val="single" w:sz="4" w:space="0" w:color="auto"/>
              <w:bottom w:val="single" w:sz="4" w:space="0" w:color="auto"/>
              <w:right w:val="single" w:sz="4" w:space="0" w:color="auto"/>
            </w:tcBorders>
          </w:tcPr>
          <w:p w:rsidR="00A470FB" w:rsidRPr="00DB1729" w:rsidRDefault="00A470FB" w:rsidP="001152BC">
            <w:pPr>
              <w:spacing w:after="0" w:line="240" w:lineRule="auto"/>
              <w:jc w:val="both"/>
              <w:outlineLvl w:val="0"/>
              <w:rPr>
                <w:rFonts w:ascii="Times New Roman" w:eastAsia="Times New Roman" w:hAnsi="Times New Roman" w:cs="Times New Roman"/>
                <w:sz w:val="24"/>
                <w:szCs w:val="24"/>
              </w:rPr>
            </w:pPr>
            <w:r w:rsidRPr="00DB1729">
              <w:rPr>
                <w:rFonts w:ascii="Times New Roman" w:hAnsi="Times New Roman" w:cs="Times New Roman"/>
              </w:rPr>
              <w:t>01.04.15; plkst. 09:45</w:t>
            </w:r>
          </w:p>
        </w:tc>
      </w:tr>
      <w:tr w:rsidR="00A470FB" w:rsidRPr="00524091" w:rsidTr="001152BC">
        <w:trPr>
          <w:trHeight w:val="335"/>
        </w:trPr>
        <w:tc>
          <w:tcPr>
            <w:tcW w:w="539" w:type="dxa"/>
            <w:tcBorders>
              <w:top w:val="single" w:sz="4" w:space="0" w:color="auto"/>
              <w:left w:val="single" w:sz="4" w:space="0" w:color="auto"/>
              <w:bottom w:val="single" w:sz="4" w:space="0" w:color="auto"/>
              <w:right w:val="single" w:sz="4" w:space="0" w:color="auto"/>
            </w:tcBorders>
          </w:tcPr>
          <w:p w:rsidR="00A470FB" w:rsidRPr="00DB1729" w:rsidRDefault="00A470FB" w:rsidP="001152BC">
            <w:pPr>
              <w:spacing w:after="0" w:line="240" w:lineRule="auto"/>
              <w:jc w:val="both"/>
              <w:outlineLvl w:val="0"/>
              <w:rPr>
                <w:rFonts w:ascii="Times New Roman" w:eastAsia="Times New Roman" w:hAnsi="Times New Roman" w:cs="Times New Roman"/>
                <w:sz w:val="24"/>
                <w:szCs w:val="24"/>
              </w:rPr>
            </w:pPr>
            <w:r w:rsidRPr="00DB1729">
              <w:rPr>
                <w:rFonts w:ascii="Times New Roman" w:eastAsia="Times New Roman" w:hAnsi="Times New Roman" w:cs="Times New Roman"/>
                <w:sz w:val="24"/>
                <w:szCs w:val="24"/>
              </w:rPr>
              <w:t>7.</w:t>
            </w:r>
          </w:p>
        </w:tc>
        <w:tc>
          <w:tcPr>
            <w:tcW w:w="3529" w:type="dxa"/>
            <w:tcBorders>
              <w:top w:val="single" w:sz="4" w:space="0" w:color="auto"/>
              <w:left w:val="single" w:sz="4" w:space="0" w:color="auto"/>
              <w:bottom w:val="single" w:sz="4" w:space="0" w:color="auto"/>
              <w:right w:val="single" w:sz="4" w:space="0" w:color="auto"/>
            </w:tcBorders>
          </w:tcPr>
          <w:p w:rsidR="00A470FB" w:rsidRPr="00DB1729" w:rsidRDefault="00A470FB" w:rsidP="001152BC">
            <w:pPr>
              <w:spacing w:after="0" w:line="240" w:lineRule="auto"/>
              <w:jc w:val="both"/>
              <w:outlineLvl w:val="0"/>
              <w:rPr>
                <w:rFonts w:ascii="Times New Roman" w:eastAsia="Times New Roman" w:hAnsi="Times New Roman" w:cs="Times New Roman"/>
                <w:sz w:val="24"/>
                <w:szCs w:val="24"/>
              </w:rPr>
            </w:pPr>
            <w:r w:rsidRPr="00DB1729">
              <w:rPr>
                <w:rFonts w:ascii="Times New Roman" w:eastAsia="Times New Roman" w:hAnsi="Times New Roman" w:cs="Times New Roman"/>
                <w:sz w:val="24"/>
                <w:szCs w:val="24"/>
              </w:rPr>
              <w:t>SIA”FANEKS”</w:t>
            </w:r>
          </w:p>
        </w:tc>
        <w:tc>
          <w:tcPr>
            <w:tcW w:w="5220" w:type="dxa"/>
            <w:tcBorders>
              <w:top w:val="single" w:sz="4" w:space="0" w:color="auto"/>
              <w:left w:val="single" w:sz="4" w:space="0" w:color="auto"/>
              <w:bottom w:val="single" w:sz="4" w:space="0" w:color="auto"/>
              <w:right w:val="single" w:sz="4" w:space="0" w:color="auto"/>
            </w:tcBorders>
          </w:tcPr>
          <w:p w:rsidR="00A470FB" w:rsidRPr="00DB1729" w:rsidRDefault="00A470FB" w:rsidP="001152BC">
            <w:pPr>
              <w:spacing w:after="0" w:line="240" w:lineRule="auto"/>
              <w:jc w:val="both"/>
              <w:outlineLvl w:val="0"/>
              <w:rPr>
                <w:rFonts w:ascii="Times New Roman" w:eastAsia="Times New Roman" w:hAnsi="Times New Roman" w:cs="Times New Roman"/>
                <w:sz w:val="24"/>
                <w:szCs w:val="24"/>
              </w:rPr>
            </w:pPr>
            <w:r w:rsidRPr="00DB1729">
              <w:rPr>
                <w:rFonts w:ascii="Times New Roman" w:hAnsi="Times New Roman" w:cs="Times New Roman"/>
              </w:rPr>
              <w:t>01.04.15; plkst. 09:45</w:t>
            </w:r>
          </w:p>
        </w:tc>
      </w:tr>
      <w:tr w:rsidR="00A470FB" w:rsidRPr="00524091" w:rsidTr="001152BC">
        <w:trPr>
          <w:trHeight w:val="335"/>
        </w:trPr>
        <w:tc>
          <w:tcPr>
            <w:tcW w:w="539" w:type="dxa"/>
            <w:tcBorders>
              <w:top w:val="single" w:sz="4" w:space="0" w:color="auto"/>
              <w:left w:val="single" w:sz="4" w:space="0" w:color="auto"/>
              <w:bottom w:val="single" w:sz="4" w:space="0" w:color="auto"/>
              <w:right w:val="single" w:sz="4" w:space="0" w:color="auto"/>
            </w:tcBorders>
          </w:tcPr>
          <w:p w:rsidR="00A470FB" w:rsidRPr="00DB1729" w:rsidRDefault="00A470FB" w:rsidP="001152BC">
            <w:pPr>
              <w:spacing w:after="0" w:line="240" w:lineRule="auto"/>
              <w:jc w:val="both"/>
              <w:outlineLvl w:val="0"/>
              <w:rPr>
                <w:rFonts w:ascii="Times New Roman" w:eastAsia="Times New Roman" w:hAnsi="Times New Roman" w:cs="Times New Roman"/>
                <w:sz w:val="24"/>
                <w:szCs w:val="24"/>
              </w:rPr>
            </w:pPr>
            <w:r w:rsidRPr="00DB1729">
              <w:rPr>
                <w:rFonts w:ascii="Times New Roman" w:eastAsia="Times New Roman" w:hAnsi="Times New Roman" w:cs="Times New Roman"/>
                <w:sz w:val="24"/>
                <w:szCs w:val="24"/>
              </w:rPr>
              <w:t>8.</w:t>
            </w:r>
          </w:p>
        </w:tc>
        <w:tc>
          <w:tcPr>
            <w:tcW w:w="3529" w:type="dxa"/>
            <w:tcBorders>
              <w:top w:val="single" w:sz="4" w:space="0" w:color="auto"/>
              <w:left w:val="single" w:sz="4" w:space="0" w:color="auto"/>
              <w:bottom w:val="single" w:sz="4" w:space="0" w:color="auto"/>
              <w:right w:val="single" w:sz="4" w:space="0" w:color="auto"/>
            </w:tcBorders>
          </w:tcPr>
          <w:p w:rsidR="00A470FB" w:rsidRPr="00DB1729" w:rsidRDefault="00A470FB" w:rsidP="001152BC">
            <w:pPr>
              <w:spacing w:after="0" w:line="240" w:lineRule="auto"/>
              <w:jc w:val="both"/>
              <w:outlineLvl w:val="0"/>
              <w:rPr>
                <w:rFonts w:ascii="Times New Roman" w:eastAsia="Times New Roman" w:hAnsi="Times New Roman" w:cs="Times New Roman"/>
                <w:sz w:val="24"/>
                <w:szCs w:val="24"/>
              </w:rPr>
            </w:pPr>
            <w:r w:rsidRPr="00DB1729">
              <w:rPr>
                <w:rFonts w:ascii="Times New Roman" w:eastAsia="Times New Roman" w:hAnsi="Times New Roman" w:cs="Times New Roman"/>
                <w:sz w:val="24"/>
                <w:szCs w:val="24"/>
              </w:rPr>
              <w:t>SIA”ARMGATE”</w:t>
            </w:r>
          </w:p>
        </w:tc>
        <w:tc>
          <w:tcPr>
            <w:tcW w:w="5220" w:type="dxa"/>
            <w:tcBorders>
              <w:top w:val="single" w:sz="4" w:space="0" w:color="auto"/>
              <w:left w:val="single" w:sz="4" w:space="0" w:color="auto"/>
              <w:bottom w:val="single" w:sz="4" w:space="0" w:color="auto"/>
              <w:right w:val="single" w:sz="4" w:space="0" w:color="auto"/>
            </w:tcBorders>
          </w:tcPr>
          <w:p w:rsidR="00A470FB" w:rsidRPr="00DB1729" w:rsidRDefault="00A470FB" w:rsidP="001152BC">
            <w:pPr>
              <w:spacing w:after="0" w:line="240" w:lineRule="auto"/>
              <w:jc w:val="both"/>
              <w:outlineLvl w:val="0"/>
              <w:rPr>
                <w:rFonts w:ascii="Times New Roman" w:eastAsia="Times New Roman" w:hAnsi="Times New Roman" w:cs="Times New Roman"/>
                <w:sz w:val="24"/>
                <w:szCs w:val="24"/>
              </w:rPr>
            </w:pPr>
            <w:r w:rsidRPr="00DB1729">
              <w:rPr>
                <w:rFonts w:ascii="Times New Roman" w:hAnsi="Times New Roman" w:cs="Times New Roman"/>
              </w:rPr>
              <w:t>01.04.15; plkst. 10:05</w:t>
            </w:r>
          </w:p>
        </w:tc>
      </w:tr>
    </w:tbl>
    <w:p w:rsidR="00A470FB" w:rsidRPr="00524091" w:rsidRDefault="00A470FB" w:rsidP="00A470FB">
      <w:pPr>
        <w:tabs>
          <w:tab w:val="left" w:pos="5715"/>
        </w:tabs>
        <w:spacing w:after="0" w:line="240" w:lineRule="auto"/>
        <w:jc w:val="both"/>
        <w:outlineLvl w:val="0"/>
        <w:rPr>
          <w:rFonts w:ascii="Times New Roman" w:eastAsia="Times New Roman" w:hAnsi="Times New Roman" w:cs="Times New Roman"/>
          <w:sz w:val="24"/>
          <w:szCs w:val="24"/>
        </w:rPr>
      </w:pPr>
      <w:r w:rsidRPr="00524091">
        <w:rPr>
          <w:rFonts w:ascii="Times New Roman" w:eastAsia="Times New Roman" w:hAnsi="Times New Roman" w:cs="Times New Roman"/>
          <w:sz w:val="24"/>
          <w:szCs w:val="24"/>
        </w:rPr>
        <w:tab/>
        <w:t xml:space="preserve"> </w:t>
      </w:r>
    </w:p>
    <w:p w:rsidR="00A470FB" w:rsidRPr="00524091" w:rsidRDefault="00A470FB" w:rsidP="00A470FB">
      <w:p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Pr="00524091">
        <w:rPr>
          <w:rFonts w:ascii="Times New Roman" w:eastAsia="Times New Roman" w:hAnsi="Times New Roman" w:cs="Times New Roman"/>
          <w:sz w:val="24"/>
          <w:szCs w:val="24"/>
        </w:rPr>
        <w:t>Komisija nol</w:t>
      </w:r>
      <w:r>
        <w:rPr>
          <w:rFonts w:ascii="Times New Roman" w:eastAsia="Times New Roman" w:hAnsi="Times New Roman" w:cs="Times New Roman"/>
          <w:sz w:val="24"/>
          <w:szCs w:val="24"/>
        </w:rPr>
        <w:t>ēma</w:t>
      </w:r>
      <w:r w:rsidRPr="00524091">
        <w:rPr>
          <w:rFonts w:ascii="Times New Roman" w:eastAsia="Times New Roman" w:hAnsi="Times New Roman" w:cs="Times New Roman"/>
          <w:sz w:val="24"/>
          <w:szCs w:val="24"/>
        </w:rPr>
        <w:t xml:space="preserve"> sākt piedāvājumu atvēršanu. Tik</w:t>
      </w:r>
      <w:r>
        <w:rPr>
          <w:rFonts w:ascii="Times New Roman" w:eastAsia="Times New Roman" w:hAnsi="Times New Roman" w:cs="Times New Roman"/>
          <w:sz w:val="24"/>
          <w:szCs w:val="24"/>
        </w:rPr>
        <w:t>a</w:t>
      </w:r>
      <w:r w:rsidRPr="00524091">
        <w:rPr>
          <w:rFonts w:ascii="Times New Roman" w:eastAsia="Times New Roman" w:hAnsi="Times New Roman" w:cs="Times New Roman"/>
          <w:sz w:val="24"/>
          <w:szCs w:val="24"/>
        </w:rPr>
        <w:t xml:space="preserve"> atvērtas aploksnes to iesniegšanas secībā</w:t>
      </w:r>
      <w:r>
        <w:rPr>
          <w:rFonts w:ascii="Times New Roman" w:eastAsia="Times New Roman" w:hAnsi="Times New Roman" w:cs="Times New Roman"/>
          <w:sz w:val="24"/>
          <w:szCs w:val="24"/>
        </w:rPr>
        <w:t>.</w:t>
      </w:r>
      <w:r w:rsidRPr="00524091">
        <w:rPr>
          <w:rFonts w:ascii="Times New Roman" w:eastAsia="Times New Roman" w:hAnsi="Times New Roman" w:cs="Times New Roman"/>
          <w:sz w:val="24"/>
          <w:szCs w:val="24"/>
        </w:rPr>
        <w:t xml:space="preserve"> </w:t>
      </w:r>
    </w:p>
    <w:p w:rsidR="00A470FB" w:rsidRPr="00524091" w:rsidRDefault="00A470FB" w:rsidP="00A470FB">
      <w:p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r w:rsidRPr="00524091">
        <w:rPr>
          <w:rFonts w:ascii="Times New Roman" w:eastAsia="Times New Roman" w:hAnsi="Times New Roman" w:cs="Times New Roman"/>
          <w:sz w:val="24"/>
          <w:szCs w:val="24"/>
        </w:rPr>
        <w:t>Komisijas priekšsēdētāj</w:t>
      </w:r>
      <w:r>
        <w:rPr>
          <w:rFonts w:ascii="Times New Roman" w:eastAsia="Times New Roman" w:hAnsi="Times New Roman" w:cs="Times New Roman"/>
          <w:sz w:val="24"/>
          <w:szCs w:val="24"/>
        </w:rPr>
        <w:t>s</w:t>
      </w:r>
      <w:r w:rsidRPr="005240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I.Muižnieks</w:t>
      </w:r>
      <w:r w:rsidRPr="00524091">
        <w:rPr>
          <w:rFonts w:ascii="Times New Roman" w:eastAsia="Times New Roman" w:hAnsi="Times New Roman" w:cs="Times New Roman"/>
          <w:sz w:val="24"/>
          <w:szCs w:val="24"/>
        </w:rPr>
        <w:t>, iepazīstin</w:t>
      </w:r>
      <w:r>
        <w:rPr>
          <w:rFonts w:ascii="Times New Roman" w:eastAsia="Times New Roman" w:hAnsi="Times New Roman" w:cs="Times New Roman"/>
          <w:sz w:val="24"/>
          <w:szCs w:val="24"/>
        </w:rPr>
        <w:t>āja</w:t>
      </w:r>
      <w:r w:rsidRPr="00524091">
        <w:rPr>
          <w:rFonts w:ascii="Times New Roman" w:eastAsia="Times New Roman" w:hAnsi="Times New Roman" w:cs="Times New Roman"/>
          <w:sz w:val="24"/>
          <w:szCs w:val="24"/>
        </w:rPr>
        <w:t xml:space="preserve"> Komisiju ar katru Pretendenta iesniegto piedāvājumu un katrs Komisijas loceklis parakst</w:t>
      </w:r>
      <w:r>
        <w:rPr>
          <w:rFonts w:ascii="Times New Roman" w:eastAsia="Times New Roman" w:hAnsi="Times New Roman" w:cs="Times New Roman"/>
          <w:sz w:val="24"/>
          <w:szCs w:val="24"/>
        </w:rPr>
        <w:t>īj</w:t>
      </w:r>
      <w:r w:rsidRPr="00524091">
        <w:rPr>
          <w:rFonts w:ascii="Times New Roman" w:eastAsia="Times New Roman" w:hAnsi="Times New Roman" w:cs="Times New Roman"/>
          <w:sz w:val="24"/>
          <w:szCs w:val="24"/>
        </w:rPr>
        <w:t>a finanšu piedāvājumu</w:t>
      </w:r>
      <w:r>
        <w:rPr>
          <w:rFonts w:ascii="Times New Roman" w:eastAsia="Times New Roman" w:hAnsi="Times New Roman" w:cs="Times New Roman"/>
          <w:sz w:val="24"/>
          <w:szCs w:val="24"/>
        </w:rPr>
        <w:t>s</w:t>
      </w:r>
      <w:r w:rsidRPr="00524091">
        <w:rPr>
          <w:rFonts w:ascii="Times New Roman" w:eastAsia="Times New Roman" w:hAnsi="Times New Roman" w:cs="Times New Roman"/>
          <w:sz w:val="24"/>
          <w:szCs w:val="24"/>
        </w:rPr>
        <w:t>:</w:t>
      </w:r>
    </w:p>
    <w:p w:rsidR="00A470FB" w:rsidRPr="00524091" w:rsidRDefault="00A470FB" w:rsidP="00A470FB">
      <w:pPr>
        <w:spacing w:after="0" w:line="240" w:lineRule="auto"/>
        <w:jc w:val="both"/>
        <w:outlineLvl w:val="0"/>
        <w:rPr>
          <w:rFonts w:ascii="Times New Roman" w:eastAsia="Times New Roman" w:hAnsi="Times New Roman" w:cs="Times New Roman"/>
          <w:sz w:val="24"/>
          <w:szCs w:val="24"/>
        </w:rPr>
      </w:pPr>
    </w:p>
    <w:p w:rsidR="00A470FB" w:rsidRPr="00524091" w:rsidRDefault="00A470FB" w:rsidP="00A470FB">
      <w:p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bCs/>
          <w:sz w:val="24"/>
          <w:szCs w:val="24"/>
        </w:rPr>
        <w:t>2.4.</w:t>
      </w:r>
      <w:r w:rsidRPr="00DB1729">
        <w:rPr>
          <w:rFonts w:ascii="Times New Roman" w:eastAsia="Times New Roman" w:hAnsi="Times New Roman" w:cs="Times New Roman"/>
          <w:bCs/>
          <w:sz w:val="24"/>
          <w:szCs w:val="24"/>
        </w:rPr>
        <w:t>1.</w:t>
      </w:r>
      <w:r w:rsidRPr="00524091">
        <w:rPr>
          <w:rFonts w:ascii="Times New Roman" w:eastAsia="Times New Roman" w:hAnsi="Times New Roman" w:cs="Times New Roman"/>
          <w:sz w:val="24"/>
          <w:szCs w:val="24"/>
        </w:rPr>
        <w:t xml:space="preserve"> </w:t>
      </w:r>
      <w:r w:rsidRPr="00AD2176">
        <w:rPr>
          <w:rFonts w:ascii="Times New Roman" w:eastAsia="Times New Roman" w:hAnsi="Times New Roman" w:cs="Times New Roman"/>
          <w:b/>
          <w:sz w:val="24"/>
          <w:szCs w:val="24"/>
        </w:rPr>
        <w:t>A/S”SIDRABE”</w:t>
      </w:r>
      <w:r w:rsidRPr="00524091">
        <w:rPr>
          <w:rFonts w:ascii="Times New Roman" w:eastAsia="Times New Roman" w:hAnsi="Times New Roman" w:cs="Times New Roman"/>
          <w:sz w:val="24"/>
          <w:szCs w:val="24"/>
        </w:rPr>
        <w:t xml:space="preserve"> piedāvājums iesniegts </w:t>
      </w:r>
      <w:r w:rsidRPr="00DB1729">
        <w:rPr>
          <w:rFonts w:ascii="Times New Roman" w:hAnsi="Times New Roman" w:cs="Times New Roman"/>
        </w:rPr>
        <w:t>24.03.15; plkst. 14:20</w:t>
      </w:r>
      <w:r w:rsidRPr="00524091">
        <w:rPr>
          <w:rFonts w:ascii="Times New Roman" w:eastAsia="Times New Roman" w:hAnsi="Times New Roman" w:cs="Times New Roman"/>
          <w:sz w:val="24"/>
          <w:szCs w:val="24"/>
        </w:rPr>
        <w:t xml:space="preserve">; piedāvātā cena (EUR) ir: </w:t>
      </w:r>
    </w:p>
    <w:p w:rsidR="00A470FB" w:rsidRPr="00524091" w:rsidRDefault="00A470FB" w:rsidP="00A470FB">
      <w:pPr>
        <w:spacing w:after="0" w:line="240" w:lineRule="auto"/>
        <w:jc w:val="both"/>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2.4.1.1.</w:t>
      </w:r>
      <w:r w:rsidRPr="0052409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3</w:t>
      </w:r>
      <w:r w:rsidRPr="00524091">
        <w:rPr>
          <w:rFonts w:ascii="Times New Roman" w:eastAsia="Times New Roman" w:hAnsi="Times New Roman" w:cs="Times New Roman"/>
          <w:b/>
          <w:bCs/>
          <w:sz w:val="24"/>
          <w:szCs w:val="24"/>
        </w:rPr>
        <w:t>. daļa</w:t>
      </w:r>
      <w:r>
        <w:rPr>
          <w:rFonts w:ascii="Times New Roman" w:eastAsia="Times New Roman" w:hAnsi="Times New Roman" w:cs="Times New Roman"/>
          <w:sz w:val="24"/>
          <w:szCs w:val="24"/>
        </w:rPr>
        <w:t>:</w:t>
      </w:r>
      <w:r w:rsidRPr="00524091">
        <w:rPr>
          <w:rFonts w:ascii="Times New Roman" w:eastAsia="Times New Roman" w:hAnsi="Times New Roman" w:cs="Times New Roman"/>
          <w:sz w:val="24"/>
          <w:szCs w:val="24"/>
        </w:rPr>
        <w:t xml:space="preserve"> </w:t>
      </w:r>
      <w:r w:rsidRPr="00524091">
        <w:rPr>
          <w:rFonts w:ascii="Times New Roman" w:eastAsia="Times New Roman" w:hAnsi="Times New Roman" w:cs="Times New Roman"/>
          <w:b/>
          <w:bCs/>
          <w:sz w:val="24"/>
          <w:szCs w:val="24"/>
        </w:rPr>
        <w:t xml:space="preserve">EUR   </w:t>
      </w:r>
      <w:r>
        <w:rPr>
          <w:rFonts w:ascii="Times New Roman" w:eastAsia="Times New Roman" w:hAnsi="Times New Roman" w:cs="Times New Roman"/>
          <w:b/>
          <w:bCs/>
          <w:sz w:val="24"/>
          <w:szCs w:val="24"/>
        </w:rPr>
        <w:t>74000</w:t>
      </w:r>
      <w:r w:rsidRPr="00524091">
        <w:rPr>
          <w:rFonts w:ascii="Times New Roman" w:eastAsia="Times New Roman" w:hAnsi="Times New Roman" w:cs="Times New Roman"/>
          <w:b/>
          <w:bCs/>
          <w:sz w:val="24"/>
          <w:szCs w:val="24"/>
        </w:rPr>
        <w:t xml:space="preserve"> (bez PVN)</w:t>
      </w:r>
      <w:r w:rsidRPr="00524091">
        <w:rPr>
          <w:rFonts w:ascii="Times New Roman" w:eastAsia="Times New Roman" w:hAnsi="Times New Roman" w:cs="Times New Roman"/>
          <w:bCs/>
          <w:sz w:val="24"/>
          <w:szCs w:val="24"/>
        </w:rPr>
        <w:t>;</w:t>
      </w:r>
    </w:p>
    <w:p w:rsidR="00A470FB" w:rsidRPr="00524091" w:rsidRDefault="00A470FB" w:rsidP="00A470FB">
      <w:pPr>
        <w:spacing w:after="0" w:line="240" w:lineRule="auto"/>
        <w:jc w:val="both"/>
        <w:outlineLvl w:val="0"/>
        <w:rPr>
          <w:rFonts w:ascii="Times New Roman" w:eastAsia="Times New Roman" w:hAnsi="Times New Roman" w:cs="Times New Roman"/>
          <w:b/>
          <w:bCs/>
          <w:sz w:val="24"/>
          <w:szCs w:val="24"/>
        </w:rPr>
      </w:pPr>
      <w:r w:rsidRPr="00524091">
        <w:rPr>
          <w:rFonts w:ascii="Times New Roman" w:eastAsia="Times New Roman" w:hAnsi="Times New Roman" w:cs="Times New Roman"/>
          <w:b/>
          <w:bCs/>
          <w:sz w:val="24"/>
          <w:szCs w:val="24"/>
        </w:rPr>
        <w:t xml:space="preserve">   </w:t>
      </w:r>
    </w:p>
    <w:p w:rsidR="00A470FB" w:rsidRPr="00524091" w:rsidRDefault="00A470FB" w:rsidP="00A470FB">
      <w:p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bCs/>
          <w:sz w:val="24"/>
          <w:szCs w:val="24"/>
        </w:rPr>
        <w:t>2.4.</w:t>
      </w:r>
      <w:r w:rsidRPr="00A0364F">
        <w:rPr>
          <w:rFonts w:ascii="Times New Roman" w:eastAsia="Times New Roman" w:hAnsi="Times New Roman" w:cs="Times New Roman"/>
          <w:bCs/>
          <w:sz w:val="24"/>
          <w:szCs w:val="24"/>
        </w:rPr>
        <w:t>2.</w:t>
      </w:r>
      <w:r w:rsidRPr="00524091">
        <w:rPr>
          <w:rFonts w:ascii="Times New Roman" w:eastAsia="Times New Roman" w:hAnsi="Times New Roman" w:cs="Times New Roman"/>
          <w:sz w:val="24"/>
          <w:szCs w:val="24"/>
        </w:rPr>
        <w:t xml:space="preserve"> </w:t>
      </w:r>
      <w:r w:rsidRPr="00AD2176">
        <w:rPr>
          <w:rFonts w:ascii="Times New Roman" w:eastAsia="Times New Roman" w:hAnsi="Times New Roman" w:cs="Times New Roman"/>
          <w:b/>
          <w:sz w:val="24"/>
          <w:szCs w:val="24"/>
        </w:rPr>
        <w:t>SIA”SAINT-TECH”</w:t>
      </w:r>
      <w:r w:rsidRPr="00524091">
        <w:rPr>
          <w:rFonts w:ascii="Times New Roman" w:eastAsia="Times New Roman" w:hAnsi="Times New Roman" w:cs="Times New Roman"/>
          <w:b/>
          <w:bCs/>
          <w:sz w:val="24"/>
          <w:szCs w:val="24"/>
        </w:rPr>
        <w:t xml:space="preserve">, </w:t>
      </w:r>
      <w:r w:rsidRPr="00524091">
        <w:rPr>
          <w:rFonts w:ascii="Times New Roman" w:eastAsia="Times New Roman" w:hAnsi="Times New Roman" w:cs="Times New Roman"/>
          <w:sz w:val="24"/>
          <w:szCs w:val="24"/>
        </w:rPr>
        <w:t xml:space="preserve">piedāvājums iesniegts </w:t>
      </w:r>
      <w:r w:rsidRPr="00DB1729">
        <w:rPr>
          <w:rFonts w:ascii="Times New Roman" w:hAnsi="Times New Roman" w:cs="Times New Roman"/>
        </w:rPr>
        <w:t>31.03.15; plkst. 14:20</w:t>
      </w:r>
      <w:r w:rsidRPr="00524091">
        <w:rPr>
          <w:rFonts w:ascii="Times New Roman" w:eastAsia="Times New Roman" w:hAnsi="Times New Roman" w:cs="Times New Roman"/>
          <w:sz w:val="24"/>
          <w:szCs w:val="24"/>
        </w:rPr>
        <w:t>; piedāvātā cena (EUR) ir:</w:t>
      </w:r>
    </w:p>
    <w:p w:rsidR="00A470FB" w:rsidRPr="00524091" w:rsidRDefault="00A470FB" w:rsidP="00A470FB">
      <w:pPr>
        <w:spacing w:after="0" w:line="240" w:lineRule="auto"/>
        <w:jc w:val="both"/>
        <w:outlineLvl w:val="0"/>
        <w:rPr>
          <w:rFonts w:ascii="Times New Roman" w:eastAsia="Times New Roman" w:hAnsi="Times New Roman" w:cs="Times New Roman"/>
          <w:bCs/>
          <w:sz w:val="24"/>
          <w:szCs w:val="24"/>
        </w:rPr>
      </w:pPr>
      <w:r w:rsidRPr="0052409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2.4.2.1. </w:t>
      </w:r>
      <w:r>
        <w:rPr>
          <w:rFonts w:ascii="Times New Roman" w:eastAsia="Times New Roman" w:hAnsi="Times New Roman" w:cs="Times New Roman"/>
          <w:b/>
          <w:bCs/>
          <w:sz w:val="24"/>
          <w:szCs w:val="24"/>
        </w:rPr>
        <w:t>3</w:t>
      </w:r>
      <w:r w:rsidRPr="0052409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d</w:t>
      </w:r>
      <w:r w:rsidRPr="00524091">
        <w:rPr>
          <w:rFonts w:ascii="Times New Roman" w:eastAsia="Times New Roman" w:hAnsi="Times New Roman" w:cs="Times New Roman"/>
          <w:b/>
          <w:bCs/>
          <w:sz w:val="24"/>
          <w:szCs w:val="24"/>
        </w:rPr>
        <w:t>aļa</w:t>
      </w:r>
      <w:r>
        <w:rPr>
          <w:rFonts w:ascii="Times New Roman" w:eastAsia="Times New Roman" w:hAnsi="Times New Roman" w:cs="Times New Roman"/>
          <w:b/>
          <w:bCs/>
          <w:sz w:val="24"/>
          <w:szCs w:val="24"/>
        </w:rPr>
        <w:t>:</w:t>
      </w:r>
      <w:r w:rsidRPr="00524091">
        <w:rPr>
          <w:rFonts w:ascii="Times New Roman" w:eastAsia="Times New Roman" w:hAnsi="Times New Roman" w:cs="Times New Roman"/>
          <w:b/>
          <w:bCs/>
          <w:sz w:val="24"/>
          <w:szCs w:val="24"/>
        </w:rPr>
        <w:t xml:space="preserve"> EUR  </w:t>
      </w:r>
      <w:r>
        <w:rPr>
          <w:rFonts w:ascii="Times New Roman" w:eastAsia="Times New Roman" w:hAnsi="Times New Roman" w:cs="Times New Roman"/>
          <w:b/>
          <w:bCs/>
          <w:sz w:val="24"/>
          <w:szCs w:val="24"/>
        </w:rPr>
        <w:t>79000</w:t>
      </w:r>
      <w:r w:rsidRPr="00524091">
        <w:rPr>
          <w:rFonts w:ascii="Times New Roman" w:eastAsia="Times New Roman" w:hAnsi="Times New Roman" w:cs="Times New Roman"/>
          <w:b/>
          <w:bCs/>
          <w:sz w:val="24"/>
          <w:szCs w:val="24"/>
        </w:rPr>
        <w:t xml:space="preserve">  (bez PVN)</w:t>
      </w:r>
      <w:r w:rsidRPr="00524091">
        <w:rPr>
          <w:rFonts w:ascii="Times New Roman" w:eastAsia="Times New Roman" w:hAnsi="Times New Roman" w:cs="Times New Roman"/>
          <w:bCs/>
          <w:sz w:val="24"/>
          <w:szCs w:val="24"/>
        </w:rPr>
        <w:t>;</w:t>
      </w:r>
    </w:p>
    <w:p w:rsidR="00A470FB" w:rsidRPr="00524091" w:rsidRDefault="00A470FB" w:rsidP="00A470FB">
      <w:pPr>
        <w:spacing w:after="0" w:line="240" w:lineRule="auto"/>
        <w:jc w:val="both"/>
        <w:outlineLvl w:val="0"/>
        <w:rPr>
          <w:rFonts w:ascii="Times New Roman" w:eastAsia="Times New Roman" w:hAnsi="Times New Roman" w:cs="Times New Roman"/>
          <w:b/>
          <w:bCs/>
          <w:sz w:val="24"/>
          <w:szCs w:val="24"/>
        </w:rPr>
      </w:pPr>
    </w:p>
    <w:p w:rsidR="00A470FB" w:rsidRPr="00524091" w:rsidRDefault="00A470FB" w:rsidP="00A470FB">
      <w:p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bCs/>
          <w:sz w:val="24"/>
          <w:szCs w:val="24"/>
        </w:rPr>
        <w:t>2.4.</w:t>
      </w:r>
      <w:r w:rsidRPr="00A0364F">
        <w:rPr>
          <w:rFonts w:ascii="Times New Roman" w:eastAsia="Times New Roman" w:hAnsi="Times New Roman" w:cs="Times New Roman"/>
          <w:bCs/>
          <w:sz w:val="24"/>
          <w:szCs w:val="24"/>
        </w:rPr>
        <w:t>3.</w:t>
      </w:r>
      <w:r w:rsidRPr="00524091">
        <w:rPr>
          <w:rFonts w:ascii="Times New Roman" w:eastAsia="Times New Roman" w:hAnsi="Times New Roman" w:cs="Times New Roman"/>
          <w:sz w:val="24"/>
          <w:szCs w:val="24"/>
        </w:rPr>
        <w:t xml:space="preserve"> </w:t>
      </w:r>
      <w:r w:rsidRPr="00AD2176">
        <w:rPr>
          <w:rFonts w:ascii="Times New Roman" w:eastAsia="Times New Roman" w:hAnsi="Times New Roman" w:cs="Times New Roman"/>
          <w:b/>
          <w:sz w:val="24"/>
          <w:szCs w:val="24"/>
        </w:rPr>
        <w:t>SIA”SIA HANNU DIGITAL”</w:t>
      </w:r>
      <w:r w:rsidRPr="00524091">
        <w:rPr>
          <w:rFonts w:ascii="Times New Roman" w:eastAsia="Times New Roman" w:hAnsi="Times New Roman" w:cs="Times New Roman"/>
          <w:b/>
          <w:bCs/>
          <w:sz w:val="24"/>
          <w:szCs w:val="24"/>
        </w:rPr>
        <w:t xml:space="preserve">, </w:t>
      </w:r>
      <w:r w:rsidRPr="00524091">
        <w:rPr>
          <w:rFonts w:ascii="Times New Roman" w:eastAsia="Times New Roman" w:hAnsi="Times New Roman" w:cs="Times New Roman"/>
          <w:sz w:val="24"/>
          <w:szCs w:val="24"/>
        </w:rPr>
        <w:t xml:space="preserve">piedāvājums iesniegts </w:t>
      </w:r>
      <w:r w:rsidRPr="00DB1729">
        <w:rPr>
          <w:rFonts w:ascii="Times New Roman" w:hAnsi="Times New Roman" w:cs="Times New Roman"/>
        </w:rPr>
        <w:t>01.04.15; plkst. 09:27</w:t>
      </w:r>
      <w:r w:rsidRPr="00524091">
        <w:rPr>
          <w:rFonts w:ascii="Times New Roman" w:eastAsia="Times New Roman" w:hAnsi="Times New Roman" w:cs="Times New Roman"/>
          <w:sz w:val="24"/>
          <w:szCs w:val="24"/>
        </w:rPr>
        <w:t>; piedāvātā cena (EUR) ir:</w:t>
      </w:r>
    </w:p>
    <w:p w:rsidR="00A470FB" w:rsidRPr="00524091" w:rsidRDefault="00A470FB" w:rsidP="00A470FB">
      <w:pPr>
        <w:spacing w:after="0" w:line="240" w:lineRule="auto"/>
        <w:jc w:val="both"/>
        <w:outlineLvl w:val="0"/>
        <w:rPr>
          <w:rFonts w:ascii="Times New Roman" w:eastAsia="Times New Roman" w:hAnsi="Times New Roman" w:cs="Times New Roman"/>
          <w:bCs/>
          <w:sz w:val="24"/>
          <w:szCs w:val="24"/>
        </w:rPr>
      </w:pPr>
      <w:r w:rsidRPr="0052409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85761D">
        <w:rPr>
          <w:rFonts w:ascii="Times New Roman" w:eastAsia="Times New Roman" w:hAnsi="Times New Roman" w:cs="Times New Roman"/>
          <w:bCs/>
          <w:sz w:val="24"/>
          <w:szCs w:val="24"/>
        </w:rPr>
        <w:t>2.4.3.</w:t>
      </w:r>
      <w:r>
        <w:rPr>
          <w:rFonts w:ascii="Times New Roman" w:eastAsia="Times New Roman" w:hAnsi="Times New Roman" w:cs="Times New Roman"/>
          <w:bCs/>
          <w:sz w:val="24"/>
          <w:szCs w:val="24"/>
        </w:rPr>
        <w:t>1.</w:t>
      </w:r>
      <w:r>
        <w:rPr>
          <w:rFonts w:ascii="Times New Roman" w:eastAsia="Times New Roman" w:hAnsi="Times New Roman" w:cs="Times New Roman"/>
          <w:b/>
          <w:bCs/>
          <w:sz w:val="24"/>
          <w:szCs w:val="24"/>
        </w:rPr>
        <w:t xml:space="preserve"> 3</w:t>
      </w:r>
      <w:r w:rsidRPr="0052409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d</w:t>
      </w:r>
      <w:r w:rsidRPr="00524091">
        <w:rPr>
          <w:rFonts w:ascii="Times New Roman" w:eastAsia="Times New Roman" w:hAnsi="Times New Roman" w:cs="Times New Roman"/>
          <w:b/>
          <w:bCs/>
          <w:sz w:val="24"/>
          <w:szCs w:val="24"/>
        </w:rPr>
        <w:t>aļa</w:t>
      </w:r>
      <w:r>
        <w:rPr>
          <w:rFonts w:ascii="Times New Roman" w:eastAsia="Times New Roman" w:hAnsi="Times New Roman" w:cs="Times New Roman"/>
          <w:b/>
          <w:bCs/>
          <w:sz w:val="24"/>
          <w:szCs w:val="24"/>
        </w:rPr>
        <w:t>:</w:t>
      </w:r>
      <w:r w:rsidRPr="00524091">
        <w:rPr>
          <w:rFonts w:ascii="Times New Roman" w:eastAsia="Times New Roman" w:hAnsi="Times New Roman" w:cs="Times New Roman"/>
          <w:b/>
          <w:bCs/>
          <w:sz w:val="24"/>
          <w:szCs w:val="24"/>
        </w:rPr>
        <w:t xml:space="preserve"> EUR </w:t>
      </w:r>
      <w:r>
        <w:rPr>
          <w:rFonts w:ascii="Times New Roman" w:eastAsia="Times New Roman" w:hAnsi="Times New Roman" w:cs="Times New Roman"/>
          <w:b/>
          <w:bCs/>
          <w:sz w:val="24"/>
          <w:szCs w:val="24"/>
        </w:rPr>
        <w:t>237000</w:t>
      </w:r>
      <w:r w:rsidRPr="00524091">
        <w:rPr>
          <w:rFonts w:ascii="Times New Roman" w:eastAsia="Times New Roman" w:hAnsi="Times New Roman" w:cs="Times New Roman"/>
          <w:b/>
          <w:bCs/>
          <w:sz w:val="24"/>
          <w:szCs w:val="24"/>
        </w:rPr>
        <w:t>(bez PVN)</w:t>
      </w:r>
      <w:r w:rsidRPr="00524091">
        <w:rPr>
          <w:rFonts w:ascii="Times New Roman" w:eastAsia="Times New Roman" w:hAnsi="Times New Roman" w:cs="Times New Roman"/>
          <w:bCs/>
          <w:sz w:val="24"/>
          <w:szCs w:val="24"/>
        </w:rPr>
        <w:t>;</w:t>
      </w:r>
    </w:p>
    <w:p w:rsidR="00A470FB" w:rsidRDefault="00A470FB" w:rsidP="00A470FB">
      <w:pPr>
        <w:spacing w:after="0" w:line="240" w:lineRule="auto"/>
        <w:jc w:val="both"/>
        <w:outlineLvl w:val="0"/>
        <w:rPr>
          <w:rFonts w:ascii="Times New Roman" w:eastAsia="Times New Roman" w:hAnsi="Times New Roman" w:cs="Times New Roman"/>
          <w:b/>
          <w:bCs/>
          <w:sz w:val="24"/>
          <w:szCs w:val="24"/>
        </w:rPr>
      </w:pPr>
    </w:p>
    <w:p w:rsidR="00A470FB" w:rsidRPr="00524091" w:rsidRDefault="00A470FB" w:rsidP="00A470FB">
      <w:p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bCs/>
          <w:sz w:val="24"/>
          <w:szCs w:val="24"/>
        </w:rPr>
        <w:t>2.4.</w:t>
      </w:r>
      <w:r w:rsidRPr="00A0364F">
        <w:rPr>
          <w:rFonts w:ascii="Times New Roman" w:eastAsia="Times New Roman" w:hAnsi="Times New Roman" w:cs="Times New Roman"/>
          <w:bCs/>
          <w:sz w:val="24"/>
          <w:szCs w:val="24"/>
        </w:rPr>
        <w:t xml:space="preserve">4. </w:t>
      </w:r>
      <w:r w:rsidRPr="00AD2176">
        <w:rPr>
          <w:rFonts w:ascii="Times New Roman" w:eastAsia="Times New Roman" w:hAnsi="Times New Roman" w:cs="Times New Roman"/>
          <w:b/>
          <w:sz w:val="24"/>
          <w:szCs w:val="24"/>
        </w:rPr>
        <w:t>SIA”LABOCHEMA LATVIJA”</w:t>
      </w:r>
      <w:r w:rsidRPr="00524091">
        <w:rPr>
          <w:rFonts w:ascii="Times New Roman" w:eastAsia="Times New Roman" w:hAnsi="Times New Roman" w:cs="Times New Roman"/>
          <w:b/>
          <w:bCs/>
          <w:sz w:val="24"/>
          <w:szCs w:val="24"/>
        </w:rPr>
        <w:t xml:space="preserve">, </w:t>
      </w:r>
      <w:r w:rsidRPr="00524091">
        <w:rPr>
          <w:rFonts w:ascii="Times New Roman" w:eastAsia="Times New Roman" w:hAnsi="Times New Roman" w:cs="Times New Roman"/>
          <w:sz w:val="24"/>
          <w:szCs w:val="24"/>
        </w:rPr>
        <w:t xml:space="preserve">piedāvājums iesniegts </w:t>
      </w:r>
      <w:r w:rsidRPr="00DB1729">
        <w:rPr>
          <w:rFonts w:ascii="Times New Roman" w:hAnsi="Times New Roman" w:cs="Times New Roman"/>
        </w:rPr>
        <w:t>01.04.15; plkst. 09:45</w:t>
      </w:r>
      <w:r w:rsidRPr="00524091">
        <w:rPr>
          <w:rFonts w:ascii="Times New Roman" w:eastAsia="Times New Roman" w:hAnsi="Times New Roman" w:cs="Times New Roman"/>
          <w:sz w:val="24"/>
          <w:szCs w:val="24"/>
        </w:rPr>
        <w:t>;  piedāvātā cena (EUR) ir:</w:t>
      </w:r>
    </w:p>
    <w:p w:rsidR="00A470FB" w:rsidRPr="00524091" w:rsidRDefault="00A470FB" w:rsidP="00A470FB">
      <w:pPr>
        <w:spacing w:after="0" w:line="240" w:lineRule="auto"/>
        <w:jc w:val="both"/>
        <w:outlineLvl w:val="0"/>
        <w:rPr>
          <w:rFonts w:ascii="Times New Roman" w:eastAsia="Times New Roman" w:hAnsi="Times New Roman" w:cs="Times New Roman"/>
          <w:bCs/>
          <w:sz w:val="24"/>
          <w:szCs w:val="24"/>
        </w:rPr>
      </w:pPr>
      <w:r w:rsidRPr="0052409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2.4.4.1.</w:t>
      </w:r>
      <w:r>
        <w:rPr>
          <w:rFonts w:ascii="Times New Roman" w:eastAsia="Times New Roman" w:hAnsi="Times New Roman" w:cs="Times New Roman"/>
          <w:b/>
          <w:bCs/>
          <w:sz w:val="24"/>
          <w:szCs w:val="24"/>
        </w:rPr>
        <w:t xml:space="preserve"> 1</w:t>
      </w:r>
      <w:r w:rsidRPr="00524091">
        <w:rPr>
          <w:rFonts w:ascii="Times New Roman" w:eastAsia="Times New Roman" w:hAnsi="Times New Roman" w:cs="Times New Roman"/>
          <w:b/>
          <w:bCs/>
          <w:sz w:val="24"/>
          <w:szCs w:val="24"/>
        </w:rPr>
        <w:t>. daļa</w:t>
      </w:r>
      <w:r>
        <w:rPr>
          <w:rFonts w:ascii="Times New Roman" w:eastAsia="Times New Roman" w:hAnsi="Times New Roman" w:cs="Times New Roman"/>
          <w:b/>
          <w:bCs/>
          <w:sz w:val="24"/>
          <w:szCs w:val="24"/>
        </w:rPr>
        <w:t>:</w:t>
      </w:r>
      <w:r w:rsidRPr="00524091">
        <w:rPr>
          <w:rFonts w:ascii="Times New Roman" w:eastAsia="Times New Roman" w:hAnsi="Times New Roman" w:cs="Times New Roman"/>
          <w:b/>
          <w:bCs/>
          <w:sz w:val="24"/>
          <w:szCs w:val="24"/>
        </w:rPr>
        <w:t xml:space="preserve"> EUR  </w:t>
      </w:r>
      <w:r>
        <w:rPr>
          <w:rFonts w:ascii="Times New Roman" w:eastAsia="Times New Roman" w:hAnsi="Times New Roman" w:cs="Times New Roman"/>
          <w:b/>
          <w:bCs/>
          <w:sz w:val="24"/>
          <w:szCs w:val="24"/>
        </w:rPr>
        <w:t>86600</w:t>
      </w:r>
      <w:r w:rsidRPr="00524091">
        <w:rPr>
          <w:rFonts w:ascii="Times New Roman" w:eastAsia="Times New Roman" w:hAnsi="Times New Roman" w:cs="Times New Roman"/>
          <w:b/>
          <w:bCs/>
          <w:sz w:val="24"/>
          <w:szCs w:val="24"/>
        </w:rPr>
        <w:t xml:space="preserve">  (bez PVN)</w:t>
      </w:r>
      <w:r w:rsidRPr="00524091">
        <w:rPr>
          <w:rFonts w:ascii="Times New Roman" w:eastAsia="Times New Roman" w:hAnsi="Times New Roman" w:cs="Times New Roman"/>
          <w:bCs/>
          <w:sz w:val="24"/>
          <w:szCs w:val="24"/>
        </w:rPr>
        <w:t>;</w:t>
      </w:r>
    </w:p>
    <w:p w:rsidR="00A470FB" w:rsidRDefault="00A470FB" w:rsidP="00A470FB">
      <w:pPr>
        <w:spacing w:after="0" w:line="240" w:lineRule="auto"/>
        <w:jc w:val="both"/>
        <w:outlineLvl w:val="0"/>
        <w:rPr>
          <w:rFonts w:ascii="Times New Roman" w:eastAsia="Times New Roman" w:hAnsi="Times New Roman" w:cs="Times New Roman"/>
          <w:sz w:val="24"/>
          <w:szCs w:val="24"/>
        </w:rPr>
      </w:pPr>
    </w:p>
    <w:p w:rsidR="00A470FB" w:rsidRPr="00524091" w:rsidRDefault="00A470FB" w:rsidP="00A470FB">
      <w:p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2.4.5.</w:t>
      </w:r>
      <w:r w:rsidRPr="00524091">
        <w:rPr>
          <w:rFonts w:ascii="Times New Roman" w:eastAsia="Times New Roman" w:hAnsi="Times New Roman" w:cs="Times New Roman"/>
          <w:sz w:val="24"/>
          <w:szCs w:val="24"/>
        </w:rPr>
        <w:t xml:space="preserve"> </w:t>
      </w:r>
      <w:r w:rsidRPr="00AD2176">
        <w:rPr>
          <w:rFonts w:ascii="Times New Roman" w:eastAsia="Times New Roman" w:hAnsi="Times New Roman" w:cs="Times New Roman"/>
          <w:b/>
          <w:sz w:val="24"/>
          <w:szCs w:val="24"/>
        </w:rPr>
        <w:t>BRUKER BALTIC OU</w:t>
      </w:r>
      <w:r w:rsidRPr="00524091">
        <w:rPr>
          <w:rFonts w:ascii="Times New Roman" w:eastAsia="Times New Roman" w:hAnsi="Times New Roman" w:cs="Times New Roman"/>
          <w:b/>
          <w:bCs/>
          <w:sz w:val="24"/>
          <w:szCs w:val="24"/>
        </w:rPr>
        <w:t xml:space="preserve">, </w:t>
      </w:r>
      <w:r w:rsidRPr="00524091">
        <w:rPr>
          <w:rFonts w:ascii="Times New Roman" w:eastAsia="Times New Roman" w:hAnsi="Times New Roman" w:cs="Times New Roman"/>
          <w:sz w:val="24"/>
          <w:szCs w:val="24"/>
        </w:rPr>
        <w:t xml:space="preserve">piedāvājums iesniegts </w:t>
      </w:r>
      <w:r w:rsidRPr="00DB1729">
        <w:rPr>
          <w:rFonts w:ascii="Times New Roman" w:hAnsi="Times New Roman" w:cs="Times New Roman"/>
        </w:rPr>
        <w:t>01.04.15; plkst. 09:45</w:t>
      </w:r>
      <w:r>
        <w:rPr>
          <w:rFonts w:ascii="Times New Roman" w:eastAsia="Times New Roman" w:hAnsi="Times New Roman" w:cs="Times New Roman"/>
          <w:sz w:val="24"/>
          <w:szCs w:val="24"/>
        </w:rPr>
        <w:t>;</w:t>
      </w:r>
      <w:r w:rsidRPr="00524091">
        <w:rPr>
          <w:rFonts w:ascii="Times New Roman" w:eastAsia="Times New Roman" w:hAnsi="Times New Roman" w:cs="Times New Roman"/>
          <w:sz w:val="24"/>
          <w:szCs w:val="24"/>
        </w:rPr>
        <w:t xml:space="preserve">  piedāvātā cena (EUR) ir:</w:t>
      </w:r>
    </w:p>
    <w:p w:rsidR="00A470FB" w:rsidRPr="00524091" w:rsidRDefault="00A470FB" w:rsidP="00A470FB">
      <w:pPr>
        <w:spacing w:after="0" w:line="240" w:lineRule="auto"/>
        <w:jc w:val="both"/>
        <w:outlineLvl w:val="0"/>
        <w:rPr>
          <w:rFonts w:ascii="Times New Roman" w:eastAsia="Times New Roman" w:hAnsi="Times New Roman" w:cs="Times New Roman"/>
          <w:b/>
          <w:bCs/>
          <w:sz w:val="24"/>
          <w:szCs w:val="24"/>
        </w:rPr>
      </w:pPr>
      <w:r w:rsidRPr="0052409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2.4.5.</w:t>
      </w:r>
      <w:r w:rsidRPr="00C201A5">
        <w:rPr>
          <w:rFonts w:ascii="Times New Roman" w:eastAsia="Times New Roman" w:hAnsi="Times New Roman" w:cs="Times New Roman"/>
          <w:bCs/>
          <w:sz w:val="24"/>
          <w:szCs w:val="24"/>
        </w:rPr>
        <w:t>1.</w:t>
      </w:r>
      <w:r w:rsidRPr="0052409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1.</w:t>
      </w:r>
      <w:r w:rsidRPr="00524091">
        <w:rPr>
          <w:rFonts w:ascii="Times New Roman" w:eastAsia="Times New Roman" w:hAnsi="Times New Roman" w:cs="Times New Roman"/>
          <w:b/>
          <w:bCs/>
          <w:sz w:val="24"/>
          <w:szCs w:val="24"/>
        </w:rPr>
        <w:t>daļa</w:t>
      </w:r>
      <w:r>
        <w:rPr>
          <w:rFonts w:ascii="Times New Roman" w:eastAsia="Times New Roman" w:hAnsi="Times New Roman" w:cs="Times New Roman"/>
          <w:b/>
          <w:bCs/>
          <w:sz w:val="24"/>
          <w:szCs w:val="24"/>
        </w:rPr>
        <w:t>:</w:t>
      </w:r>
      <w:r w:rsidRPr="00524091">
        <w:rPr>
          <w:rFonts w:ascii="Times New Roman" w:eastAsia="Times New Roman" w:hAnsi="Times New Roman" w:cs="Times New Roman"/>
          <w:b/>
          <w:bCs/>
          <w:sz w:val="24"/>
          <w:szCs w:val="24"/>
        </w:rPr>
        <w:t xml:space="preserve">  EUR </w:t>
      </w:r>
      <w:r>
        <w:rPr>
          <w:rFonts w:ascii="Times New Roman" w:eastAsia="Times New Roman" w:hAnsi="Times New Roman" w:cs="Times New Roman"/>
          <w:b/>
          <w:bCs/>
          <w:sz w:val="24"/>
          <w:szCs w:val="24"/>
        </w:rPr>
        <w:t>100000</w:t>
      </w:r>
      <w:r w:rsidRPr="00524091">
        <w:rPr>
          <w:rFonts w:ascii="Times New Roman" w:eastAsia="Times New Roman" w:hAnsi="Times New Roman" w:cs="Times New Roman"/>
          <w:b/>
          <w:bCs/>
          <w:sz w:val="24"/>
          <w:szCs w:val="24"/>
        </w:rPr>
        <w:t xml:space="preserve">  (bez PVN)</w:t>
      </w:r>
      <w:r w:rsidRPr="00524091">
        <w:rPr>
          <w:rFonts w:ascii="Times New Roman" w:eastAsia="Times New Roman" w:hAnsi="Times New Roman" w:cs="Times New Roman"/>
          <w:bCs/>
          <w:sz w:val="24"/>
          <w:szCs w:val="24"/>
        </w:rPr>
        <w:t xml:space="preserve">; </w:t>
      </w:r>
    </w:p>
    <w:p w:rsidR="00A470FB" w:rsidRPr="00524091" w:rsidRDefault="00A470FB" w:rsidP="00A470FB">
      <w:pPr>
        <w:spacing w:after="0" w:line="240" w:lineRule="auto"/>
        <w:jc w:val="both"/>
        <w:outlineLvl w:val="0"/>
        <w:rPr>
          <w:rFonts w:ascii="Times New Roman" w:eastAsia="Times New Roman" w:hAnsi="Times New Roman" w:cs="Times New Roman"/>
          <w:b/>
          <w:bCs/>
          <w:sz w:val="24"/>
          <w:szCs w:val="24"/>
        </w:rPr>
      </w:pPr>
      <w:r w:rsidRPr="00524091">
        <w:rPr>
          <w:rFonts w:ascii="Times New Roman" w:eastAsia="Times New Roman" w:hAnsi="Times New Roman" w:cs="Times New Roman"/>
          <w:b/>
          <w:bCs/>
          <w:sz w:val="24"/>
          <w:szCs w:val="24"/>
        </w:rPr>
        <w:t xml:space="preserve">     </w:t>
      </w:r>
    </w:p>
    <w:p w:rsidR="00A470FB" w:rsidRPr="00524091" w:rsidRDefault="00A470FB" w:rsidP="00A470FB">
      <w:p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bCs/>
          <w:sz w:val="24"/>
          <w:szCs w:val="24"/>
        </w:rPr>
        <w:t>2.4.</w:t>
      </w:r>
      <w:r w:rsidRPr="00C201A5">
        <w:rPr>
          <w:rFonts w:ascii="Times New Roman" w:eastAsia="Times New Roman" w:hAnsi="Times New Roman" w:cs="Times New Roman"/>
          <w:bCs/>
          <w:sz w:val="24"/>
          <w:szCs w:val="24"/>
        </w:rPr>
        <w:t>6.</w:t>
      </w:r>
      <w:r w:rsidRPr="00524091">
        <w:rPr>
          <w:rFonts w:ascii="Times New Roman" w:eastAsia="Times New Roman" w:hAnsi="Times New Roman" w:cs="Times New Roman"/>
          <w:sz w:val="24"/>
          <w:szCs w:val="24"/>
        </w:rPr>
        <w:t xml:space="preserve"> </w:t>
      </w:r>
      <w:r w:rsidRPr="00AD2176">
        <w:rPr>
          <w:rFonts w:ascii="Times New Roman" w:eastAsia="Times New Roman" w:hAnsi="Times New Roman" w:cs="Times New Roman"/>
          <w:b/>
          <w:sz w:val="24"/>
          <w:szCs w:val="24"/>
        </w:rPr>
        <w:t>SIA”FANEKS”</w:t>
      </w:r>
      <w:r w:rsidRPr="00524091">
        <w:rPr>
          <w:rFonts w:ascii="Times New Roman" w:eastAsia="Times New Roman" w:hAnsi="Times New Roman" w:cs="Times New Roman"/>
          <w:b/>
          <w:bCs/>
          <w:sz w:val="24"/>
          <w:szCs w:val="24"/>
        </w:rPr>
        <w:t xml:space="preserve">, </w:t>
      </w:r>
      <w:r w:rsidRPr="00524091">
        <w:rPr>
          <w:rFonts w:ascii="Times New Roman" w:eastAsia="Times New Roman" w:hAnsi="Times New Roman" w:cs="Times New Roman"/>
          <w:sz w:val="24"/>
          <w:szCs w:val="24"/>
        </w:rPr>
        <w:t xml:space="preserve">piedāvājums iesniegts </w:t>
      </w:r>
      <w:r w:rsidRPr="00C201A5">
        <w:rPr>
          <w:rFonts w:ascii="Times New Roman" w:eastAsia="Times New Roman" w:hAnsi="Times New Roman" w:cs="Times New Roman"/>
          <w:sz w:val="24"/>
          <w:szCs w:val="24"/>
        </w:rPr>
        <w:t>01.04.15; plkst. 09:45</w:t>
      </w:r>
      <w:r>
        <w:rPr>
          <w:rFonts w:ascii="Times New Roman" w:eastAsia="Times New Roman" w:hAnsi="Times New Roman" w:cs="Times New Roman"/>
          <w:sz w:val="24"/>
          <w:szCs w:val="24"/>
        </w:rPr>
        <w:t>;</w:t>
      </w:r>
      <w:r w:rsidRPr="00524091">
        <w:rPr>
          <w:rFonts w:ascii="Times New Roman" w:eastAsia="Times New Roman" w:hAnsi="Times New Roman" w:cs="Times New Roman"/>
          <w:sz w:val="24"/>
          <w:szCs w:val="24"/>
        </w:rPr>
        <w:t xml:space="preserve"> piedāvātā cena (EUR) ir:</w:t>
      </w:r>
    </w:p>
    <w:p w:rsidR="00A470FB" w:rsidRPr="00524091" w:rsidRDefault="00A470FB" w:rsidP="00A470FB">
      <w:pPr>
        <w:spacing w:after="0" w:line="240" w:lineRule="auto"/>
        <w:jc w:val="both"/>
        <w:outlineLvl w:val="0"/>
        <w:rPr>
          <w:rFonts w:ascii="Times New Roman" w:eastAsia="Times New Roman" w:hAnsi="Times New Roman" w:cs="Times New Roman"/>
          <w:bCs/>
          <w:sz w:val="24"/>
          <w:szCs w:val="24"/>
        </w:rPr>
      </w:pPr>
      <w:r w:rsidRPr="0052409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2.4.6.</w:t>
      </w:r>
      <w:r w:rsidRPr="00C201A5">
        <w:rPr>
          <w:rFonts w:ascii="Times New Roman" w:eastAsia="Times New Roman" w:hAnsi="Times New Roman" w:cs="Times New Roman"/>
          <w:bCs/>
          <w:sz w:val="24"/>
          <w:szCs w:val="24"/>
        </w:rPr>
        <w:t>1.</w:t>
      </w:r>
      <w:r>
        <w:rPr>
          <w:rFonts w:ascii="Times New Roman" w:eastAsia="Times New Roman" w:hAnsi="Times New Roman" w:cs="Times New Roman"/>
          <w:b/>
          <w:bCs/>
          <w:sz w:val="24"/>
          <w:szCs w:val="24"/>
        </w:rPr>
        <w:t xml:space="preserve"> 2</w:t>
      </w:r>
      <w:r w:rsidRPr="0052409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d</w:t>
      </w:r>
      <w:r w:rsidRPr="00524091">
        <w:rPr>
          <w:rFonts w:ascii="Times New Roman" w:eastAsia="Times New Roman" w:hAnsi="Times New Roman" w:cs="Times New Roman"/>
          <w:b/>
          <w:bCs/>
          <w:sz w:val="24"/>
          <w:szCs w:val="24"/>
        </w:rPr>
        <w:t>aļa</w:t>
      </w:r>
      <w:r>
        <w:rPr>
          <w:rFonts w:ascii="Times New Roman" w:eastAsia="Times New Roman" w:hAnsi="Times New Roman" w:cs="Times New Roman"/>
          <w:b/>
          <w:bCs/>
          <w:sz w:val="24"/>
          <w:szCs w:val="24"/>
        </w:rPr>
        <w:t>:</w:t>
      </w:r>
      <w:r w:rsidRPr="00524091">
        <w:rPr>
          <w:rFonts w:ascii="Times New Roman" w:eastAsia="Times New Roman" w:hAnsi="Times New Roman" w:cs="Times New Roman"/>
          <w:b/>
          <w:bCs/>
          <w:sz w:val="24"/>
          <w:szCs w:val="24"/>
        </w:rPr>
        <w:t xml:space="preserve"> EUR </w:t>
      </w:r>
      <w:r>
        <w:rPr>
          <w:rFonts w:ascii="Times New Roman" w:eastAsia="Times New Roman" w:hAnsi="Times New Roman" w:cs="Times New Roman"/>
          <w:b/>
          <w:bCs/>
          <w:sz w:val="24"/>
          <w:szCs w:val="24"/>
        </w:rPr>
        <w:t>94000</w:t>
      </w:r>
      <w:r w:rsidRPr="00524091">
        <w:rPr>
          <w:rFonts w:ascii="Times New Roman" w:eastAsia="Times New Roman" w:hAnsi="Times New Roman" w:cs="Times New Roman"/>
          <w:b/>
          <w:bCs/>
          <w:sz w:val="24"/>
          <w:szCs w:val="24"/>
        </w:rPr>
        <w:t xml:space="preserve"> (bez PVN)</w:t>
      </w:r>
      <w:r>
        <w:rPr>
          <w:rFonts w:ascii="Times New Roman" w:eastAsia="Times New Roman" w:hAnsi="Times New Roman" w:cs="Times New Roman"/>
          <w:b/>
          <w:bCs/>
          <w:sz w:val="24"/>
          <w:szCs w:val="24"/>
        </w:rPr>
        <w:t>;</w:t>
      </w:r>
    </w:p>
    <w:p w:rsidR="00A470FB" w:rsidRPr="00524091" w:rsidRDefault="00A470FB" w:rsidP="00A470FB">
      <w:p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2.4.</w:t>
      </w:r>
      <w:r w:rsidRPr="00C201A5">
        <w:rPr>
          <w:rFonts w:ascii="Times New Roman" w:eastAsia="Times New Roman" w:hAnsi="Times New Roman" w:cs="Times New Roman"/>
          <w:bCs/>
          <w:sz w:val="24"/>
          <w:szCs w:val="24"/>
        </w:rPr>
        <w:t>7.</w:t>
      </w:r>
      <w:r w:rsidRPr="00524091">
        <w:rPr>
          <w:rFonts w:ascii="Times New Roman" w:eastAsia="Times New Roman" w:hAnsi="Times New Roman" w:cs="Times New Roman"/>
          <w:b/>
          <w:bCs/>
          <w:sz w:val="24"/>
          <w:szCs w:val="24"/>
        </w:rPr>
        <w:t xml:space="preserve"> </w:t>
      </w:r>
      <w:r w:rsidRPr="00AD2176">
        <w:rPr>
          <w:rFonts w:ascii="Times New Roman" w:eastAsia="Times New Roman" w:hAnsi="Times New Roman" w:cs="Times New Roman"/>
          <w:b/>
          <w:sz w:val="24"/>
          <w:szCs w:val="24"/>
        </w:rPr>
        <w:t>SIA”ARMGATE”</w:t>
      </w:r>
      <w:r w:rsidRPr="00524091">
        <w:rPr>
          <w:rFonts w:ascii="Times New Roman" w:eastAsia="Times New Roman" w:hAnsi="Times New Roman" w:cs="Times New Roman"/>
          <w:b/>
          <w:bCs/>
          <w:sz w:val="24"/>
          <w:szCs w:val="24"/>
        </w:rPr>
        <w:t xml:space="preserve">, </w:t>
      </w:r>
      <w:r w:rsidRPr="00524091">
        <w:rPr>
          <w:rFonts w:ascii="Times New Roman" w:eastAsia="Times New Roman" w:hAnsi="Times New Roman" w:cs="Times New Roman"/>
          <w:bCs/>
          <w:sz w:val="24"/>
          <w:szCs w:val="24"/>
        </w:rPr>
        <w:t xml:space="preserve">piedāvājums iesniegts </w:t>
      </w:r>
      <w:r w:rsidRPr="00524091">
        <w:rPr>
          <w:rFonts w:ascii="Times New Roman" w:eastAsia="Times New Roman" w:hAnsi="Times New Roman" w:cs="Times New Roman"/>
          <w:b/>
          <w:bCs/>
          <w:sz w:val="24"/>
          <w:szCs w:val="24"/>
        </w:rPr>
        <w:t xml:space="preserve"> </w:t>
      </w:r>
      <w:r w:rsidRPr="00DB1729">
        <w:rPr>
          <w:rFonts w:ascii="Times New Roman" w:hAnsi="Times New Roman" w:cs="Times New Roman"/>
        </w:rPr>
        <w:t>01.04.15; plkst. 10:05</w:t>
      </w:r>
      <w:r w:rsidRPr="00524091">
        <w:rPr>
          <w:rFonts w:ascii="Times New Roman" w:eastAsia="Times New Roman" w:hAnsi="Times New Roman" w:cs="Times New Roman"/>
          <w:sz w:val="24"/>
          <w:szCs w:val="24"/>
        </w:rPr>
        <w:t>; piedāvā cena (EUR) ir:</w:t>
      </w:r>
    </w:p>
    <w:p w:rsidR="00A470FB" w:rsidRPr="00524091" w:rsidRDefault="00A470FB" w:rsidP="00A470FB">
      <w:pPr>
        <w:spacing w:after="0" w:line="240" w:lineRule="auto"/>
        <w:jc w:val="both"/>
        <w:outlineLvl w:val="0"/>
        <w:rPr>
          <w:rFonts w:ascii="Times New Roman" w:eastAsia="Times New Roman" w:hAnsi="Times New Roman" w:cs="Times New Roman"/>
          <w:bCs/>
          <w:sz w:val="24"/>
          <w:szCs w:val="24"/>
        </w:rPr>
      </w:pPr>
      <w:r w:rsidRPr="005240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2.4.7.1. </w:t>
      </w:r>
      <w:r>
        <w:rPr>
          <w:rFonts w:ascii="Times New Roman" w:eastAsia="Times New Roman" w:hAnsi="Times New Roman" w:cs="Times New Roman"/>
          <w:b/>
          <w:sz w:val="24"/>
          <w:szCs w:val="24"/>
        </w:rPr>
        <w:t>4</w:t>
      </w:r>
      <w:r w:rsidRPr="00524091">
        <w:rPr>
          <w:rFonts w:ascii="Times New Roman" w:eastAsia="Times New Roman" w:hAnsi="Times New Roman" w:cs="Times New Roman"/>
          <w:b/>
          <w:sz w:val="24"/>
          <w:szCs w:val="24"/>
        </w:rPr>
        <w:t>.daļa</w:t>
      </w:r>
      <w:r>
        <w:rPr>
          <w:rFonts w:ascii="Times New Roman" w:eastAsia="Times New Roman" w:hAnsi="Times New Roman" w:cs="Times New Roman"/>
          <w:sz w:val="24"/>
          <w:szCs w:val="24"/>
        </w:rPr>
        <w:t>:</w:t>
      </w:r>
      <w:r w:rsidRPr="00524091">
        <w:rPr>
          <w:rFonts w:ascii="Times New Roman" w:eastAsia="Times New Roman" w:hAnsi="Times New Roman" w:cs="Times New Roman"/>
          <w:b/>
          <w:bCs/>
          <w:sz w:val="24"/>
          <w:szCs w:val="24"/>
        </w:rPr>
        <w:t xml:space="preserve">EUR </w:t>
      </w:r>
      <w:r>
        <w:rPr>
          <w:rFonts w:ascii="Times New Roman" w:eastAsia="Times New Roman" w:hAnsi="Times New Roman" w:cs="Times New Roman"/>
          <w:b/>
          <w:bCs/>
          <w:sz w:val="24"/>
          <w:szCs w:val="24"/>
        </w:rPr>
        <w:t>212000</w:t>
      </w:r>
      <w:r w:rsidRPr="00524091">
        <w:rPr>
          <w:rFonts w:ascii="Times New Roman" w:eastAsia="Times New Roman" w:hAnsi="Times New Roman" w:cs="Times New Roman"/>
          <w:b/>
          <w:bCs/>
          <w:sz w:val="24"/>
          <w:szCs w:val="24"/>
        </w:rPr>
        <w:t xml:space="preserve"> (bez PVN)</w:t>
      </w:r>
      <w:r w:rsidRPr="00524091">
        <w:rPr>
          <w:rFonts w:ascii="Times New Roman" w:eastAsia="Times New Roman" w:hAnsi="Times New Roman" w:cs="Times New Roman"/>
          <w:bCs/>
          <w:sz w:val="24"/>
          <w:szCs w:val="24"/>
        </w:rPr>
        <w:t>;</w:t>
      </w:r>
    </w:p>
    <w:p w:rsidR="00A470FB" w:rsidRPr="00524091" w:rsidRDefault="00A470FB" w:rsidP="00A470FB">
      <w:pPr>
        <w:spacing w:after="0" w:line="240" w:lineRule="auto"/>
        <w:jc w:val="both"/>
        <w:outlineLvl w:val="0"/>
        <w:rPr>
          <w:rFonts w:ascii="Times New Roman" w:eastAsia="Times New Roman" w:hAnsi="Times New Roman" w:cs="Times New Roman"/>
          <w:b/>
          <w:bCs/>
          <w:sz w:val="24"/>
          <w:szCs w:val="24"/>
        </w:rPr>
      </w:pPr>
      <w:r w:rsidRPr="0052409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2.4.</w:t>
      </w:r>
      <w:r w:rsidRPr="00AE058B">
        <w:rPr>
          <w:rFonts w:ascii="Times New Roman" w:eastAsia="Times New Roman" w:hAnsi="Times New Roman" w:cs="Times New Roman"/>
          <w:sz w:val="24"/>
          <w:szCs w:val="24"/>
        </w:rPr>
        <w:t>7.2.</w:t>
      </w:r>
      <w:r>
        <w:rPr>
          <w:rFonts w:ascii="Times New Roman" w:eastAsia="Times New Roman" w:hAnsi="Times New Roman" w:cs="Times New Roman"/>
          <w:b/>
          <w:sz w:val="24"/>
          <w:szCs w:val="24"/>
        </w:rPr>
        <w:t xml:space="preserve"> 5</w:t>
      </w:r>
      <w:r w:rsidRPr="00524091">
        <w:rPr>
          <w:rFonts w:ascii="Times New Roman" w:eastAsia="Times New Roman" w:hAnsi="Times New Roman" w:cs="Times New Roman"/>
          <w:b/>
          <w:sz w:val="24"/>
          <w:szCs w:val="24"/>
        </w:rPr>
        <w:t>.daļa</w:t>
      </w:r>
      <w:r>
        <w:rPr>
          <w:rFonts w:ascii="Times New Roman" w:eastAsia="Times New Roman" w:hAnsi="Times New Roman" w:cs="Times New Roman"/>
          <w:sz w:val="24"/>
          <w:szCs w:val="24"/>
        </w:rPr>
        <w:t>:</w:t>
      </w:r>
      <w:r w:rsidRPr="00524091">
        <w:rPr>
          <w:rFonts w:ascii="Times New Roman" w:eastAsia="Times New Roman" w:hAnsi="Times New Roman" w:cs="Times New Roman"/>
          <w:b/>
          <w:bCs/>
          <w:sz w:val="24"/>
          <w:szCs w:val="24"/>
        </w:rPr>
        <w:t xml:space="preserve">EUR </w:t>
      </w:r>
      <w:r>
        <w:rPr>
          <w:rFonts w:ascii="Times New Roman" w:eastAsia="Times New Roman" w:hAnsi="Times New Roman" w:cs="Times New Roman"/>
          <w:b/>
          <w:bCs/>
          <w:sz w:val="24"/>
          <w:szCs w:val="24"/>
        </w:rPr>
        <w:t>28500</w:t>
      </w:r>
      <w:r w:rsidRPr="00524091">
        <w:rPr>
          <w:rFonts w:ascii="Times New Roman" w:eastAsia="Times New Roman" w:hAnsi="Times New Roman" w:cs="Times New Roman"/>
          <w:b/>
          <w:bCs/>
          <w:sz w:val="24"/>
          <w:szCs w:val="24"/>
        </w:rPr>
        <w:t xml:space="preserve"> (bez PVN)</w:t>
      </w:r>
      <w:r>
        <w:rPr>
          <w:rFonts w:ascii="Times New Roman" w:eastAsia="Times New Roman" w:hAnsi="Times New Roman" w:cs="Times New Roman"/>
          <w:bCs/>
          <w:sz w:val="24"/>
          <w:szCs w:val="24"/>
        </w:rPr>
        <w:t>.</w:t>
      </w:r>
    </w:p>
    <w:p w:rsidR="00A470FB" w:rsidRPr="00524091" w:rsidRDefault="00A470FB" w:rsidP="00A470FB">
      <w:pPr>
        <w:spacing w:after="0" w:line="240" w:lineRule="auto"/>
        <w:jc w:val="both"/>
        <w:outlineLvl w:val="0"/>
        <w:rPr>
          <w:rFonts w:ascii="Times New Roman" w:eastAsia="Times New Roman" w:hAnsi="Times New Roman" w:cs="Times New Roman"/>
          <w:b/>
          <w:bCs/>
          <w:sz w:val="24"/>
          <w:szCs w:val="24"/>
        </w:rPr>
      </w:pPr>
    </w:p>
    <w:p w:rsidR="00A470FB" w:rsidRPr="00524091" w:rsidRDefault="00A470FB" w:rsidP="00A470FB">
      <w:pPr>
        <w:spacing w:after="0" w:line="240" w:lineRule="auto"/>
        <w:jc w:val="both"/>
        <w:outlineLvl w:val="0"/>
        <w:rPr>
          <w:rFonts w:ascii="Times New Roman" w:eastAsia="Times New Roman" w:hAnsi="Times New Roman" w:cs="Times New Roman"/>
          <w:b/>
          <w:bCs/>
          <w:sz w:val="24"/>
          <w:szCs w:val="24"/>
        </w:rPr>
      </w:pPr>
      <w:r w:rsidRPr="00524091">
        <w:rPr>
          <w:rFonts w:ascii="Times New Roman" w:eastAsia="Times New Roman" w:hAnsi="Times New Roman" w:cs="Times New Roman"/>
          <w:bCs/>
          <w:sz w:val="24"/>
          <w:szCs w:val="24"/>
        </w:rPr>
        <w:t>Komisijas priekšsēdētāj</w:t>
      </w:r>
      <w:r>
        <w:rPr>
          <w:rFonts w:ascii="Times New Roman" w:eastAsia="Times New Roman" w:hAnsi="Times New Roman" w:cs="Times New Roman"/>
          <w:bCs/>
          <w:sz w:val="24"/>
          <w:szCs w:val="24"/>
        </w:rPr>
        <w:t>s</w:t>
      </w:r>
      <w:r w:rsidRPr="0052409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I.Muižnieks</w:t>
      </w:r>
      <w:r w:rsidRPr="00524091">
        <w:rPr>
          <w:rFonts w:ascii="Times New Roman" w:eastAsia="Times New Roman" w:hAnsi="Times New Roman" w:cs="Times New Roman"/>
          <w:sz w:val="24"/>
          <w:szCs w:val="24"/>
        </w:rPr>
        <w:t xml:space="preserve"> turpmāko sanāksmes daļu pasludin</w:t>
      </w:r>
      <w:r>
        <w:rPr>
          <w:rFonts w:ascii="Times New Roman" w:eastAsia="Times New Roman" w:hAnsi="Times New Roman" w:cs="Times New Roman"/>
          <w:sz w:val="24"/>
          <w:szCs w:val="24"/>
        </w:rPr>
        <w:t>āja</w:t>
      </w:r>
      <w:r w:rsidRPr="00524091">
        <w:rPr>
          <w:rFonts w:ascii="Times New Roman" w:eastAsia="Times New Roman" w:hAnsi="Times New Roman" w:cs="Times New Roman"/>
          <w:sz w:val="24"/>
          <w:szCs w:val="24"/>
        </w:rPr>
        <w:t xml:space="preserve"> par slēgtu. </w:t>
      </w:r>
    </w:p>
    <w:p w:rsidR="00A470FB" w:rsidRDefault="00A470FB" w:rsidP="00A470FB">
      <w:pPr>
        <w:tabs>
          <w:tab w:val="left" w:pos="3585"/>
          <w:tab w:val="left" w:pos="4185"/>
        </w:tabs>
        <w:spacing w:after="0" w:line="240" w:lineRule="auto"/>
        <w:jc w:val="both"/>
        <w:rPr>
          <w:rFonts w:ascii="Times New Roman" w:eastAsia="Times New Roman" w:hAnsi="Times New Roman" w:cs="Times New Roman"/>
          <w:b/>
          <w:bCs/>
          <w:sz w:val="24"/>
          <w:szCs w:val="24"/>
        </w:rPr>
      </w:pPr>
    </w:p>
    <w:p w:rsidR="00A470FB" w:rsidRDefault="00A470FB" w:rsidP="00A470FB">
      <w:pPr>
        <w:tabs>
          <w:tab w:val="left" w:pos="3585"/>
          <w:tab w:val="left" w:pos="418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2</w:t>
      </w:r>
      <w:r w:rsidRPr="00C201A5">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5</w:t>
      </w:r>
      <w:r>
        <w:rPr>
          <w:rFonts w:ascii="Times New Roman" w:eastAsia="Times New Roman" w:hAnsi="Times New Roman" w:cs="Times New Roman"/>
          <w:b/>
          <w:bCs/>
          <w:sz w:val="24"/>
          <w:szCs w:val="24"/>
        </w:rPr>
        <w:t xml:space="preserve"> </w:t>
      </w:r>
      <w:r w:rsidRPr="00524091">
        <w:rPr>
          <w:rFonts w:ascii="Times New Roman" w:eastAsia="Times New Roman" w:hAnsi="Times New Roman" w:cs="Times New Roman"/>
          <w:b/>
          <w:bCs/>
          <w:sz w:val="24"/>
          <w:szCs w:val="24"/>
        </w:rPr>
        <w:t xml:space="preserve">Komisija </w:t>
      </w:r>
      <w:r w:rsidRPr="00C201A5">
        <w:rPr>
          <w:rFonts w:ascii="Times New Roman" w:eastAsia="Times New Roman" w:hAnsi="Times New Roman" w:cs="Times New Roman"/>
          <w:b/>
          <w:bCs/>
          <w:sz w:val="36"/>
          <w:szCs w:val="36"/>
        </w:rPr>
        <w:t>nolēma</w:t>
      </w:r>
      <w:r w:rsidRPr="00524091">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524091">
        <w:rPr>
          <w:rFonts w:ascii="Times New Roman" w:eastAsia="Times New Roman" w:hAnsi="Times New Roman" w:cs="Times New Roman"/>
          <w:sz w:val="24"/>
          <w:szCs w:val="24"/>
        </w:rPr>
        <w:t>turpināt piedāvājuma vērtēšanu, iepriekš saskaņojot sanāksmes norises laiku, vērā ņemot citu ERAF projektu aktivitāšu norises termiņus</w:t>
      </w:r>
      <w:r>
        <w:rPr>
          <w:rFonts w:ascii="Times New Roman" w:eastAsia="Times New Roman" w:hAnsi="Times New Roman" w:cs="Times New Roman"/>
          <w:sz w:val="24"/>
          <w:szCs w:val="24"/>
        </w:rPr>
        <w:t>.</w:t>
      </w:r>
    </w:p>
    <w:p w:rsidR="00A470FB" w:rsidRDefault="00A470FB" w:rsidP="00A470FB">
      <w:pPr>
        <w:spacing w:after="0" w:line="240" w:lineRule="auto"/>
        <w:jc w:val="both"/>
        <w:rPr>
          <w:rFonts w:ascii="Times New Roman" w:eastAsia="Times New Roman" w:hAnsi="Times New Roman" w:cs="Times New Roman"/>
          <w:sz w:val="24"/>
          <w:szCs w:val="24"/>
        </w:rPr>
      </w:pPr>
    </w:p>
    <w:p w:rsidR="00A470FB" w:rsidRPr="00524091" w:rsidRDefault="00A470FB" w:rsidP="00A470FB">
      <w:pPr>
        <w:numPr>
          <w:ilvl w:val="0"/>
          <w:numId w:val="4"/>
        </w:numPr>
        <w:tabs>
          <w:tab w:val="left" w:pos="3585"/>
          <w:tab w:val="left" w:pos="4185"/>
        </w:tabs>
        <w:spacing w:after="0" w:line="240" w:lineRule="auto"/>
        <w:jc w:val="both"/>
        <w:rPr>
          <w:rFonts w:ascii="Times New Roman" w:eastAsia="Times New Roman" w:hAnsi="Times New Roman" w:cs="Times New Roman"/>
          <w:sz w:val="24"/>
          <w:szCs w:val="24"/>
        </w:rPr>
      </w:pPr>
      <w:r w:rsidRPr="00524091">
        <w:rPr>
          <w:rFonts w:ascii="Times New Roman" w:eastAsia="Times New Roman" w:hAnsi="Times New Roman" w:cs="Times New Roman"/>
          <w:sz w:val="24"/>
          <w:szCs w:val="24"/>
        </w:rPr>
        <w:t>Citu jautājumi, iebildumi vai labojumi netika izteikti</w:t>
      </w:r>
    </w:p>
    <w:p w:rsidR="00A470FB" w:rsidRPr="00165CC8" w:rsidRDefault="00A470FB" w:rsidP="00A470FB">
      <w:pPr>
        <w:spacing w:after="0" w:line="240" w:lineRule="auto"/>
        <w:jc w:val="both"/>
        <w:outlineLvl w:val="0"/>
        <w:rPr>
          <w:rFonts w:ascii="Times New Roman" w:eastAsia="Times New Roman" w:hAnsi="Times New Roman" w:cs="Times New Roman"/>
          <w:b/>
          <w:bCs/>
          <w:sz w:val="24"/>
          <w:szCs w:val="24"/>
          <w:lang w:eastAsia="lv-LV"/>
        </w:rPr>
      </w:pPr>
    </w:p>
    <w:p w:rsidR="00A470FB" w:rsidRPr="00165CC8" w:rsidRDefault="00A470FB" w:rsidP="00A470FB">
      <w:pPr>
        <w:spacing w:after="0" w:line="240" w:lineRule="auto"/>
        <w:jc w:val="both"/>
        <w:outlineLvl w:val="0"/>
        <w:rPr>
          <w:rFonts w:ascii="Times New Roman" w:eastAsia="Times New Roman" w:hAnsi="Times New Roman" w:cs="Times New Roman"/>
          <w:b/>
          <w:bCs/>
          <w:sz w:val="24"/>
          <w:szCs w:val="24"/>
          <w:lang w:eastAsia="lv-LV"/>
        </w:rPr>
      </w:pPr>
      <w:r w:rsidRPr="00165CC8">
        <w:rPr>
          <w:rFonts w:ascii="Times New Roman" w:eastAsia="Times New Roman" w:hAnsi="Times New Roman" w:cs="Times New Roman"/>
          <w:b/>
          <w:bCs/>
          <w:sz w:val="24"/>
          <w:szCs w:val="24"/>
          <w:lang w:eastAsia="lv-LV"/>
        </w:rPr>
        <w:t xml:space="preserve">3. Šā gada </w:t>
      </w:r>
      <w:r>
        <w:rPr>
          <w:rFonts w:ascii="Times New Roman" w:eastAsia="Times New Roman" w:hAnsi="Times New Roman" w:cs="Times New Roman"/>
          <w:b/>
          <w:bCs/>
          <w:sz w:val="24"/>
          <w:szCs w:val="24"/>
          <w:lang w:eastAsia="lv-LV"/>
        </w:rPr>
        <w:t>15</w:t>
      </w:r>
      <w:r w:rsidRPr="00165CC8">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 xml:space="preserve">aprīlī </w:t>
      </w:r>
      <w:r w:rsidRPr="00165CC8">
        <w:rPr>
          <w:rFonts w:ascii="Times New Roman" w:eastAsia="Times New Roman" w:hAnsi="Times New Roman" w:cs="Times New Roman"/>
          <w:b/>
          <w:bCs/>
          <w:sz w:val="24"/>
          <w:szCs w:val="24"/>
          <w:lang w:eastAsia="lv-LV"/>
        </w:rPr>
        <w:t>Komisija turpināja darbu ar šādu dienas kārtību:</w:t>
      </w:r>
    </w:p>
    <w:p w:rsidR="00A470FB" w:rsidRPr="00974090" w:rsidRDefault="00A470FB" w:rsidP="00A470FB">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Pr="00974090">
        <w:rPr>
          <w:rFonts w:ascii="Times New Roman" w:eastAsia="Times New Roman" w:hAnsi="Times New Roman" w:cs="Times New Roman"/>
          <w:bCs/>
          <w:sz w:val="24"/>
          <w:szCs w:val="24"/>
          <w:lang w:eastAsia="lv-LV"/>
        </w:rPr>
        <w:t>.1.vispārīga informācija;</w:t>
      </w:r>
    </w:p>
    <w:p w:rsidR="00A470FB" w:rsidRPr="00974090" w:rsidRDefault="00A470FB" w:rsidP="00A470FB">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Pr="00974090">
        <w:rPr>
          <w:rFonts w:ascii="Times New Roman" w:eastAsia="Times New Roman" w:hAnsi="Times New Roman" w:cs="Times New Roman"/>
          <w:bCs/>
          <w:sz w:val="24"/>
          <w:szCs w:val="24"/>
          <w:lang w:eastAsia="lv-LV"/>
        </w:rPr>
        <w:t>.2. piedāvājumu vērtēšana;</w:t>
      </w:r>
    </w:p>
    <w:p w:rsidR="00A470FB" w:rsidRPr="00974090" w:rsidRDefault="00A470FB" w:rsidP="00A470FB">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Pr="00974090">
        <w:rPr>
          <w:rFonts w:ascii="Times New Roman" w:eastAsia="Times New Roman" w:hAnsi="Times New Roman" w:cs="Times New Roman"/>
          <w:bCs/>
          <w:sz w:val="24"/>
          <w:szCs w:val="24"/>
          <w:lang w:eastAsia="lv-LV"/>
        </w:rPr>
        <w:t>.3. par papildinformācijas pieprasījumu Pretendentiem.</w:t>
      </w:r>
    </w:p>
    <w:p w:rsidR="00A470FB" w:rsidRPr="00974090" w:rsidRDefault="00A470FB" w:rsidP="00A470FB">
      <w:pPr>
        <w:spacing w:after="0" w:line="240" w:lineRule="auto"/>
        <w:jc w:val="both"/>
        <w:rPr>
          <w:rFonts w:ascii="Times New Roman" w:eastAsia="Times New Roman" w:hAnsi="Times New Roman" w:cs="Times New Roman"/>
          <w:sz w:val="24"/>
          <w:szCs w:val="24"/>
        </w:rPr>
      </w:pPr>
    </w:p>
    <w:p w:rsidR="00A470FB" w:rsidRPr="00974090" w:rsidRDefault="00A470FB" w:rsidP="00A470FB">
      <w:pPr>
        <w:spacing w:after="0" w:line="240" w:lineRule="auto"/>
        <w:jc w:val="both"/>
        <w:rPr>
          <w:rFonts w:ascii="Times New Roman" w:eastAsia="Times New Roman" w:hAnsi="Times New Roman" w:cs="Times New Roman"/>
          <w:sz w:val="24"/>
          <w:szCs w:val="24"/>
          <w:lang w:eastAsia="lv-LV"/>
        </w:rPr>
      </w:pPr>
      <w:r w:rsidRPr="00974090">
        <w:rPr>
          <w:rFonts w:ascii="Times New Roman" w:eastAsia="Times New Roman" w:hAnsi="Times New Roman" w:cs="Times New Roman"/>
          <w:sz w:val="24"/>
          <w:szCs w:val="24"/>
          <w:lang w:eastAsia="lv-LV"/>
        </w:rPr>
        <w:t>Sēdē piedal</w:t>
      </w:r>
      <w:r>
        <w:rPr>
          <w:rFonts w:ascii="Times New Roman" w:eastAsia="Times New Roman" w:hAnsi="Times New Roman" w:cs="Times New Roman"/>
          <w:sz w:val="24"/>
          <w:szCs w:val="24"/>
          <w:lang w:eastAsia="lv-LV"/>
        </w:rPr>
        <w:t>īj</w:t>
      </w:r>
      <w:r w:rsidRPr="00974090">
        <w:rPr>
          <w:rFonts w:ascii="Times New Roman" w:eastAsia="Times New Roman" w:hAnsi="Times New Roman" w:cs="Times New Roman"/>
          <w:sz w:val="24"/>
          <w:szCs w:val="24"/>
          <w:lang w:eastAsia="lv-LV"/>
        </w:rPr>
        <w:t xml:space="preserve">ās Komisija četru Komisijas locekļu sastāvā un tā </w:t>
      </w:r>
      <w:r>
        <w:rPr>
          <w:rFonts w:ascii="Times New Roman" w:eastAsia="Times New Roman" w:hAnsi="Times New Roman" w:cs="Times New Roman"/>
          <w:sz w:val="24"/>
          <w:szCs w:val="24"/>
          <w:lang w:eastAsia="lv-LV"/>
        </w:rPr>
        <w:t>bija</w:t>
      </w:r>
      <w:r w:rsidRPr="00974090">
        <w:rPr>
          <w:rFonts w:ascii="Times New Roman" w:eastAsia="Times New Roman" w:hAnsi="Times New Roman" w:cs="Times New Roman"/>
          <w:sz w:val="24"/>
          <w:szCs w:val="24"/>
          <w:lang w:eastAsia="lv-LV"/>
        </w:rPr>
        <w:t xml:space="preserve"> tiesīga izlemt dienas kārtībā paredzētos jautājumus. </w:t>
      </w:r>
    </w:p>
    <w:p w:rsidR="00A470FB" w:rsidRPr="00974090" w:rsidRDefault="00A470FB" w:rsidP="00A470FB">
      <w:pPr>
        <w:spacing w:after="0" w:line="240" w:lineRule="auto"/>
        <w:jc w:val="both"/>
        <w:rPr>
          <w:rFonts w:ascii="Times New Roman" w:eastAsia="Times New Roman" w:hAnsi="Times New Roman" w:cs="Times New Roman"/>
          <w:sz w:val="24"/>
          <w:szCs w:val="24"/>
        </w:rPr>
      </w:pPr>
    </w:p>
    <w:p w:rsidR="00A470FB" w:rsidRPr="00974090" w:rsidRDefault="00A470FB" w:rsidP="00A470FB">
      <w:pPr>
        <w:spacing w:after="0" w:line="240" w:lineRule="auto"/>
        <w:jc w:val="both"/>
        <w:outlineLvl w:val="0"/>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3</w:t>
      </w:r>
      <w:r w:rsidRPr="00974090">
        <w:rPr>
          <w:rFonts w:ascii="Times New Roman" w:eastAsia="Times New Roman" w:hAnsi="Times New Roman" w:cs="Times New Roman"/>
          <w:sz w:val="24"/>
          <w:szCs w:val="24"/>
          <w:lang w:eastAsia="lv-LV"/>
        </w:rPr>
        <w:t>.1.Ziņo:</w:t>
      </w:r>
      <w:r w:rsidRPr="00974090">
        <w:rPr>
          <w:rFonts w:ascii="Times New Roman" w:eastAsia="Times New Roman" w:hAnsi="Times New Roman" w:cs="Times New Roman"/>
          <w:b/>
          <w:bCs/>
          <w:sz w:val="24"/>
          <w:szCs w:val="24"/>
          <w:lang w:eastAsia="lv-LV"/>
        </w:rPr>
        <w:t xml:space="preserve"> </w:t>
      </w:r>
      <w:r w:rsidRPr="00974090">
        <w:rPr>
          <w:rFonts w:ascii="Times New Roman" w:eastAsia="Times New Roman" w:hAnsi="Times New Roman" w:cs="Times New Roman"/>
          <w:sz w:val="24"/>
          <w:szCs w:val="24"/>
          <w:lang w:eastAsia="lv-LV"/>
        </w:rPr>
        <w:t xml:space="preserve">Komisijas priekšsēdētājs </w:t>
      </w:r>
      <w:r w:rsidRPr="00974090">
        <w:rPr>
          <w:rFonts w:ascii="Times New Roman" w:eastAsia="Times New Roman" w:hAnsi="Times New Roman" w:cs="Times New Roman"/>
          <w:b/>
          <w:sz w:val="24"/>
          <w:szCs w:val="24"/>
          <w:lang w:eastAsia="lv-LV"/>
        </w:rPr>
        <w:t>I.Muižnieks</w:t>
      </w:r>
      <w:r w:rsidRPr="00974090">
        <w:rPr>
          <w:rFonts w:ascii="Times New Roman" w:eastAsia="Times New Roman" w:hAnsi="Times New Roman" w:cs="Times New Roman"/>
          <w:b/>
          <w:bCs/>
          <w:sz w:val="24"/>
          <w:szCs w:val="24"/>
          <w:lang w:eastAsia="lv-LV"/>
        </w:rPr>
        <w:t>:</w:t>
      </w:r>
    </w:p>
    <w:p w:rsidR="00A470FB" w:rsidRPr="00974090" w:rsidRDefault="00A470FB" w:rsidP="00A470FB">
      <w:pPr>
        <w:tabs>
          <w:tab w:val="center" w:pos="4153"/>
          <w:tab w:val="right" w:pos="8306"/>
        </w:tabs>
        <w:spacing w:after="0" w:line="240" w:lineRule="auto"/>
        <w:jc w:val="both"/>
        <w:rPr>
          <w:rFonts w:ascii="Times New Roman" w:eastAsia="Times New Roman" w:hAnsi="Times New Roman" w:cs="Times New Roman"/>
          <w:sz w:val="24"/>
          <w:szCs w:val="24"/>
          <w:lang w:eastAsia="lv-LV"/>
        </w:rPr>
      </w:pPr>
      <w:r w:rsidRPr="00974090">
        <w:rPr>
          <w:rFonts w:ascii="Times New Roman" w:eastAsia="Times New Roman" w:hAnsi="Times New Roman" w:cs="Times New Roman"/>
          <w:sz w:val="24"/>
          <w:szCs w:val="24"/>
          <w:lang w:eastAsia="lv-LV"/>
        </w:rPr>
        <w:t xml:space="preserve">Līdz 2015.gada 1. aprīlim plkst. 11:00, ņemot vērā Latvijas Universitātes </w:t>
      </w:r>
      <w:proofErr w:type="spellStart"/>
      <w:r w:rsidRPr="00974090">
        <w:rPr>
          <w:rFonts w:ascii="Times New Roman" w:eastAsia="Times New Roman" w:hAnsi="Times New Roman" w:cs="Times New Roman"/>
          <w:sz w:val="24"/>
          <w:szCs w:val="24"/>
          <w:lang w:val="de-DE" w:eastAsia="lv-LV"/>
        </w:rPr>
        <w:t>Konkurs</w:t>
      </w:r>
      <w:r>
        <w:rPr>
          <w:rFonts w:ascii="Times New Roman" w:eastAsia="Times New Roman" w:hAnsi="Times New Roman" w:cs="Times New Roman"/>
          <w:sz w:val="24"/>
          <w:szCs w:val="24"/>
          <w:lang w:val="de-DE" w:eastAsia="lv-LV"/>
        </w:rPr>
        <w:t>am</w:t>
      </w:r>
      <w:proofErr w:type="spellEnd"/>
      <w:r w:rsidRPr="00974090">
        <w:rPr>
          <w:rFonts w:ascii="Times New Roman" w:eastAsia="Times New Roman" w:hAnsi="Times New Roman" w:cs="Times New Roman"/>
          <w:b/>
          <w:bCs/>
          <w:sz w:val="24"/>
          <w:szCs w:val="24"/>
          <w:lang w:eastAsia="lv-LV" w:bidi="he-IL"/>
        </w:rPr>
        <w:t xml:space="preserve"> </w:t>
      </w:r>
      <w:r w:rsidRPr="00974090">
        <w:rPr>
          <w:rFonts w:ascii="Times New Roman" w:eastAsia="Times New Roman" w:hAnsi="Times New Roman" w:cs="Times New Roman"/>
          <w:b/>
          <w:bCs/>
          <w:sz w:val="32"/>
          <w:szCs w:val="32"/>
          <w:lang w:eastAsia="lv-LV" w:bidi="he-IL"/>
        </w:rPr>
        <w:t xml:space="preserve"> </w:t>
      </w:r>
      <w:r w:rsidRPr="00974090">
        <w:rPr>
          <w:rFonts w:ascii="Times New Roman" w:eastAsia="Times New Roman" w:hAnsi="Times New Roman" w:cs="Times New Roman"/>
          <w:bCs/>
          <w:sz w:val="24"/>
          <w:szCs w:val="24"/>
          <w:lang w:eastAsia="lv-LV" w:bidi="he-IL"/>
        </w:rPr>
        <w:t xml:space="preserve">iesniegto </w:t>
      </w:r>
      <w:r w:rsidRPr="00974090">
        <w:rPr>
          <w:rFonts w:ascii="Times New Roman" w:eastAsia="Times New Roman" w:hAnsi="Times New Roman" w:cs="Times New Roman"/>
          <w:sz w:val="24"/>
          <w:szCs w:val="24"/>
          <w:lang w:eastAsia="lv-LV"/>
        </w:rPr>
        <w:t>piedāvājumu reģistru ir reģistrēti šādi Pretendenti:</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
        <w:gridCol w:w="3529"/>
        <w:gridCol w:w="5220"/>
      </w:tblGrid>
      <w:tr w:rsidR="00A470FB" w:rsidRPr="00974090" w:rsidTr="001152BC">
        <w:tc>
          <w:tcPr>
            <w:tcW w:w="431" w:type="dxa"/>
            <w:tcBorders>
              <w:top w:val="single" w:sz="4" w:space="0" w:color="auto"/>
              <w:left w:val="single" w:sz="4" w:space="0" w:color="auto"/>
              <w:bottom w:val="single" w:sz="4" w:space="0" w:color="auto"/>
              <w:right w:val="single" w:sz="4" w:space="0" w:color="auto"/>
            </w:tcBorders>
          </w:tcPr>
          <w:p w:rsidR="00A470FB" w:rsidRPr="00974090" w:rsidRDefault="00A470FB" w:rsidP="001152BC">
            <w:pPr>
              <w:spacing w:after="0" w:line="240" w:lineRule="auto"/>
              <w:jc w:val="both"/>
              <w:outlineLvl w:val="0"/>
              <w:rPr>
                <w:rFonts w:ascii="Times New Roman" w:eastAsia="Times New Roman" w:hAnsi="Times New Roman" w:cs="Times New Roman"/>
                <w:sz w:val="24"/>
                <w:szCs w:val="24"/>
              </w:rPr>
            </w:pPr>
            <w:r w:rsidRPr="00974090">
              <w:rPr>
                <w:rFonts w:ascii="Times New Roman" w:eastAsia="Times New Roman" w:hAnsi="Times New Roman" w:cs="Times New Roman"/>
                <w:sz w:val="24"/>
                <w:szCs w:val="24"/>
              </w:rPr>
              <w:t>1.</w:t>
            </w:r>
          </w:p>
        </w:tc>
        <w:tc>
          <w:tcPr>
            <w:tcW w:w="3529" w:type="dxa"/>
            <w:tcBorders>
              <w:top w:val="single" w:sz="4" w:space="0" w:color="auto"/>
              <w:left w:val="single" w:sz="4" w:space="0" w:color="auto"/>
              <w:bottom w:val="single" w:sz="4" w:space="0" w:color="auto"/>
              <w:right w:val="single" w:sz="4" w:space="0" w:color="auto"/>
            </w:tcBorders>
          </w:tcPr>
          <w:p w:rsidR="00A470FB" w:rsidRPr="00974090" w:rsidRDefault="00A470FB" w:rsidP="001152BC">
            <w:pPr>
              <w:spacing w:after="0" w:line="240" w:lineRule="auto"/>
              <w:jc w:val="both"/>
              <w:outlineLvl w:val="0"/>
              <w:rPr>
                <w:rFonts w:ascii="Times New Roman" w:eastAsia="Times New Roman" w:hAnsi="Times New Roman" w:cs="Times New Roman"/>
                <w:sz w:val="24"/>
                <w:szCs w:val="24"/>
              </w:rPr>
            </w:pPr>
            <w:r w:rsidRPr="00974090">
              <w:rPr>
                <w:rFonts w:ascii="Times New Roman" w:eastAsia="Times New Roman" w:hAnsi="Times New Roman" w:cs="Times New Roman"/>
                <w:sz w:val="24"/>
                <w:szCs w:val="24"/>
              </w:rPr>
              <w:t>A/S”SIDRABE”</w:t>
            </w:r>
          </w:p>
        </w:tc>
        <w:tc>
          <w:tcPr>
            <w:tcW w:w="5220" w:type="dxa"/>
            <w:tcBorders>
              <w:top w:val="single" w:sz="4" w:space="0" w:color="auto"/>
              <w:left w:val="single" w:sz="4" w:space="0" w:color="auto"/>
              <w:bottom w:val="single" w:sz="4" w:space="0" w:color="auto"/>
              <w:right w:val="single" w:sz="4" w:space="0" w:color="auto"/>
            </w:tcBorders>
          </w:tcPr>
          <w:p w:rsidR="00A470FB" w:rsidRPr="00974090" w:rsidRDefault="00A470FB" w:rsidP="001152BC">
            <w:pPr>
              <w:spacing w:after="0" w:line="240" w:lineRule="auto"/>
              <w:jc w:val="both"/>
              <w:outlineLvl w:val="0"/>
              <w:rPr>
                <w:rFonts w:ascii="Times New Roman" w:eastAsia="Times New Roman" w:hAnsi="Times New Roman" w:cs="Times New Roman"/>
                <w:sz w:val="24"/>
                <w:szCs w:val="24"/>
              </w:rPr>
            </w:pPr>
            <w:r w:rsidRPr="00974090">
              <w:rPr>
                <w:rFonts w:ascii="Times New Roman" w:hAnsi="Times New Roman" w:cs="Times New Roman"/>
              </w:rPr>
              <w:t>24.03.15; plkst. 14:20</w:t>
            </w:r>
          </w:p>
        </w:tc>
      </w:tr>
      <w:tr w:rsidR="00A470FB" w:rsidRPr="00974090" w:rsidTr="001152BC">
        <w:trPr>
          <w:trHeight w:val="373"/>
        </w:trPr>
        <w:tc>
          <w:tcPr>
            <w:tcW w:w="431" w:type="dxa"/>
            <w:tcBorders>
              <w:top w:val="single" w:sz="4" w:space="0" w:color="auto"/>
              <w:left w:val="single" w:sz="4" w:space="0" w:color="auto"/>
              <w:bottom w:val="single" w:sz="4" w:space="0" w:color="auto"/>
              <w:right w:val="single" w:sz="4" w:space="0" w:color="auto"/>
            </w:tcBorders>
          </w:tcPr>
          <w:p w:rsidR="00A470FB" w:rsidRPr="00974090" w:rsidRDefault="00A470FB" w:rsidP="001152BC">
            <w:pPr>
              <w:spacing w:after="0" w:line="240" w:lineRule="auto"/>
              <w:jc w:val="both"/>
              <w:outlineLvl w:val="0"/>
              <w:rPr>
                <w:rFonts w:ascii="Times New Roman" w:eastAsia="Times New Roman" w:hAnsi="Times New Roman" w:cs="Times New Roman"/>
                <w:sz w:val="24"/>
                <w:szCs w:val="24"/>
              </w:rPr>
            </w:pPr>
            <w:r w:rsidRPr="00974090">
              <w:rPr>
                <w:rFonts w:ascii="Times New Roman" w:eastAsia="Times New Roman" w:hAnsi="Times New Roman" w:cs="Times New Roman"/>
                <w:sz w:val="24"/>
                <w:szCs w:val="24"/>
              </w:rPr>
              <w:t>2.</w:t>
            </w:r>
          </w:p>
        </w:tc>
        <w:tc>
          <w:tcPr>
            <w:tcW w:w="3529" w:type="dxa"/>
            <w:tcBorders>
              <w:top w:val="single" w:sz="4" w:space="0" w:color="auto"/>
              <w:left w:val="single" w:sz="4" w:space="0" w:color="auto"/>
              <w:bottom w:val="single" w:sz="4" w:space="0" w:color="auto"/>
              <w:right w:val="single" w:sz="4" w:space="0" w:color="auto"/>
            </w:tcBorders>
          </w:tcPr>
          <w:p w:rsidR="00A470FB" w:rsidRPr="00974090" w:rsidRDefault="00A470FB" w:rsidP="001152BC">
            <w:pPr>
              <w:spacing w:after="0" w:line="240" w:lineRule="auto"/>
              <w:jc w:val="both"/>
              <w:outlineLvl w:val="0"/>
              <w:rPr>
                <w:rFonts w:ascii="Times New Roman" w:eastAsia="Times New Roman" w:hAnsi="Times New Roman" w:cs="Times New Roman"/>
                <w:sz w:val="24"/>
                <w:szCs w:val="24"/>
              </w:rPr>
            </w:pPr>
            <w:r w:rsidRPr="00974090">
              <w:rPr>
                <w:rFonts w:ascii="Times New Roman" w:eastAsia="Times New Roman" w:hAnsi="Times New Roman" w:cs="Times New Roman"/>
                <w:sz w:val="24"/>
                <w:szCs w:val="24"/>
              </w:rPr>
              <w:t>SIA”FANEKS”</w:t>
            </w:r>
          </w:p>
        </w:tc>
        <w:tc>
          <w:tcPr>
            <w:tcW w:w="5220" w:type="dxa"/>
            <w:tcBorders>
              <w:top w:val="single" w:sz="4" w:space="0" w:color="auto"/>
              <w:left w:val="single" w:sz="4" w:space="0" w:color="auto"/>
              <w:bottom w:val="single" w:sz="4" w:space="0" w:color="auto"/>
              <w:right w:val="single" w:sz="4" w:space="0" w:color="auto"/>
            </w:tcBorders>
          </w:tcPr>
          <w:p w:rsidR="00A470FB" w:rsidRPr="00974090" w:rsidRDefault="00A470FB" w:rsidP="001152BC">
            <w:pPr>
              <w:spacing w:after="0" w:line="240" w:lineRule="auto"/>
              <w:jc w:val="both"/>
              <w:outlineLvl w:val="0"/>
              <w:rPr>
                <w:rFonts w:ascii="Times New Roman" w:eastAsia="Times New Roman" w:hAnsi="Times New Roman" w:cs="Times New Roman"/>
                <w:sz w:val="24"/>
                <w:szCs w:val="24"/>
              </w:rPr>
            </w:pPr>
            <w:r w:rsidRPr="00974090">
              <w:rPr>
                <w:rFonts w:ascii="Times New Roman" w:hAnsi="Times New Roman" w:cs="Times New Roman"/>
              </w:rPr>
              <w:t xml:space="preserve">31.03.15; plkst. 11:30. </w:t>
            </w:r>
            <w:r w:rsidRPr="00974090">
              <w:rPr>
                <w:rFonts w:ascii="Times New Roman" w:hAnsi="Times New Roman" w:cs="Times New Roman"/>
                <w:sz w:val="24"/>
                <w:szCs w:val="24"/>
              </w:rPr>
              <w:t>Iesniedzis dotā piedāvājuma atsaukuma vēstuli faksa veidā.</w:t>
            </w:r>
          </w:p>
        </w:tc>
      </w:tr>
      <w:tr w:rsidR="00A470FB" w:rsidRPr="00974090" w:rsidTr="001152BC">
        <w:trPr>
          <w:trHeight w:val="316"/>
        </w:trPr>
        <w:tc>
          <w:tcPr>
            <w:tcW w:w="431" w:type="dxa"/>
            <w:tcBorders>
              <w:top w:val="single" w:sz="4" w:space="0" w:color="auto"/>
              <w:left w:val="single" w:sz="4" w:space="0" w:color="auto"/>
              <w:bottom w:val="single" w:sz="4" w:space="0" w:color="auto"/>
              <w:right w:val="single" w:sz="4" w:space="0" w:color="auto"/>
            </w:tcBorders>
          </w:tcPr>
          <w:p w:rsidR="00A470FB" w:rsidRPr="00974090" w:rsidRDefault="00A470FB" w:rsidP="001152BC">
            <w:pPr>
              <w:spacing w:after="0" w:line="240" w:lineRule="auto"/>
              <w:jc w:val="both"/>
              <w:outlineLvl w:val="0"/>
              <w:rPr>
                <w:rFonts w:ascii="Times New Roman" w:eastAsia="Times New Roman" w:hAnsi="Times New Roman" w:cs="Times New Roman"/>
                <w:sz w:val="24"/>
                <w:szCs w:val="24"/>
              </w:rPr>
            </w:pPr>
            <w:r w:rsidRPr="00974090">
              <w:rPr>
                <w:rFonts w:ascii="Times New Roman" w:eastAsia="Times New Roman" w:hAnsi="Times New Roman" w:cs="Times New Roman"/>
                <w:sz w:val="24"/>
                <w:szCs w:val="24"/>
              </w:rPr>
              <w:t xml:space="preserve">3. </w:t>
            </w:r>
          </w:p>
        </w:tc>
        <w:tc>
          <w:tcPr>
            <w:tcW w:w="3529" w:type="dxa"/>
            <w:tcBorders>
              <w:top w:val="single" w:sz="4" w:space="0" w:color="auto"/>
              <w:left w:val="single" w:sz="4" w:space="0" w:color="auto"/>
              <w:bottom w:val="single" w:sz="4" w:space="0" w:color="auto"/>
              <w:right w:val="single" w:sz="4" w:space="0" w:color="auto"/>
            </w:tcBorders>
          </w:tcPr>
          <w:p w:rsidR="00A470FB" w:rsidRPr="00974090" w:rsidRDefault="00A470FB" w:rsidP="001152BC">
            <w:pPr>
              <w:spacing w:after="0" w:line="240" w:lineRule="auto"/>
              <w:rPr>
                <w:rFonts w:ascii="Times New Roman" w:eastAsia="Times New Roman" w:hAnsi="Times New Roman" w:cs="Times New Roman"/>
                <w:sz w:val="24"/>
                <w:szCs w:val="24"/>
              </w:rPr>
            </w:pPr>
            <w:r w:rsidRPr="00974090">
              <w:rPr>
                <w:rFonts w:ascii="Times New Roman" w:eastAsia="Times New Roman" w:hAnsi="Times New Roman" w:cs="Times New Roman"/>
                <w:sz w:val="24"/>
                <w:szCs w:val="24"/>
              </w:rPr>
              <w:t>SIA”SAINT-TECH”</w:t>
            </w:r>
          </w:p>
        </w:tc>
        <w:tc>
          <w:tcPr>
            <w:tcW w:w="5220" w:type="dxa"/>
            <w:tcBorders>
              <w:top w:val="single" w:sz="4" w:space="0" w:color="auto"/>
              <w:left w:val="single" w:sz="4" w:space="0" w:color="auto"/>
              <w:bottom w:val="single" w:sz="4" w:space="0" w:color="auto"/>
              <w:right w:val="single" w:sz="4" w:space="0" w:color="auto"/>
            </w:tcBorders>
          </w:tcPr>
          <w:p w:rsidR="00A470FB" w:rsidRPr="00974090" w:rsidRDefault="00A470FB" w:rsidP="001152BC">
            <w:pPr>
              <w:spacing w:after="0" w:line="240" w:lineRule="auto"/>
              <w:jc w:val="both"/>
              <w:outlineLvl w:val="0"/>
              <w:rPr>
                <w:rFonts w:ascii="Times New Roman" w:eastAsia="Times New Roman" w:hAnsi="Times New Roman" w:cs="Times New Roman"/>
                <w:sz w:val="24"/>
                <w:szCs w:val="24"/>
              </w:rPr>
            </w:pPr>
            <w:r w:rsidRPr="00974090">
              <w:rPr>
                <w:rFonts w:ascii="Times New Roman" w:hAnsi="Times New Roman" w:cs="Times New Roman"/>
              </w:rPr>
              <w:t>31.03.15; plkst. 14:20</w:t>
            </w:r>
          </w:p>
        </w:tc>
      </w:tr>
      <w:tr w:rsidR="00A470FB" w:rsidRPr="00974090" w:rsidTr="001152BC">
        <w:tc>
          <w:tcPr>
            <w:tcW w:w="431" w:type="dxa"/>
            <w:tcBorders>
              <w:top w:val="single" w:sz="4" w:space="0" w:color="auto"/>
              <w:left w:val="single" w:sz="4" w:space="0" w:color="auto"/>
              <w:bottom w:val="single" w:sz="4" w:space="0" w:color="auto"/>
              <w:right w:val="single" w:sz="4" w:space="0" w:color="auto"/>
            </w:tcBorders>
          </w:tcPr>
          <w:p w:rsidR="00A470FB" w:rsidRPr="00974090" w:rsidRDefault="00A470FB" w:rsidP="001152BC">
            <w:pPr>
              <w:spacing w:after="0" w:line="240" w:lineRule="auto"/>
              <w:jc w:val="both"/>
              <w:outlineLvl w:val="0"/>
              <w:rPr>
                <w:rFonts w:ascii="Times New Roman" w:eastAsia="Times New Roman" w:hAnsi="Times New Roman" w:cs="Times New Roman"/>
                <w:sz w:val="24"/>
                <w:szCs w:val="24"/>
              </w:rPr>
            </w:pPr>
            <w:r w:rsidRPr="00974090">
              <w:rPr>
                <w:rFonts w:ascii="Times New Roman" w:eastAsia="Times New Roman" w:hAnsi="Times New Roman" w:cs="Times New Roman"/>
                <w:sz w:val="24"/>
                <w:szCs w:val="24"/>
              </w:rPr>
              <w:t>4.</w:t>
            </w:r>
          </w:p>
        </w:tc>
        <w:tc>
          <w:tcPr>
            <w:tcW w:w="3529" w:type="dxa"/>
            <w:tcBorders>
              <w:top w:val="single" w:sz="4" w:space="0" w:color="auto"/>
              <w:left w:val="single" w:sz="4" w:space="0" w:color="auto"/>
              <w:bottom w:val="single" w:sz="4" w:space="0" w:color="auto"/>
              <w:right w:val="single" w:sz="4" w:space="0" w:color="auto"/>
            </w:tcBorders>
          </w:tcPr>
          <w:p w:rsidR="00A470FB" w:rsidRPr="00974090" w:rsidRDefault="00A470FB" w:rsidP="001152BC">
            <w:pPr>
              <w:spacing w:after="0" w:line="240" w:lineRule="auto"/>
              <w:jc w:val="both"/>
              <w:outlineLvl w:val="0"/>
              <w:rPr>
                <w:rFonts w:ascii="Times New Roman" w:eastAsia="Times New Roman" w:hAnsi="Times New Roman" w:cs="Times New Roman"/>
                <w:sz w:val="24"/>
                <w:szCs w:val="24"/>
              </w:rPr>
            </w:pPr>
            <w:r w:rsidRPr="00974090">
              <w:rPr>
                <w:rFonts w:ascii="Times New Roman" w:eastAsia="Times New Roman" w:hAnsi="Times New Roman" w:cs="Times New Roman"/>
                <w:sz w:val="24"/>
                <w:szCs w:val="24"/>
              </w:rPr>
              <w:t>SIA”SIA HANNU DIGITAL”</w:t>
            </w:r>
          </w:p>
        </w:tc>
        <w:tc>
          <w:tcPr>
            <w:tcW w:w="5220" w:type="dxa"/>
            <w:tcBorders>
              <w:top w:val="single" w:sz="4" w:space="0" w:color="auto"/>
              <w:left w:val="single" w:sz="4" w:space="0" w:color="auto"/>
              <w:bottom w:val="single" w:sz="4" w:space="0" w:color="auto"/>
              <w:right w:val="single" w:sz="4" w:space="0" w:color="auto"/>
            </w:tcBorders>
          </w:tcPr>
          <w:p w:rsidR="00A470FB" w:rsidRPr="00974090" w:rsidRDefault="00A470FB" w:rsidP="001152BC">
            <w:pPr>
              <w:spacing w:after="0" w:line="240" w:lineRule="auto"/>
              <w:jc w:val="both"/>
              <w:outlineLvl w:val="0"/>
              <w:rPr>
                <w:rFonts w:ascii="Times New Roman" w:eastAsia="Times New Roman" w:hAnsi="Times New Roman" w:cs="Times New Roman"/>
                <w:sz w:val="24"/>
                <w:szCs w:val="24"/>
              </w:rPr>
            </w:pPr>
            <w:r w:rsidRPr="00974090">
              <w:rPr>
                <w:rFonts w:ascii="Times New Roman" w:hAnsi="Times New Roman" w:cs="Times New Roman"/>
              </w:rPr>
              <w:t>01.04.15; plkst. 09:27</w:t>
            </w:r>
          </w:p>
        </w:tc>
      </w:tr>
      <w:tr w:rsidR="00A470FB" w:rsidRPr="00974090" w:rsidTr="001152BC">
        <w:trPr>
          <w:trHeight w:val="335"/>
        </w:trPr>
        <w:tc>
          <w:tcPr>
            <w:tcW w:w="431" w:type="dxa"/>
            <w:tcBorders>
              <w:top w:val="single" w:sz="4" w:space="0" w:color="auto"/>
              <w:left w:val="single" w:sz="4" w:space="0" w:color="auto"/>
              <w:bottom w:val="single" w:sz="4" w:space="0" w:color="auto"/>
              <w:right w:val="single" w:sz="4" w:space="0" w:color="auto"/>
            </w:tcBorders>
          </w:tcPr>
          <w:p w:rsidR="00A470FB" w:rsidRPr="00974090" w:rsidRDefault="00A470FB" w:rsidP="001152BC">
            <w:pPr>
              <w:spacing w:after="0" w:line="240" w:lineRule="auto"/>
              <w:jc w:val="both"/>
              <w:outlineLvl w:val="0"/>
              <w:rPr>
                <w:rFonts w:ascii="Times New Roman" w:eastAsia="Times New Roman" w:hAnsi="Times New Roman" w:cs="Times New Roman"/>
                <w:sz w:val="24"/>
                <w:szCs w:val="24"/>
              </w:rPr>
            </w:pPr>
            <w:r w:rsidRPr="00974090">
              <w:rPr>
                <w:rFonts w:ascii="Times New Roman" w:eastAsia="Times New Roman" w:hAnsi="Times New Roman" w:cs="Times New Roman"/>
                <w:sz w:val="24"/>
                <w:szCs w:val="24"/>
              </w:rPr>
              <w:t>5.</w:t>
            </w:r>
          </w:p>
        </w:tc>
        <w:tc>
          <w:tcPr>
            <w:tcW w:w="3529" w:type="dxa"/>
            <w:tcBorders>
              <w:top w:val="single" w:sz="4" w:space="0" w:color="auto"/>
              <w:left w:val="single" w:sz="4" w:space="0" w:color="auto"/>
              <w:bottom w:val="single" w:sz="4" w:space="0" w:color="auto"/>
              <w:right w:val="single" w:sz="4" w:space="0" w:color="auto"/>
            </w:tcBorders>
          </w:tcPr>
          <w:p w:rsidR="00A470FB" w:rsidRPr="00974090" w:rsidRDefault="00A470FB" w:rsidP="001152BC">
            <w:pPr>
              <w:spacing w:after="0" w:line="240" w:lineRule="auto"/>
              <w:jc w:val="both"/>
              <w:outlineLvl w:val="0"/>
              <w:rPr>
                <w:rFonts w:ascii="Times New Roman" w:eastAsia="Times New Roman" w:hAnsi="Times New Roman" w:cs="Times New Roman"/>
                <w:sz w:val="24"/>
                <w:szCs w:val="24"/>
              </w:rPr>
            </w:pPr>
            <w:r w:rsidRPr="00974090">
              <w:rPr>
                <w:rFonts w:ascii="Times New Roman" w:eastAsia="Times New Roman" w:hAnsi="Times New Roman" w:cs="Times New Roman"/>
                <w:sz w:val="24"/>
                <w:szCs w:val="24"/>
              </w:rPr>
              <w:t>SIA”LABOCHEMA LATVIJA”</w:t>
            </w:r>
          </w:p>
        </w:tc>
        <w:tc>
          <w:tcPr>
            <w:tcW w:w="5220" w:type="dxa"/>
            <w:tcBorders>
              <w:top w:val="single" w:sz="4" w:space="0" w:color="auto"/>
              <w:left w:val="single" w:sz="4" w:space="0" w:color="auto"/>
              <w:bottom w:val="single" w:sz="4" w:space="0" w:color="auto"/>
              <w:right w:val="single" w:sz="4" w:space="0" w:color="auto"/>
            </w:tcBorders>
          </w:tcPr>
          <w:p w:rsidR="00A470FB" w:rsidRPr="00974090" w:rsidRDefault="00A470FB" w:rsidP="001152BC">
            <w:pPr>
              <w:spacing w:after="0" w:line="240" w:lineRule="auto"/>
              <w:jc w:val="both"/>
              <w:outlineLvl w:val="0"/>
              <w:rPr>
                <w:rFonts w:ascii="Times New Roman" w:eastAsia="Times New Roman" w:hAnsi="Times New Roman" w:cs="Times New Roman"/>
                <w:sz w:val="24"/>
                <w:szCs w:val="24"/>
              </w:rPr>
            </w:pPr>
            <w:r w:rsidRPr="00974090">
              <w:rPr>
                <w:rFonts w:ascii="Times New Roman" w:hAnsi="Times New Roman" w:cs="Times New Roman"/>
              </w:rPr>
              <w:t>01.04.15; plkst. 09:45</w:t>
            </w:r>
          </w:p>
        </w:tc>
      </w:tr>
      <w:tr w:rsidR="00A470FB" w:rsidRPr="00974090" w:rsidTr="001152BC">
        <w:trPr>
          <w:trHeight w:val="335"/>
        </w:trPr>
        <w:tc>
          <w:tcPr>
            <w:tcW w:w="431" w:type="dxa"/>
            <w:tcBorders>
              <w:top w:val="single" w:sz="4" w:space="0" w:color="auto"/>
              <w:left w:val="single" w:sz="4" w:space="0" w:color="auto"/>
              <w:bottom w:val="single" w:sz="4" w:space="0" w:color="auto"/>
              <w:right w:val="single" w:sz="4" w:space="0" w:color="auto"/>
            </w:tcBorders>
          </w:tcPr>
          <w:p w:rsidR="00A470FB" w:rsidRPr="00974090" w:rsidRDefault="00A470FB" w:rsidP="001152BC">
            <w:pPr>
              <w:spacing w:after="0" w:line="240" w:lineRule="auto"/>
              <w:jc w:val="both"/>
              <w:outlineLvl w:val="0"/>
              <w:rPr>
                <w:rFonts w:ascii="Times New Roman" w:eastAsia="Times New Roman" w:hAnsi="Times New Roman" w:cs="Times New Roman"/>
                <w:sz w:val="24"/>
                <w:szCs w:val="24"/>
              </w:rPr>
            </w:pPr>
            <w:r w:rsidRPr="00974090">
              <w:rPr>
                <w:rFonts w:ascii="Times New Roman" w:eastAsia="Times New Roman" w:hAnsi="Times New Roman" w:cs="Times New Roman"/>
                <w:sz w:val="24"/>
                <w:szCs w:val="24"/>
              </w:rPr>
              <w:t>6.</w:t>
            </w:r>
          </w:p>
        </w:tc>
        <w:tc>
          <w:tcPr>
            <w:tcW w:w="3529" w:type="dxa"/>
            <w:tcBorders>
              <w:top w:val="single" w:sz="4" w:space="0" w:color="auto"/>
              <w:left w:val="single" w:sz="4" w:space="0" w:color="auto"/>
              <w:bottom w:val="single" w:sz="4" w:space="0" w:color="auto"/>
              <w:right w:val="single" w:sz="4" w:space="0" w:color="auto"/>
            </w:tcBorders>
          </w:tcPr>
          <w:p w:rsidR="00A470FB" w:rsidRPr="00974090" w:rsidRDefault="00A470FB" w:rsidP="001152BC">
            <w:pPr>
              <w:spacing w:after="0" w:line="240" w:lineRule="auto"/>
              <w:jc w:val="both"/>
              <w:outlineLvl w:val="0"/>
              <w:rPr>
                <w:rFonts w:ascii="Times New Roman" w:eastAsia="Times New Roman" w:hAnsi="Times New Roman" w:cs="Times New Roman"/>
                <w:sz w:val="24"/>
                <w:szCs w:val="24"/>
              </w:rPr>
            </w:pPr>
            <w:r w:rsidRPr="00974090">
              <w:rPr>
                <w:rFonts w:ascii="Times New Roman" w:eastAsia="Times New Roman" w:hAnsi="Times New Roman" w:cs="Times New Roman"/>
                <w:sz w:val="24"/>
                <w:szCs w:val="24"/>
              </w:rPr>
              <w:t>BRUKER BALTIC OU</w:t>
            </w:r>
          </w:p>
        </w:tc>
        <w:tc>
          <w:tcPr>
            <w:tcW w:w="5220" w:type="dxa"/>
            <w:tcBorders>
              <w:top w:val="single" w:sz="4" w:space="0" w:color="auto"/>
              <w:left w:val="single" w:sz="4" w:space="0" w:color="auto"/>
              <w:bottom w:val="single" w:sz="4" w:space="0" w:color="auto"/>
              <w:right w:val="single" w:sz="4" w:space="0" w:color="auto"/>
            </w:tcBorders>
          </w:tcPr>
          <w:p w:rsidR="00A470FB" w:rsidRPr="00974090" w:rsidRDefault="00A470FB" w:rsidP="001152BC">
            <w:pPr>
              <w:spacing w:after="0" w:line="240" w:lineRule="auto"/>
              <w:jc w:val="both"/>
              <w:outlineLvl w:val="0"/>
              <w:rPr>
                <w:rFonts w:ascii="Times New Roman" w:eastAsia="Times New Roman" w:hAnsi="Times New Roman" w:cs="Times New Roman"/>
                <w:sz w:val="24"/>
                <w:szCs w:val="24"/>
              </w:rPr>
            </w:pPr>
            <w:r w:rsidRPr="00974090">
              <w:rPr>
                <w:rFonts w:ascii="Times New Roman" w:hAnsi="Times New Roman" w:cs="Times New Roman"/>
              </w:rPr>
              <w:t>01.04.15; plkst. 09:45</w:t>
            </w:r>
          </w:p>
        </w:tc>
      </w:tr>
      <w:tr w:rsidR="00A470FB" w:rsidRPr="00974090" w:rsidTr="001152BC">
        <w:trPr>
          <w:trHeight w:val="335"/>
        </w:trPr>
        <w:tc>
          <w:tcPr>
            <w:tcW w:w="431" w:type="dxa"/>
            <w:tcBorders>
              <w:top w:val="single" w:sz="4" w:space="0" w:color="auto"/>
              <w:left w:val="single" w:sz="4" w:space="0" w:color="auto"/>
              <w:bottom w:val="single" w:sz="4" w:space="0" w:color="auto"/>
              <w:right w:val="single" w:sz="4" w:space="0" w:color="auto"/>
            </w:tcBorders>
          </w:tcPr>
          <w:p w:rsidR="00A470FB" w:rsidRPr="00974090" w:rsidRDefault="00A470FB" w:rsidP="001152BC">
            <w:pPr>
              <w:spacing w:after="0" w:line="240" w:lineRule="auto"/>
              <w:jc w:val="both"/>
              <w:outlineLvl w:val="0"/>
              <w:rPr>
                <w:rFonts w:ascii="Times New Roman" w:eastAsia="Times New Roman" w:hAnsi="Times New Roman" w:cs="Times New Roman"/>
                <w:sz w:val="24"/>
                <w:szCs w:val="24"/>
              </w:rPr>
            </w:pPr>
            <w:r w:rsidRPr="00974090">
              <w:rPr>
                <w:rFonts w:ascii="Times New Roman" w:eastAsia="Times New Roman" w:hAnsi="Times New Roman" w:cs="Times New Roman"/>
                <w:sz w:val="24"/>
                <w:szCs w:val="24"/>
              </w:rPr>
              <w:t>7.</w:t>
            </w:r>
          </w:p>
        </w:tc>
        <w:tc>
          <w:tcPr>
            <w:tcW w:w="3529" w:type="dxa"/>
            <w:tcBorders>
              <w:top w:val="single" w:sz="4" w:space="0" w:color="auto"/>
              <w:left w:val="single" w:sz="4" w:space="0" w:color="auto"/>
              <w:bottom w:val="single" w:sz="4" w:space="0" w:color="auto"/>
              <w:right w:val="single" w:sz="4" w:space="0" w:color="auto"/>
            </w:tcBorders>
          </w:tcPr>
          <w:p w:rsidR="00A470FB" w:rsidRPr="00974090" w:rsidRDefault="00A470FB" w:rsidP="001152BC">
            <w:pPr>
              <w:spacing w:after="0" w:line="240" w:lineRule="auto"/>
              <w:jc w:val="both"/>
              <w:outlineLvl w:val="0"/>
              <w:rPr>
                <w:rFonts w:ascii="Times New Roman" w:eastAsia="Times New Roman" w:hAnsi="Times New Roman" w:cs="Times New Roman"/>
                <w:sz w:val="24"/>
                <w:szCs w:val="24"/>
              </w:rPr>
            </w:pPr>
            <w:r w:rsidRPr="00974090">
              <w:rPr>
                <w:rFonts w:ascii="Times New Roman" w:eastAsia="Times New Roman" w:hAnsi="Times New Roman" w:cs="Times New Roman"/>
                <w:sz w:val="24"/>
                <w:szCs w:val="24"/>
              </w:rPr>
              <w:t>SIA”FANEKS”</w:t>
            </w:r>
          </w:p>
        </w:tc>
        <w:tc>
          <w:tcPr>
            <w:tcW w:w="5220" w:type="dxa"/>
            <w:tcBorders>
              <w:top w:val="single" w:sz="4" w:space="0" w:color="auto"/>
              <w:left w:val="single" w:sz="4" w:space="0" w:color="auto"/>
              <w:bottom w:val="single" w:sz="4" w:space="0" w:color="auto"/>
              <w:right w:val="single" w:sz="4" w:space="0" w:color="auto"/>
            </w:tcBorders>
          </w:tcPr>
          <w:p w:rsidR="00A470FB" w:rsidRPr="00974090" w:rsidRDefault="00A470FB" w:rsidP="001152BC">
            <w:pPr>
              <w:spacing w:after="0" w:line="240" w:lineRule="auto"/>
              <w:jc w:val="both"/>
              <w:outlineLvl w:val="0"/>
              <w:rPr>
                <w:rFonts w:ascii="Times New Roman" w:eastAsia="Times New Roman" w:hAnsi="Times New Roman" w:cs="Times New Roman"/>
                <w:sz w:val="24"/>
                <w:szCs w:val="24"/>
              </w:rPr>
            </w:pPr>
            <w:r w:rsidRPr="00974090">
              <w:rPr>
                <w:rFonts w:ascii="Times New Roman" w:hAnsi="Times New Roman" w:cs="Times New Roman"/>
              </w:rPr>
              <w:t>01.04.15; plkst. 09:45</w:t>
            </w:r>
          </w:p>
        </w:tc>
      </w:tr>
      <w:tr w:rsidR="00A470FB" w:rsidRPr="00974090" w:rsidTr="001152BC">
        <w:trPr>
          <w:trHeight w:val="335"/>
        </w:trPr>
        <w:tc>
          <w:tcPr>
            <w:tcW w:w="431" w:type="dxa"/>
            <w:tcBorders>
              <w:top w:val="single" w:sz="4" w:space="0" w:color="auto"/>
              <w:left w:val="single" w:sz="4" w:space="0" w:color="auto"/>
              <w:bottom w:val="single" w:sz="4" w:space="0" w:color="auto"/>
              <w:right w:val="single" w:sz="4" w:space="0" w:color="auto"/>
            </w:tcBorders>
          </w:tcPr>
          <w:p w:rsidR="00A470FB" w:rsidRPr="00974090" w:rsidRDefault="00A470FB" w:rsidP="001152BC">
            <w:pPr>
              <w:spacing w:after="0" w:line="240" w:lineRule="auto"/>
              <w:jc w:val="both"/>
              <w:outlineLvl w:val="0"/>
              <w:rPr>
                <w:rFonts w:ascii="Times New Roman" w:eastAsia="Times New Roman" w:hAnsi="Times New Roman" w:cs="Times New Roman"/>
                <w:sz w:val="24"/>
                <w:szCs w:val="24"/>
              </w:rPr>
            </w:pPr>
            <w:r w:rsidRPr="00974090">
              <w:rPr>
                <w:rFonts w:ascii="Times New Roman" w:eastAsia="Times New Roman" w:hAnsi="Times New Roman" w:cs="Times New Roman"/>
                <w:sz w:val="24"/>
                <w:szCs w:val="24"/>
              </w:rPr>
              <w:t>8.</w:t>
            </w:r>
          </w:p>
        </w:tc>
        <w:tc>
          <w:tcPr>
            <w:tcW w:w="3529" w:type="dxa"/>
            <w:tcBorders>
              <w:top w:val="single" w:sz="4" w:space="0" w:color="auto"/>
              <w:left w:val="single" w:sz="4" w:space="0" w:color="auto"/>
              <w:bottom w:val="single" w:sz="4" w:space="0" w:color="auto"/>
              <w:right w:val="single" w:sz="4" w:space="0" w:color="auto"/>
            </w:tcBorders>
          </w:tcPr>
          <w:p w:rsidR="00A470FB" w:rsidRPr="00974090" w:rsidRDefault="00A470FB" w:rsidP="001152BC">
            <w:pPr>
              <w:spacing w:after="0" w:line="240" w:lineRule="auto"/>
              <w:jc w:val="both"/>
              <w:outlineLvl w:val="0"/>
              <w:rPr>
                <w:rFonts w:ascii="Times New Roman" w:eastAsia="Times New Roman" w:hAnsi="Times New Roman" w:cs="Times New Roman"/>
                <w:sz w:val="24"/>
                <w:szCs w:val="24"/>
              </w:rPr>
            </w:pPr>
            <w:r w:rsidRPr="00974090">
              <w:rPr>
                <w:rFonts w:ascii="Times New Roman" w:eastAsia="Times New Roman" w:hAnsi="Times New Roman" w:cs="Times New Roman"/>
                <w:sz w:val="24"/>
                <w:szCs w:val="24"/>
              </w:rPr>
              <w:t>SIA”ARMGATE”</w:t>
            </w:r>
          </w:p>
        </w:tc>
        <w:tc>
          <w:tcPr>
            <w:tcW w:w="5220" w:type="dxa"/>
            <w:tcBorders>
              <w:top w:val="single" w:sz="4" w:space="0" w:color="auto"/>
              <w:left w:val="single" w:sz="4" w:space="0" w:color="auto"/>
              <w:bottom w:val="single" w:sz="4" w:space="0" w:color="auto"/>
              <w:right w:val="single" w:sz="4" w:space="0" w:color="auto"/>
            </w:tcBorders>
          </w:tcPr>
          <w:p w:rsidR="00A470FB" w:rsidRPr="00974090" w:rsidRDefault="00A470FB" w:rsidP="001152BC">
            <w:pPr>
              <w:spacing w:after="0" w:line="240" w:lineRule="auto"/>
              <w:jc w:val="both"/>
              <w:outlineLvl w:val="0"/>
              <w:rPr>
                <w:rFonts w:ascii="Times New Roman" w:eastAsia="Times New Roman" w:hAnsi="Times New Roman" w:cs="Times New Roman"/>
                <w:sz w:val="24"/>
                <w:szCs w:val="24"/>
              </w:rPr>
            </w:pPr>
            <w:r w:rsidRPr="00974090">
              <w:rPr>
                <w:rFonts w:ascii="Times New Roman" w:hAnsi="Times New Roman" w:cs="Times New Roman"/>
              </w:rPr>
              <w:t>01.04.15; plkst. 10:05</w:t>
            </w:r>
          </w:p>
        </w:tc>
      </w:tr>
    </w:tbl>
    <w:p w:rsidR="00A470FB" w:rsidRPr="00974090" w:rsidRDefault="00A470FB" w:rsidP="00A470FB">
      <w:pPr>
        <w:tabs>
          <w:tab w:val="left" w:pos="5715"/>
        </w:tabs>
        <w:spacing w:after="0" w:line="240" w:lineRule="auto"/>
        <w:ind w:left="540"/>
        <w:jc w:val="both"/>
        <w:outlineLvl w:val="0"/>
        <w:rPr>
          <w:rFonts w:ascii="Times New Roman" w:eastAsia="Times New Roman" w:hAnsi="Times New Roman" w:cs="Times New Roman"/>
          <w:sz w:val="24"/>
          <w:szCs w:val="24"/>
        </w:rPr>
      </w:pPr>
      <w:r w:rsidRPr="00974090">
        <w:rPr>
          <w:rFonts w:ascii="Times New Roman" w:eastAsia="Times New Roman" w:hAnsi="Times New Roman" w:cs="Times New Roman"/>
          <w:sz w:val="24"/>
          <w:szCs w:val="24"/>
        </w:rPr>
        <w:tab/>
        <w:t xml:space="preserve"> </w:t>
      </w:r>
    </w:p>
    <w:p w:rsidR="00A470FB" w:rsidRPr="00974090" w:rsidRDefault="00A470FB" w:rsidP="00A470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974090">
        <w:rPr>
          <w:rFonts w:ascii="Times New Roman" w:eastAsia="Times New Roman" w:hAnsi="Times New Roman" w:cs="Times New Roman"/>
          <w:sz w:val="24"/>
          <w:szCs w:val="24"/>
        </w:rPr>
        <w:t>.2.Tika piedāvāts uzsākt iesniegto piedāvājumu izvērtēšanu:</w:t>
      </w:r>
    </w:p>
    <w:p w:rsidR="00A470FB" w:rsidRPr="00974090" w:rsidRDefault="00A470FB" w:rsidP="00A470FB">
      <w:pPr>
        <w:spacing w:after="0" w:line="240" w:lineRule="auto"/>
        <w:jc w:val="both"/>
        <w:rPr>
          <w:rFonts w:ascii="Times New Roman" w:eastAsia="Times New Roman" w:hAnsi="Times New Roman" w:cs="Times New Roman"/>
          <w:sz w:val="24"/>
          <w:szCs w:val="24"/>
        </w:rPr>
      </w:pPr>
      <w:r w:rsidRPr="009740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Pr="00974090">
        <w:rPr>
          <w:rFonts w:ascii="Times New Roman" w:eastAsia="Times New Roman" w:hAnsi="Times New Roman" w:cs="Times New Roman"/>
          <w:sz w:val="24"/>
          <w:szCs w:val="24"/>
        </w:rPr>
        <w:t xml:space="preserve">.2.1. Komisija uzsāka vērtēt iesniegto </w:t>
      </w:r>
      <w:r w:rsidRPr="00974090">
        <w:rPr>
          <w:rFonts w:ascii="Times New Roman" w:eastAsia="Times New Roman" w:hAnsi="Times New Roman" w:cs="Times New Roman"/>
          <w:b/>
          <w:sz w:val="24"/>
          <w:szCs w:val="24"/>
        </w:rPr>
        <w:t>A/S”SIDRABE”</w:t>
      </w:r>
      <w:r w:rsidRPr="00974090">
        <w:rPr>
          <w:rFonts w:ascii="Times New Roman" w:eastAsia="Times New Roman" w:hAnsi="Times New Roman" w:cs="Times New Roman"/>
          <w:b/>
          <w:sz w:val="24"/>
          <w:szCs w:val="24"/>
          <w:lang w:eastAsia="lv-LV"/>
        </w:rPr>
        <w:t xml:space="preserve">, </w:t>
      </w:r>
      <w:r w:rsidRPr="00974090">
        <w:rPr>
          <w:rFonts w:ascii="Times New Roman" w:eastAsia="Times New Roman" w:hAnsi="Times New Roman" w:cs="Times New Roman"/>
          <w:b/>
          <w:sz w:val="24"/>
          <w:szCs w:val="24"/>
        </w:rPr>
        <w:t>SIA”FANEKS”</w:t>
      </w:r>
      <w:r w:rsidRPr="00974090">
        <w:rPr>
          <w:rFonts w:ascii="Times New Roman" w:eastAsia="Times New Roman" w:hAnsi="Times New Roman" w:cs="Times New Roman"/>
          <w:b/>
          <w:sz w:val="24"/>
          <w:szCs w:val="24"/>
          <w:lang w:eastAsia="lv-LV"/>
        </w:rPr>
        <w:t xml:space="preserve">, </w:t>
      </w:r>
      <w:r w:rsidRPr="00974090">
        <w:rPr>
          <w:rFonts w:ascii="Times New Roman" w:eastAsia="Times New Roman" w:hAnsi="Times New Roman" w:cs="Times New Roman"/>
          <w:b/>
          <w:sz w:val="24"/>
          <w:szCs w:val="24"/>
        </w:rPr>
        <w:t>SIA”SAINT-TECH”</w:t>
      </w:r>
      <w:r w:rsidRPr="00974090">
        <w:rPr>
          <w:rFonts w:ascii="Times New Roman" w:eastAsia="Times New Roman" w:hAnsi="Times New Roman" w:cs="Times New Roman"/>
          <w:b/>
          <w:sz w:val="24"/>
          <w:szCs w:val="24"/>
          <w:lang w:eastAsia="lv-LV"/>
        </w:rPr>
        <w:t xml:space="preserve">, </w:t>
      </w:r>
      <w:r w:rsidRPr="00974090">
        <w:rPr>
          <w:rFonts w:ascii="Times New Roman" w:eastAsia="Times New Roman" w:hAnsi="Times New Roman" w:cs="Times New Roman"/>
          <w:b/>
          <w:sz w:val="24"/>
          <w:szCs w:val="24"/>
        </w:rPr>
        <w:t>SIA”SIA HANNU DIGITAL”</w:t>
      </w:r>
      <w:r w:rsidRPr="00974090">
        <w:rPr>
          <w:rFonts w:ascii="Times New Roman" w:eastAsia="Times New Roman" w:hAnsi="Times New Roman" w:cs="Times New Roman"/>
          <w:b/>
          <w:sz w:val="24"/>
          <w:szCs w:val="24"/>
          <w:lang w:eastAsia="lv-LV"/>
        </w:rPr>
        <w:t xml:space="preserve">, </w:t>
      </w:r>
      <w:r w:rsidRPr="00974090">
        <w:rPr>
          <w:rFonts w:ascii="Times New Roman" w:eastAsia="Times New Roman" w:hAnsi="Times New Roman" w:cs="Times New Roman"/>
          <w:b/>
          <w:sz w:val="24"/>
          <w:szCs w:val="24"/>
        </w:rPr>
        <w:t>SIA”LABOCHEMA LATVIJA”</w:t>
      </w:r>
      <w:r w:rsidRPr="00974090">
        <w:rPr>
          <w:rFonts w:ascii="Times New Roman" w:eastAsia="Times New Roman" w:hAnsi="Times New Roman" w:cs="Times New Roman"/>
          <w:b/>
          <w:sz w:val="24"/>
          <w:szCs w:val="24"/>
          <w:lang w:eastAsia="lv-LV"/>
        </w:rPr>
        <w:t xml:space="preserve">, </w:t>
      </w:r>
      <w:r w:rsidRPr="00974090">
        <w:rPr>
          <w:rFonts w:ascii="Times New Roman" w:eastAsia="Times New Roman" w:hAnsi="Times New Roman" w:cs="Times New Roman"/>
          <w:b/>
          <w:sz w:val="24"/>
          <w:szCs w:val="24"/>
        </w:rPr>
        <w:t>BRUKER BALTIC OU</w:t>
      </w:r>
      <w:r w:rsidRPr="00974090">
        <w:rPr>
          <w:rFonts w:ascii="Times New Roman" w:eastAsia="Times New Roman" w:hAnsi="Times New Roman" w:cs="Times New Roman"/>
          <w:b/>
          <w:sz w:val="24"/>
          <w:szCs w:val="24"/>
          <w:lang w:eastAsia="lv-LV"/>
        </w:rPr>
        <w:t>,</w:t>
      </w:r>
      <w:r w:rsidRPr="00974090">
        <w:rPr>
          <w:rFonts w:ascii="Times New Roman" w:eastAsia="Times New Roman" w:hAnsi="Times New Roman" w:cs="Times New Roman"/>
          <w:b/>
          <w:bCs/>
          <w:sz w:val="24"/>
          <w:szCs w:val="24"/>
          <w:lang w:eastAsia="lv-LV"/>
        </w:rPr>
        <w:t xml:space="preserve"> </w:t>
      </w:r>
      <w:r w:rsidRPr="00974090">
        <w:rPr>
          <w:rFonts w:ascii="Times New Roman" w:eastAsia="Times New Roman" w:hAnsi="Times New Roman" w:cs="Times New Roman"/>
          <w:b/>
          <w:sz w:val="24"/>
          <w:szCs w:val="24"/>
        </w:rPr>
        <w:t xml:space="preserve">SIA”ARMGATE” </w:t>
      </w:r>
      <w:r w:rsidRPr="00974090">
        <w:rPr>
          <w:rFonts w:ascii="Times New Roman" w:eastAsia="Times New Roman" w:hAnsi="Times New Roman" w:cs="Times New Roman"/>
          <w:sz w:val="24"/>
          <w:szCs w:val="24"/>
        </w:rPr>
        <w:t>piedāvājumu atbilstību Konkursa nolikumā (turpmāk-Nolikums) izvirzītajām noformējumu prasībām.</w:t>
      </w:r>
    </w:p>
    <w:p w:rsidR="00A470FB" w:rsidRPr="00974090" w:rsidRDefault="00A470FB" w:rsidP="00A470FB">
      <w:pPr>
        <w:spacing w:after="0" w:line="240" w:lineRule="auto"/>
        <w:jc w:val="both"/>
        <w:outlineLvl w:val="0"/>
        <w:rPr>
          <w:rFonts w:ascii="Times New Roman" w:eastAsia="Times New Roman" w:hAnsi="Times New Roman" w:cs="Times New Roman"/>
          <w:sz w:val="24"/>
          <w:szCs w:val="24"/>
          <w:lang w:eastAsia="lv-LV"/>
        </w:rPr>
      </w:pPr>
      <w:r w:rsidRPr="00974090">
        <w:rPr>
          <w:rFonts w:ascii="Times New Roman" w:eastAsia="Times New Roman" w:hAnsi="Times New Roman" w:cs="Times New Roman"/>
          <w:sz w:val="24"/>
          <w:szCs w:val="24"/>
        </w:rPr>
        <w:t xml:space="preserve">Komisija izvērtējot  iesniegto piedāvājumu atbilstību noteiktajām noformējuma prasībām secināja, ka </w:t>
      </w:r>
      <w:r w:rsidRPr="00974090">
        <w:rPr>
          <w:rFonts w:ascii="Times New Roman" w:eastAsia="Times New Roman" w:hAnsi="Times New Roman" w:cs="Times New Roman"/>
          <w:b/>
          <w:sz w:val="24"/>
          <w:szCs w:val="24"/>
        </w:rPr>
        <w:t>A/S”SIDRABE”</w:t>
      </w:r>
      <w:r w:rsidRPr="00974090">
        <w:rPr>
          <w:rFonts w:ascii="Times New Roman" w:eastAsia="Times New Roman" w:hAnsi="Times New Roman" w:cs="Times New Roman"/>
          <w:b/>
          <w:sz w:val="24"/>
          <w:szCs w:val="24"/>
          <w:lang w:eastAsia="lv-LV"/>
        </w:rPr>
        <w:t xml:space="preserve">, </w:t>
      </w:r>
      <w:r w:rsidRPr="00974090">
        <w:rPr>
          <w:rFonts w:ascii="Times New Roman" w:eastAsia="Times New Roman" w:hAnsi="Times New Roman" w:cs="Times New Roman"/>
          <w:b/>
          <w:sz w:val="24"/>
          <w:szCs w:val="24"/>
        </w:rPr>
        <w:t>SIA”FANEKS”</w:t>
      </w:r>
      <w:r w:rsidRPr="00974090">
        <w:rPr>
          <w:rFonts w:ascii="Times New Roman" w:eastAsia="Times New Roman" w:hAnsi="Times New Roman" w:cs="Times New Roman"/>
          <w:b/>
          <w:sz w:val="24"/>
          <w:szCs w:val="24"/>
          <w:lang w:eastAsia="lv-LV"/>
        </w:rPr>
        <w:t xml:space="preserve">, </w:t>
      </w:r>
      <w:r w:rsidRPr="00974090">
        <w:rPr>
          <w:rFonts w:ascii="Times New Roman" w:eastAsia="Times New Roman" w:hAnsi="Times New Roman" w:cs="Times New Roman"/>
          <w:b/>
          <w:sz w:val="24"/>
          <w:szCs w:val="24"/>
        </w:rPr>
        <w:t>SIA”SAINT-TECH”</w:t>
      </w:r>
      <w:r w:rsidRPr="00974090">
        <w:rPr>
          <w:rFonts w:ascii="Times New Roman" w:eastAsia="Times New Roman" w:hAnsi="Times New Roman" w:cs="Times New Roman"/>
          <w:b/>
          <w:sz w:val="24"/>
          <w:szCs w:val="24"/>
          <w:lang w:eastAsia="lv-LV"/>
        </w:rPr>
        <w:t xml:space="preserve">, </w:t>
      </w:r>
      <w:r w:rsidRPr="00974090">
        <w:rPr>
          <w:rFonts w:ascii="Times New Roman" w:eastAsia="Times New Roman" w:hAnsi="Times New Roman" w:cs="Times New Roman"/>
          <w:b/>
          <w:sz w:val="24"/>
          <w:szCs w:val="24"/>
        </w:rPr>
        <w:t>SIA”SIA HANNU DIGITAL”</w:t>
      </w:r>
      <w:r w:rsidRPr="00974090">
        <w:rPr>
          <w:rFonts w:ascii="Times New Roman" w:eastAsia="Times New Roman" w:hAnsi="Times New Roman" w:cs="Times New Roman"/>
          <w:b/>
          <w:sz w:val="24"/>
          <w:szCs w:val="24"/>
          <w:lang w:eastAsia="lv-LV"/>
        </w:rPr>
        <w:t xml:space="preserve">, </w:t>
      </w:r>
      <w:r w:rsidRPr="00974090">
        <w:rPr>
          <w:rFonts w:ascii="Times New Roman" w:eastAsia="Times New Roman" w:hAnsi="Times New Roman" w:cs="Times New Roman"/>
          <w:b/>
          <w:sz w:val="24"/>
          <w:szCs w:val="24"/>
        </w:rPr>
        <w:t>SIA”LABOCHEMA LATVIJA”</w:t>
      </w:r>
      <w:r w:rsidRPr="00974090">
        <w:rPr>
          <w:rFonts w:ascii="Times New Roman" w:eastAsia="Times New Roman" w:hAnsi="Times New Roman" w:cs="Times New Roman"/>
          <w:b/>
          <w:sz w:val="24"/>
          <w:szCs w:val="24"/>
          <w:lang w:eastAsia="lv-LV"/>
        </w:rPr>
        <w:t xml:space="preserve">, </w:t>
      </w:r>
      <w:r w:rsidRPr="00974090">
        <w:rPr>
          <w:rFonts w:ascii="Times New Roman" w:eastAsia="Times New Roman" w:hAnsi="Times New Roman" w:cs="Times New Roman"/>
          <w:b/>
          <w:sz w:val="24"/>
          <w:szCs w:val="24"/>
        </w:rPr>
        <w:t>BRUKER BALTIC OU</w:t>
      </w:r>
      <w:r w:rsidRPr="00974090">
        <w:rPr>
          <w:rFonts w:ascii="Times New Roman" w:eastAsia="Times New Roman" w:hAnsi="Times New Roman" w:cs="Times New Roman"/>
          <w:b/>
          <w:sz w:val="24"/>
          <w:szCs w:val="24"/>
          <w:lang w:eastAsia="lv-LV"/>
        </w:rPr>
        <w:t>,</w:t>
      </w:r>
      <w:r w:rsidRPr="00974090">
        <w:rPr>
          <w:rFonts w:ascii="Times New Roman" w:eastAsia="Times New Roman" w:hAnsi="Times New Roman" w:cs="Times New Roman"/>
          <w:b/>
          <w:bCs/>
          <w:sz w:val="24"/>
          <w:szCs w:val="24"/>
          <w:lang w:eastAsia="lv-LV"/>
        </w:rPr>
        <w:t xml:space="preserve"> </w:t>
      </w:r>
      <w:r w:rsidRPr="00974090">
        <w:rPr>
          <w:rFonts w:ascii="Times New Roman" w:eastAsia="Times New Roman" w:hAnsi="Times New Roman" w:cs="Times New Roman"/>
          <w:b/>
          <w:sz w:val="24"/>
          <w:szCs w:val="24"/>
        </w:rPr>
        <w:t>SIA”ARMGATE”</w:t>
      </w:r>
      <w:r w:rsidRPr="00974090">
        <w:rPr>
          <w:rFonts w:ascii="Times New Roman" w:eastAsia="Times New Roman" w:hAnsi="Times New Roman" w:cs="Times New Roman"/>
          <w:b/>
          <w:sz w:val="24"/>
          <w:szCs w:val="24"/>
          <w:lang w:eastAsia="lv-LV"/>
        </w:rPr>
        <w:t xml:space="preserve"> </w:t>
      </w:r>
      <w:r w:rsidRPr="00974090">
        <w:rPr>
          <w:rFonts w:ascii="Times New Roman" w:eastAsia="Times New Roman" w:hAnsi="Times New Roman" w:cs="Times New Roman"/>
          <w:sz w:val="24"/>
          <w:szCs w:val="24"/>
        </w:rPr>
        <w:t xml:space="preserve">piedāvājumi atbilst Nolikumā noteiktajām noformējuma prasībām. </w:t>
      </w:r>
    </w:p>
    <w:p w:rsidR="00A470FB" w:rsidRPr="00974090" w:rsidRDefault="00A470FB" w:rsidP="00A470FB">
      <w:pPr>
        <w:spacing w:after="0" w:line="240" w:lineRule="auto"/>
        <w:jc w:val="both"/>
        <w:outlineLvl w:val="0"/>
        <w:rPr>
          <w:rFonts w:ascii="Times New Roman" w:eastAsia="Times New Roman" w:hAnsi="Times New Roman" w:cs="Times New Roman"/>
          <w:sz w:val="24"/>
          <w:szCs w:val="24"/>
        </w:rPr>
      </w:pPr>
      <w:r w:rsidRPr="0097409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3</w:t>
      </w:r>
      <w:r w:rsidRPr="00974090">
        <w:rPr>
          <w:rFonts w:ascii="Times New Roman" w:eastAsia="Times New Roman" w:hAnsi="Times New Roman" w:cs="Times New Roman"/>
          <w:sz w:val="24"/>
          <w:szCs w:val="24"/>
          <w:lang w:eastAsia="lv-LV"/>
        </w:rPr>
        <w:t>.2.2.</w:t>
      </w:r>
      <w:r w:rsidRPr="00974090">
        <w:rPr>
          <w:rFonts w:ascii="Times New Roman" w:eastAsia="Times New Roman" w:hAnsi="Times New Roman" w:cs="Times New Roman"/>
          <w:sz w:val="24"/>
          <w:szCs w:val="24"/>
        </w:rPr>
        <w:t xml:space="preserve"> Komisija uzsāka</w:t>
      </w:r>
      <w:r w:rsidRPr="00974090">
        <w:rPr>
          <w:rFonts w:ascii="Times New Roman" w:eastAsia="Times New Roman" w:hAnsi="Times New Roman" w:cs="Times New Roman"/>
          <w:sz w:val="24"/>
          <w:szCs w:val="24"/>
          <w:lang w:eastAsia="lv-LV"/>
        </w:rPr>
        <w:t xml:space="preserve"> </w:t>
      </w:r>
      <w:r w:rsidRPr="00974090">
        <w:rPr>
          <w:rFonts w:ascii="Times New Roman" w:eastAsia="Times New Roman" w:hAnsi="Times New Roman" w:cs="Times New Roman"/>
          <w:b/>
          <w:sz w:val="24"/>
          <w:szCs w:val="24"/>
        </w:rPr>
        <w:t>A/S”SIDRABE”</w:t>
      </w:r>
      <w:r w:rsidRPr="00974090">
        <w:rPr>
          <w:rFonts w:ascii="Times New Roman" w:eastAsia="Times New Roman" w:hAnsi="Times New Roman" w:cs="Times New Roman"/>
          <w:b/>
          <w:sz w:val="24"/>
          <w:szCs w:val="24"/>
          <w:lang w:eastAsia="lv-LV"/>
        </w:rPr>
        <w:t xml:space="preserve">, </w:t>
      </w:r>
      <w:r w:rsidRPr="00974090">
        <w:rPr>
          <w:rFonts w:ascii="Times New Roman" w:eastAsia="Times New Roman" w:hAnsi="Times New Roman" w:cs="Times New Roman"/>
          <w:b/>
          <w:sz w:val="24"/>
          <w:szCs w:val="24"/>
        </w:rPr>
        <w:t>SIA”FANEKS”</w:t>
      </w:r>
      <w:r w:rsidRPr="00974090">
        <w:rPr>
          <w:rFonts w:ascii="Times New Roman" w:eastAsia="Times New Roman" w:hAnsi="Times New Roman" w:cs="Times New Roman"/>
          <w:b/>
          <w:sz w:val="24"/>
          <w:szCs w:val="24"/>
          <w:lang w:eastAsia="lv-LV"/>
        </w:rPr>
        <w:t xml:space="preserve">, </w:t>
      </w:r>
      <w:r w:rsidRPr="00974090">
        <w:rPr>
          <w:rFonts w:ascii="Times New Roman" w:eastAsia="Times New Roman" w:hAnsi="Times New Roman" w:cs="Times New Roman"/>
          <w:b/>
          <w:sz w:val="24"/>
          <w:szCs w:val="24"/>
        </w:rPr>
        <w:t>SIA”SAINT-TECH”</w:t>
      </w:r>
      <w:r w:rsidRPr="00974090">
        <w:rPr>
          <w:rFonts w:ascii="Times New Roman" w:eastAsia="Times New Roman" w:hAnsi="Times New Roman" w:cs="Times New Roman"/>
          <w:b/>
          <w:sz w:val="24"/>
          <w:szCs w:val="24"/>
          <w:lang w:eastAsia="lv-LV"/>
        </w:rPr>
        <w:t xml:space="preserve">, </w:t>
      </w:r>
      <w:r w:rsidRPr="00974090">
        <w:rPr>
          <w:rFonts w:ascii="Times New Roman" w:eastAsia="Times New Roman" w:hAnsi="Times New Roman" w:cs="Times New Roman"/>
          <w:b/>
          <w:sz w:val="24"/>
          <w:szCs w:val="24"/>
        </w:rPr>
        <w:t>SIA”SIA HANNU DIGITAL”</w:t>
      </w:r>
      <w:r w:rsidRPr="00974090">
        <w:rPr>
          <w:rFonts w:ascii="Times New Roman" w:eastAsia="Times New Roman" w:hAnsi="Times New Roman" w:cs="Times New Roman"/>
          <w:b/>
          <w:sz w:val="24"/>
          <w:szCs w:val="24"/>
          <w:lang w:eastAsia="lv-LV"/>
        </w:rPr>
        <w:t xml:space="preserve">, </w:t>
      </w:r>
      <w:r w:rsidRPr="00974090">
        <w:rPr>
          <w:rFonts w:ascii="Times New Roman" w:eastAsia="Times New Roman" w:hAnsi="Times New Roman" w:cs="Times New Roman"/>
          <w:b/>
          <w:sz w:val="24"/>
          <w:szCs w:val="24"/>
        </w:rPr>
        <w:t>SIA”LABOCHEMA LATVIJA”</w:t>
      </w:r>
      <w:r w:rsidRPr="00974090">
        <w:rPr>
          <w:rFonts w:ascii="Times New Roman" w:eastAsia="Times New Roman" w:hAnsi="Times New Roman" w:cs="Times New Roman"/>
          <w:b/>
          <w:sz w:val="24"/>
          <w:szCs w:val="24"/>
          <w:lang w:eastAsia="lv-LV"/>
        </w:rPr>
        <w:t xml:space="preserve">, </w:t>
      </w:r>
      <w:r w:rsidRPr="00974090">
        <w:rPr>
          <w:rFonts w:ascii="Times New Roman" w:eastAsia="Times New Roman" w:hAnsi="Times New Roman" w:cs="Times New Roman"/>
          <w:b/>
          <w:sz w:val="24"/>
          <w:szCs w:val="24"/>
        </w:rPr>
        <w:t>BRUKER BALTIC OU</w:t>
      </w:r>
      <w:r w:rsidRPr="00974090">
        <w:rPr>
          <w:rFonts w:ascii="Times New Roman" w:eastAsia="Times New Roman" w:hAnsi="Times New Roman" w:cs="Times New Roman"/>
          <w:b/>
          <w:sz w:val="24"/>
          <w:szCs w:val="24"/>
          <w:lang w:eastAsia="lv-LV"/>
        </w:rPr>
        <w:t>,</w:t>
      </w:r>
      <w:r w:rsidRPr="00974090">
        <w:rPr>
          <w:rFonts w:ascii="Times New Roman" w:eastAsia="Times New Roman" w:hAnsi="Times New Roman" w:cs="Times New Roman"/>
          <w:b/>
          <w:bCs/>
          <w:sz w:val="24"/>
          <w:szCs w:val="24"/>
          <w:lang w:eastAsia="lv-LV"/>
        </w:rPr>
        <w:t xml:space="preserve"> </w:t>
      </w:r>
      <w:r w:rsidRPr="00974090">
        <w:rPr>
          <w:rFonts w:ascii="Times New Roman" w:eastAsia="Times New Roman" w:hAnsi="Times New Roman" w:cs="Times New Roman"/>
          <w:b/>
          <w:sz w:val="24"/>
          <w:szCs w:val="24"/>
        </w:rPr>
        <w:t>SIA”ARMGATE”</w:t>
      </w:r>
      <w:r w:rsidRPr="00974090">
        <w:rPr>
          <w:rFonts w:ascii="Times New Roman" w:eastAsia="Times New Roman" w:hAnsi="Times New Roman" w:cs="Times New Roman"/>
          <w:b/>
          <w:sz w:val="24"/>
          <w:szCs w:val="24"/>
          <w:lang w:eastAsia="lv-LV"/>
        </w:rPr>
        <w:t xml:space="preserve"> </w:t>
      </w:r>
      <w:r w:rsidRPr="00974090">
        <w:rPr>
          <w:rFonts w:ascii="Times New Roman" w:eastAsia="Times New Roman" w:hAnsi="Times New Roman" w:cs="Times New Roman"/>
          <w:sz w:val="24"/>
          <w:szCs w:val="24"/>
        </w:rPr>
        <w:t xml:space="preserve">piedāvājumu vērtēšanu atbilstoši pretendentu atlases prasībām (Nolikuma IV nodaļa). Pretendenta atlases laikā Komisija noskaidroja </w:t>
      </w:r>
      <w:r>
        <w:rPr>
          <w:rFonts w:ascii="Times New Roman" w:eastAsia="Times New Roman" w:hAnsi="Times New Roman" w:cs="Times New Roman"/>
          <w:sz w:val="24"/>
          <w:szCs w:val="24"/>
        </w:rPr>
        <w:t xml:space="preserve">katra </w:t>
      </w:r>
      <w:r w:rsidRPr="00974090">
        <w:rPr>
          <w:rFonts w:ascii="Times New Roman" w:eastAsia="Times New Roman" w:hAnsi="Times New Roman" w:cs="Times New Roman"/>
          <w:sz w:val="24"/>
          <w:szCs w:val="24"/>
        </w:rPr>
        <w:t xml:space="preserve">Pretendenta kompetenci un atbilstību paredzamā iepirkuma līguma izpildes prasībām, pēc iesniegtajiem Pretendenta atlases dokumentiem, pārbaudot Pretendenta atbilstību katrai Nolikumā </w:t>
      </w:r>
      <w:r w:rsidRPr="00974090">
        <w:rPr>
          <w:rFonts w:ascii="Times New Roman" w:eastAsia="Times New Roman" w:hAnsi="Times New Roman" w:cs="Times New Roman"/>
          <w:sz w:val="24"/>
          <w:szCs w:val="24"/>
        </w:rPr>
        <w:lastRenderedPageBreak/>
        <w:t xml:space="preserve">izvirzītajai prasībai. Aplūkojot katra Pretendenta piedāvājumu, tika secināts, ka  visi iesniegtie  piedāvājumi atbilst Nolikumā izvirzītajām Pretendentu atlases prasībām. </w:t>
      </w:r>
    </w:p>
    <w:p w:rsidR="00A470FB" w:rsidRPr="00974090" w:rsidRDefault="00A470FB" w:rsidP="00A470FB">
      <w:pPr>
        <w:spacing w:after="0" w:line="240" w:lineRule="auto"/>
        <w:jc w:val="both"/>
        <w:rPr>
          <w:rFonts w:ascii="Times New Roman" w:eastAsia="Times New Roman" w:hAnsi="Times New Roman" w:cs="Times New Roman"/>
          <w:sz w:val="24"/>
          <w:szCs w:val="24"/>
        </w:rPr>
      </w:pPr>
    </w:p>
    <w:p w:rsidR="00A470FB" w:rsidRPr="00974090" w:rsidRDefault="00A470FB" w:rsidP="00A470FB">
      <w:pPr>
        <w:spacing w:after="0" w:line="240" w:lineRule="auto"/>
        <w:jc w:val="both"/>
        <w:outlineLvl w:val="0"/>
        <w:rPr>
          <w:rFonts w:ascii="Times New Roman" w:eastAsia="Times New Roman" w:hAnsi="Times New Roman" w:cs="Times New Roman"/>
          <w:sz w:val="24"/>
          <w:szCs w:val="24"/>
        </w:rPr>
      </w:pPr>
      <w:r w:rsidRPr="009740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3</w:t>
      </w:r>
      <w:r w:rsidRPr="00974090">
        <w:rPr>
          <w:rFonts w:ascii="Times New Roman" w:eastAsia="Times New Roman" w:hAnsi="Times New Roman" w:cs="Times New Roman"/>
          <w:sz w:val="24"/>
          <w:szCs w:val="24"/>
        </w:rPr>
        <w:t xml:space="preserve">.2.3. Tika ierosināts, pamatojoties uz Nolikumā ietvertajiem nosacījumiem, turpināt vērtēt </w:t>
      </w:r>
      <w:r w:rsidRPr="00974090">
        <w:rPr>
          <w:rFonts w:ascii="Times New Roman" w:eastAsia="Times New Roman" w:hAnsi="Times New Roman" w:cs="Times New Roman"/>
          <w:b/>
          <w:sz w:val="24"/>
          <w:szCs w:val="24"/>
        </w:rPr>
        <w:t>A/S”SIDRABE”</w:t>
      </w:r>
      <w:r w:rsidRPr="00974090">
        <w:rPr>
          <w:rFonts w:ascii="Times New Roman" w:eastAsia="Times New Roman" w:hAnsi="Times New Roman" w:cs="Times New Roman"/>
          <w:b/>
          <w:sz w:val="24"/>
          <w:szCs w:val="24"/>
          <w:lang w:eastAsia="lv-LV"/>
        </w:rPr>
        <w:t xml:space="preserve">, </w:t>
      </w:r>
      <w:r w:rsidRPr="00974090">
        <w:rPr>
          <w:rFonts w:ascii="Times New Roman" w:eastAsia="Times New Roman" w:hAnsi="Times New Roman" w:cs="Times New Roman"/>
          <w:b/>
          <w:sz w:val="24"/>
          <w:szCs w:val="24"/>
        </w:rPr>
        <w:t>SIA”FANEKS”</w:t>
      </w:r>
      <w:r w:rsidRPr="00974090">
        <w:rPr>
          <w:rFonts w:ascii="Times New Roman" w:eastAsia="Times New Roman" w:hAnsi="Times New Roman" w:cs="Times New Roman"/>
          <w:b/>
          <w:sz w:val="24"/>
          <w:szCs w:val="24"/>
          <w:lang w:eastAsia="lv-LV"/>
        </w:rPr>
        <w:t xml:space="preserve">, </w:t>
      </w:r>
      <w:r w:rsidRPr="00974090">
        <w:rPr>
          <w:rFonts w:ascii="Times New Roman" w:eastAsia="Times New Roman" w:hAnsi="Times New Roman" w:cs="Times New Roman"/>
          <w:b/>
          <w:sz w:val="24"/>
          <w:szCs w:val="24"/>
        </w:rPr>
        <w:t>SIA”SAINT-TECH”</w:t>
      </w:r>
      <w:r w:rsidRPr="00974090">
        <w:rPr>
          <w:rFonts w:ascii="Times New Roman" w:eastAsia="Times New Roman" w:hAnsi="Times New Roman" w:cs="Times New Roman"/>
          <w:b/>
          <w:sz w:val="24"/>
          <w:szCs w:val="24"/>
          <w:lang w:eastAsia="lv-LV"/>
        </w:rPr>
        <w:t xml:space="preserve">, </w:t>
      </w:r>
      <w:r w:rsidRPr="00974090">
        <w:rPr>
          <w:rFonts w:ascii="Times New Roman" w:eastAsia="Times New Roman" w:hAnsi="Times New Roman" w:cs="Times New Roman"/>
          <w:b/>
          <w:sz w:val="24"/>
          <w:szCs w:val="24"/>
        </w:rPr>
        <w:t>SIA”SIA HANNU DIGITAL”</w:t>
      </w:r>
      <w:r w:rsidRPr="00974090">
        <w:rPr>
          <w:rFonts w:ascii="Times New Roman" w:eastAsia="Times New Roman" w:hAnsi="Times New Roman" w:cs="Times New Roman"/>
          <w:b/>
          <w:sz w:val="24"/>
          <w:szCs w:val="24"/>
          <w:lang w:eastAsia="lv-LV"/>
        </w:rPr>
        <w:t xml:space="preserve">, </w:t>
      </w:r>
      <w:r w:rsidRPr="00974090">
        <w:rPr>
          <w:rFonts w:ascii="Times New Roman" w:eastAsia="Times New Roman" w:hAnsi="Times New Roman" w:cs="Times New Roman"/>
          <w:b/>
          <w:sz w:val="24"/>
          <w:szCs w:val="24"/>
        </w:rPr>
        <w:t>SIA”ARMGATE”, SIA”LABOCHEMA LATVIJA”</w:t>
      </w:r>
      <w:r w:rsidRPr="00974090">
        <w:rPr>
          <w:rFonts w:ascii="Times New Roman" w:eastAsia="Times New Roman" w:hAnsi="Times New Roman" w:cs="Times New Roman"/>
          <w:b/>
          <w:sz w:val="24"/>
          <w:szCs w:val="24"/>
          <w:lang w:eastAsia="lv-LV"/>
        </w:rPr>
        <w:t xml:space="preserve">, </w:t>
      </w:r>
      <w:r w:rsidRPr="00974090">
        <w:rPr>
          <w:rFonts w:ascii="Times New Roman" w:eastAsia="Times New Roman" w:hAnsi="Times New Roman" w:cs="Times New Roman"/>
          <w:b/>
          <w:sz w:val="24"/>
          <w:szCs w:val="24"/>
        </w:rPr>
        <w:t>BRUKER BALTIC OU</w:t>
      </w:r>
      <w:r w:rsidRPr="00974090">
        <w:rPr>
          <w:rFonts w:ascii="Times New Roman" w:eastAsia="Times New Roman" w:hAnsi="Times New Roman" w:cs="Times New Roman"/>
          <w:b/>
          <w:sz w:val="24"/>
          <w:szCs w:val="24"/>
          <w:lang w:eastAsia="lv-LV"/>
        </w:rPr>
        <w:t xml:space="preserve"> </w:t>
      </w:r>
      <w:r w:rsidRPr="00974090">
        <w:rPr>
          <w:rFonts w:ascii="Times New Roman" w:eastAsia="Times New Roman" w:hAnsi="Times New Roman" w:cs="Times New Roman"/>
          <w:sz w:val="24"/>
          <w:szCs w:val="24"/>
          <w:lang w:eastAsia="lv-LV"/>
        </w:rPr>
        <w:t xml:space="preserve"> </w:t>
      </w:r>
      <w:r w:rsidRPr="00974090">
        <w:rPr>
          <w:rFonts w:ascii="Times New Roman" w:eastAsia="Times New Roman" w:hAnsi="Times New Roman" w:cs="Times New Roman"/>
          <w:sz w:val="24"/>
          <w:szCs w:val="24"/>
        </w:rPr>
        <w:t>piedāvājumus, proti, tehniskā un finanšu piedāvājuma atbilstību.</w:t>
      </w:r>
      <w:r>
        <w:rPr>
          <w:rFonts w:ascii="Times New Roman" w:eastAsia="Times New Roman" w:hAnsi="Times New Roman" w:cs="Times New Roman"/>
          <w:sz w:val="24"/>
          <w:szCs w:val="24"/>
        </w:rPr>
        <w:t xml:space="preserve"> </w:t>
      </w:r>
      <w:r w:rsidRPr="00974090">
        <w:rPr>
          <w:rFonts w:ascii="Times New Roman" w:eastAsia="Times New Roman" w:hAnsi="Times New Roman" w:cs="Times New Roman"/>
          <w:sz w:val="24"/>
          <w:szCs w:val="24"/>
        </w:rPr>
        <w:t xml:space="preserve">Vienlaikus Komisija konstatē, ka Konkursa Nolikuma 1.daļā ietvertā tehniskā specifikācija </w:t>
      </w:r>
      <w:r w:rsidRPr="0085761D">
        <w:rPr>
          <w:rFonts w:ascii="Times New Roman" w:eastAsia="Times New Roman" w:hAnsi="Times New Roman" w:cs="Times New Roman"/>
          <w:sz w:val="24"/>
          <w:szCs w:val="24"/>
          <w:u w:val="single"/>
        </w:rPr>
        <w:t>neatbilst visām Projekta prasībām paredzētā zinātniski pētnieciskā mērķa precīzai sasniegšanai.</w:t>
      </w:r>
      <w:r w:rsidRPr="00974090">
        <w:rPr>
          <w:rFonts w:ascii="Times New Roman" w:eastAsia="Times New Roman" w:hAnsi="Times New Roman" w:cs="Times New Roman"/>
          <w:sz w:val="24"/>
          <w:szCs w:val="24"/>
        </w:rPr>
        <w:t xml:space="preserve"> Tādējādi tika ierosināts dotā daļā pārtraukt Konkursu un sludināt jaunu iepirkuma procedūru uz precizēta Nolikuma pamata. </w:t>
      </w:r>
    </w:p>
    <w:p w:rsidR="00A470FB" w:rsidRPr="00974090" w:rsidRDefault="00A470FB" w:rsidP="00A470FB">
      <w:pPr>
        <w:spacing w:after="0" w:line="240" w:lineRule="auto"/>
        <w:jc w:val="both"/>
        <w:outlineLvl w:val="0"/>
        <w:rPr>
          <w:rFonts w:ascii="Times New Roman" w:eastAsia="Times New Roman" w:hAnsi="Times New Roman" w:cs="Times New Roman"/>
          <w:sz w:val="24"/>
          <w:szCs w:val="24"/>
          <w:lang w:eastAsia="lv-LV"/>
        </w:rPr>
      </w:pPr>
      <w:r w:rsidRPr="00974090">
        <w:rPr>
          <w:rFonts w:ascii="Times New Roman" w:eastAsia="Times New Roman" w:hAnsi="Times New Roman" w:cs="Times New Roman"/>
          <w:sz w:val="24"/>
          <w:szCs w:val="24"/>
        </w:rPr>
        <w:t>Tik</w:t>
      </w:r>
      <w:r>
        <w:rPr>
          <w:rFonts w:ascii="Times New Roman" w:eastAsia="Times New Roman" w:hAnsi="Times New Roman" w:cs="Times New Roman"/>
          <w:sz w:val="24"/>
          <w:szCs w:val="24"/>
        </w:rPr>
        <w:t>a</w:t>
      </w:r>
      <w:r w:rsidRPr="00974090">
        <w:rPr>
          <w:rFonts w:ascii="Times New Roman" w:eastAsia="Times New Roman" w:hAnsi="Times New Roman" w:cs="Times New Roman"/>
          <w:sz w:val="24"/>
          <w:szCs w:val="24"/>
        </w:rPr>
        <w:t xml:space="preserve"> ierosināts Komisijai turpināt vērtēt piedāvājumus Konkursa 2.,</w:t>
      </w:r>
      <w:r>
        <w:rPr>
          <w:rFonts w:ascii="Times New Roman" w:eastAsia="Times New Roman" w:hAnsi="Times New Roman" w:cs="Times New Roman"/>
          <w:sz w:val="24"/>
          <w:szCs w:val="24"/>
        </w:rPr>
        <w:t xml:space="preserve"> </w:t>
      </w:r>
      <w:r w:rsidRPr="00974090">
        <w:rPr>
          <w:rFonts w:ascii="Times New Roman" w:eastAsia="Times New Roman" w:hAnsi="Times New Roman" w:cs="Times New Roman"/>
          <w:sz w:val="24"/>
          <w:szCs w:val="24"/>
        </w:rPr>
        <w:t xml:space="preserve">3., 4.un 5 daļai. </w:t>
      </w:r>
      <w:r w:rsidRPr="00974090">
        <w:rPr>
          <w:rFonts w:ascii="Times New Roman" w:eastAsia="Times New Roman" w:hAnsi="Times New Roman" w:cs="Times New Roman"/>
          <w:sz w:val="24"/>
          <w:szCs w:val="24"/>
          <w:lang w:eastAsia="lv-LV"/>
        </w:rPr>
        <w:t xml:space="preserve">Komisija uzsāka </w:t>
      </w:r>
      <w:r w:rsidRPr="00974090">
        <w:rPr>
          <w:rFonts w:ascii="Times New Roman" w:eastAsia="Times New Roman" w:hAnsi="Times New Roman" w:cs="Times New Roman"/>
          <w:b/>
          <w:sz w:val="24"/>
          <w:szCs w:val="24"/>
        </w:rPr>
        <w:t>A/S”SIDRABE”</w:t>
      </w:r>
      <w:r w:rsidRPr="00974090">
        <w:rPr>
          <w:rFonts w:ascii="Times New Roman" w:eastAsia="Times New Roman" w:hAnsi="Times New Roman" w:cs="Times New Roman"/>
          <w:b/>
          <w:sz w:val="24"/>
          <w:szCs w:val="24"/>
          <w:lang w:eastAsia="lv-LV"/>
        </w:rPr>
        <w:t xml:space="preserve">, </w:t>
      </w:r>
      <w:r w:rsidRPr="00974090">
        <w:rPr>
          <w:rFonts w:ascii="Times New Roman" w:eastAsia="Times New Roman" w:hAnsi="Times New Roman" w:cs="Times New Roman"/>
          <w:b/>
          <w:sz w:val="24"/>
          <w:szCs w:val="24"/>
        </w:rPr>
        <w:t>SIA”FANEKS”</w:t>
      </w:r>
      <w:r w:rsidRPr="00974090">
        <w:rPr>
          <w:rFonts w:ascii="Times New Roman" w:eastAsia="Times New Roman" w:hAnsi="Times New Roman" w:cs="Times New Roman"/>
          <w:b/>
          <w:sz w:val="24"/>
          <w:szCs w:val="24"/>
          <w:lang w:eastAsia="lv-LV"/>
        </w:rPr>
        <w:t xml:space="preserve">, </w:t>
      </w:r>
      <w:r w:rsidRPr="00974090">
        <w:rPr>
          <w:rFonts w:ascii="Times New Roman" w:eastAsia="Times New Roman" w:hAnsi="Times New Roman" w:cs="Times New Roman"/>
          <w:b/>
          <w:sz w:val="24"/>
          <w:szCs w:val="24"/>
        </w:rPr>
        <w:t>SIA”SAINT-TECH”</w:t>
      </w:r>
      <w:r w:rsidRPr="00974090">
        <w:rPr>
          <w:rFonts w:ascii="Times New Roman" w:eastAsia="Times New Roman" w:hAnsi="Times New Roman" w:cs="Times New Roman"/>
          <w:b/>
          <w:sz w:val="24"/>
          <w:szCs w:val="24"/>
          <w:lang w:eastAsia="lv-LV"/>
        </w:rPr>
        <w:t xml:space="preserve">, </w:t>
      </w:r>
      <w:r w:rsidRPr="00974090">
        <w:rPr>
          <w:rFonts w:ascii="Times New Roman" w:eastAsia="Times New Roman" w:hAnsi="Times New Roman" w:cs="Times New Roman"/>
          <w:b/>
          <w:sz w:val="24"/>
          <w:szCs w:val="24"/>
        </w:rPr>
        <w:t>SIA”SIA HANNU DIGITAL”</w:t>
      </w:r>
      <w:r w:rsidRPr="00974090">
        <w:rPr>
          <w:rFonts w:ascii="Times New Roman" w:eastAsia="Times New Roman" w:hAnsi="Times New Roman" w:cs="Times New Roman"/>
          <w:b/>
          <w:sz w:val="24"/>
          <w:szCs w:val="24"/>
          <w:lang w:eastAsia="lv-LV"/>
        </w:rPr>
        <w:t xml:space="preserve">, </w:t>
      </w:r>
      <w:r w:rsidRPr="00974090">
        <w:rPr>
          <w:rFonts w:ascii="Times New Roman" w:eastAsia="Times New Roman" w:hAnsi="Times New Roman" w:cs="Times New Roman"/>
          <w:b/>
          <w:sz w:val="24"/>
          <w:szCs w:val="24"/>
        </w:rPr>
        <w:t>SIA”ARMGATE”</w:t>
      </w:r>
      <w:r w:rsidRPr="00974090">
        <w:rPr>
          <w:rFonts w:ascii="Times New Roman" w:eastAsia="Times New Roman" w:hAnsi="Times New Roman" w:cs="Times New Roman"/>
          <w:b/>
          <w:sz w:val="24"/>
          <w:szCs w:val="24"/>
          <w:lang w:eastAsia="lv-LV"/>
        </w:rPr>
        <w:t xml:space="preserve"> </w:t>
      </w:r>
      <w:r w:rsidRPr="00974090">
        <w:rPr>
          <w:rFonts w:ascii="Times New Roman" w:eastAsia="Times New Roman" w:hAnsi="Times New Roman" w:cs="Times New Roman"/>
          <w:sz w:val="24"/>
          <w:szCs w:val="24"/>
          <w:lang w:eastAsia="lv-LV"/>
        </w:rPr>
        <w:t xml:space="preserve">tehnisko piedāvājumu vērtēšanu. </w:t>
      </w:r>
    </w:p>
    <w:p w:rsidR="00A470FB" w:rsidRPr="00974090" w:rsidRDefault="00A470FB" w:rsidP="00A470FB">
      <w:pPr>
        <w:spacing w:after="0" w:line="240" w:lineRule="auto"/>
        <w:jc w:val="both"/>
        <w:outlineLvl w:val="0"/>
        <w:rPr>
          <w:rFonts w:ascii="Times New Roman" w:eastAsia="Times New Roman" w:hAnsi="Times New Roman" w:cs="Times New Roman"/>
          <w:sz w:val="24"/>
          <w:szCs w:val="24"/>
          <w:lang w:eastAsia="lv-LV"/>
        </w:rPr>
      </w:pPr>
      <w:r w:rsidRPr="00974090">
        <w:rPr>
          <w:rFonts w:ascii="Times New Roman" w:eastAsia="Times New Roman" w:hAnsi="Times New Roman" w:cs="Times New Roman"/>
          <w:sz w:val="24"/>
          <w:szCs w:val="24"/>
          <w:lang w:eastAsia="lv-LV"/>
        </w:rPr>
        <w:t>Komisija secin</w:t>
      </w:r>
      <w:r>
        <w:rPr>
          <w:rFonts w:ascii="Times New Roman" w:eastAsia="Times New Roman" w:hAnsi="Times New Roman" w:cs="Times New Roman"/>
          <w:sz w:val="24"/>
          <w:szCs w:val="24"/>
          <w:lang w:eastAsia="lv-LV"/>
        </w:rPr>
        <w:t>āja</w:t>
      </w:r>
      <w:r w:rsidRPr="00974090">
        <w:rPr>
          <w:rFonts w:ascii="Times New Roman" w:eastAsia="Times New Roman" w:hAnsi="Times New Roman" w:cs="Times New Roman"/>
          <w:sz w:val="24"/>
          <w:szCs w:val="24"/>
          <w:lang w:eastAsia="lv-LV"/>
        </w:rPr>
        <w:t xml:space="preserve">, ka </w:t>
      </w:r>
      <w:r>
        <w:rPr>
          <w:rFonts w:ascii="Times New Roman" w:eastAsia="Times New Roman" w:hAnsi="Times New Roman" w:cs="Times New Roman"/>
          <w:sz w:val="24"/>
          <w:szCs w:val="24"/>
          <w:lang w:eastAsia="lv-LV"/>
        </w:rPr>
        <w:t>P</w:t>
      </w:r>
      <w:r w:rsidRPr="00974090">
        <w:rPr>
          <w:rFonts w:ascii="Times New Roman" w:eastAsia="Times New Roman" w:hAnsi="Times New Roman" w:cs="Times New Roman"/>
          <w:sz w:val="24"/>
          <w:szCs w:val="24"/>
          <w:lang w:eastAsia="lv-LV"/>
        </w:rPr>
        <w:t xml:space="preserve">retendentam </w:t>
      </w:r>
      <w:r w:rsidRPr="00974090">
        <w:rPr>
          <w:rFonts w:ascii="Times New Roman" w:eastAsia="Times New Roman" w:hAnsi="Times New Roman" w:cs="Times New Roman"/>
          <w:b/>
          <w:sz w:val="24"/>
          <w:szCs w:val="24"/>
        </w:rPr>
        <w:t>SIA”ARMGATE”</w:t>
      </w:r>
      <w:r w:rsidRPr="00974090">
        <w:rPr>
          <w:rFonts w:ascii="Times New Roman" w:eastAsia="Times New Roman" w:hAnsi="Times New Roman" w:cs="Times New Roman"/>
          <w:b/>
          <w:sz w:val="24"/>
          <w:szCs w:val="24"/>
          <w:lang w:eastAsia="lv-LV"/>
        </w:rPr>
        <w:t xml:space="preserve">, </w:t>
      </w:r>
      <w:r w:rsidRPr="00974090">
        <w:rPr>
          <w:rFonts w:ascii="Times New Roman" w:eastAsia="Times New Roman" w:hAnsi="Times New Roman" w:cs="Times New Roman"/>
          <w:sz w:val="24"/>
          <w:szCs w:val="24"/>
          <w:lang w:eastAsia="lv-LV"/>
        </w:rPr>
        <w:t>piedāvājums atbilst visām tehniskās atbilstības prasībām. Savukārt:</w:t>
      </w:r>
    </w:p>
    <w:p w:rsidR="00A470FB" w:rsidRPr="00974090" w:rsidRDefault="00A470FB" w:rsidP="00A470FB">
      <w:pPr>
        <w:spacing w:after="0" w:line="240" w:lineRule="auto"/>
        <w:jc w:val="both"/>
        <w:outlineLvl w:val="0"/>
        <w:rPr>
          <w:rFonts w:ascii="Times New Roman" w:eastAsia="Times New Roman" w:hAnsi="Times New Roman" w:cs="Times New Roman"/>
          <w:sz w:val="24"/>
          <w:szCs w:val="24"/>
          <w:lang w:eastAsia="lv-LV"/>
        </w:rPr>
      </w:pPr>
      <w:r w:rsidRPr="00974090">
        <w:rPr>
          <w:rFonts w:ascii="Times New Roman" w:eastAsia="Times New Roman" w:hAnsi="Times New Roman" w:cs="Times New Roman"/>
          <w:sz w:val="24"/>
          <w:szCs w:val="24"/>
          <w:lang w:eastAsia="lv-LV"/>
        </w:rPr>
        <w:t xml:space="preserve">1) </w:t>
      </w:r>
      <w:r w:rsidRPr="00974090">
        <w:rPr>
          <w:rFonts w:ascii="Times New Roman" w:eastAsia="Times New Roman" w:hAnsi="Times New Roman" w:cs="Times New Roman"/>
          <w:b/>
          <w:sz w:val="24"/>
          <w:szCs w:val="24"/>
        </w:rPr>
        <w:t xml:space="preserve">SIA”SIA HANNU DIGITAL” </w:t>
      </w:r>
      <w:r w:rsidRPr="00974090">
        <w:rPr>
          <w:rFonts w:ascii="Times New Roman" w:eastAsia="Times New Roman" w:hAnsi="Times New Roman" w:cs="Times New Roman"/>
          <w:sz w:val="24"/>
          <w:szCs w:val="24"/>
          <w:lang w:eastAsia="lv-LV"/>
        </w:rPr>
        <w:t xml:space="preserve">piedāvājuma Konkursa 3.daļai konstatētas dažas neskaidrības un neprecizitātes. Pretendents piedāvājumā norāda, ka, piedāvātai ražotāja Kurt </w:t>
      </w:r>
      <w:proofErr w:type="spellStart"/>
      <w:r w:rsidRPr="00974090">
        <w:rPr>
          <w:rFonts w:ascii="Times New Roman" w:eastAsia="Times New Roman" w:hAnsi="Times New Roman" w:cs="Times New Roman"/>
          <w:sz w:val="24"/>
          <w:szCs w:val="24"/>
          <w:lang w:eastAsia="lv-LV"/>
        </w:rPr>
        <w:t>J.Lesker</w:t>
      </w:r>
      <w:proofErr w:type="spellEnd"/>
      <w:r w:rsidRPr="00974090">
        <w:rPr>
          <w:rFonts w:ascii="Times New Roman" w:eastAsia="Times New Roman" w:hAnsi="Times New Roman" w:cs="Times New Roman"/>
          <w:sz w:val="24"/>
          <w:szCs w:val="24"/>
          <w:lang w:eastAsia="lv-LV"/>
        </w:rPr>
        <w:t xml:space="preserve"> </w:t>
      </w:r>
      <w:proofErr w:type="spellStart"/>
      <w:r w:rsidRPr="00974090">
        <w:rPr>
          <w:rFonts w:ascii="Times New Roman" w:eastAsia="Times New Roman" w:hAnsi="Times New Roman" w:cs="Times New Roman"/>
          <w:sz w:val="24"/>
          <w:szCs w:val="24"/>
          <w:lang w:eastAsia="lv-LV"/>
        </w:rPr>
        <w:t>Company</w:t>
      </w:r>
      <w:proofErr w:type="spellEnd"/>
      <w:r w:rsidRPr="00974090">
        <w:rPr>
          <w:rFonts w:ascii="Times New Roman" w:eastAsia="Times New Roman" w:hAnsi="Times New Roman" w:cs="Times New Roman"/>
          <w:sz w:val="24"/>
          <w:szCs w:val="24"/>
          <w:lang w:eastAsia="lv-LV"/>
        </w:rPr>
        <w:t xml:space="preserve"> uzputināšanas iekārtai PRO </w:t>
      </w:r>
      <w:proofErr w:type="spellStart"/>
      <w:r w:rsidRPr="00974090">
        <w:rPr>
          <w:rFonts w:ascii="Times New Roman" w:eastAsia="Times New Roman" w:hAnsi="Times New Roman" w:cs="Times New Roman"/>
          <w:sz w:val="24"/>
          <w:szCs w:val="24"/>
          <w:lang w:eastAsia="lv-LV"/>
        </w:rPr>
        <w:t>Line</w:t>
      </w:r>
      <w:proofErr w:type="spellEnd"/>
      <w:r w:rsidRPr="00974090">
        <w:rPr>
          <w:rFonts w:ascii="Times New Roman" w:eastAsia="Times New Roman" w:hAnsi="Times New Roman" w:cs="Times New Roman"/>
          <w:sz w:val="24"/>
          <w:szCs w:val="24"/>
          <w:lang w:eastAsia="lv-LV"/>
        </w:rPr>
        <w:t xml:space="preserve"> PVD 75 THIN FILM  DEPOSITION SYSTEM (turpmāk-Iekārta) ir šādi tehniskie parametri:</w:t>
      </w:r>
    </w:p>
    <w:tbl>
      <w:tblPr>
        <w:tblW w:w="8933" w:type="dxa"/>
        <w:tblInd w:w="3" w:type="dxa"/>
        <w:tblCellMar>
          <w:left w:w="0" w:type="dxa"/>
          <w:right w:w="0" w:type="dxa"/>
        </w:tblCellMar>
        <w:tblLook w:val="0000" w:firstRow="0" w:lastRow="0" w:firstColumn="0" w:lastColumn="0" w:noHBand="0" w:noVBand="0"/>
      </w:tblPr>
      <w:tblGrid>
        <w:gridCol w:w="1164"/>
        <w:gridCol w:w="2504"/>
        <w:gridCol w:w="5265"/>
      </w:tblGrid>
      <w:tr w:rsidR="00A470FB" w:rsidRPr="00974090" w:rsidTr="001152BC">
        <w:trPr>
          <w:cantSplit/>
        </w:trPr>
        <w:tc>
          <w:tcPr>
            <w:tcW w:w="1164" w:type="dxa"/>
            <w:tcBorders>
              <w:top w:val="single" w:sz="4" w:space="0" w:color="auto"/>
              <w:left w:val="single" w:sz="4" w:space="0" w:color="auto"/>
              <w:bottom w:val="single" w:sz="4" w:space="0" w:color="auto"/>
              <w:right w:val="single" w:sz="4" w:space="0" w:color="auto"/>
            </w:tcBorders>
          </w:tcPr>
          <w:p w:rsidR="00A470FB" w:rsidRPr="00974090" w:rsidRDefault="00A470FB" w:rsidP="001152BC">
            <w:pPr>
              <w:ind w:left="568"/>
              <w:rPr>
                <w:rFonts w:ascii="Times New Roman" w:eastAsia="Times New Roman" w:hAnsi="Times New Roman" w:cs="Times New Roman"/>
                <w:sz w:val="18"/>
                <w:szCs w:val="18"/>
              </w:rPr>
            </w:pPr>
            <w:r w:rsidRPr="00974090">
              <w:rPr>
                <w:rFonts w:ascii="Times New Roman" w:eastAsia="Times New Roman" w:hAnsi="Times New Roman" w:cs="Times New Roman"/>
                <w:sz w:val="24"/>
                <w:szCs w:val="24"/>
                <w:lang w:eastAsia="lv-LV"/>
              </w:rPr>
              <w:t xml:space="preserve"> </w:t>
            </w:r>
            <w:r w:rsidRPr="00974090">
              <w:rPr>
                <w:rFonts w:ascii="Times New Roman" w:eastAsia="Times New Roman" w:hAnsi="Times New Roman" w:cs="Times New Roman"/>
                <w:sz w:val="18"/>
                <w:szCs w:val="18"/>
              </w:rPr>
              <w:t>1.4.</w:t>
            </w: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spacing w:after="0" w:line="240" w:lineRule="auto"/>
              <w:rPr>
                <w:rFonts w:ascii="Times New Roman" w:eastAsia="Times New Roman" w:hAnsi="Times New Roman" w:cs="Times New Roman"/>
                <w:sz w:val="18"/>
                <w:szCs w:val="18"/>
              </w:rPr>
            </w:pPr>
            <w:r w:rsidRPr="00974090">
              <w:rPr>
                <w:rFonts w:ascii="Times New Roman" w:eastAsia="Times New Roman" w:hAnsi="Times New Roman" w:cs="Times New Roman"/>
                <w:sz w:val="18"/>
                <w:szCs w:val="18"/>
              </w:rPr>
              <w:t>Ievietojamo paraugu skaits</w:t>
            </w:r>
          </w:p>
        </w:tc>
        <w:tc>
          <w:tcPr>
            <w:tcW w:w="5265"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spacing w:after="0" w:line="240" w:lineRule="auto"/>
              <w:rPr>
                <w:rFonts w:ascii="Times New Roman" w:eastAsia="Times New Roman" w:hAnsi="Times New Roman" w:cs="Times New Roman"/>
                <w:sz w:val="18"/>
                <w:szCs w:val="18"/>
              </w:rPr>
            </w:pPr>
            <w:r w:rsidRPr="00974090">
              <w:rPr>
                <w:rFonts w:ascii="Times New Roman" w:eastAsia="Times New Roman" w:hAnsi="Times New Roman" w:cs="Times New Roman"/>
                <w:sz w:val="18"/>
                <w:szCs w:val="18"/>
              </w:rPr>
              <w:t xml:space="preserve"> ≥ 1 </w:t>
            </w:r>
            <w:proofErr w:type="spellStart"/>
            <w:r w:rsidRPr="00974090">
              <w:rPr>
                <w:rFonts w:ascii="Times New Roman" w:eastAsia="Times New Roman" w:hAnsi="Times New Roman" w:cs="Times New Roman"/>
                <w:sz w:val="18"/>
                <w:szCs w:val="18"/>
              </w:rPr>
              <w:t>gab</w:t>
            </w:r>
            <w:proofErr w:type="spellEnd"/>
          </w:p>
        </w:tc>
      </w:tr>
      <w:tr w:rsidR="00A470FB" w:rsidRPr="00974090" w:rsidTr="001152BC">
        <w:trPr>
          <w:cantSplit/>
        </w:trPr>
        <w:tc>
          <w:tcPr>
            <w:tcW w:w="1164" w:type="dxa"/>
            <w:tcBorders>
              <w:top w:val="single" w:sz="4" w:space="0" w:color="auto"/>
              <w:left w:val="single" w:sz="4" w:space="0" w:color="auto"/>
              <w:bottom w:val="single" w:sz="4" w:space="0" w:color="auto"/>
              <w:right w:val="single" w:sz="4" w:space="0" w:color="auto"/>
            </w:tcBorders>
          </w:tcPr>
          <w:p w:rsidR="00A470FB" w:rsidRPr="00974090" w:rsidRDefault="00A470FB" w:rsidP="001152BC">
            <w:pPr>
              <w:ind w:left="568"/>
              <w:rPr>
                <w:rFonts w:ascii="Times New Roman" w:eastAsia="Times New Roman" w:hAnsi="Times New Roman" w:cs="Times New Roman"/>
                <w:sz w:val="18"/>
                <w:szCs w:val="18"/>
              </w:rPr>
            </w:pPr>
            <w:r w:rsidRPr="00974090">
              <w:rPr>
                <w:rFonts w:ascii="Times New Roman" w:eastAsia="Times New Roman" w:hAnsi="Times New Roman" w:cs="Times New Roman"/>
                <w:sz w:val="18"/>
                <w:szCs w:val="18"/>
              </w:rPr>
              <w:t>1.6.</w:t>
            </w: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 xml:space="preserve">Termisko iztvaicētāju ar barošanas avotiem skaits </w:t>
            </w:r>
          </w:p>
        </w:tc>
        <w:tc>
          <w:tcPr>
            <w:tcW w:w="5265"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 xml:space="preserve"> ≥ 2 </w:t>
            </w:r>
            <w:proofErr w:type="spellStart"/>
            <w:r w:rsidRPr="00974090">
              <w:rPr>
                <w:rFonts w:ascii="Times New Roman" w:eastAsia="Times New Roman" w:hAnsi="Times New Roman" w:cs="Times New Roman"/>
                <w:color w:val="000000"/>
                <w:sz w:val="18"/>
                <w:szCs w:val="18"/>
                <w:lang w:eastAsia="ru-RU"/>
              </w:rPr>
              <w:t>gab</w:t>
            </w:r>
            <w:proofErr w:type="spellEnd"/>
          </w:p>
        </w:tc>
      </w:tr>
      <w:tr w:rsidR="00A470FB" w:rsidRPr="00974090" w:rsidTr="001152BC">
        <w:trPr>
          <w:cantSplit/>
        </w:trPr>
        <w:tc>
          <w:tcPr>
            <w:tcW w:w="1164" w:type="dxa"/>
            <w:tcBorders>
              <w:top w:val="single" w:sz="4" w:space="0" w:color="auto"/>
              <w:left w:val="single" w:sz="4" w:space="0" w:color="auto"/>
              <w:bottom w:val="single" w:sz="4" w:space="0" w:color="auto"/>
              <w:right w:val="single" w:sz="4" w:space="0" w:color="auto"/>
            </w:tcBorders>
          </w:tcPr>
          <w:p w:rsidR="00A470FB" w:rsidRPr="00974090" w:rsidRDefault="00A470FB" w:rsidP="001152BC">
            <w:pPr>
              <w:ind w:left="568"/>
              <w:rPr>
                <w:rFonts w:ascii="Times New Roman" w:eastAsia="Times New Roman" w:hAnsi="Times New Roman" w:cs="Times New Roman"/>
                <w:sz w:val="18"/>
                <w:szCs w:val="18"/>
              </w:rPr>
            </w:pPr>
            <w:r w:rsidRPr="00974090">
              <w:rPr>
                <w:rFonts w:ascii="Times New Roman" w:eastAsia="Times New Roman" w:hAnsi="Times New Roman" w:cs="Times New Roman"/>
                <w:sz w:val="18"/>
                <w:szCs w:val="18"/>
              </w:rPr>
              <w:t>1.8.</w:t>
            </w: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Magnetrona iztvaicētāju ar barošanas avotiem skaits</w:t>
            </w:r>
          </w:p>
        </w:tc>
        <w:tc>
          <w:tcPr>
            <w:tcW w:w="5265"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 xml:space="preserve"> ≥ 1 </w:t>
            </w:r>
            <w:proofErr w:type="spellStart"/>
            <w:r w:rsidRPr="00974090">
              <w:rPr>
                <w:rFonts w:ascii="Times New Roman" w:eastAsia="Times New Roman" w:hAnsi="Times New Roman" w:cs="Times New Roman"/>
                <w:color w:val="000000"/>
                <w:sz w:val="18"/>
                <w:szCs w:val="18"/>
                <w:lang w:eastAsia="ru-RU"/>
              </w:rPr>
              <w:t>gab</w:t>
            </w:r>
            <w:proofErr w:type="spellEnd"/>
          </w:p>
        </w:tc>
      </w:tr>
      <w:tr w:rsidR="00A470FB" w:rsidRPr="00974090" w:rsidTr="001152BC">
        <w:trPr>
          <w:cantSplit/>
        </w:trPr>
        <w:tc>
          <w:tcPr>
            <w:tcW w:w="1164" w:type="dxa"/>
            <w:tcBorders>
              <w:top w:val="single" w:sz="4" w:space="0" w:color="auto"/>
              <w:left w:val="single" w:sz="4" w:space="0" w:color="auto"/>
              <w:bottom w:val="single" w:sz="4" w:space="0" w:color="auto"/>
              <w:right w:val="single" w:sz="4" w:space="0" w:color="auto"/>
            </w:tcBorders>
          </w:tcPr>
          <w:p w:rsidR="00A470FB" w:rsidRPr="00974090" w:rsidRDefault="00A470FB" w:rsidP="001152BC">
            <w:pPr>
              <w:ind w:left="568"/>
              <w:rPr>
                <w:rFonts w:ascii="Times New Roman" w:eastAsia="Times New Roman" w:hAnsi="Times New Roman" w:cs="Times New Roman"/>
                <w:sz w:val="18"/>
                <w:szCs w:val="18"/>
              </w:rPr>
            </w:pPr>
            <w:r w:rsidRPr="00974090">
              <w:rPr>
                <w:rFonts w:ascii="Times New Roman" w:eastAsia="Times New Roman" w:hAnsi="Times New Roman" w:cs="Times New Roman"/>
                <w:sz w:val="18"/>
                <w:szCs w:val="18"/>
              </w:rPr>
              <w:t>1.9.</w:t>
            </w: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Magnetrona iztvaicētāja jauda</w:t>
            </w:r>
          </w:p>
        </w:tc>
        <w:tc>
          <w:tcPr>
            <w:tcW w:w="5265"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 xml:space="preserve"> ≥ 200 W</w:t>
            </w:r>
          </w:p>
        </w:tc>
      </w:tr>
      <w:tr w:rsidR="00A470FB" w:rsidRPr="00974090" w:rsidTr="001152BC">
        <w:trPr>
          <w:cantSplit/>
        </w:trPr>
        <w:tc>
          <w:tcPr>
            <w:tcW w:w="1164" w:type="dxa"/>
            <w:tcBorders>
              <w:top w:val="single" w:sz="4" w:space="0" w:color="auto"/>
              <w:left w:val="single" w:sz="4" w:space="0" w:color="auto"/>
              <w:bottom w:val="single" w:sz="4" w:space="0" w:color="auto"/>
              <w:right w:val="single" w:sz="4" w:space="0" w:color="auto"/>
            </w:tcBorders>
          </w:tcPr>
          <w:p w:rsidR="00A470FB" w:rsidRPr="00974090" w:rsidRDefault="00A470FB" w:rsidP="001152BC">
            <w:pPr>
              <w:ind w:left="568"/>
              <w:rPr>
                <w:rFonts w:ascii="Times New Roman" w:eastAsia="Times New Roman" w:hAnsi="Times New Roman" w:cs="Times New Roman"/>
                <w:sz w:val="18"/>
                <w:szCs w:val="18"/>
              </w:rPr>
            </w:pPr>
            <w:r w:rsidRPr="00974090">
              <w:rPr>
                <w:rFonts w:ascii="Times New Roman" w:eastAsia="Times New Roman" w:hAnsi="Times New Roman" w:cs="Times New Roman"/>
                <w:sz w:val="18"/>
                <w:szCs w:val="18"/>
              </w:rPr>
              <w:t>1.11.</w:t>
            </w: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Uznesamā materiāla kārtiņas biezuma un uznešanas ātruma mērīšanas sensoru skaits</w:t>
            </w:r>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 xml:space="preserve">Biezuma mērīšanas precizitāte </w:t>
            </w:r>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 xml:space="preserve">ātruma mērīšanas precizitāte </w:t>
            </w:r>
          </w:p>
        </w:tc>
        <w:tc>
          <w:tcPr>
            <w:tcW w:w="5265"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sz w:val="18"/>
                <w:szCs w:val="18"/>
                <w:lang w:eastAsia="ru-RU"/>
              </w:rPr>
            </w:pPr>
            <w:r w:rsidRPr="00974090">
              <w:rPr>
                <w:rFonts w:ascii="Times New Roman" w:eastAsia="Times New Roman" w:hAnsi="Times New Roman" w:cs="Times New Roman"/>
                <w:sz w:val="18"/>
                <w:szCs w:val="18"/>
                <w:lang w:eastAsia="ru-RU"/>
              </w:rPr>
              <w:t xml:space="preserve"> ≥ 1 </w:t>
            </w:r>
            <w:proofErr w:type="spellStart"/>
            <w:r w:rsidRPr="00974090">
              <w:rPr>
                <w:rFonts w:ascii="Times New Roman" w:eastAsia="Times New Roman" w:hAnsi="Times New Roman" w:cs="Times New Roman"/>
                <w:sz w:val="18"/>
                <w:szCs w:val="18"/>
                <w:lang w:eastAsia="ru-RU"/>
              </w:rPr>
              <w:t>gab</w:t>
            </w:r>
            <w:proofErr w:type="spellEnd"/>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sz w:val="18"/>
                <w:szCs w:val="18"/>
                <w:lang w:eastAsia="ru-RU"/>
              </w:rPr>
            </w:pPr>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sz w:val="18"/>
                <w:szCs w:val="18"/>
                <w:lang w:eastAsia="ru-RU"/>
              </w:rPr>
            </w:pPr>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sz w:val="18"/>
                <w:szCs w:val="18"/>
                <w:lang w:eastAsia="ru-RU"/>
              </w:rPr>
            </w:pPr>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sz w:val="18"/>
                <w:szCs w:val="18"/>
                <w:lang w:eastAsia="ru-RU"/>
              </w:rPr>
            </w:pPr>
            <w:r w:rsidRPr="00974090">
              <w:rPr>
                <w:rFonts w:ascii="Times New Roman" w:eastAsia="Times New Roman" w:hAnsi="Times New Roman" w:cs="Times New Roman"/>
                <w:sz w:val="18"/>
                <w:szCs w:val="18"/>
                <w:lang w:eastAsia="ru-RU"/>
              </w:rPr>
              <w:t xml:space="preserve">≤ 1 </w:t>
            </w:r>
            <w:proofErr w:type="spellStart"/>
            <w:r w:rsidRPr="00974090">
              <w:rPr>
                <w:rFonts w:ascii="Times New Roman" w:eastAsia="Times New Roman" w:hAnsi="Times New Roman" w:cs="Times New Roman"/>
                <w:sz w:val="18"/>
                <w:szCs w:val="18"/>
                <w:lang w:eastAsia="ru-RU"/>
              </w:rPr>
              <w:t>angstr</w:t>
            </w:r>
            <w:proofErr w:type="spellEnd"/>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sz w:val="18"/>
                <w:szCs w:val="18"/>
                <w:lang w:eastAsia="ru-RU"/>
              </w:rPr>
            </w:pPr>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sz w:val="18"/>
                <w:szCs w:val="18"/>
                <w:lang w:eastAsia="ru-RU"/>
              </w:rPr>
            </w:pPr>
            <w:r w:rsidRPr="00974090">
              <w:rPr>
                <w:rFonts w:ascii="Times New Roman" w:eastAsia="Times New Roman" w:hAnsi="Times New Roman" w:cs="Times New Roman"/>
                <w:sz w:val="18"/>
                <w:szCs w:val="18"/>
                <w:lang w:eastAsia="ru-RU"/>
              </w:rPr>
              <w:t xml:space="preserve">≤ 0.5 </w:t>
            </w:r>
            <w:proofErr w:type="spellStart"/>
            <w:r w:rsidRPr="00974090">
              <w:rPr>
                <w:rFonts w:ascii="Times New Roman" w:eastAsia="Times New Roman" w:hAnsi="Times New Roman" w:cs="Times New Roman"/>
                <w:sz w:val="18"/>
                <w:szCs w:val="18"/>
                <w:lang w:eastAsia="ru-RU"/>
              </w:rPr>
              <w:t>angstr</w:t>
            </w:r>
            <w:proofErr w:type="spellEnd"/>
            <w:r w:rsidRPr="00974090">
              <w:rPr>
                <w:rFonts w:ascii="Times New Roman" w:eastAsia="Times New Roman" w:hAnsi="Times New Roman" w:cs="Times New Roman"/>
                <w:sz w:val="18"/>
                <w:szCs w:val="18"/>
                <w:lang w:eastAsia="ru-RU"/>
              </w:rPr>
              <w:t>/s</w:t>
            </w:r>
          </w:p>
        </w:tc>
      </w:tr>
      <w:tr w:rsidR="00A470FB" w:rsidRPr="00974090" w:rsidTr="001152BC">
        <w:trPr>
          <w:cantSplit/>
        </w:trPr>
        <w:tc>
          <w:tcPr>
            <w:tcW w:w="1164" w:type="dxa"/>
            <w:tcBorders>
              <w:top w:val="single" w:sz="4" w:space="0" w:color="auto"/>
              <w:left w:val="single" w:sz="4" w:space="0" w:color="auto"/>
              <w:bottom w:val="single" w:sz="4" w:space="0" w:color="auto"/>
              <w:right w:val="single" w:sz="4" w:space="0" w:color="auto"/>
            </w:tcBorders>
          </w:tcPr>
          <w:p w:rsidR="00A470FB" w:rsidRPr="00974090" w:rsidRDefault="00A470FB" w:rsidP="001152BC">
            <w:pPr>
              <w:spacing w:after="0" w:line="240" w:lineRule="auto"/>
              <w:jc w:val="center"/>
              <w:rPr>
                <w:rFonts w:ascii="Times New Roman" w:eastAsia="Times New Roman" w:hAnsi="Times New Roman" w:cs="Times New Roman"/>
                <w:sz w:val="18"/>
                <w:szCs w:val="18"/>
              </w:rPr>
            </w:pPr>
            <w:r w:rsidRPr="00974090">
              <w:rPr>
                <w:rFonts w:ascii="Times New Roman" w:eastAsia="Times New Roman" w:hAnsi="Times New Roman" w:cs="Times New Roman"/>
                <w:sz w:val="18"/>
                <w:szCs w:val="18"/>
              </w:rPr>
              <w:t>1.17.</w:t>
            </w:r>
          </w:p>
          <w:p w:rsidR="00A470FB" w:rsidRPr="00974090" w:rsidRDefault="00A470FB" w:rsidP="001152BC">
            <w:pPr>
              <w:spacing w:after="0" w:line="240" w:lineRule="auto"/>
              <w:jc w:val="center"/>
              <w:rPr>
                <w:rFonts w:ascii="Times New Roman" w:eastAsia="Times New Roman" w:hAnsi="Times New Roman" w:cs="Times New Roman"/>
                <w:sz w:val="18"/>
                <w:szCs w:val="18"/>
              </w:rPr>
            </w:pP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Bora nitrīda iztvaicēšanas tīģeļu skaits</w:t>
            </w:r>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tīģeļa iekšējais tilpums</w:t>
            </w:r>
          </w:p>
        </w:tc>
        <w:tc>
          <w:tcPr>
            <w:tcW w:w="5265"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 xml:space="preserve">≥ 5 </w:t>
            </w:r>
            <w:proofErr w:type="spellStart"/>
            <w:r w:rsidRPr="00974090">
              <w:rPr>
                <w:rFonts w:ascii="Times New Roman" w:eastAsia="Times New Roman" w:hAnsi="Times New Roman" w:cs="Times New Roman"/>
                <w:color w:val="000000"/>
                <w:sz w:val="18"/>
                <w:szCs w:val="18"/>
                <w:lang w:eastAsia="ru-RU"/>
              </w:rPr>
              <w:t>gab</w:t>
            </w:r>
            <w:proofErr w:type="spellEnd"/>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 1 cm</w:t>
            </w:r>
            <w:r w:rsidRPr="00974090">
              <w:rPr>
                <w:rFonts w:ascii="Times New Roman" w:eastAsia="Times New Roman" w:hAnsi="Times New Roman" w:cs="Times New Roman"/>
                <w:color w:val="000000"/>
                <w:sz w:val="18"/>
                <w:szCs w:val="18"/>
                <w:vertAlign w:val="superscript"/>
                <w:lang w:eastAsia="ru-RU"/>
              </w:rPr>
              <w:t>3</w:t>
            </w:r>
            <w:r w:rsidRPr="00974090">
              <w:rPr>
                <w:rFonts w:ascii="Times New Roman" w:eastAsia="Times New Roman" w:hAnsi="Times New Roman" w:cs="Times New Roman"/>
                <w:color w:val="000000"/>
                <w:sz w:val="18"/>
                <w:szCs w:val="18"/>
                <w:lang w:eastAsia="ru-RU"/>
              </w:rPr>
              <w:t xml:space="preserve"> </w:t>
            </w:r>
          </w:p>
        </w:tc>
      </w:tr>
      <w:tr w:rsidR="00A470FB" w:rsidRPr="00974090" w:rsidTr="001152BC">
        <w:trPr>
          <w:cantSplit/>
        </w:trPr>
        <w:tc>
          <w:tcPr>
            <w:tcW w:w="1164" w:type="dxa"/>
            <w:tcBorders>
              <w:top w:val="single" w:sz="4" w:space="0" w:color="auto"/>
              <w:left w:val="single" w:sz="4" w:space="0" w:color="auto"/>
              <w:bottom w:val="single" w:sz="4" w:space="0" w:color="auto"/>
              <w:right w:val="single" w:sz="4" w:space="0" w:color="auto"/>
            </w:tcBorders>
          </w:tcPr>
          <w:p w:rsidR="00A470FB" w:rsidRPr="00974090" w:rsidRDefault="00A470FB" w:rsidP="001152BC">
            <w:pPr>
              <w:spacing w:after="0" w:line="240" w:lineRule="auto"/>
              <w:jc w:val="center"/>
              <w:rPr>
                <w:rFonts w:ascii="Times New Roman" w:eastAsia="Times New Roman" w:hAnsi="Times New Roman" w:cs="Times New Roman"/>
                <w:sz w:val="18"/>
                <w:szCs w:val="18"/>
              </w:rPr>
            </w:pPr>
            <w:r w:rsidRPr="00974090">
              <w:rPr>
                <w:rFonts w:ascii="Times New Roman" w:eastAsia="Times New Roman" w:hAnsi="Times New Roman" w:cs="Times New Roman"/>
                <w:sz w:val="18"/>
                <w:szCs w:val="18"/>
              </w:rPr>
              <w:t>1.18.</w:t>
            </w: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Alumīnija oksīda iztvaicēšanas tīģeļu skaits</w:t>
            </w:r>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tīģeļa iekšējais tilpums</w:t>
            </w:r>
          </w:p>
        </w:tc>
        <w:tc>
          <w:tcPr>
            <w:tcW w:w="5265"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 xml:space="preserve"> ≥ 5 </w:t>
            </w:r>
            <w:proofErr w:type="spellStart"/>
            <w:r w:rsidRPr="00974090">
              <w:rPr>
                <w:rFonts w:ascii="Times New Roman" w:eastAsia="Times New Roman" w:hAnsi="Times New Roman" w:cs="Times New Roman"/>
                <w:color w:val="000000"/>
                <w:sz w:val="18"/>
                <w:szCs w:val="18"/>
                <w:lang w:eastAsia="ru-RU"/>
              </w:rPr>
              <w:t>gab</w:t>
            </w:r>
            <w:proofErr w:type="spellEnd"/>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 1 cm</w:t>
            </w:r>
            <w:r w:rsidRPr="00974090">
              <w:rPr>
                <w:rFonts w:ascii="Times New Roman" w:eastAsia="Times New Roman" w:hAnsi="Times New Roman" w:cs="Times New Roman"/>
                <w:color w:val="000000"/>
                <w:sz w:val="18"/>
                <w:szCs w:val="18"/>
                <w:vertAlign w:val="superscript"/>
                <w:lang w:eastAsia="ru-RU"/>
              </w:rPr>
              <w:t>3</w:t>
            </w:r>
          </w:p>
        </w:tc>
      </w:tr>
      <w:tr w:rsidR="00A470FB" w:rsidRPr="00974090" w:rsidTr="001152BC">
        <w:trPr>
          <w:cantSplit/>
        </w:trPr>
        <w:tc>
          <w:tcPr>
            <w:tcW w:w="1164" w:type="dxa"/>
            <w:tcBorders>
              <w:top w:val="single" w:sz="4" w:space="0" w:color="auto"/>
              <w:left w:val="single" w:sz="4" w:space="0" w:color="auto"/>
              <w:bottom w:val="single" w:sz="4" w:space="0" w:color="auto"/>
              <w:right w:val="single" w:sz="4" w:space="0" w:color="auto"/>
            </w:tcBorders>
          </w:tcPr>
          <w:p w:rsidR="00A470FB" w:rsidRPr="00974090" w:rsidRDefault="00A470FB" w:rsidP="001152BC">
            <w:pPr>
              <w:spacing w:after="0" w:line="240" w:lineRule="auto"/>
              <w:jc w:val="center"/>
              <w:rPr>
                <w:rFonts w:ascii="Times New Roman" w:eastAsia="Times New Roman" w:hAnsi="Times New Roman" w:cs="Times New Roman"/>
                <w:sz w:val="18"/>
                <w:szCs w:val="18"/>
              </w:rPr>
            </w:pPr>
            <w:r w:rsidRPr="00974090">
              <w:rPr>
                <w:rFonts w:ascii="Times New Roman" w:eastAsia="Times New Roman" w:hAnsi="Times New Roman" w:cs="Times New Roman"/>
                <w:sz w:val="18"/>
                <w:szCs w:val="18"/>
              </w:rPr>
              <w:t>1.19.</w:t>
            </w: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Kvarca iztvaicēšanas tīģeļu skaits</w:t>
            </w:r>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tīģeļa iekšējais tilpums</w:t>
            </w:r>
          </w:p>
        </w:tc>
        <w:tc>
          <w:tcPr>
            <w:tcW w:w="5265"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 xml:space="preserve"> ≥ 5 </w:t>
            </w:r>
            <w:proofErr w:type="spellStart"/>
            <w:r w:rsidRPr="00974090">
              <w:rPr>
                <w:rFonts w:ascii="Times New Roman" w:eastAsia="Times New Roman" w:hAnsi="Times New Roman" w:cs="Times New Roman"/>
                <w:color w:val="000000"/>
                <w:sz w:val="18"/>
                <w:szCs w:val="18"/>
                <w:lang w:eastAsia="ru-RU"/>
              </w:rPr>
              <w:t>gab</w:t>
            </w:r>
            <w:proofErr w:type="spellEnd"/>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 1 cm</w:t>
            </w:r>
            <w:r w:rsidRPr="00974090">
              <w:rPr>
                <w:rFonts w:ascii="Times New Roman" w:eastAsia="Times New Roman" w:hAnsi="Times New Roman" w:cs="Times New Roman"/>
                <w:color w:val="000000"/>
                <w:sz w:val="18"/>
                <w:szCs w:val="18"/>
                <w:vertAlign w:val="superscript"/>
                <w:lang w:eastAsia="ru-RU"/>
              </w:rPr>
              <w:t>3</w:t>
            </w:r>
          </w:p>
        </w:tc>
      </w:tr>
      <w:tr w:rsidR="00A470FB" w:rsidRPr="00974090" w:rsidTr="001152BC">
        <w:trPr>
          <w:cantSplit/>
        </w:trPr>
        <w:tc>
          <w:tcPr>
            <w:tcW w:w="1164" w:type="dxa"/>
            <w:tcBorders>
              <w:top w:val="single" w:sz="4" w:space="0" w:color="auto"/>
              <w:left w:val="single" w:sz="4" w:space="0" w:color="auto"/>
              <w:bottom w:val="single" w:sz="4" w:space="0" w:color="auto"/>
              <w:right w:val="single" w:sz="4" w:space="0" w:color="auto"/>
            </w:tcBorders>
          </w:tcPr>
          <w:p w:rsidR="00A470FB" w:rsidRPr="00974090" w:rsidRDefault="00A470FB" w:rsidP="001152BC">
            <w:pPr>
              <w:spacing w:after="0" w:line="240" w:lineRule="auto"/>
              <w:jc w:val="center"/>
              <w:rPr>
                <w:rFonts w:ascii="Times New Roman" w:eastAsia="Times New Roman" w:hAnsi="Times New Roman" w:cs="Times New Roman"/>
                <w:sz w:val="18"/>
                <w:szCs w:val="18"/>
              </w:rPr>
            </w:pPr>
            <w:r w:rsidRPr="00974090">
              <w:rPr>
                <w:rFonts w:ascii="Times New Roman" w:eastAsia="Times New Roman" w:hAnsi="Times New Roman" w:cs="Times New Roman"/>
                <w:sz w:val="18"/>
                <w:szCs w:val="18"/>
              </w:rPr>
              <w:t>1.20.</w:t>
            </w: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 xml:space="preserve"> Molibdēna karsēšanas laiviņu skaits</w:t>
            </w:r>
          </w:p>
        </w:tc>
        <w:tc>
          <w:tcPr>
            <w:tcW w:w="5265"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 xml:space="preserve">≥ 20 </w:t>
            </w:r>
            <w:proofErr w:type="spellStart"/>
            <w:r w:rsidRPr="00974090">
              <w:rPr>
                <w:rFonts w:ascii="Times New Roman" w:eastAsia="Times New Roman" w:hAnsi="Times New Roman" w:cs="Times New Roman"/>
                <w:color w:val="000000"/>
                <w:sz w:val="18"/>
                <w:szCs w:val="18"/>
                <w:lang w:eastAsia="ru-RU"/>
              </w:rPr>
              <w:t>gab</w:t>
            </w:r>
            <w:proofErr w:type="spellEnd"/>
          </w:p>
        </w:tc>
      </w:tr>
      <w:tr w:rsidR="00A470FB" w:rsidRPr="00974090" w:rsidTr="001152BC">
        <w:trPr>
          <w:cantSplit/>
        </w:trPr>
        <w:tc>
          <w:tcPr>
            <w:tcW w:w="1164" w:type="dxa"/>
            <w:tcBorders>
              <w:top w:val="single" w:sz="4" w:space="0" w:color="auto"/>
              <w:left w:val="single" w:sz="4" w:space="0" w:color="auto"/>
              <w:bottom w:val="single" w:sz="4" w:space="0" w:color="auto"/>
              <w:right w:val="single" w:sz="4" w:space="0" w:color="auto"/>
            </w:tcBorders>
          </w:tcPr>
          <w:p w:rsidR="00A470FB" w:rsidRPr="00974090" w:rsidRDefault="00A470FB" w:rsidP="001152BC">
            <w:pPr>
              <w:spacing w:after="0" w:line="240" w:lineRule="auto"/>
              <w:jc w:val="center"/>
              <w:rPr>
                <w:rFonts w:ascii="Times New Roman" w:eastAsia="Times New Roman" w:hAnsi="Times New Roman" w:cs="Times New Roman"/>
                <w:sz w:val="18"/>
                <w:szCs w:val="18"/>
              </w:rPr>
            </w:pPr>
            <w:r w:rsidRPr="00974090">
              <w:rPr>
                <w:rFonts w:ascii="Times New Roman" w:eastAsia="Times New Roman" w:hAnsi="Times New Roman" w:cs="Times New Roman"/>
                <w:sz w:val="18"/>
                <w:szCs w:val="18"/>
              </w:rPr>
              <w:t>1.21.</w:t>
            </w: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Volframa karsēšanas laiviņu skaits</w:t>
            </w:r>
          </w:p>
        </w:tc>
        <w:tc>
          <w:tcPr>
            <w:tcW w:w="5265"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 xml:space="preserve">≥ 20 </w:t>
            </w:r>
            <w:proofErr w:type="spellStart"/>
            <w:r w:rsidRPr="00974090">
              <w:rPr>
                <w:rFonts w:ascii="Times New Roman" w:eastAsia="Times New Roman" w:hAnsi="Times New Roman" w:cs="Times New Roman"/>
                <w:color w:val="000000"/>
                <w:sz w:val="18"/>
                <w:szCs w:val="18"/>
                <w:lang w:eastAsia="ru-RU"/>
              </w:rPr>
              <w:t>gab</w:t>
            </w:r>
            <w:proofErr w:type="spellEnd"/>
          </w:p>
        </w:tc>
      </w:tr>
      <w:tr w:rsidR="00A470FB" w:rsidRPr="00974090" w:rsidTr="001152BC">
        <w:trPr>
          <w:cantSplit/>
        </w:trPr>
        <w:tc>
          <w:tcPr>
            <w:tcW w:w="1164" w:type="dxa"/>
            <w:tcBorders>
              <w:top w:val="single" w:sz="4" w:space="0" w:color="auto"/>
              <w:left w:val="single" w:sz="4" w:space="0" w:color="auto"/>
              <w:bottom w:val="single" w:sz="4" w:space="0" w:color="auto"/>
              <w:right w:val="single" w:sz="4" w:space="0" w:color="auto"/>
            </w:tcBorders>
          </w:tcPr>
          <w:p w:rsidR="00A470FB" w:rsidRPr="00974090" w:rsidRDefault="00A470FB" w:rsidP="001152BC">
            <w:pPr>
              <w:spacing w:after="0" w:line="240" w:lineRule="auto"/>
              <w:jc w:val="center"/>
              <w:rPr>
                <w:rFonts w:ascii="Times New Roman" w:eastAsia="Times New Roman" w:hAnsi="Times New Roman" w:cs="Times New Roman"/>
                <w:sz w:val="18"/>
                <w:szCs w:val="18"/>
              </w:rPr>
            </w:pPr>
            <w:r w:rsidRPr="00974090">
              <w:rPr>
                <w:rFonts w:ascii="Times New Roman" w:eastAsia="Times New Roman" w:hAnsi="Times New Roman" w:cs="Times New Roman"/>
                <w:sz w:val="18"/>
                <w:szCs w:val="18"/>
              </w:rPr>
              <w:t>1.24.</w:t>
            </w: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Bāzes spiediens procesa kamerā</w:t>
            </w:r>
          </w:p>
        </w:tc>
        <w:tc>
          <w:tcPr>
            <w:tcW w:w="5265"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 xml:space="preserve"> ≤ 1x10</w:t>
            </w:r>
            <w:r w:rsidRPr="00974090">
              <w:rPr>
                <w:rFonts w:ascii="Times New Roman" w:eastAsia="Times New Roman" w:hAnsi="Times New Roman" w:cs="Times New Roman"/>
                <w:color w:val="000000"/>
                <w:sz w:val="18"/>
                <w:szCs w:val="18"/>
                <w:vertAlign w:val="superscript"/>
                <w:lang w:eastAsia="ru-RU"/>
              </w:rPr>
              <w:t>-6</w:t>
            </w:r>
            <w:r w:rsidRPr="00974090">
              <w:rPr>
                <w:rFonts w:ascii="Times New Roman" w:eastAsia="Times New Roman" w:hAnsi="Times New Roman" w:cs="Times New Roman"/>
                <w:color w:val="000000"/>
                <w:sz w:val="18"/>
                <w:szCs w:val="18"/>
                <w:lang w:eastAsia="ru-RU"/>
              </w:rPr>
              <w:t xml:space="preserve"> </w:t>
            </w:r>
            <w:proofErr w:type="spellStart"/>
            <w:r w:rsidRPr="00974090">
              <w:rPr>
                <w:rFonts w:ascii="Times New Roman" w:eastAsia="Times New Roman" w:hAnsi="Times New Roman" w:cs="Times New Roman"/>
                <w:color w:val="000000"/>
                <w:sz w:val="18"/>
                <w:szCs w:val="18"/>
                <w:lang w:eastAsia="ru-RU"/>
              </w:rPr>
              <w:t>Tori</w:t>
            </w:r>
            <w:proofErr w:type="spellEnd"/>
          </w:p>
        </w:tc>
      </w:tr>
      <w:tr w:rsidR="00A470FB" w:rsidRPr="00974090" w:rsidTr="001152BC">
        <w:trPr>
          <w:cantSplit/>
        </w:trPr>
        <w:tc>
          <w:tcPr>
            <w:tcW w:w="1164" w:type="dxa"/>
            <w:tcBorders>
              <w:top w:val="single" w:sz="4" w:space="0" w:color="auto"/>
              <w:left w:val="single" w:sz="4" w:space="0" w:color="auto"/>
              <w:bottom w:val="single" w:sz="4" w:space="0" w:color="auto"/>
              <w:right w:val="single" w:sz="4" w:space="0" w:color="auto"/>
            </w:tcBorders>
          </w:tcPr>
          <w:p w:rsidR="00A470FB" w:rsidRPr="00974090" w:rsidRDefault="00A470FB" w:rsidP="001152BC">
            <w:pPr>
              <w:spacing w:after="0" w:line="240" w:lineRule="auto"/>
              <w:jc w:val="center"/>
              <w:rPr>
                <w:rFonts w:ascii="Times New Roman" w:eastAsia="Times New Roman" w:hAnsi="Times New Roman" w:cs="Times New Roman"/>
                <w:sz w:val="18"/>
                <w:szCs w:val="18"/>
              </w:rPr>
            </w:pPr>
            <w:r w:rsidRPr="00974090">
              <w:rPr>
                <w:rFonts w:ascii="Times New Roman" w:eastAsia="Times New Roman" w:hAnsi="Times New Roman" w:cs="Times New Roman"/>
                <w:sz w:val="18"/>
                <w:szCs w:val="18"/>
              </w:rPr>
              <w:t>1.25.</w:t>
            </w: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spacing w:after="0" w:line="240" w:lineRule="auto"/>
              <w:rPr>
                <w:rFonts w:ascii="Times New Roman" w:eastAsia="Times New Roman" w:hAnsi="Times New Roman" w:cs="Times New Roman"/>
                <w:sz w:val="18"/>
                <w:szCs w:val="18"/>
              </w:rPr>
            </w:pPr>
            <w:r w:rsidRPr="00974090">
              <w:rPr>
                <w:rFonts w:ascii="Times New Roman" w:eastAsia="Times New Roman" w:hAnsi="Times New Roman" w:cs="Times New Roman"/>
                <w:sz w:val="18"/>
                <w:szCs w:val="18"/>
              </w:rPr>
              <w:t>Atsūknēšanas laiks procesa kamerai (no atmosfēras līdz bāzes spiedienam)</w:t>
            </w:r>
          </w:p>
        </w:tc>
        <w:tc>
          <w:tcPr>
            <w:tcW w:w="5265"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 xml:space="preserve">  ≤  45 min</w:t>
            </w:r>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r>
      <w:tr w:rsidR="00A470FB" w:rsidRPr="00974090" w:rsidTr="001152BC">
        <w:trPr>
          <w:cantSplit/>
        </w:trPr>
        <w:tc>
          <w:tcPr>
            <w:tcW w:w="1164" w:type="dxa"/>
            <w:tcBorders>
              <w:top w:val="single" w:sz="4" w:space="0" w:color="auto"/>
              <w:left w:val="single" w:sz="4" w:space="0" w:color="auto"/>
              <w:bottom w:val="single" w:sz="4" w:space="0" w:color="auto"/>
              <w:right w:val="single" w:sz="4" w:space="0" w:color="auto"/>
            </w:tcBorders>
          </w:tcPr>
          <w:p w:rsidR="00A470FB" w:rsidRPr="00974090" w:rsidRDefault="00A470FB" w:rsidP="001152BC">
            <w:pPr>
              <w:spacing w:after="0" w:line="240" w:lineRule="auto"/>
              <w:jc w:val="center"/>
              <w:rPr>
                <w:rFonts w:ascii="Times New Roman" w:eastAsia="Times New Roman" w:hAnsi="Times New Roman" w:cs="Times New Roman"/>
                <w:sz w:val="18"/>
                <w:szCs w:val="18"/>
              </w:rPr>
            </w:pPr>
            <w:r w:rsidRPr="00974090">
              <w:rPr>
                <w:rFonts w:ascii="Times New Roman" w:eastAsia="Times New Roman" w:hAnsi="Times New Roman" w:cs="Times New Roman"/>
                <w:sz w:val="18"/>
                <w:szCs w:val="18"/>
              </w:rPr>
              <w:t>1.31.</w:t>
            </w:r>
          </w:p>
          <w:p w:rsidR="00A470FB" w:rsidRPr="00974090" w:rsidRDefault="00A470FB" w:rsidP="001152BC">
            <w:pPr>
              <w:spacing w:after="0" w:line="240" w:lineRule="auto"/>
              <w:ind w:left="792"/>
              <w:rPr>
                <w:rFonts w:ascii="Times New Roman" w:eastAsia="Times New Roman" w:hAnsi="Times New Roman" w:cs="Times New Roman"/>
                <w:sz w:val="18"/>
                <w:szCs w:val="18"/>
              </w:rPr>
            </w:pP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spacing w:after="0" w:line="240" w:lineRule="auto"/>
              <w:rPr>
                <w:rFonts w:ascii="Times New Roman" w:eastAsia="Times New Roman" w:hAnsi="Times New Roman" w:cs="Times New Roman"/>
                <w:sz w:val="18"/>
                <w:szCs w:val="18"/>
              </w:rPr>
            </w:pPr>
            <w:r w:rsidRPr="00974090">
              <w:rPr>
                <w:rFonts w:ascii="Times New Roman" w:eastAsia="Times New Roman" w:hAnsi="Times New Roman" w:cs="Times New Roman"/>
                <w:sz w:val="18"/>
                <w:szCs w:val="18"/>
              </w:rPr>
              <w:t>Elektrības pieslēgums</w:t>
            </w:r>
          </w:p>
        </w:tc>
        <w:tc>
          <w:tcPr>
            <w:tcW w:w="5265"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spacing w:after="0" w:line="240" w:lineRule="auto"/>
              <w:rPr>
                <w:rFonts w:ascii="Times New Roman" w:eastAsia="Times New Roman" w:hAnsi="Times New Roman" w:cs="Times New Roman"/>
                <w:sz w:val="18"/>
                <w:szCs w:val="18"/>
              </w:rPr>
            </w:pPr>
            <w:r w:rsidRPr="00974090">
              <w:rPr>
                <w:rFonts w:ascii="Times New Roman" w:eastAsia="Times New Roman" w:hAnsi="Times New Roman" w:cs="Times New Roman"/>
                <w:sz w:val="18"/>
                <w:szCs w:val="18"/>
              </w:rPr>
              <w:t>Vienfāzes 220 V, 50 Hz, vai</w:t>
            </w:r>
          </w:p>
          <w:p w:rsidR="00A470FB" w:rsidRPr="00974090" w:rsidRDefault="00A470FB" w:rsidP="001152BC">
            <w:pPr>
              <w:spacing w:after="0" w:line="240" w:lineRule="auto"/>
              <w:rPr>
                <w:rFonts w:ascii="Times New Roman" w:eastAsia="Times New Roman" w:hAnsi="Times New Roman" w:cs="Times New Roman"/>
                <w:sz w:val="18"/>
                <w:szCs w:val="18"/>
              </w:rPr>
            </w:pPr>
            <w:r w:rsidRPr="00974090">
              <w:rPr>
                <w:rFonts w:ascii="Times New Roman" w:eastAsia="Times New Roman" w:hAnsi="Times New Roman" w:cs="Times New Roman"/>
                <w:sz w:val="18"/>
                <w:szCs w:val="18"/>
              </w:rPr>
              <w:t xml:space="preserve">trīs fāzu, 380 V, 50 Hz </w:t>
            </w:r>
          </w:p>
        </w:tc>
      </w:tr>
    </w:tbl>
    <w:p w:rsidR="00A470FB" w:rsidRPr="00974090" w:rsidRDefault="00A470FB" w:rsidP="00A470FB">
      <w:pPr>
        <w:spacing w:after="0" w:line="240" w:lineRule="auto"/>
        <w:jc w:val="both"/>
        <w:outlineLvl w:val="0"/>
        <w:rPr>
          <w:rFonts w:ascii="Times New Roman" w:eastAsia="Times New Roman" w:hAnsi="Times New Roman" w:cs="Times New Roman"/>
          <w:sz w:val="24"/>
          <w:szCs w:val="24"/>
          <w:lang w:eastAsia="lv-LV"/>
        </w:rPr>
      </w:pPr>
      <w:r w:rsidRPr="00974090">
        <w:rPr>
          <w:rFonts w:ascii="Times New Roman" w:eastAsia="Times New Roman" w:hAnsi="Times New Roman" w:cs="Times New Roman"/>
          <w:sz w:val="24"/>
          <w:szCs w:val="24"/>
          <w:lang w:eastAsia="lv-LV"/>
        </w:rPr>
        <w:t>Komisija tos izvērtējot secina, ka Pretendents nav norādījis piedāvātās Iekārtas konkrētus tehniskos parametrus;</w:t>
      </w:r>
    </w:p>
    <w:p w:rsidR="00A470FB" w:rsidRPr="00974090" w:rsidRDefault="00A470FB" w:rsidP="00A470FB">
      <w:pPr>
        <w:spacing w:after="0" w:line="240" w:lineRule="auto"/>
        <w:jc w:val="both"/>
        <w:outlineLvl w:val="0"/>
        <w:rPr>
          <w:rFonts w:ascii="Times New Roman" w:eastAsia="Times New Roman" w:hAnsi="Times New Roman" w:cs="Times New Roman"/>
          <w:sz w:val="24"/>
          <w:szCs w:val="24"/>
          <w:lang w:eastAsia="lv-LV"/>
        </w:rPr>
      </w:pPr>
      <w:r w:rsidRPr="00974090">
        <w:rPr>
          <w:rFonts w:ascii="Times New Roman" w:eastAsia="Times New Roman" w:hAnsi="Times New Roman" w:cs="Times New Roman"/>
          <w:sz w:val="24"/>
          <w:szCs w:val="24"/>
          <w:lang w:eastAsia="lv-LV"/>
        </w:rPr>
        <w:lastRenderedPageBreak/>
        <w:t xml:space="preserve">2) </w:t>
      </w:r>
      <w:r w:rsidRPr="00974090">
        <w:rPr>
          <w:rFonts w:ascii="Times New Roman" w:eastAsia="Times New Roman" w:hAnsi="Times New Roman" w:cs="Times New Roman"/>
          <w:b/>
          <w:sz w:val="24"/>
          <w:szCs w:val="24"/>
        </w:rPr>
        <w:t xml:space="preserve">AS”SIDRABE” </w:t>
      </w:r>
      <w:r w:rsidRPr="00974090">
        <w:rPr>
          <w:rFonts w:ascii="Times New Roman" w:eastAsia="Times New Roman" w:hAnsi="Times New Roman" w:cs="Times New Roman"/>
          <w:sz w:val="24"/>
          <w:szCs w:val="24"/>
          <w:lang w:eastAsia="lv-LV"/>
        </w:rPr>
        <w:t>piedāvājuma Konkursa 3.daļai konstatētas dažas neskaidrības un neprecizitātes. Pretendents piedāvājumā norāda, ka, piedāvātai ražotāja AS „Sidrabe” uzputināšanas iekārtai SAF EM (turpmāk-Iekārta) ir šādi tehniskie parametri:</w:t>
      </w:r>
    </w:p>
    <w:tbl>
      <w:tblPr>
        <w:tblW w:w="8933" w:type="dxa"/>
        <w:tblInd w:w="3" w:type="dxa"/>
        <w:tblCellMar>
          <w:left w:w="0" w:type="dxa"/>
          <w:right w:w="0" w:type="dxa"/>
        </w:tblCellMar>
        <w:tblLook w:val="0000" w:firstRow="0" w:lastRow="0" w:firstColumn="0" w:lastColumn="0" w:noHBand="0" w:noVBand="0"/>
      </w:tblPr>
      <w:tblGrid>
        <w:gridCol w:w="1164"/>
        <w:gridCol w:w="2504"/>
        <w:gridCol w:w="5265"/>
      </w:tblGrid>
      <w:tr w:rsidR="00A470FB" w:rsidRPr="00974090" w:rsidTr="001152BC">
        <w:trPr>
          <w:cantSplit/>
        </w:trPr>
        <w:tc>
          <w:tcPr>
            <w:tcW w:w="1164" w:type="dxa"/>
            <w:tcBorders>
              <w:top w:val="single" w:sz="4" w:space="0" w:color="auto"/>
              <w:left w:val="single" w:sz="4" w:space="0" w:color="auto"/>
              <w:bottom w:val="single" w:sz="4" w:space="0" w:color="auto"/>
              <w:right w:val="single" w:sz="4" w:space="0" w:color="auto"/>
            </w:tcBorders>
          </w:tcPr>
          <w:p w:rsidR="00A470FB" w:rsidRPr="00974090" w:rsidRDefault="00A470FB" w:rsidP="001152BC">
            <w:pPr>
              <w:spacing w:after="0" w:line="240" w:lineRule="auto"/>
              <w:jc w:val="center"/>
              <w:rPr>
                <w:rFonts w:ascii="Times New Roman" w:eastAsia="Times New Roman" w:hAnsi="Times New Roman" w:cs="Times New Roman"/>
                <w:sz w:val="18"/>
                <w:szCs w:val="18"/>
              </w:rPr>
            </w:pPr>
            <w:r w:rsidRPr="00974090">
              <w:rPr>
                <w:rFonts w:ascii="Times New Roman" w:eastAsia="Times New Roman" w:hAnsi="Times New Roman" w:cs="Times New Roman"/>
                <w:sz w:val="18"/>
                <w:szCs w:val="18"/>
              </w:rPr>
              <w:t>1.11.</w:t>
            </w: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 xml:space="preserve">Biezuma mērīšanas precizitāte </w:t>
            </w:r>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 xml:space="preserve">ātruma mērīšanas precizitāte </w:t>
            </w:r>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5265"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sz w:val="18"/>
                <w:szCs w:val="18"/>
                <w:lang w:eastAsia="ru-RU"/>
              </w:rPr>
            </w:pPr>
            <w:r w:rsidRPr="00974090">
              <w:rPr>
                <w:rFonts w:ascii="Times New Roman" w:eastAsia="Times New Roman" w:hAnsi="Times New Roman" w:cs="Times New Roman"/>
                <w:sz w:val="18"/>
                <w:szCs w:val="18"/>
                <w:lang w:eastAsia="ru-RU"/>
              </w:rPr>
              <w:t xml:space="preserve">Biezuma mērīšanas precizitāte ir ≤ 1 </w:t>
            </w:r>
            <w:proofErr w:type="spellStart"/>
            <w:r w:rsidRPr="00974090">
              <w:rPr>
                <w:rFonts w:ascii="Times New Roman" w:eastAsia="Times New Roman" w:hAnsi="Times New Roman" w:cs="Times New Roman"/>
                <w:sz w:val="18"/>
                <w:szCs w:val="18"/>
                <w:lang w:eastAsia="ru-RU"/>
              </w:rPr>
              <w:t>angstr</w:t>
            </w:r>
            <w:proofErr w:type="spellEnd"/>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sz w:val="18"/>
                <w:szCs w:val="18"/>
                <w:lang w:eastAsia="ru-RU"/>
              </w:rPr>
            </w:pPr>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 xml:space="preserve">Ātruma mērīšanas precizitāte ir </w:t>
            </w:r>
            <w:r w:rsidRPr="00974090">
              <w:rPr>
                <w:rFonts w:ascii="Times New Roman" w:eastAsia="Times New Roman" w:hAnsi="Times New Roman" w:cs="Times New Roman"/>
                <w:sz w:val="18"/>
                <w:szCs w:val="18"/>
                <w:lang w:eastAsia="ru-RU"/>
              </w:rPr>
              <w:t xml:space="preserve">≤ 0.5 </w:t>
            </w:r>
            <w:proofErr w:type="spellStart"/>
            <w:r w:rsidRPr="00974090">
              <w:rPr>
                <w:rFonts w:ascii="Times New Roman" w:eastAsia="Times New Roman" w:hAnsi="Times New Roman" w:cs="Times New Roman"/>
                <w:sz w:val="18"/>
                <w:szCs w:val="18"/>
                <w:lang w:eastAsia="ru-RU"/>
              </w:rPr>
              <w:t>angstr</w:t>
            </w:r>
            <w:proofErr w:type="spellEnd"/>
            <w:r w:rsidRPr="00974090">
              <w:rPr>
                <w:rFonts w:ascii="Times New Roman" w:eastAsia="Times New Roman" w:hAnsi="Times New Roman" w:cs="Times New Roman"/>
                <w:sz w:val="18"/>
                <w:szCs w:val="18"/>
                <w:lang w:eastAsia="ru-RU"/>
              </w:rPr>
              <w:t>/s</w:t>
            </w:r>
          </w:p>
        </w:tc>
      </w:tr>
      <w:tr w:rsidR="00A470FB" w:rsidRPr="00974090" w:rsidTr="001152BC">
        <w:trPr>
          <w:cantSplit/>
        </w:trPr>
        <w:tc>
          <w:tcPr>
            <w:tcW w:w="1164" w:type="dxa"/>
            <w:tcBorders>
              <w:top w:val="single" w:sz="4" w:space="0" w:color="auto"/>
              <w:left w:val="single" w:sz="4" w:space="0" w:color="auto"/>
              <w:bottom w:val="single" w:sz="4" w:space="0" w:color="auto"/>
              <w:right w:val="single" w:sz="4" w:space="0" w:color="auto"/>
            </w:tcBorders>
          </w:tcPr>
          <w:p w:rsidR="00A470FB" w:rsidRPr="00974090" w:rsidRDefault="00A470FB" w:rsidP="001152BC">
            <w:pPr>
              <w:spacing w:after="0" w:line="240" w:lineRule="auto"/>
              <w:jc w:val="center"/>
              <w:rPr>
                <w:rFonts w:ascii="Times New Roman" w:eastAsia="Times New Roman" w:hAnsi="Times New Roman" w:cs="Times New Roman"/>
                <w:sz w:val="18"/>
                <w:szCs w:val="18"/>
              </w:rPr>
            </w:pPr>
            <w:r w:rsidRPr="00974090">
              <w:rPr>
                <w:rFonts w:ascii="Times New Roman" w:eastAsia="Times New Roman" w:hAnsi="Times New Roman" w:cs="Times New Roman"/>
                <w:sz w:val="18"/>
                <w:szCs w:val="18"/>
              </w:rPr>
              <w:t>1.17.</w:t>
            </w:r>
          </w:p>
          <w:p w:rsidR="00A470FB" w:rsidRPr="00974090" w:rsidRDefault="00A470FB" w:rsidP="001152BC">
            <w:pPr>
              <w:spacing w:after="0" w:line="240" w:lineRule="auto"/>
              <w:jc w:val="center"/>
              <w:rPr>
                <w:rFonts w:ascii="Times New Roman" w:eastAsia="Times New Roman" w:hAnsi="Times New Roman" w:cs="Times New Roman"/>
                <w:sz w:val="18"/>
                <w:szCs w:val="18"/>
              </w:rPr>
            </w:pP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 xml:space="preserve">Bora nitrīda iztvaicēšanas </w:t>
            </w:r>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tīģeļa iekšējais tilpums</w:t>
            </w:r>
          </w:p>
        </w:tc>
        <w:tc>
          <w:tcPr>
            <w:tcW w:w="5265"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tīģeļa iekšējais tilpums  ir &gt; 1 cm</w:t>
            </w:r>
            <w:r w:rsidRPr="00974090">
              <w:rPr>
                <w:rFonts w:ascii="Times New Roman" w:eastAsia="Times New Roman" w:hAnsi="Times New Roman" w:cs="Times New Roman"/>
                <w:color w:val="000000"/>
                <w:sz w:val="18"/>
                <w:szCs w:val="18"/>
                <w:vertAlign w:val="superscript"/>
                <w:lang w:eastAsia="ru-RU"/>
              </w:rPr>
              <w:t>3</w:t>
            </w:r>
            <w:r w:rsidRPr="00974090">
              <w:rPr>
                <w:rFonts w:ascii="Times New Roman" w:eastAsia="Times New Roman" w:hAnsi="Times New Roman" w:cs="Times New Roman"/>
                <w:color w:val="000000"/>
                <w:sz w:val="18"/>
                <w:szCs w:val="18"/>
                <w:lang w:eastAsia="ru-RU"/>
              </w:rPr>
              <w:t xml:space="preserve"> </w:t>
            </w:r>
          </w:p>
        </w:tc>
      </w:tr>
      <w:tr w:rsidR="00A470FB" w:rsidRPr="00974090" w:rsidTr="001152BC">
        <w:trPr>
          <w:cantSplit/>
        </w:trPr>
        <w:tc>
          <w:tcPr>
            <w:tcW w:w="1164" w:type="dxa"/>
            <w:tcBorders>
              <w:top w:val="single" w:sz="4" w:space="0" w:color="auto"/>
              <w:left w:val="single" w:sz="4" w:space="0" w:color="auto"/>
              <w:bottom w:val="single" w:sz="4" w:space="0" w:color="auto"/>
              <w:right w:val="single" w:sz="4" w:space="0" w:color="auto"/>
            </w:tcBorders>
          </w:tcPr>
          <w:p w:rsidR="00A470FB" w:rsidRPr="00974090" w:rsidRDefault="00A470FB" w:rsidP="001152BC">
            <w:pPr>
              <w:spacing w:after="0" w:line="240" w:lineRule="auto"/>
              <w:jc w:val="center"/>
              <w:rPr>
                <w:rFonts w:ascii="Times New Roman" w:eastAsia="Times New Roman" w:hAnsi="Times New Roman" w:cs="Times New Roman"/>
                <w:sz w:val="18"/>
                <w:szCs w:val="18"/>
              </w:rPr>
            </w:pPr>
            <w:r w:rsidRPr="00974090">
              <w:rPr>
                <w:rFonts w:ascii="Times New Roman" w:eastAsia="Times New Roman" w:hAnsi="Times New Roman" w:cs="Times New Roman"/>
                <w:sz w:val="18"/>
                <w:szCs w:val="18"/>
              </w:rPr>
              <w:t>1.18.</w:t>
            </w: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 xml:space="preserve">Alumīnija oksīda iztvaicēšanas </w:t>
            </w:r>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tīģeļa iekšējais tilpums</w:t>
            </w:r>
          </w:p>
        </w:tc>
        <w:tc>
          <w:tcPr>
            <w:tcW w:w="5265"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tīģeļa iekšējais tilpums ir &gt; 1 cm</w:t>
            </w:r>
            <w:r w:rsidRPr="00974090">
              <w:rPr>
                <w:rFonts w:ascii="Times New Roman" w:eastAsia="Times New Roman" w:hAnsi="Times New Roman" w:cs="Times New Roman"/>
                <w:color w:val="000000"/>
                <w:sz w:val="18"/>
                <w:szCs w:val="18"/>
                <w:vertAlign w:val="superscript"/>
                <w:lang w:eastAsia="ru-RU"/>
              </w:rPr>
              <w:t>3</w:t>
            </w:r>
          </w:p>
        </w:tc>
      </w:tr>
      <w:tr w:rsidR="00A470FB" w:rsidRPr="00974090" w:rsidTr="001152BC">
        <w:trPr>
          <w:cantSplit/>
        </w:trPr>
        <w:tc>
          <w:tcPr>
            <w:tcW w:w="1164" w:type="dxa"/>
            <w:tcBorders>
              <w:top w:val="single" w:sz="4" w:space="0" w:color="auto"/>
              <w:left w:val="single" w:sz="4" w:space="0" w:color="auto"/>
              <w:bottom w:val="single" w:sz="4" w:space="0" w:color="auto"/>
              <w:right w:val="single" w:sz="4" w:space="0" w:color="auto"/>
            </w:tcBorders>
          </w:tcPr>
          <w:p w:rsidR="00A470FB" w:rsidRPr="00974090" w:rsidRDefault="00A470FB" w:rsidP="001152BC">
            <w:pPr>
              <w:spacing w:after="0" w:line="240" w:lineRule="auto"/>
              <w:jc w:val="center"/>
              <w:rPr>
                <w:rFonts w:ascii="Times New Roman" w:eastAsia="Times New Roman" w:hAnsi="Times New Roman" w:cs="Times New Roman"/>
                <w:sz w:val="18"/>
                <w:szCs w:val="18"/>
              </w:rPr>
            </w:pPr>
            <w:r w:rsidRPr="00974090">
              <w:rPr>
                <w:rFonts w:ascii="Times New Roman" w:eastAsia="Times New Roman" w:hAnsi="Times New Roman" w:cs="Times New Roman"/>
                <w:sz w:val="18"/>
                <w:szCs w:val="18"/>
              </w:rPr>
              <w:t>1.19.</w:t>
            </w: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Kvarca iztvaicēšanas tīģeļa iekšējais tilpums</w:t>
            </w:r>
          </w:p>
        </w:tc>
        <w:tc>
          <w:tcPr>
            <w:tcW w:w="5265"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 xml:space="preserve"> tīģeļa iekšējais tilpums ir &gt; 1 cm</w:t>
            </w:r>
            <w:r w:rsidRPr="00974090">
              <w:rPr>
                <w:rFonts w:ascii="Times New Roman" w:eastAsia="Times New Roman" w:hAnsi="Times New Roman" w:cs="Times New Roman"/>
                <w:color w:val="000000"/>
                <w:sz w:val="18"/>
                <w:szCs w:val="18"/>
                <w:vertAlign w:val="superscript"/>
                <w:lang w:eastAsia="ru-RU"/>
              </w:rPr>
              <w:t>3</w:t>
            </w:r>
          </w:p>
        </w:tc>
      </w:tr>
      <w:tr w:rsidR="00A470FB" w:rsidRPr="00974090" w:rsidTr="001152BC">
        <w:trPr>
          <w:cantSplit/>
        </w:trPr>
        <w:tc>
          <w:tcPr>
            <w:tcW w:w="1164" w:type="dxa"/>
            <w:tcBorders>
              <w:top w:val="single" w:sz="4" w:space="0" w:color="auto"/>
              <w:left w:val="single" w:sz="4" w:space="0" w:color="auto"/>
              <w:bottom w:val="single" w:sz="4" w:space="0" w:color="auto"/>
              <w:right w:val="single" w:sz="4" w:space="0" w:color="auto"/>
            </w:tcBorders>
          </w:tcPr>
          <w:p w:rsidR="00A470FB" w:rsidRPr="00974090" w:rsidRDefault="00A470FB" w:rsidP="001152BC">
            <w:pPr>
              <w:spacing w:after="0" w:line="240" w:lineRule="auto"/>
              <w:jc w:val="center"/>
              <w:rPr>
                <w:rFonts w:ascii="Times New Roman" w:eastAsia="Times New Roman" w:hAnsi="Times New Roman" w:cs="Times New Roman"/>
                <w:sz w:val="18"/>
                <w:szCs w:val="18"/>
              </w:rPr>
            </w:pPr>
            <w:r w:rsidRPr="00974090">
              <w:rPr>
                <w:rFonts w:ascii="Times New Roman" w:eastAsia="Times New Roman" w:hAnsi="Times New Roman" w:cs="Times New Roman"/>
                <w:sz w:val="18"/>
                <w:szCs w:val="18"/>
              </w:rPr>
              <w:t>1.25.</w:t>
            </w: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spacing w:after="0" w:line="240" w:lineRule="auto"/>
              <w:rPr>
                <w:rFonts w:ascii="Times New Roman" w:eastAsia="Times New Roman" w:hAnsi="Times New Roman" w:cs="Times New Roman"/>
                <w:sz w:val="18"/>
                <w:szCs w:val="18"/>
              </w:rPr>
            </w:pPr>
            <w:r w:rsidRPr="00974090">
              <w:rPr>
                <w:rFonts w:ascii="Times New Roman" w:eastAsia="Times New Roman" w:hAnsi="Times New Roman" w:cs="Times New Roman"/>
                <w:sz w:val="18"/>
                <w:szCs w:val="18"/>
              </w:rPr>
              <w:t>Atsūknēšanas laiks procesa kamerai (no atmosfēras līdz bāzes spiedienam)</w:t>
            </w:r>
          </w:p>
        </w:tc>
        <w:tc>
          <w:tcPr>
            <w:tcW w:w="5265"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sz w:val="18"/>
                <w:szCs w:val="18"/>
              </w:rPr>
              <w:t>Atsūknēšanas laiks procesa kamerai (no atmosfēras līdz bāzes spiedienam)</w:t>
            </w:r>
            <w:r w:rsidRPr="00974090">
              <w:rPr>
                <w:rFonts w:ascii="Times New Roman" w:eastAsia="Times New Roman" w:hAnsi="Times New Roman" w:cs="Times New Roman"/>
                <w:color w:val="000000"/>
                <w:sz w:val="18"/>
                <w:szCs w:val="18"/>
                <w:lang w:eastAsia="ru-RU"/>
              </w:rPr>
              <w:t xml:space="preserve"> ir ≤  45 min</w:t>
            </w:r>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r>
    </w:tbl>
    <w:p w:rsidR="00A470FB" w:rsidRPr="00974090" w:rsidRDefault="00A470FB" w:rsidP="00A470FB">
      <w:pPr>
        <w:spacing w:after="0" w:line="240" w:lineRule="auto"/>
        <w:jc w:val="both"/>
        <w:outlineLvl w:val="0"/>
        <w:rPr>
          <w:rFonts w:ascii="Times New Roman" w:eastAsia="Times New Roman" w:hAnsi="Times New Roman" w:cs="Times New Roman"/>
          <w:sz w:val="24"/>
          <w:szCs w:val="24"/>
          <w:lang w:eastAsia="lv-LV"/>
        </w:rPr>
      </w:pPr>
      <w:r w:rsidRPr="00974090">
        <w:rPr>
          <w:rFonts w:ascii="Times New Roman" w:eastAsia="Times New Roman" w:hAnsi="Times New Roman" w:cs="Times New Roman"/>
          <w:sz w:val="24"/>
          <w:szCs w:val="24"/>
          <w:lang w:eastAsia="lv-LV"/>
        </w:rPr>
        <w:t>Komisija tos izvērtējot secin</w:t>
      </w:r>
      <w:r>
        <w:rPr>
          <w:rFonts w:ascii="Times New Roman" w:eastAsia="Times New Roman" w:hAnsi="Times New Roman" w:cs="Times New Roman"/>
          <w:sz w:val="24"/>
          <w:szCs w:val="24"/>
          <w:lang w:eastAsia="lv-LV"/>
        </w:rPr>
        <w:t>āja</w:t>
      </w:r>
      <w:r w:rsidRPr="00974090">
        <w:rPr>
          <w:rFonts w:ascii="Times New Roman" w:eastAsia="Times New Roman" w:hAnsi="Times New Roman" w:cs="Times New Roman"/>
          <w:sz w:val="24"/>
          <w:szCs w:val="24"/>
          <w:lang w:eastAsia="lv-LV"/>
        </w:rPr>
        <w:t>, ka Pretendents nav norādījis piedāvātās Iekārtas konkrētus tehniskos parametrus;</w:t>
      </w:r>
    </w:p>
    <w:p w:rsidR="00A470FB" w:rsidRPr="00974090" w:rsidRDefault="00A470FB" w:rsidP="00A470FB">
      <w:pPr>
        <w:spacing w:after="0" w:line="240" w:lineRule="auto"/>
        <w:jc w:val="both"/>
        <w:outlineLvl w:val="0"/>
        <w:rPr>
          <w:rFonts w:ascii="Times New Roman" w:eastAsia="Times New Roman" w:hAnsi="Times New Roman" w:cs="Times New Roman"/>
          <w:sz w:val="24"/>
          <w:szCs w:val="24"/>
          <w:lang w:eastAsia="lv-LV"/>
        </w:rPr>
      </w:pPr>
      <w:r w:rsidRPr="00974090">
        <w:rPr>
          <w:rFonts w:ascii="Times New Roman" w:eastAsia="Times New Roman" w:hAnsi="Times New Roman" w:cs="Times New Roman"/>
          <w:sz w:val="24"/>
          <w:szCs w:val="24"/>
          <w:lang w:eastAsia="lv-LV"/>
        </w:rPr>
        <w:t xml:space="preserve">3) </w:t>
      </w:r>
      <w:r w:rsidRPr="00974090">
        <w:rPr>
          <w:rFonts w:ascii="Times New Roman" w:eastAsia="Times New Roman" w:hAnsi="Times New Roman" w:cs="Times New Roman"/>
          <w:b/>
          <w:sz w:val="24"/>
          <w:szCs w:val="24"/>
        </w:rPr>
        <w:t>SIA „</w:t>
      </w:r>
      <w:proofErr w:type="spellStart"/>
      <w:r w:rsidRPr="00974090">
        <w:rPr>
          <w:rFonts w:ascii="Times New Roman" w:eastAsia="Times New Roman" w:hAnsi="Times New Roman" w:cs="Times New Roman"/>
          <w:b/>
          <w:sz w:val="24"/>
          <w:szCs w:val="24"/>
        </w:rPr>
        <w:t>Saint-Tech”</w:t>
      </w:r>
      <w:proofErr w:type="spellEnd"/>
      <w:r w:rsidRPr="00974090">
        <w:rPr>
          <w:rFonts w:ascii="Times New Roman" w:eastAsia="Times New Roman" w:hAnsi="Times New Roman" w:cs="Times New Roman"/>
          <w:b/>
          <w:sz w:val="24"/>
          <w:szCs w:val="24"/>
        </w:rPr>
        <w:t xml:space="preserve"> </w:t>
      </w:r>
      <w:r w:rsidRPr="00974090">
        <w:rPr>
          <w:rFonts w:ascii="Times New Roman" w:eastAsia="Times New Roman" w:hAnsi="Times New Roman" w:cs="Times New Roman"/>
          <w:sz w:val="24"/>
          <w:szCs w:val="24"/>
          <w:lang w:eastAsia="lv-LV"/>
        </w:rPr>
        <w:t xml:space="preserve">piedāvājuma Konkursa 3.daļai konstatētas dažas neskaidrības un neprecizitātes. Pretendents piedāvājumā norāda, ka, piedāvātai ražotāja </w:t>
      </w:r>
      <w:proofErr w:type="spellStart"/>
      <w:r w:rsidRPr="00974090">
        <w:rPr>
          <w:rFonts w:ascii="Times New Roman" w:eastAsia="Times New Roman" w:hAnsi="Times New Roman" w:cs="Times New Roman"/>
          <w:sz w:val="24"/>
          <w:szCs w:val="24"/>
          <w:lang w:eastAsia="lv-LV"/>
        </w:rPr>
        <w:t>Mantis</w:t>
      </w:r>
      <w:proofErr w:type="spellEnd"/>
      <w:r w:rsidRPr="00974090">
        <w:rPr>
          <w:rFonts w:ascii="Times New Roman" w:eastAsia="Times New Roman" w:hAnsi="Times New Roman" w:cs="Times New Roman"/>
          <w:sz w:val="24"/>
          <w:szCs w:val="24"/>
          <w:lang w:eastAsia="lv-LV"/>
        </w:rPr>
        <w:t xml:space="preserve"> </w:t>
      </w:r>
      <w:proofErr w:type="spellStart"/>
      <w:r w:rsidRPr="00974090">
        <w:rPr>
          <w:rFonts w:ascii="Times New Roman" w:eastAsia="Times New Roman" w:hAnsi="Times New Roman" w:cs="Times New Roman"/>
          <w:sz w:val="24"/>
          <w:szCs w:val="24"/>
          <w:lang w:eastAsia="lv-LV"/>
        </w:rPr>
        <w:t>Deposition</w:t>
      </w:r>
      <w:proofErr w:type="spellEnd"/>
      <w:r w:rsidRPr="00974090">
        <w:rPr>
          <w:rFonts w:ascii="Times New Roman" w:eastAsia="Times New Roman" w:hAnsi="Times New Roman" w:cs="Times New Roman"/>
          <w:sz w:val="24"/>
          <w:szCs w:val="24"/>
          <w:lang w:eastAsia="lv-LV"/>
        </w:rPr>
        <w:t xml:space="preserve"> uzputināšanas iekārtai </w:t>
      </w:r>
      <w:proofErr w:type="spellStart"/>
      <w:r w:rsidRPr="00974090">
        <w:rPr>
          <w:rFonts w:ascii="Times New Roman" w:eastAsia="Times New Roman" w:hAnsi="Times New Roman" w:cs="Times New Roman"/>
          <w:sz w:val="24"/>
          <w:szCs w:val="24"/>
          <w:lang w:eastAsia="lv-LV"/>
        </w:rPr>
        <w:t>HEK+Accessories</w:t>
      </w:r>
      <w:proofErr w:type="spellEnd"/>
      <w:r w:rsidRPr="00974090">
        <w:rPr>
          <w:rFonts w:ascii="Times New Roman" w:eastAsia="Times New Roman" w:hAnsi="Times New Roman" w:cs="Times New Roman"/>
          <w:sz w:val="24"/>
          <w:szCs w:val="24"/>
          <w:lang w:eastAsia="lv-LV"/>
        </w:rPr>
        <w:t xml:space="preserve"> (turpmāk-Iekārta) ir šādi tehniskie parametri:</w:t>
      </w:r>
    </w:p>
    <w:tbl>
      <w:tblPr>
        <w:tblW w:w="8933" w:type="dxa"/>
        <w:tblInd w:w="3" w:type="dxa"/>
        <w:tblCellMar>
          <w:left w:w="0" w:type="dxa"/>
          <w:right w:w="0" w:type="dxa"/>
        </w:tblCellMar>
        <w:tblLook w:val="0000" w:firstRow="0" w:lastRow="0" w:firstColumn="0" w:lastColumn="0" w:noHBand="0" w:noVBand="0"/>
      </w:tblPr>
      <w:tblGrid>
        <w:gridCol w:w="1164"/>
        <w:gridCol w:w="2504"/>
        <w:gridCol w:w="5265"/>
      </w:tblGrid>
      <w:tr w:rsidR="00A470FB" w:rsidRPr="00974090" w:rsidTr="001152BC">
        <w:trPr>
          <w:cantSplit/>
        </w:trPr>
        <w:tc>
          <w:tcPr>
            <w:tcW w:w="1164" w:type="dxa"/>
            <w:tcBorders>
              <w:top w:val="single" w:sz="4" w:space="0" w:color="auto"/>
              <w:left w:val="single" w:sz="4" w:space="0" w:color="auto"/>
              <w:bottom w:val="single" w:sz="4" w:space="0" w:color="auto"/>
              <w:right w:val="single" w:sz="4" w:space="0" w:color="auto"/>
            </w:tcBorders>
          </w:tcPr>
          <w:p w:rsidR="00A470FB" w:rsidRPr="00974090" w:rsidRDefault="00A470FB" w:rsidP="001152BC">
            <w:pPr>
              <w:spacing w:after="0" w:line="240" w:lineRule="auto"/>
              <w:jc w:val="center"/>
              <w:rPr>
                <w:rFonts w:ascii="Times New Roman" w:eastAsia="Times New Roman" w:hAnsi="Times New Roman" w:cs="Times New Roman"/>
                <w:sz w:val="18"/>
                <w:szCs w:val="18"/>
              </w:rPr>
            </w:pPr>
            <w:r w:rsidRPr="00974090">
              <w:rPr>
                <w:rFonts w:ascii="Times New Roman" w:eastAsia="Times New Roman" w:hAnsi="Times New Roman" w:cs="Times New Roman"/>
                <w:sz w:val="18"/>
                <w:szCs w:val="18"/>
              </w:rPr>
              <w:t>1.11.</w:t>
            </w: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 xml:space="preserve">Ātruma mērīšanas precizitāte </w:t>
            </w:r>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5265"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sz w:val="18"/>
                <w:szCs w:val="18"/>
                <w:lang w:eastAsia="ru-RU"/>
              </w:rPr>
            </w:pPr>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sz w:val="18"/>
                <w:szCs w:val="18"/>
                <w:lang w:eastAsia="ru-RU"/>
              </w:rPr>
              <w:t xml:space="preserve">≤ 0.5 </w:t>
            </w:r>
            <w:proofErr w:type="spellStart"/>
            <w:r w:rsidRPr="00974090">
              <w:rPr>
                <w:rFonts w:ascii="Times New Roman" w:eastAsia="Times New Roman" w:hAnsi="Times New Roman" w:cs="Times New Roman"/>
                <w:sz w:val="18"/>
                <w:szCs w:val="18"/>
                <w:lang w:eastAsia="ru-RU"/>
              </w:rPr>
              <w:t>angstr</w:t>
            </w:r>
            <w:proofErr w:type="spellEnd"/>
            <w:r w:rsidRPr="00974090">
              <w:rPr>
                <w:rFonts w:ascii="Times New Roman" w:eastAsia="Times New Roman" w:hAnsi="Times New Roman" w:cs="Times New Roman"/>
                <w:sz w:val="18"/>
                <w:szCs w:val="18"/>
                <w:lang w:eastAsia="ru-RU"/>
              </w:rPr>
              <w:t>/s</w:t>
            </w:r>
          </w:p>
        </w:tc>
      </w:tr>
      <w:tr w:rsidR="00A470FB" w:rsidRPr="00974090" w:rsidTr="001152BC">
        <w:trPr>
          <w:cantSplit/>
        </w:trPr>
        <w:tc>
          <w:tcPr>
            <w:tcW w:w="1164" w:type="dxa"/>
            <w:tcBorders>
              <w:top w:val="single" w:sz="4" w:space="0" w:color="auto"/>
              <w:left w:val="single" w:sz="4" w:space="0" w:color="auto"/>
              <w:bottom w:val="single" w:sz="4" w:space="0" w:color="auto"/>
              <w:right w:val="single" w:sz="4" w:space="0" w:color="auto"/>
            </w:tcBorders>
          </w:tcPr>
          <w:p w:rsidR="00A470FB" w:rsidRPr="00974090" w:rsidRDefault="00A470FB" w:rsidP="001152BC">
            <w:pPr>
              <w:spacing w:after="0" w:line="240" w:lineRule="auto"/>
              <w:jc w:val="center"/>
              <w:rPr>
                <w:rFonts w:ascii="Times New Roman" w:eastAsia="Times New Roman" w:hAnsi="Times New Roman" w:cs="Times New Roman"/>
                <w:sz w:val="18"/>
                <w:szCs w:val="18"/>
              </w:rPr>
            </w:pPr>
            <w:r w:rsidRPr="00974090">
              <w:rPr>
                <w:rFonts w:ascii="Times New Roman" w:eastAsia="Times New Roman" w:hAnsi="Times New Roman" w:cs="Times New Roman"/>
                <w:sz w:val="18"/>
                <w:szCs w:val="18"/>
              </w:rPr>
              <w:t>1.24.</w:t>
            </w: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Bāzes spiediens procesa kamerā</w:t>
            </w:r>
          </w:p>
        </w:tc>
        <w:tc>
          <w:tcPr>
            <w:tcW w:w="5265"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 xml:space="preserve"> ≤ 1x10</w:t>
            </w:r>
            <w:r w:rsidRPr="00974090">
              <w:rPr>
                <w:rFonts w:ascii="Times New Roman" w:eastAsia="Times New Roman" w:hAnsi="Times New Roman" w:cs="Times New Roman"/>
                <w:color w:val="000000"/>
                <w:sz w:val="18"/>
                <w:szCs w:val="18"/>
                <w:vertAlign w:val="superscript"/>
                <w:lang w:eastAsia="ru-RU"/>
              </w:rPr>
              <w:t>-6</w:t>
            </w:r>
            <w:r w:rsidRPr="00974090">
              <w:rPr>
                <w:rFonts w:ascii="Times New Roman" w:eastAsia="Times New Roman" w:hAnsi="Times New Roman" w:cs="Times New Roman"/>
                <w:color w:val="000000"/>
                <w:sz w:val="18"/>
                <w:szCs w:val="18"/>
                <w:lang w:eastAsia="ru-RU"/>
              </w:rPr>
              <w:t xml:space="preserve"> </w:t>
            </w:r>
            <w:proofErr w:type="spellStart"/>
            <w:r w:rsidRPr="00974090">
              <w:rPr>
                <w:rFonts w:ascii="Times New Roman" w:eastAsia="Times New Roman" w:hAnsi="Times New Roman" w:cs="Times New Roman"/>
                <w:color w:val="000000"/>
                <w:sz w:val="18"/>
                <w:szCs w:val="18"/>
                <w:lang w:eastAsia="ru-RU"/>
              </w:rPr>
              <w:t>Tori</w:t>
            </w:r>
            <w:proofErr w:type="spellEnd"/>
          </w:p>
        </w:tc>
      </w:tr>
      <w:tr w:rsidR="00A470FB" w:rsidRPr="00974090" w:rsidTr="001152BC">
        <w:trPr>
          <w:cantSplit/>
        </w:trPr>
        <w:tc>
          <w:tcPr>
            <w:tcW w:w="1164" w:type="dxa"/>
            <w:tcBorders>
              <w:top w:val="single" w:sz="4" w:space="0" w:color="auto"/>
              <w:left w:val="single" w:sz="4" w:space="0" w:color="auto"/>
              <w:bottom w:val="single" w:sz="4" w:space="0" w:color="auto"/>
              <w:right w:val="single" w:sz="4" w:space="0" w:color="auto"/>
            </w:tcBorders>
          </w:tcPr>
          <w:p w:rsidR="00A470FB" w:rsidRPr="00974090" w:rsidRDefault="00A470FB" w:rsidP="001152BC">
            <w:pPr>
              <w:spacing w:after="0" w:line="240" w:lineRule="auto"/>
              <w:jc w:val="center"/>
              <w:rPr>
                <w:rFonts w:ascii="Times New Roman" w:eastAsia="Times New Roman" w:hAnsi="Times New Roman" w:cs="Times New Roman"/>
                <w:sz w:val="18"/>
                <w:szCs w:val="18"/>
              </w:rPr>
            </w:pPr>
            <w:r w:rsidRPr="00974090">
              <w:rPr>
                <w:rFonts w:ascii="Times New Roman" w:eastAsia="Times New Roman" w:hAnsi="Times New Roman" w:cs="Times New Roman"/>
                <w:sz w:val="18"/>
                <w:szCs w:val="18"/>
              </w:rPr>
              <w:t>1.25.</w:t>
            </w: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spacing w:after="0" w:line="240" w:lineRule="auto"/>
              <w:rPr>
                <w:rFonts w:ascii="Times New Roman" w:eastAsia="Times New Roman" w:hAnsi="Times New Roman" w:cs="Times New Roman"/>
                <w:sz w:val="18"/>
                <w:szCs w:val="18"/>
              </w:rPr>
            </w:pPr>
            <w:r w:rsidRPr="00974090">
              <w:rPr>
                <w:rFonts w:ascii="Times New Roman" w:eastAsia="Times New Roman" w:hAnsi="Times New Roman" w:cs="Times New Roman"/>
                <w:sz w:val="18"/>
                <w:szCs w:val="18"/>
              </w:rPr>
              <w:t>Atsūknēšanas laiks procesa kamerai (no atmosfēras līdz bāzes spiedienam)</w:t>
            </w:r>
          </w:p>
        </w:tc>
        <w:tc>
          <w:tcPr>
            <w:tcW w:w="5265"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  45 min</w:t>
            </w:r>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r>
    </w:tbl>
    <w:p w:rsidR="00A470FB" w:rsidRPr="00974090" w:rsidRDefault="00A470FB" w:rsidP="00A470FB">
      <w:pPr>
        <w:spacing w:after="0" w:line="240" w:lineRule="auto"/>
        <w:jc w:val="both"/>
        <w:outlineLvl w:val="0"/>
        <w:rPr>
          <w:rFonts w:ascii="Times New Roman" w:eastAsia="Times New Roman" w:hAnsi="Times New Roman" w:cs="Times New Roman"/>
          <w:sz w:val="24"/>
          <w:szCs w:val="24"/>
          <w:lang w:eastAsia="lv-LV"/>
        </w:rPr>
      </w:pPr>
      <w:r w:rsidRPr="00974090">
        <w:rPr>
          <w:rFonts w:ascii="Times New Roman" w:eastAsia="Times New Roman" w:hAnsi="Times New Roman" w:cs="Times New Roman"/>
          <w:sz w:val="24"/>
          <w:szCs w:val="24"/>
          <w:lang w:eastAsia="lv-LV"/>
        </w:rPr>
        <w:t>Komisija tos izvērtējot secin</w:t>
      </w:r>
      <w:r>
        <w:rPr>
          <w:rFonts w:ascii="Times New Roman" w:eastAsia="Times New Roman" w:hAnsi="Times New Roman" w:cs="Times New Roman"/>
          <w:sz w:val="24"/>
          <w:szCs w:val="24"/>
          <w:lang w:eastAsia="lv-LV"/>
        </w:rPr>
        <w:t>āja</w:t>
      </w:r>
      <w:r w:rsidRPr="00974090">
        <w:rPr>
          <w:rFonts w:ascii="Times New Roman" w:eastAsia="Times New Roman" w:hAnsi="Times New Roman" w:cs="Times New Roman"/>
          <w:sz w:val="24"/>
          <w:szCs w:val="24"/>
          <w:lang w:eastAsia="lv-LV"/>
        </w:rPr>
        <w:t>, ka Pretendents nav norādījis piedāvātās Iekārtas konkrētus tehniskos parametrus;</w:t>
      </w:r>
    </w:p>
    <w:p w:rsidR="00A470FB" w:rsidRPr="00974090" w:rsidRDefault="00A470FB" w:rsidP="00A470FB">
      <w:pPr>
        <w:spacing w:after="0" w:line="240" w:lineRule="auto"/>
        <w:jc w:val="both"/>
        <w:outlineLvl w:val="0"/>
        <w:rPr>
          <w:rFonts w:ascii="Times New Roman" w:eastAsia="Times New Roman" w:hAnsi="Times New Roman" w:cs="Times New Roman"/>
          <w:sz w:val="24"/>
          <w:szCs w:val="24"/>
          <w:lang w:eastAsia="lv-LV"/>
        </w:rPr>
      </w:pPr>
      <w:r w:rsidRPr="00974090">
        <w:rPr>
          <w:rFonts w:ascii="Times New Roman" w:eastAsia="Times New Roman" w:hAnsi="Times New Roman" w:cs="Times New Roman"/>
          <w:sz w:val="24"/>
          <w:szCs w:val="24"/>
          <w:lang w:eastAsia="lv-LV"/>
        </w:rPr>
        <w:t xml:space="preserve">4) </w:t>
      </w:r>
      <w:r w:rsidRPr="00974090">
        <w:rPr>
          <w:rFonts w:ascii="Times New Roman" w:eastAsia="Times New Roman" w:hAnsi="Times New Roman" w:cs="Times New Roman"/>
          <w:b/>
          <w:sz w:val="24"/>
          <w:szCs w:val="24"/>
        </w:rPr>
        <w:t xml:space="preserve">SIA”FANEKS” </w:t>
      </w:r>
      <w:r w:rsidRPr="00974090">
        <w:rPr>
          <w:rFonts w:ascii="Times New Roman" w:eastAsia="Times New Roman" w:hAnsi="Times New Roman" w:cs="Times New Roman"/>
          <w:sz w:val="24"/>
          <w:szCs w:val="24"/>
        </w:rPr>
        <w:t>piedāvājuma Konkursa</w:t>
      </w:r>
      <w:r w:rsidRPr="00974090">
        <w:rPr>
          <w:rFonts w:ascii="Times New Roman" w:eastAsia="Times New Roman" w:hAnsi="Times New Roman" w:cs="Times New Roman"/>
          <w:b/>
          <w:sz w:val="24"/>
          <w:szCs w:val="24"/>
        </w:rPr>
        <w:t xml:space="preserve"> </w:t>
      </w:r>
      <w:r w:rsidRPr="00974090">
        <w:rPr>
          <w:rFonts w:ascii="Times New Roman" w:eastAsia="Times New Roman" w:hAnsi="Times New Roman" w:cs="Times New Roman"/>
          <w:sz w:val="24"/>
          <w:szCs w:val="24"/>
          <w:lang w:eastAsia="lv-LV"/>
        </w:rPr>
        <w:t xml:space="preserve">2.daļai konstatētas dažas neskaidrības un neprecizitātes. Pretendents piedāvājumā norāda, ka piedāvātās </w:t>
      </w:r>
      <w:proofErr w:type="spellStart"/>
      <w:r w:rsidRPr="00974090">
        <w:rPr>
          <w:rFonts w:ascii="Times New Roman" w:eastAsia="Times New Roman" w:hAnsi="Times New Roman" w:cs="Times New Roman"/>
          <w:sz w:val="24"/>
          <w:szCs w:val="24"/>
          <w:lang w:eastAsia="lv-LV"/>
        </w:rPr>
        <w:t>masspektrometra</w:t>
      </w:r>
      <w:proofErr w:type="spellEnd"/>
      <w:r w:rsidRPr="00974090">
        <w:rPr>
          <w:rFonts w:ascii="Times New Roman" w:eastAsia="Times New Roman" w:hAnsi="Times New Roman" w:cs="Times New Roman"/>
          <w:sz w:val="24"/>
          <w:szCs w:val="24"/>
          <w:lang w:eastAsia="lv-LV"/>
        </w:rPr>
        <w:t xml:space="preserve"> sistēmas MFM </w:t>
      </w:r>
      <w:proofErr w:type="spellStart"/>
      <w:r w:rsidRPr="00974090">
        <w:rPr>
          <w:rFonts w:ascii="Times New Roman" w:eastAsia="Times New Roman" w:hAnsi="Times New Roman" w:cs="Times New Roman"/>
          <w:sz w:val="24"/>
          <w:szCs w:val="24"/>
          <w:lang w:eastAsia="lv-LV"/>
        </w:rPr>
        <w:t>masspektrometra</w:t>
      </w:r>
      <w:proofErr w:type="spellEnd"/>
      <w:r w:rsidRPr="00974090">
        <w:rPr>
          <w:rFonts w:ascii="Times New Roman" w:eastAsia="Times New Roman" w:hAnsi="Times New Roman" w:cs="Times New Roman"/>
          <w:sz w:val="24"/>
          <w:szCs w:val="24"/>
          <w:lang w:eastAsia="lv-LV"/>
        </w:rPr>
        <w:t xml:space="preserve"> analīzes blokam MGT 6-300 (turpmāk-Iekārta) ir šādi tehniskie parametri:</w:t>
      </w:r>
    </w:p>
    <w:p w:rsidR="00A470FB" w:rsidRPr="00974090" w:rsidRDefault="00A470FB" w:rsidP="00A470FB">
      <w:pPr>
        <w:spacing w:after="0" w:line="240" w:lineRule="auto"/>
        <w:jc w:val="both"/>
        <w:outlineLvl w:val="0"/>
        <w:rPr>
          <w:rFonts w:ascii="Times New Roman" w:eastAsia="Times New Roman" w:hAnsi="Times New Roman" w:cs="Times New Roman"/>
          <w:sz w:val="24"/>
          <w:szCs w:val="24"/>
          <w:lang w:eastAsia="lv-LV"/>
        </w:rPr>
      </w:pPr>
    </w:p>
    <w:tbl>
      <w:tblPr>
        <w:tblpPr w:leftFromText="181" w:rightFromText="181" w:vertAnchor="text" w:horzAnchor="margin" w:tblpY="1"/>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392"/>
        <w:gridCol w:w="2258"/>
        <w:gridCol w:w="5461"/>
      </w:tblGrid>
      <w:tr w:rsidR="00A470FB" w:rsidRPr="00974090" w:rsidTr="001152BC">
        <w:tc>
          <w:tcPr>
            <w:tcW w:w="764" w:type="pct"/>
          </w:tcPr>
          <w:p w:rsidR="00A470FB" w:rsidRPr="00974090" w:rsidRDefault="00A470FB" w:rsidP="001152BC">
            <w:pPr>
              <w:ind w:left="426" w:right="-124"/>
              <w:jc w:val="center"/>
              <w:rPr>
                <w:rFonts w:ascii="Times New Roman" w:eastAsia="Calibri" w:hAnsi="Times New Roman" w:cs="Times New Roman"/>
                <w:sz w:val="18"/>
                <w:szCs w:val="18"/>
              </w:rPr>
            </w:pPr>
            <w:r w:rsidRPr="00974090">
              <w:rPr>
                <w:rFonts w:ascii="Times New Roman" w:eastAsia="Calibri" w:hAnsi="Times New Roman" w:cs="Times New Roman"/>
                <w:sz w:val="18"/>
                <w:szCs w:val="18"/>
              </w:rPr>
              <w:t>1.1.7.</w:t>
            </w:r>
          </w:p>
        </w:tc>
        <w:tc>
          <w:tcPr>
            <w:tcW w:w="1239" w:type="pct"/>
          </w:tcPr>
          <w:p w:rsidR="00A470FB" w:rsidRPr="00974090" w:rsidRDefault="00A470FB" w:rsidP="001152BC">
            <w:pPr>
              <w:spacing w:after="0" w:line="240" w:lineRule="auto"/>
              <w:rPr>
                <w:rFonts w:ascii="Times New Roman" w:eastAsia="Calibri" w:hAnsi="Times New Roman" w:cs="Times New Roman"/>
                <w:sz w:val="18"/>
                <w:szCs w:val="18"/>
              </w:rPr>
            </w:pPr>
            <w:r w:rsidRPr="00974090">
              <w:rPr>
                <w:rFonts w:ascii="Times New Roman" w:eastAsia="Calibri" w:hAnsi="Times New Roman" w:cs="Times New Roman"/>
                <w:sz w:val="18"/>
                <w:szCs w:val="18"/>
              </w:rPr>
              <w:t>Jūtīgums</w:t>
            </w:r>
          </w:p>
        </w:tc>
        <w:tc>
          <w:tcPr>
            <w:tcW w:w="2997" w:type="pct"/>
          </w:tcPr>
          <w:p w:rsidR="00A470FB" w:rsidRPr="00974090" w:rsidRDefault="00A470FB" w:rsidP="001152BC">
            <w:pPr>
              <w:spacing w:after="0" w:line="240" w:lineRule="auto"/>
              <w:jc w:val="both"/>
              <w:rPr>
                <w:rFonts w:ascii="Times New Roman" w:eastAsia="Calibri" w:hAnsi="Times New Roman" w:cs="Times New Roman"/>
                <w:sz w:val="18"/>
                <w:szCs w:val="18"/>
              </w:rPr>
            </w:pPr>
            <w:r w:rsidRPr="00974090">
              <w:rPr>
                <w:rFonts w:ascii="Times New Roman" w:eastAsia="Calibri" w:hAnsi="Times New Roman" w:cs="Times New Roman"/>
                <w:sz w:val="18"/>
                <w:szCs w:val="18"/>
              </w:rPr>
              <w:t>2x10</w:t>
            </w:r>
            <w:r w:rsidRPr="00974090">
              <w:rPr>
                <w:rFonts w:ascii="Times New Roman" w:eastAsia="Calibri" w:hAnsi="Times New Roman" w:cs="Times New Roman"/>
                <w:sz w:val="18"/>
                <w:szCs w:val="18"/>
                <w:vertAlign w:val="superscript"/>
              </w:rPr>
              <w:t>-4</w:t>
            </w:r>
            <w:r w:rsidRPr="00974090">
              <w:rPr>
                <w:rFonts w:ascii="Times New Roman" w:eastAsia="Calibri" w:hAnsi="Times New Roman" w:cs="Times New Roman"/>
                <w:sz w:val="18"/>
                <w:szCs w:val="18"/>
              </w:rPr>
              <w:t xml:space="preserve"> A/</w:t>
            </w:r>
            <w:proofErr w:type="spellStart"/>
            <w:r w:rsidRPr="00974090">
              <w:rPr>
                <w:rFonts w:ascii="Times New Roman" w:eastAsia="Calibri" w:hAnsi="Times New Roman" w:cs="Times New Roman"/>
                <w:sz w:val="18"/>
                <w:szCs w:val="18"/>
              </w:rPr>
              <w:t>mbar</w:t>
            </w:r>
            <w:proofErr w:type="spellEnd"/>
            <w:r w:rsidRPr="00974090">
              <w:rPr>
                <w:rFonts w:ascii="Times New Roman" w:eastAsia="Calibri" w:hAnsi="Times New Roman" w:cs="Times New Roman"/>
                <w:sz w:val="18"/>
                <w:szCs w:val="18"/>
              </w:rPr>
              <w:t xml:space="preserve"> (diapazonā 1-6 </w:t>
            </w:r>
            <w:proofErr w:type="spellStart"/>
            <w:r w:rsidRPr="00974090">
              <w:rPr>
                <w:rFonts w:ascii="Times New Roman" w:eastAsia="Calibri" w:hAnsi="Times New Roman" w:cs="Times New Roman"/>
                <w:sz w:val="18"/>
                <w:szCs w:val="18"/>
              </w:rPr>
              <w:t>amu</w:t>
            </w:r>
            <w:proofErr w:type="spellEnd"/>
            <w:r w:rsidRPr="00974090">
              <w:rPr>
                <w:rFonts w:ascii="Times New Roman" w:eastAsia="Calibri" w:hAnsi="Times New Roman" w:cs="Times New Roman"/>
                <w:sz w:val="18"/>
                <w:szCs w:val="18"/>
              </w:rPr>
              <w:t>) un 1,5x10</w:t>
            </w:r>
            <w:r w:rsidRPr="00974090">
              <w:rPr>
                <w:rFonts w:ascii="Times New Roman" w:eastAsia="Calibri" w:hAnsi="Times New Roman" w:cs="Times New Roman"/>
                <w:sz w:val="18"/>
                <w:szCs w:val="18"/>
                <w:vertAlign w:val="superscript"/>
              </w:rPr>
              <w:t>-4</w:t>
            </w:r>
            <w:r w:rsidRPr="00974090">
              <w:rPr>
                <w:rFonts w:ascii="Times New Roman" w:eastAsia="Calibri" w:hAnsi="Times New Roman" w:cs="Times New Roman"/>
                <w:sz w:val="18"/>
                <w:szCs w:val="18"/>
              </w:rPr>
              <w:t xml:space="preserve"> A/</w:t>
            </w:r>
            <w:proofErr w:type="spellStart"/>
            <w:r w:rsidRPr="00974090">
              <w:rPr>
                <w:rFonts w:ascii="Times New Roman" w:eastAsia="Calibri" w:hAnsi="Times New Roman" w:cs="Times New Roman"/>
                <w:sz w:val="18"/>
                <w:szCs w:val="18"/>
              </w:rPr>
              <w:t>mbar</w:t>
            </w:r>
            <w:proofErr w:type="spellEnd"/>
          </w:p>
        </w:tc>
      </w:tr>
    </w:tbl>
    <w:p w:rsidR="00A470FB" w:rsidRPr="00974090" w:rsidRDefault="00A470FB" w:rsidP="00A470FB">
      <w:pPr>
        <w:spacing w:after="0" w:line="240" w:lineRule="auto"/>
        <w:jc w:val="both"/>
        <w:outlineLvl w:val="0"/>
        <w:rPr>
          <w:rFonts w:ascii="Times New Roman" w:eastAsia="Times New Roman" w:hAnsi="Times New Roman" w:cs="Times New Roman"/>
          <w:sz w:val="24"/>
          <w:szCs w:val="24"/>
          <w:lang w:eastAsia="lv-LV"/>
        </w:rPr>
      </w:pPr>
      <w:r w:rsidRPr="00974090">
        <w:rPr>
          <w:rFonts w:ascii="Times New Roman" w:eastAsia="Times New Roman" w:hAnsi="Times New Roman" w:cs="Times New Roman"/>
          <w:sz w:val="24"/>
          <w:szCs w:val="24"/>
          <w:lang w:eastAsia="lv-LV"/>
        </w:rPr>
        <w:t>Komisija tos izvērtējot secin</w:t>
      </w:r>
      <w:r>
        <w:rPr>
          <w:rFonts w:ascii="Times New Roman" w:eastAsia="Times New Roman" w:hAnsi="Times New Roman" w:cs="Times New Roman"/>
          <w:sz w:val="24"/>
          <w:szCs w:val="24"/>
          <w:lang w:eastAsia="lv-LV"/>
        </w:rPr>
        <w:t>āja</w:t>
      </w:r>
      <w:r w:rsidRPr="00974090">
        <w:rPr>
          <w:rFonts w:ascii="Times New Roman" w:eastAsia="Times New Roman" w:hAnsi="Times New Roman" w:cs="Times New Roman"/>
          <w:sz w:val="24"/>
          <w:szCs w:val="24"/>
          <w:lang w:eastAsia="lv-LV"/>
        </w:rPr>
        <w:t xml:space="preserve">, ka Pretendents nav norādījis, vai piedāvātās Iekārtas tehniskais parametrs </w:t>
      </w:r>
      <w:r w:rsidRPr="00974090">
        <w:rPr>
          <w:rFonts w:ascii="Times New Roman" w:eastAsia="Calibri" w:hAnsi="Times New Roman" w:cs="Times New Roman"/>
          <w:sz w:val="24"/>
          <w:szCs w:val="24"/>
        </w:rPr>
        <w:t>1,5x10</w:t>
      </w:r>
      <w:r w:rsidRPr="00974090">
        <w:rPr>
          <w:rFonts w:ascii="Times New Roman" w:eastAsia="Calibri" w:hAnsi="Times New Roman" w:cs="Times New Roman"/>
          <w:sz w:val="24"/>
          <w:szCs w:val="24"/>
          <w:vertAlign w:val="superscript"/>
        </w:rPr>
        <w:t>-4</w:t>
      </w:r>
      <w:r w:rsidRPr="00974090">
        <w:rPr>
          <w:rFonts w:ascii="Times New Roman" w:eastAsia="Calibri" w:hAnsi="Times New Roman" w:cs="Times New Roman"/>
          <w:sz w:val="24"/>
          <w:szCs w:val="24"/>
        </w:rPr>
        <w:t xml:space="preserve"> A/</w:t>
      </w:r>
      <w:proofErr w:type="spellStart"/>
      <w:r w:rsidRPr="00974090">
        <w:rPr>
          <w:rFonts w:ascii="Times New Roman" w:eastAsia="Calibri" w:hAnsi="Times New Roman" w:cs="Times New Roman"/>
          <w:sz w:val="24"/>
          <w:szCs w:val="24"/>
        </w:rPr>
        <w:t>mbar</w:t>
      </w:r>
      <w:proofErr w:type="spellEnd"/>
      <w:r w:rsidRPr="00974090">
        <w:rPr>
          <w:rFonts w:ascii="Times New Roman" w:eastAsia="Calibri" w:hAnsi="Times New Roman" w:cs="Times New Roman"/>
          <w:sz w:val="24"/>
          <w:szCs w:val="24"/>
        </w:rPr>
        <w:t xml:space="preserve"> attiecās uz diapazonu </w:t>
      </w:r>
      <w:r w:rsidRPr="00974090">
        <w:rPr>
          <w:rFonts w:ascii="Times New Roman" w:eastAsia="Calibri" w:hAnsi="Times New Roman" w:cs="Times New Roman"/>
          <w:sz w:val="24"/>
          <w:szCs w:val="24"/>
          <w:lang w:eastAsia="lv-LV"/>
        </w:rPr>
        <w:t xml:space="preserve">1-300 </w:t>
      </w:r>
      <w:proofErr w:type="spellStart"/>
      <w:r w:rsidRPr="00974090">
        <w:rPr>
          <w:rFonts w:ascii="Times New Roman" w:eastAsia="Calibri" w:hAnsi="Times New Roman" w:cs="Times New Roman"/>
          <w:sz w:val="24"/>
          <w:szCs w:val="24"/>
          <w:lang w:eastAsia="lv-LV"/>
        </w:rPr>
        <w:t>amu</w:t>
      </w:r>
      <w:proofErr w:type="spellEnd"/>
      <w:r w:rsidRPr="00974090">
        <w:rPr>
          <w:rFonts w:ascii="Times New Roman" w:eastAsia="Calibri" w:hAnsi="Times New Roman" w:cs="Times New Roman"/>
          <w:sz w:val="24"/>
          <w:szCs w:val="24"/>
          <w:lang w:eastAsia="lv-LV"/>
        </w:rPr>
        <w:t>.</w:t>
      </w:r>
    </w:p>
    <w:p w:rsidR="00A470FB" w:rsidRPr="00974090" w:rsidRDefault="00A470FB" w:rsidP="00A470FB">
      <w:pPr>
        <w:spacing w:after="0" w:line="240" w:lineRule="auto"/>
        <w:jc w:val="both"/>
        <w:outlineLvl w:val="0"/>
        <w:rPr>
          <w:rFonts w:ascii="Times New Roman" w:eastAsia="Times New Roman" w:hAnsi="Times New Roman" w:cs="Times New Roman"/>
          <w:color w:val="000000"/>
          <w:sz w:val="24"/>
          <w:szCs w:val="24"/>
          <w:lang w:eastAsia="lv-LV"/>
        </w:rPr>
      </w:pPr>
    </w:p>
    <w:p w:rsidR="00A470FB" w:rsidRPr="00974090" w:rsidRDefault="00A470FB" w:rsidP="00A470FB">
      <w:pPr>
        <w:spacing w:after="0" w:line="240" w:lineRule="auto"/>
        <w:jc w:val="both"/>
        <w:outlineLvl w:val="0"/>
        <w:rPr>
          <w:rFonts w:ascii="Times New Roman" w:eastAsia="Times New Roman" w:hAnsi="Times New Roman" w:cs="Times New Roman"/>
          <w:sz w:val="24"/>
          <w:szCs w:val="24"/>
          <w:lang w:eastAsia="lv-LV"/>
        </w:rPr>
      </w:pPr>
      <w:r w:rsidRPr="00974090">
        <w:rPr>
          <w:rFonts w:ascii="Times New Roman" w:eastAsia="Times New Roman" w:hAnsi="Times New Roman" w:cs="Times New Roman"/>
          <w:color w:val="000000"/>
          <w:sz w:val="24"/>
          <w:szCs w:val="24"/>
          <w:lang w:eastAsia="lv-LV"/>
        </w:rPr>
        <w:t>Ņemot vērā to, ka Komisija konstatē</w:t>
      </w:r>
      <w:r>
        <w:rPr>
          <w:rFonts w:ascii="Times New Roman" w:eastAsia="Times New Roman" w:hAnsi="Times New Roman" w:cs="Times New Roman"/>
          <w:color w:val="000000"/>
          <w:sz w:val="24"/>
          <w:szCs w:val="24"/>
          <w:lang w:eastAsia="lv-LV"/>
        </w:rPr>
        <w:t>ja</w:t>
      </w:r>
      <w:r w:rsidRPr="00974090">
        <w:rPr>
          <w:rFonts w:ascii="Times New Roman" w:eastAsia="Times New Roman" w:hAnsi="Times New Roman" w:cs="Times New Roman"/>
          <w:color w:val="000000"/>
          <w:sz w:val="24"/>
          <w:szCs w:val="24"/>
          <w:lang w:eastAsia="lv-LV"/>
        </w:rPr>
        <w:t xml:space="preserve">, ka </w:t>
      </w:r>
      <w:r w:rsidRPr="00974090">
        <w:rPr>
          <w:rFonts w:ascii="Times New Roman" w:eastAsia="Times New Roman" w:hAnsi="Times New Roman" w:cs="Times New Roman"/>
          <w:b/>
          <w:sz w:val="24"/>
          <w:szCs w:val="24"/>
          <w:lang w:eastAsia="lv-LV"/>
        </w:rPr>
        <w:t xml:space="preserve">SIA ”FANEKS”, </w:t>
      </w:r>
      <w:r w:rsidRPr="00974090">
        <w:rPr>
          <w:rFonts w:ascii="Times New Roman" w:eastAsia="Times New Roman" w:hAnsi="Times New Roman" w:cs="Times New Roman"/>
          <w:b/>
          <w:sz w:val="24"/>
          <w:szCs w:val="24"/>
        </w:rPr>
        <w:t>SIA”SIA HANNU DIGITAL”, A</w:t>
      </w:r>
      <w:r>
        <w:rPr>
          <w:rFonts w:ascii="Times New Roman" w:eastAsia="Times New Roman" w:hAnsi="Times New Roman" w:cs="Times New Roman"/>
          <w:b/>
          <w:sz w:val="24"/>
          <w:szCs w:val="24"/>
        </w:rPr>
        <w:t>/</w:t>
      </w:r>
      <w:r w:rsidRPr="00974090">
        <w:rPr>
          <w:rFonts w:ascii="Times New Roman" w:eastAsia="Times New Roman" w:hAnsi="Times New Roman" w:cs="Times New Roman"/>
          <w:b/>
          <w:sz w:val="24"/>
          <w:szCs w:val="24"/>
        </w:rPr>
        <w:t>S”SIDRABE” un SIA „</w:t>
      </w:r>
      <w:proofErr w:type="spellStart"/>
      <w:r w:rsidRPr="00974090">
        <w:rPr>
          <w:rFonts w:ascii="Times New Roman" w:eastAsia="Times New Roman" w:hAnsi="Times New Roman" w:cs="Times New Roman"/>
          <w:b/>
          <w:sz w:val="24"/>
          <w:szCs w:val="24"/>
        </w:rPr>
        <w:t>Saint-Tech”</w:t>
      </w:r>
      <w:proofErr w:type="spellEnd"/>
      <w:r w:rsidRPr="00974090">
        <w:rPr>
          <w:rFonts w:ascii="Times New Roman" w:eastAsia="Times New Roman" w:hAnsi="Times New Roman" w:cs="Times New Roman"/>
          <w:b/>
          <w:sz w:val="24"/>
          <w:szCs w:val="24"/>
        </w:rPr>
        <w:t xml:space="preserve"> </w:t>
      </w:r>
      <w:r w:rsidRPr="00974090">
        <w:rPr>
          <w:rFonts w:ascii="Times New Roman" w:eastAsia="Times New Roman" w:hAnsi="Times New Roman" w:cs="Times New Roman"/>
          <w:sz w:val="24"/>
          <w:szCs w:val="24"/>
          <w:lang w:eastAsia="lv-LV"/>
        </w:rPr>
        <w:t>sav</w:t>
      </w:r>
      <w:r>
        <w:rPr>
          <w:rFonts w:ascii="Times New Roman" w:eastAsia="Times New Roman" w:hAnsi="Times New Roman" w:cs="Times New Roman"/>
          <w:sz w:val="24"/>
          <w:szCs w:val="24"/>
          <w:lang w:eastAsia="lv-LV"/>
        </w:rPr>
        <w:t>os</w:t>
      </w:r>
      <w:r w:rsidRPr="00974090">
        <w:rPr>
          <w:rFonts w:ascii="Times New Roman" w:eastAsia="Times New Roman" w:hAnsi="Times New Roman" w:cs="Times New Roman"/>
          <w:sz w:val="24"/>
          <w:szCs w:val="24"/>
          <w:lang w:eastAsia="lv-LV"/>
        </w:rPr>
        <w:t xml:space="preserve"> piedāvājum</w:t>
      </w:r>
      <w:r>
        <w:rPr>
          <w:rFonts w:ascii="Times New Roman" w:eastAsia="Times New Roman" w:hAnsi="Times New Roman" w:cs="Times New Roman"/>
          <w:sz w:val="24"/>
          <w:szCs w:val="24"/>
          <w:lang w:eastAsia="lv-LV"/>
        </w:rPr>
        <w:t>os</w:t>
      </w:r>
      <w:r w:rsidRPr="00974090">
        <w:rPr>
          <w:rFonts w:ascii="Times New Roman" w:eastAsia="Times New Roman" w:hAnsi="Times New Roman" w:cs="Times New Roman"/>
          <w:sz w:val="24"/>
          <w:szCs w:val="24"/>
          <w:lang w:eastAsia="lv-LV"/>
        </w:rPr>
        <w:t xml:space="preserve"> ir ietvēruši  apliecinājumu par atbilstību visām Nolikumā izvirzītām prasībām un līguma saistību izpildi, tādējādi, pamatojoties uz Nolikuma 7.5.punktu un </w:t>
      </w:r>
      <w:r>
        <w:rPr>
          <w:rFonts w:ascii="Times New Roman" w:eastAsia="Times New Roman" w:hAnsi="Times New Roman" w:cs="Times New Roman"/>
          <w:sz w:val="24"/>
          <w:szCs w:val="24"/>
          <w:lang w:eastAsia="lv-LV"/>
        </w:rPr>
        <w:t>PIL</w:t>
      </w:r>
      <w:r w:rsidRPr="00974090">
        <w:rPr>
          <w:rFonts w:ascii="Times New Roman" w:eastAsia="Times New Roman" w:hAnsi="Times New Roman" w:cs="Times New Roman"/>
          <w:sz w:val="24"/>
          <w:szCs w:val="24"/>
          <w:lang w:eastAsia="lv-LV"/>
        </w:rPr>
        <w:t xml:space="preserve"> 45.panta trešo daļu Pretendentam būtu jāuzdod precizējoši jautājumi sava piedāvājuma skaidrojumam.</w:t>
      </w:r>
    </w:p>
    <w:p w:rsidR="00A470FB" w:rsidRPr="00974090" w:rsidRDefault="00A470FB" w:rsidP="00A470FB">
      <w:pPr>
        <w:spacing w:after="0" w:line="240" w:lineRule="auto"/>
        <w:jc w:val="both"/>
        <w:outlineLvl w:val="0"/>
        <w:rPr>
          <w:rFonts w:ascii="Times New Roman" w:eastAsia="Times New Roman" w:hAnsi="Times New Roman" w:cs="Times New Roman"/>
          <w:sz w:val="24"/>
          <w:szCs w:val="24"/>
          <w:lang w:eastAsia="lv-LV"/>
        </w:rPr>
      </w:pPr>
    </w:p>
    <w:p w:rsidR="00A470FB" w:rsidRPr="00974090" w:rsidRDefault="00A470FB" w:rsidP="00A470FB">
      <w:pPr>
        <w:spacing w:after="0" w:line="240" w:lineRule="auto"/>
        <w:jc w:val="both"/>
        <w:outlineLvl w:val="0"/>
        <w:rPr>
          <w:rFonts w:ascii="Times New Roman" w:eastAsia="Times New Roman" w:hAnsi="Times New Roman" w:cs="Times New Roman"/>
          <w:sz w:val="24"/>
          <w:szCs w:val="24"/>
          <w:lang w:eastAsia="lv-LV"/>
        </w:rPr>
      </w:pPr>
      <w:r w:rsidRPr="00974090">
        <w:rPr>
          <w:rFonts w:ascii="Times New Roman" w:eastAsia="Times New Roman" w:hAnsi="Times New Roman" w:cs="Times New Roman"/>
          <w:sz w:val="24"/>
          <w:szCs w:val="24"/>
          <w:lang w:eastAsia="lv-LV"/>
        </w:rPr>
        <w:t>Komisija sagatavo</w:t>
      </w:r>
      <w:r>
        <w:rPr>
          <w:rFonts w:ascii="Times New Roman" w:eastAsia="Times New Roman" w:hAnsi="Times New Roman" w:cs="Times New Roman"/>
          <w:sz w:val="24"/>
          <w:szCs w:val="24"/>
          <w:lang w:eastAsia="lv-LV"/>
        </w:rPr>
        <w:t>ja</w:t>
      </w:r>
      <w:r w:rsidRPr="00974090">
        <w:rPr>
          <w:rFonts w:ascii="Times New Roman" w:eastAsia="Times New Roman" w:hAnsi="Times New Roman" w:cs="Times New Roman"/>
          <w:sz w:val="24"/>
          <w:szCs w:val="24"/>
          <w:lang w:eastAsia="lv-LV"/>
        </w:rPr>
        <w:t xml:space="preserve"> šādu </w:t>
      </w:r>
      <w:r w:rsidRPr="00974090">
        <w:rPr>
          <w:rFonts w:ascii="Times New Roman" w:eastAsia="Times New Roman" w:hAnsi="Times New Roman" w:cs="Times New Roman"/>
          <w:b/>
          <w:sz w:val="24"/>
          <w:szCs w:val="24"/>
          <w:lang w:eastAsia="lv-LV"/>
        </w:rPr>
        <w:t xml:space="preserve">SIA ”FANEKS” </w:t>
      </w:r>
      <w:r w:rsidRPr="00974090">
        <w:rPr>
          <w:rFonts w:ascii="Times New Roman" w:eastAsia="Times New Roman" w:hAnsi="Times New Roman" w:cs="Times New Roman"/>
          <w:sz w:val="24"/>
          <w:szCs w:val="24"/>
          <w:lang w:eastAsia="lv-LV"/>
        </w:rPr>
        <w:t>adresētu vēstuli par Konkursa 2. daļai iesniegto piedāvājumu:</w:t>
      </w:r>
    </w:p>
    <w:p w:rsidR="00A470FB" w:rsidRPr="00974090" w:rsidRDefault="00A470FB" w:rsidP="00A470FB">
      <w:pPr>
        <w:spacing w:after="0" w:line="240" w:lineRule="auto"/>
        <w:jc w:val="both"/>
        <w:rPr>
          <w:rFonts w:ascii="Times New Roman" w:eastAsia="Times New Roman" w:hAnsi="Times New Roman" w:cs="Times New Roman"/>
          <w:b/>
          <w:i/>
          <w:sz w:val="24"/>
          <w:szCs w:val="24"/>
          <w:u w:val="single"/>
        </w:rPr>
      </w:pPr>
      <w:r w:rsidRPr="00974090">
        <w:rPr>
          <w:rFonts w:ascii="Times New Roman" w:eastAsia="Times New Roman" w:hAnsi="Times New Roman" w:cs="Times New Roman"/>
          <w:sz w:val="24"/>
          <w:szCs w:val="24"/>
        </w:rPr>
        <w:t xml:space="preserve">„[..] </w:t>
      </w:r>
      <w:r w:rsidRPr="00974090">
        <w:rPr>
          <w:rFonts w:ascii="Times New Roman" w:eastAsia="Times New Roman" w:hAnsi="Times New Roman" w:cs="Times New Roman"/>
          <w:i/>
          <w:sz w:val="24"/>
          <w:szCs w:val="24"/>
        </w:rPr>
        <w:t>Tādējādi, pamatojoties uz Nolikuma 7.5.punktu un Publisko iepirkumu likuma 45.panta trešo daļu, lūdzam sniegt skaidrojumu, proti, par</w:t>
      </w:r>
      <w:r w:rsidRPr="00974090">
        <w:rPr>
          <w:rFonts w:ascii="Times New Roman" w:eastAsia="Times New Roman" w:hAnsi="Times New Roman" w:cs="Times New Roman"/>
          <w:b/>
          <w:i/>
          <w:sz w:val="24"/>
          <w:szCs w:val="24"/>
          <w:u w:val="single"/>
        </w:rPr>
        <w:t xml:space="preserve"> iesniegto tehnisko piedāvājumu Konkursa 2.daļai: </w:t>
      </w:r>
    </w:p>
    <w:p w:rsidR="00A470FB" w:rsidRPr="00974090" w:rsidRDefault="00A470FB" w:rsidP="00A470FB">
      <w:pPr>
        <w:spacing w:after="0" w:line="240" w:lineRule="auto"/>
        <w:jc w:val="both"/>
        <w:rPr>
          <w:rFonts w:ascii="Times New Roman" w:eastAsia="Times New Roman" w:hAnsi="Times New Roman" w:cs="Times New Roman"/>
          <w:b/>
          <w:i/>
          <w:sz w:val="24"/>
          <w:szCs w:val="24"/>
          <w:u w:val="single"/>
        </w:rPr>
      </w:pPr>
    </w:p>
    <w:tbl>
      <w:tblPr>
        <w:tblpPr w:leftFromText="181" w:rightFromText="181" w:vertAnchor="text" w:horzAnchor="margin" w:tblpY="1"/>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392"/>
        <w:gridCol w:w="2258"/>
        <w:gridCol w:w="5461"/>
      </w:tblGrid>
      <w:tr w:rsidR="00A470FB" w:rsidRPr="00974090" w:rsidTr="001152BC">
        <w:tc>
          <w:tcPr>
            <w:tcW w:w="764" w:type="pct"/>
          </w:tcPr>
          <w:p w:rsidR="00A470FB" w:rsidRPr="00974090" w:rsidRDefault="00A470FB" w:rsidP="001152BC">
            <w:pPr>
              <w:ind w:left="426" w:right="-124"/>
              <w:jc w:val="center"/>
              <w:rPr>
                <w:rFonts w:ascii="Times New Roman" w:eastAsia="Calibri" w:hAnsi="Times New Roman" w:cs="Times New Roman"/>
                <w:sz w:val="18"/>
                <w:szCs w:val="18"/>
              </w:rPr>
            </w:pPr>
            <w:r w:rsidRPr="00974090">
              <w:rPr>
                <w:rFonts w:ascii="Times New Roman" w:eastAsia="Calibri" w:hAnsi="Times New Roman" w:cs="Times New Roman"/>
                <w:sz w:val="18"/>
                <w:szCs w:val="18"/>
              </w:rPr>
              <w:t>1.1.7.</w:t>
            </w:r>
          </w:p>
        </w:tc>
        <w:tc>
          <w:tcPr>
            <w:tcW w:w="1239" w:type="pct"/>
          </w:tcPr>
          <w:p w:rsidR="00A470FB" w:rsidRPr="00974090" w:rsidRDefault="00A470FB" w:rsidP="001152BC">
            <w:pPr>
              <w:spacing w:after="0" w:line="240" w:lineRule="auto"/>
              <w:rPr>
                <w:rFonts w:ascii="Times New Roman" w:eastAsia="Calibri" w:hAnsi="Times New Roman" w:cs="Times New Roman"/>
                <w:sz w:val="18"/>
                <w:szCs w:val="18"/>
              </w:rPr>
            </w:pPr>
            <w:r w:rsidRPr="00974090">
              <w:rPr>
                <w:rFonts w:ascii="Times New Roman" w:eastAsia="Calibri" w:hAnsi="Times New Roman" w:cs="Times New Roman"/>
                <w:sz w:val="18"/>
                <w:szCs w:val="18"/>
              </w:rPr>
              <w:t>Jūtīgums</w:t>
            </w:r>
          </w:p>
        </w:tc>
        <w:tc>
          <w:tcPr>
            <w:tcW w:w="2997" w:type="pct"/>
          </w:tcPr>
          <w:p w:rsidR="00A470FB" w:rsidRPr="00974090" w:rsidRDefault="00A470FB" w:rsidP="001152BC">
            <w:pPr>
              <w:spacing w:after="0" w:line="240" w:lineRule="auto"/>
              <w:jc w:val="both"/>
              <w:rPr>
                <w:rFonts w:ascii="Times New Roman" w:eastAsia="Calibri" w:hAnsi="Times New Roman" w:cs="Times New Roman"/>
                <w:sz w:val="18"/>
                <w:szCs w:val="18"/>
              </w:rPr>
            </w:pPr>
            <w:r w:rsidRPr="00974090">
              <w:rPr>
                <w:rFonts w:ascii="Times New Roman" w:eastAsia="Calibri" w:hAnsi="Times New Roman" w:cs="Times New Roman"/>
                <w:sz w:val="18"/>
                <w:szCs w:val="18"/>
              </w:rPr>
              <w:t>2x10</w:t>
            </w:r>
            <w:r w:rsidRPr="00974090">
              <w:rPr>
                <w:rFonts w:ascii="Times New Roman" w:eastAsia="Calibri" w:hAnsi="Times New Roman" w:cs="Times New Roman"/>
                <w:sz w:val="18"/>
                <w:szCs w:val="18"/>
                <w:vertAlign w:val="superscript"/>
              </w:rPr>
              <w:t>-4</w:t>
            </w:r>
            <w:r w:rsidRPr="00974090">
              <w:rPr>
                <w:rFonts w:ascii="Times New Roman" w:eastAsia="Calibri" w:hAnsi="Times New Roman" w:cs="Times New Roman"/>
                <w:sz w:val="18"/>
                <w:szCs w:val="18"/>
              </w:rPr>
              <w:t xml:space="preserve"> A/</w:t>
            </w:r>
            <w:proofErr w:type="spellStart"/>
            <w:r w:rsidRPr="00974090">
              <w:rPr>
                <w:rFonts w:ascii="Times New Roman" w:eastAsia="Calibri" w:hAnsi="Times New Roman" w:cs="Times New Roman"/>
                <w:sz w:val="18"/>
                <w:szCs w:val="18"/>
              </w:rPr>
              <w:t>mbar</w:t>
            </w:r>
            <w:proofErr w:type="spellEnd"/>
            <w:r w:rsidRPr="00974090">
              <w:rPr>
                <w:rFonts w:ascii="Times New Roman" w:eastAsia="Calibri" w:hAnsi="Times New Roman" w:cs="Times New Roman"/>
                <w:sz w:val="18"/>
                <w:szCs w:val="18"/>
              </w:rPr>
              <w:t xml:space="preserve"> (diapazonā 1-6 </w:t>
            </w:r>
            <w:proofErr w:type="spellStart"/>
            <w:r w:rsidRPr="00974090">
              <w:rPr>
                <w:rFonts w:ascii="Times New Roman" w:eastAsia="Calibri" w:hAnsi="Times New Roman" w:cs="Times New Roman"/>
                <w:sz w:val="18"/>
                <w:szCs w:val="18"/>
              </w:rPr>
              <w:t>amu</w:t>
            </w:r>
            <w:proofErr w:type="spellEnd"/>
            <w:r w:rsidRPr="00974090">
              <w:rPr>
                <w:rFonts w:ascii="Times New Roman" w:eastAsia="Calibri" w:hAnsi="Times New Roman" w:cs="Times New Roman"/>
                <w:sz w:val="18"/>
                <w:szCs w:val="18"/>
              </w:rPr>
              <w:t>) un 1,5x10</w:t>
            </w:r>
            <w:r w:rsidRPr="00974090">
              <w:rPr>
                <w:rFonts w:ascii="Times New Roman" w:eastAsia="Calibri" w:hAnsi="Times New Roman" w:cs="Times New Roman"/>
                <w:sz w:val="18"/>
                <w:szCs w:val="18"/>
                <w:vertAlign w:val="superscript"/>
              </w:rPr>
              <w:t>-4</w:t>
            </w:r>
            <w:r w:rsidRPr="00974090">
              <w:rPr>
                <w:rFonts w:ascii="Times New Roman" w:eastAsia="Calibri" w:hAnsi="Times New Roman" w:cs="Times New Roman"/>
                <w:sz w:val="18"/>
                <w:szCs w:val="18"/>
              </w:rPr>
              <w:t xml:space="preserve"> A/</w:t>
            </w:r>
            <w:proofErr w:type="spellStart"/>
            <w:r w:rsidRPr="00974090">
              <w:rPr>
                <w:rFonts w:ascii="Times New Roman" w:eastAsia="Calibri" w:hAnsi="Times New Roman" w:cs="Times New Roman"/>
                <w:sz w:val="18"/>
                <w:szCs w:val="18"/>
              </w:rPr>
              <w:t>mbar</w:t>
            </w:r>
            <w:proofErr w:type="spellEnd"/>
          </w:p>
        </w:tc>
      </w:tr>
    </w:tbl>
    <w:p w:rsidR="00A470FB" w:rsidRPr="00974090" w:rsidRDefault="00A470FB" w:rsidP="00A470FB">
      <w:pPr>
        <w:spacing w:after="0" w:line="240" w:lineRule="auto"/>
        <w:rPr>
          <w:rFonts w:ascii="Times New Roman" w:eastAsia="Calibri" w:hAnsi="Times New Roman" w:cs="Times New Roman"/>
          <w:i/>
          <w:sz w:val="24"/>
          <w:szCs w:val="24"/>
          <w:lang w:eastAsia="lv-LV"/>
        </w:rPr>
      </w:pPr>
      <w:r w:rsidRPr="00974090">
        <w:rPr>
          <w:rFonts w:ascii="Times New Roman" w:eastAsia="Times New Roman" w:hAnsi="Times New Roman" w:cs="Times New Roman"/>
          <w:i/>
          <w:color w:val="000000"/>
          <w:sz w:val="24"/>
          <w:szCs w:val="24"/>
          <w:lang w:eastAsia="lv-LV"/>
        </w:rPr>
        <w:lastRenderedPageBreak/>
        <w:t xml:space="preserve">Lūdzam precizēt konkrētus piedāvātās iekārtas tehniskos parametrus, skaidrojot, </w:t>
      </w:r>
      <w:r w:rsidRPr="00974090">
        <w:rPr>
          <w:rFonts w:ascii="Times New Roman" w:eastAsia="Times New Roman" w:hAnsi="Times New Roman" w:cs="Times New Roman"/>
          <w:i/>
          <w:sz w:val="24"/>
          <w:szCs w:val="24"/>
          <w:lang w:eastAsia="lv-LV"/>
        </w:rPr>
        <w:t>vai pozīcijā Nr. 1.1.7. „Jūtīgums”, piedāvājot parametru 1</w:t>
      </w:r>
      <w:r w:rsidRPr="00974090">
        <w:rPr>
          <w:rFonts w:ascii="Times New Roman" w:eastAsia="Calibri" w:hAnsi="Times New Roman" w:cs="Times New Roman"/>
          <w:i/>
          <w:sz w:val="24"/>
          <w:szCs w:val="24"/>
          <w:lang w:eastAsia="lv-LV"/>
        </w:rPr>
        <w:t>,5x10</w:t>
      </w:r>
      <w:r w:rsidRPr="00974090">
        <w:rPr>
          <w:rFonts w:ascii="Times New Roman" w:eastAsia="Calibri" w:hAnsi="Times New Roman" w:cs="Times New Roman"/>
          <w:i/>
          <w:sz w:val="24"/>
          <w:szCs w:val="24"/>
          <w:vertAlign w:val="superscript"/>
          <w:lang w:eastAsia="lv-LV"/>
        </w:rPr>
        <w:t>-4</w:t>
      </w:r>
      <w:r w:rsidRPr="00974090">
        <w:rPr>
          <w:rFonts w:ascii="Times New Roman" w:eastAsia="Calibri" w:hAnsi="Times New Roman" w:cs="Times New Roman"/>
          <w:i/>
          <w:sz w:val="24"/>
          <w:szCs w:val="24"/>
          <w:lang w:eastAsia="lv-LV"/>
        </w:rPr>
        <w:t xml:space="preserve"> A/</w:t>
      </w:r>
      <w:proofErr w:type="spellStart"/>
      <w:r w:rsidRPr="00974090">
        <w:rPr>
          <w:rFonts w:ascii="Times New Roman" w:eastAsia="Calibri" w:hAnsi="Times New Roman" w:cs="Times New Roman"/>
          <w:i/>
          <w:sz w:val="24"/>
          <w:szCs w:val="24"/>
          <w:lang w:eastAsia="lv-LV"/>
        </w:rPr>
        <w:t>mbar</w:t>
      </w:r>
      <w:proofErr w:type="spellEnd"/>
      <w:r w:rsidRPr="00974090">
        <w:rPr>
          <w:rFonts w:ascii="Times New Roman" w:eastAsia="Calibri" w:hAnsi="Times New Roman" w:cs="Times New Roman"/>
          <w:i/>
          <w:sz w:val="24"/>
          <w:szCs w:val="24"/>
          <w:lang w:eastAsia="lv-LV"/>
        </w:rPr>
        <w:t xml:space="preserve">, tika ņemts vērā diapazons 1-300 </w:t>
      </w:r>
      <w:proofErr w:type="spellStart"/>
      <w:r w:rsidRPr="00974090">
        <w:rPr>
          <w:rFonts w:ascii="Times New Roman" w:eastAsia="Calibri" w:hAnsi="Times New Roman" w:cs="Times New Roman"/>
          <w:i/>
          <w:sz w:val="24"/>
          <w:szCs w:val="24"/>
          <w:lang w:eastAsia="lv-LV"/>
        </w:rPr>
        <w:t>amu</w:t>
      </w:r>
      <w:proofErr w:type="spellEnd"/>
      <w:r w:rsidRPr="00974090">
        <w:rPr>
          <w:rFonts w:ascii="Times New Roman" w:eastAsia="Times New Roman" w:hAnsi="Times New Roman" w:cs="Times New Roman"/>
          <w:i/>
          <w:sz w:val="24"/>
          <w:szCs w:val="24"/>
          <w:lang w:eastAsia="lv-LV"/>
        </w:rPr>
        <w:t>.</w:t>
      </w:r>
    </w:p>
    <w:p w:rsidR="00A470FB" w:rsidRPr="00974090" w:rsidRDefault="00A470FB" w:rsidP="00A470FB">
      <w:pPr>
        <w:spacing w:after="0" w:line="240" w:lineRule="auto"/>
        <w:jc w:val="both"/>
        <w:outlineLvl w:val="0"/>
        <w:rPr>
          <w:rFonts w:ascii="Times New Roman" w:eastAsia="Times New Roman" w:hAnsi="Times New Roman" w:cs="Times New Roman"/>
          <w:sz w:val="24"/>
          <w:szCs w:val="24"/>
          <w:lang w:eastAsia="lv-LV"/>
        </w:rPr>
      </w:pPr>
      <w:r w:rsidRPr="00974090">
        <w:rPr>
          <w:rFonts w:ascii="Times New Roman" w:eastAsia="Times New Roman" w:hAnsi="Times New Roman" w:cs="Times New Roman"/>
          <w:i/>
          <w:sz w:val="24"/>
          <w:szCs w:val="24"/>
          <w:lang w:eastAsia="lv-LV"/>
        </w:rPr>
        <w:t xml:space="preserve">               Augstāk minēto papildinformāciju Komisijai iesniegt līdz šā gada   23. aprīlim plkst. 14:00, Raiņa bulvārī 19, Rīgā, LV-1586.„</w:t>
      </w:r>
    </w:p>
    <w:p w:rsidR="00A470FB" w:rsidRPr="00974090" w:rsidRDefault="00A470FB" w:rsidP="00A470FB">
      <w:pPr>
        <w:spacing w:after="0" w:line="240" w:lineRule="auto"/>
        <w:jc w:val="both"/>
        <w:outlineLvl w:val="0"/>
        <w:rPr>
          <w:rFonts w:ascii="Times New Roman" w:eastAsia="Times New Roman" w:hAnsi="Times New Roman" w:cs="Times New Roman"/>
          <w:sz w:val="24"/>
          <w:szCs w:val="24"/>
          <w:lang w:eastAsia="lv-LV"/>
        </w:rPr>
      </w:pPr>
      <w:r w:rsidRPr="00974090">
        <w:rPr>
          <w:rFonts w:ascii="Times New Roman" w:eastAsia="Times New Roman" w:hAnsi="Times New Roman" w:cs="Times New Roman"/>
          <w:sz w:val="24"/>
          <w:szCs w:val="24"/>
          <w:lang w:eastAsia="lv-LV"/>
        </w:rPr>
        <w:t>Komisija sagatavo</w:t>
      </w:r>
      <w:r>
        <w:rPr>
          <w:rFonts w:ascii="Times New Roman" w:eastAsia="Times New Roman" w:hAnsi="Times New Roman" w:cs="Times New Roman"/>
          <w:sz w:val="24"/>
          <w:szCs w:val="24"/>
          <w:lang w:eastAsia="lv-LV"/>
        </w:rPr>
        <w:t>ja</w:t>
      </w:r>
      <w:r w:rsidRPr="00974090">
        <w:rPr>
          <w:rFonts w:ascii="Times New Roman" w:eastAsia="Times New Roman" w:hAnsi="Times New Roman" w:cs="Times New Roman"/>
          <w:sz w:val="24"/>
          <w:szCs w:val="24"/>
          <w:lang w:eastAsia="lv-LV"/>
        </w:rPr>
        <w:t xml:space="preserve"> šādu </w:t>
      </w:r>
      <w:r w:rsidRPr="00974090">
        <w:rPr>
          <w:rFonts w:ascii="Times New Roman" w:eastAsia="Times New Roman" w:hAnsi="Times New Roman" w:cs="Times New Roman"/>
          <w:b/>
          <w:sz w:val="24"/>
          <w:szCs w:val="24"/>
        </w:rPr>
        <w:t>SIA”SIA HANNU DIGITAL”</w:t>
      </w:r>
      <w:r w:rsidRPr="00974090">
        <w:rPr>
          <w:rFonts w:ascii="Times New Roman" w:eastAsia="Times New Roman" w:hAnsi="Times New Roman" w:cs="Times New Roman"/>
          <w:b/>
          <w:sz w:val="24"/>
          <w:szCs w:val="24"/>
          <w:lang w:eastAsia="lv-LV"/>
        </w:rPr>
        <w:t xml:space="preserve"> </w:t>
      </w:r>
      <w:r w:rsidRPr="00974090">
        <w:rPr>
          <w:rFonts w:ascii="Times New Roman" w:eastAsia="Times New Roman" w:hAnsi="Times New Roman" w:cs="Times New Roman"/>
          <w:sz w:val="24"/>
          <w:szCs w:val="24"/>
          <w:lang w:eastAsia="lv-LV"/>
        </w:rPr>
        <w:t>adresētu vēstuli par Konkursa 3. daļai iesniegto piedāvājumu:</w:t>
      </w:r>
    </w:p>
    <w:p w:rsidR="00A470FB" w:rsidRPr="00974090" w:rsidRDefault="00A470FB" w:rsidP="00A470FB">
      <w:pPr>
        <w:spacing w:after="0" w:line="240" w:lineRule="auto"/>
        <w:jc w:val="both"/>
        <w:rPr>
          <w:rFonts w:ascii="Times New Roman" w:eastAsia="Times New Roman" w:hAnsi="Times New Roman" w:cs="Times New Roman"/>
          <w:b/>
          <w:i/>
          <w:sz w:val="24"/>
          <w:szCs w:val="24"/>
          <w:u w:val="single"/>
        </w:rPr>
      </w:pPr>
      <w:r w:rsidRPr="00974090">
        <w:rPr>
          <w:rFonts w:ascii="Times New Roman" w:eastAsia="Times New Roman" w:hAnsi="Times New Roman" w:cs="Times New Roman"/>
          <w:sz w:val="24"/>
          <w:szCs w:val="24"/>
        </w:rPr>
        <w:t xml:space="preserve">„[..] </w:t>
      </w:r>
      <w:r w:rsidRPr="00974090">
        <w:rPr>
          <w:rFonts w:ascii="Times New Roman" w:eastAsia="Times New Roman" w:hAnsi="Times New Roman" w:cs="Times New Roman"/>
          <w:i/>
          <w:sz w:val="24"/>
          <w:szCs w:val="24"/>
        </w:rPr>
        <w:t>Tādējādi, pamatojoties uz Nolikuma 7.5.punktu un Publisko iepirkumu likuma 45.panta trešo daļu, lūdzam sniegt skaidrojumu, proti, par</w:t>
      </w:r>
      <w:r w:rsidRPr="00974090">
        <w:rPr>
          <w:rFonts w:ascii="Times New Roman" w:eastAsia="Times New Roman" w:hAnsi="Times New Roman" w:cs="Times New Roman"/>
          <w:b/>
          <w:i/>
          <w:sz w:val="24"/>
          <w:szCs w:val="24"/>
          <w:u w:val="single"/>
        </w:rPr>
        <w:t xml:space="preserve"> iesniegto tehnisko piedāvājumu Konkursa 3.daļai: </w:t>
      </w:r>
    </w:p>
    <w:tbl>
      <w:tblPr>
        <w:tblW w:w="8933" w:type="dxa"/>
        <w:tblInd w:w="3" w:type="dxa"/>
        <w:tblCellMar>
          <w:left w:w="0" w:type="dxa"/>
          <w:right w:w="0" w:type="dxa"/>
        </w:tblCellMar>
        <w:tblLook w:val="0000" w:firstRow="0" w:lastRow="0" w:firstColumn="0" w:lastColumn="0" w:noHBand="0" w:noVBand="0"/>
      </w:tblPr>
      <w:tblGrid>
        <w:gridCol w:w="1164"/>
        <w:gridCol w:w="2504"/>
        <w:gridCol w:w="5265"/>
      </w:tblGrid>
      <w:tr w:rsidR="00A470FB" w:rsidRPr="00974090" w:rsidTr="001152BC">
        <w:trPr>
          <w:cantSplit/>
        </w:trPr>
        <w:tc>
          <w:tcPr>
            <w:tcW w:w="1164" w:type="dxa"/>
            <w:tcBorders>
              <w:top w:val="single" w:sz="4" w:space="0" w:color="auto"/>
              <w:left w:val="single" w:sz="4" w:space="0" w:color="auto"/>
              <w:bottom w:val="single" w:sz="4" w:space="0" w:color="auto"/>
              <w:right w:val="single" w:sz="4" w:space="0" w:color="auto"/>
            </w:tcBorders>
          </w:tcPr>
          <w:p w:rsidR="00A470FB" w:rsidRPr="00974090" w:rsidRDefault="00A470FB" w:rsidP="001152BC">
            <w:pPr>
              <w:ind w:left="568"/>
              <w:rPr>
                <w:rFonts w:ascii="Times New Roman" w:eastAsia="Times New Roman" w:hAnsi="Times New Roman" w:cs="Times New Roman"/>
                <w:sz w:val="18"/>
                <w:szCs w:val="18"/>
              </w:rPr>
            </w:pPr>
            <w:r w:rsidRPr="00974090">
              <w:rPr>
                <w:rFonts w:ascii="Times New Roman" w:eastAsia="Times New Roman" w:hAnsi="Times New Roman" w:cs="Times New Roman"/>
                <w:sz w:val="18"/>
                <w:szCs w:val="18"/>
              </w:rPr>
              <w:t>1.4.</w:t>
            </w: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spacing w:after="0" w:line="240" w:lineRule="auto"/>
              <w:rPr>
                <w:rFonts w:ascii="Times New Roman" w:eastAsia="Times New Roman" w:hAnsi="Times New Roman" w:cs="Times New Roman"/>
                <w:sz w:val="18"/>
                <w:szCs w:val="18"/>
              </w:rPr>
            </w:pPr>
            <w:r w:rsidRPr="00974090">
              <w:rPr>
                <w:rFonts w:ascii="Times New Roman" w:eastAsia="Times New Roman" w:hAnsi="Times New Roman" w:cs="Times New Roman"/>
                <w:sz w:val="18"/>
                <w:szCs w:val="18"/>
              </w:rPr>
              <w:t>Ievietojamo paraugu skaits</w:t>
            </w:r>
          </w:p>
        </w:tc>
        <w:tc>
          <w:tcPr>
            <w:tcW w:w="5265"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spacing w:after="0" w:line="240" w:lineRule="auto"/>
              <w:rPr>
                <w:rFonts w:ascii="Times New Roman" w:eastAsia="Times New Roman" w:hAnsi="Times New Roman" w:cs="Times New Roman"/>
                <w:sz w:val="18"/>
                <w:szCs w:val="18"/>
              </w:rPr>
            </w:pPr>
            <w:r w:rsidRPr="00974090">
              <w:rPr>
                <w:rFonts w:ascii="Times New Roman" w:eastAsia="Times New Roman" w:hAnsi="Times New Roman" w:cs="Times New Roman"/>
                <w:sz w:val="18"/>
                <w:szCs w:val="18"/>
              </w:rPr>
              <w:t xml:space="preserve"> ≥ 1 </w:t>
            </w:r>
            <w:proofErr w:type="spellStart"/>
            <w:r w:rsidRPr="00974090">
              <w:rPr>
                <w:rFonts w:ascii="Times New Roman" w:eastAsia="Times New Roman" w:hAnsi="Times New Roman" w:cs="Times New Roman"/>
                <w:sz w:val="18"/>
                <w:szCs w:val="18"/>
              </w:rPr>
              <w:t>gab</w:t>
            </w:r>
            <w:proofErr w:type="spellEnd"/>
          </w:p>
        </w:tc>
      </w:tr>
      <w:tr w:rsidR="00A470FB" w:rsidRPr="00974090" w:rsidTr="001152BC">
        <w:trPr>
          <w:cantSplit/>
        </w:trPr>
        <w:tc>
          <w:tcPr>
            <w:tcW w:w="1164" w:type="dxa"/>
            <w:tcBorders>
              <w:top w:val="single" w:sz="4" w:space="0" w:color="auto"/>
              <w:left w:val="single" w:sz="4" w:space="0" w:color="auto"/>
              <w:bottom w:val="single" w:sz="4" w:space="0" w:color="auto"/>
              <w:right w:val="single" w:sz="4" w:space="0" w:color="auto"/>
            </w:tcBorders>
          </w:tcPr>
          <w:p w:rsidR="00A470FB" w:rsidRPr="00974090" w:rsidRDefault="00A470FB" w:rsidP="001152BC">
            <w:pPr>
              <w:ind w:left="568"/>
              <w:rPr>
                <w:rFonts w:ascii="Times New Roman" w:eastAsia="Times New Roman" w:hAnsi="Times New Roman" w:cs="Times New Roman"/>
                <w:sz w:val="18"/>
                <w:szCs w:val="18"/>
              </w:rPr>
            </w:pPr>
            <w:r w:rsidRPr="00974090">
              <w:rPr>
                <w:rFonts w:ascii="Times New Roman" w:eastAsia="Times New Roman" w:hAnsi="Times New Roman" w:cs="Times New Roman"/>
                <w:sz w:val="18"/>
                <w:szCs w:val="18"/>
              </w:rPr>
              <w:t>1.6.</w:t>
            </w: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 xml:space="preserve">Termisko iztvaicētāju ar barošanas avotiem skaits </w:t>
            </w:r>
          </w:p>
        </w:tc>
        <w:tc>
          <w:tcPr>
            <w:tcW w:w="5265"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 xml:space="preserve"> ≥ 2 </w:t>
            </w:r>
            <w:proofErr w:type="spellStart"/>
            <w:r w:rsidRPr="00974090">
              <w:rPr>
                <w:rFonts w:ascii="Times New Roman" w:eastAsia="Times New Roman" w:hAnsi="Times New Roman" w:cs="Times New Roman"/>
                <w:color w:val="000000"/>
                <w:sz w:val="18"/>
                <w:szCs w:val="18"/>
                <w:lang w:eastAsia="ru-RU"/>
              </w:rPr>
              <w:t>gab</w:t>
            </w:r>
            <w:proofErr w:type="spellEnd"/>
          </w:p>
        </w:tc>
      </w:tr>
      <w:tr w:rsidR="00A470FB" w:rsidRPr="00974090" w:rsidTr="001152BC">
        <w:trPr>
          <w:cantSplit/>
        </w:trPr>
        <w:tc>
          <w:tcPr>
            <w:tcW w:w="1164" w:type="dxa"/>
            <w:tcBorders>
              <w:top w:val="single" w:sz="4" w:space="0" w:color="auto"/>
              <w:left w:val="single" w:sz="4" w:space="0" w:color="auto"/>
              <w:bottom w:val="single" w:sz="4" w:space="0" w:color="auto"/>
              <w:right w:val="single" w:sz="4" w:space="0" w:color="auto"/>
            </w:tcBorders>
          </w:tcPr>
          <w:p w:rsidR="00A470FB" w:rsidRPr="00974090" w:rsidRDefault="00A470FB" w:rsidP="001152BC">
            <w:pPr>
              <w:ind w:left="568"/>
              <w:rPr>
                <w:rFonts w:ascii="Times New Roman" w:eastAsia="Times New Roman" w:hAnsi="Times New Roman" w:cs="Times New Roman"/>
                <w:sz w:val="18"/>
                <w:szCs w:val="18"/>
              </w:rPr>
            </w:pPr>
            <w:r w:rsidRPr="00974090">
              <w:rPr>
                <w:rFonts w:ascii="Times New Roman" w:eastAsia="Times New Roman" w:hAnsi="Times New Roman" w:cs="Times New Roman"/>
                <w:sz w:val="18"/>
                <w:szCs w:val="18"/>
              </w:rPr>
              <w:t>1.8.</w:t>
            </w: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Magnetrona iztvaicētāju ar barošanas avotiem skaits</w:t>
            </w:r>
          </w:p>
        </w:tc>
        <w:tc>
          <w:tcPr>
            <w:tcW w:w="5265"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 xml:space="preserve"> ≥ 1 </w:t>
            </w:r>
            <w:proofErr w:type="spellStart"/>
            <w:r w:rsidRPr="00974090">
              <w:rPr>
                <w:rFonts w:ascii="Times New Roman" w:eastAsia="Times New Roman" w:hAnsi="Times New Roman" w:cs="Times New Roman"/>
                <w:color w:val="000000"/>
                <w:sz w:val="18"/>
                <w:szCs w:val="18"/>
                <w:lang w:eastAsia="ru-RU"/>
              </w:rPr>
              <w:t>gab</w:t>
            </w:r>
            <w:proofErr w:type="spellEnd"/>
          </w:p>
        </w:tc>
      </w:tr>
      <w:tr w:rsidR="00A470FB" w:rsidRPr="00974090" w:rsidTr="001152BC">
        <w:trPr>
          <w:cantSplit/>
        </w:trPr>
        <w:tc>
          <w:tcPr>
            <w:tcW w:w="1164" w:type="dxa"/>
            <w:tcBorders>
              <w:top w:val="single" w:sz="4" w:space="0" w:color="auto"/>
              <w:left w:val="single" w:sz="4" w:space="0" w:color="auto"/>
              <w:bottom w:val="single" w:sz="4" w:space="0" w:color="auto"/>
              <w:right w:val="single" w:sz="4" w:space="0" w:color="auto"/>
            </w:tcBorders>
          </w:tcPr>
          <w:p w:rsidR="00A470FB" w:rsidRPr="00974090" w:rsidRDefault="00A470FB" w:rsidP="001152BC">
            <w:pPr>
              <w:ind w:left="568"/>
              <w:rPr>
                <w:rFonts w:ascii="Times New Roman" w:eastAsia="Times New Roman" w:hAnsi="Times New Roman" w:cs="Times New Roman"/>
                <w:sz w:val="18"/>
                <w:szCs w:val="18"/>
              </w:rPr>
            </w:pPr>
            <w:r w:rsidRPr="00974090">
              <w:rPr>
                <w:rFonts w:ascii="Times New Roman" w:eastAsia="Times New Roman" w:hAnsi="Times New Roman" w:cs="Times New Roman"/>
                <w:sz w:val="18"/>
                <w:szCs w:val="18"/>
              </w:rPr>
              <w:t>1.9.</w:t>
            </w: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Magnetrona iztvaicētāja jauda</w:t>
            </w:r>
          </w:p>
        </w:tc>
        <w:tc>
          <w:tcPr>
            <w:tcW w:w="5265"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 xml:space="preserve"> ≥ 200 W</w:t>
            </w:r>
          </w:p>
        </w:tc>
      </w:tr>
      <w:tr w:rsidR="00A470FB" w:rsidRPr="00974090" w:rsidTr="001152BC">
        <w:trPr>
          <w:cantSplit/>
        </w:trPr>
        <w:tc>
          <w:tcPr>
            <w:tcW w:w="1164" w:type="dxa"/>
            <w:tcBorders>
              <w:top w:val="single" w:sz="4" w:space="0" w:color="auto"/>
              <w:left w:val="single" w:sz="4" w:space="0" w:color="auto"/>
              <w:bottom w:val="single" w:sz="4" w:space="0" w:color="auto"/>
              <w:right w:val="single" w:sz="4" w:space="0" w:color="auto"/>
            </w:tcBorders>
          </w:tcPr>
          <w:p w:rsidR="00A470FB" w:rsidRPr="00974090" w:rsidRDefault="00A470FB" w:rsidP="001152BC">
            <w:pPr>
              <w:ind w:left="568"/>
              <w:rPr>
                <w:rFonts w:ascii="Times New Roman" w:eastAsia="Times New Roman" w:hAnsi="Times New Roman" w:cs="Times New Roman"/>
                <w:sz w:val="18"/>
                <w:szCs w:val="18"/>
              </w:rPr>
            </w:pPr>
            <w:r w:rsidRPr="00974090">
              <w:rPr>
                <w:rFonts w:ascii="Times New Roman" w:eastAsia="Times New Roman" w:hAnsi="Times New Roman" w:cs="Times New Roman"/>
                <w:sz w:val="18"/>
                <w:szCs w:val="18"/>
              </w:rPr>
              <w:t>1.11.</w:t>
            </w: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Uznesamā materiāla kārtiņas biezuma un uznešanas ātruma mērīšanas sensoru skaits</w:t>
            </w:r>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 xml:space="preserve">Biezuma mērīšanas precizitāte </w:t>
            </w:r>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 xml:space="preserve">ātruma mērīšanas precizitāte </w:t>
            </w:r>
          </w:p>
        </w:tc>
        <w:tc>
          <w:tcPr>
            <w:tcW w:w="5265"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sz w:val="18"/>
                <w:szCs w:val="18"/>
                <w:lang w:eastAsia="ru-RU"/>
              </w:rPr>
            </w:pPr>
            <w:r w:rsidRPr="00974090">
              <w:rPr>
                <w:rFonts w:ascii="Times New Roman" w:eastAsia="Times New Roman" w:hAnsi="Times New Roman" w:cs="Times New Roman"/>
                <w:sz w:val="18"/>
                <w:szCs w:val="18"/>
                <w:lang w:eastAsia="ru-RU"/>
              </w:rPr>
              <w:t xml:space="preserve"> ≥ 1 </w:t>
            </w:r>
            <w:proofErr w:type="spellStart"/>
            <w:r w:rsidRPr="00974090">
              <w:rPr>
                <w:rFonts w:ascii="Times New Roman" w:eastAsia="Times New Roman" w:hAnsi="Times New Roman" w:cs="Times New Roman"/>
                <w:sz w:val="18"/>
                <w:szCs w:val="18"/>
                <w:lang w:eastAsia="ru-RU"/>
              </w:rPr>
              <w:t>gab</w:t>
            </w:r>
            <w:proofErr w:type="spellEnd"/>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sz w:val="18"/>
                <w:szCs w:val="18"/>
                <w:lang w:eastAsia="ru-RU"/>
              </w:rPr>
            </w:pPr>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sz w:val="18"/>
                <w:szCs w:val="18"/>
                <w:lang w:eastAsia="ru-RU"/>
              </w:rPr>
            </w:pPr>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sz w:val="18"/>
                <w:szCs w:val="18"/>
                <w:lang w:eastAsia="ru-RU"/>
              </w:rPr>
            </w:pPr>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sz w:val="18"/>
                <w:szCs w:val="18"/>
                <w:lang w:eastAsia="ru-RU"/>
              </w:rPr>
            </w:pPr>
            <w:r w:rsidRPr="00974090">
              <w:rPr>
                <w:rFonts w:ascii="Times New Roman" w:eastAsia="Times New Roman" w:hAnsi="Times New Roman" w:cs="Times New Roman"/>
                <w:sz w:val="18"/>
                <w:szCs w:val="18"/>
                <w:lang w:eastAsia="ru-RU"/>
              </w:rPr>
              <w:t xml:space="preserve">≤ 1 </w:t>
            </w:r>
            <w:proofErr w:type="spellStart"/>
            <w:r w:rsidRPr="00974090">
              <w:rPr>
                <w:rFonts w:ascii="Times New Roman" w:eastAsia="Times New Roman" w:hAnsi="Times New Roman" w:cs="Times New Roman"/>
                <w:sz w:val="18"/>
                <w:szCs w:val="18"/>
                <w:lang w:eastAsia="ru-RU"/>
              </w:rPr>
              <w:t>angstr</w:t>
            </w:r>
            <w:proofErr w:type="spellEnd"/>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sz w:val="18"/>
                <w:szCs w:val="18"/>
                <w:lang w:eastAsia="ru-RU"/>
              </w:rPr>
            </w:pPr>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sz w:val="18"/>
                <w:szCs w:val="18"/>
                <w:lang w:eastAsia="ru-RU"/>
              </w:rPr>
            </w:pPr>
            <w:r w:rsidRPr="00974090">
              <w:rPr>
                <w:rFonts w:ascii="Times New Roman" w:eastAsia="Times New Roman" w:hAnsi="Times New Roman" w:cs="Times New Roman"/>
                <w:sz w:val="18"/>
                <w:szCs w:val="18"/>
                <w:lang w:eastAsia="ru-RU"/>
              </w:rPr>
              <w:t xml:space="preserve">≤ 0.5 </w:t>
            </w:r>
            <w:proofErr w:type="spellStart"/>
            <w:r w:rsidRPr="00974090">
              <w:rPr>
                <w:rFonts w:ascii="Times New Roman" w:eastAsia="Times New Roman" w:hAnsi="Times New Roman" w:cs="Times New Roman"/>
                <w:sz w:val="18"/>
                <w:szCs w:val="18"/>
                <w:lang w:eastAsia="ru-RU"/>
              </w:rPr>
              <w:t>angstr</w:t>
            </w:r>
            <w:proofErr w:type="spellEnd"/>
            <w:r w:rsidRPr="00974090">
              <w:rPr>
                <w:rFonts w:ascii="Times New Roman" w:eastAsia="Times New Roman" w:hAnsi="Times New Roman" w:cs="Times New Roman"/>
                <w:sz w:val="18"/>
                <w:szCs w:val="18"/>
                <w:lang w:eastAsia="ru-RU"/>
              </w:rPr>
              <w:t>/s</w:t>
            </w:r>
          </w:p>
        </w:tc>
      </w:tr>
      <w:tr w:rsidR="00A470FB" w:rsidRPr="00974090" w:rsidTr="001152BC">
        <w:trPr>
          <w:cantSplit/>
        </w:trPr>
        <w:tc>
          <w:tcPr>
            <w:tcW w:w="1164" w:type="dxa"/>
            <w:tcBorders>
              <w:top w:val="single" w:sz="4" w:space="0" w:color="auto"/>
              <w:left w:val="single" w:sz="4" w:space="0" w:color="auto"/>
              <w:bottom w:val="single" w:sz="4" w:space="0" w:color="auto"/>
              <w:right w:val="single" w:sz="4" w:space="0" w:color="auto"/>
            </w:tcBorders>
          </w:tcPr>
          <w:p w:rsidR="00A470FB" w:rsidRPr="00974090" w:rsidRDefault="00A470FB" w:rsidP="001152BC">
            <w:pPr>
              <w:spacing w:after="0" w:line="240" w:lineRule="auto"/>
              <w:jc w:val="center"/>
              <w:rPr>
                <w:rFonts w:ascii="Times New Roman" w:eastAsia="Times New Roman" w:hAnsi="Times New Roman" w:cs="Times New Roman"/>
                <w:sz w:val="18"/>
                <w:szCs w:val="18"/>
              </w:rPr>
            </w:pPr>
            <w:r w:rsidRPr="00974090">
              <w:rPr>
                <w:rFonts w:ascii="Times New Roman" w:eastAsia="Times New Roman" w:hAnsi="Times New Roman" w:cs="Times New Roman"/>
                <w:sz w:val="18"/>
                <w:szCs w:val="18"/>
              </w:rPr>
              <w:t>1.17.</w:t>
            </w:r>
          </w:p>
          <w:p w:rsidR="00A470FB" w:rsidRPr="00974090" w:rsidRDefault="00A470FB" w:rsidP="001152BC">
            <w:pPr>
              <w:spacing w:after="0" w:line="240" w:lineRule="auto"/>
              <w:jc w:val="center"/>
              <w:rPr>
                <w:rFonts w:ascii="Times New Roman" w:eastAsia="Times New Roman" w:hAnsi="Times New Roman" w:cs="Times New Roman"/>
                <w:sz w:val="18"/>
                <w:szCs w:val="18"/>
              </w:rPr>
            </w:pP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Bora nitrīda iztvaicēšanas tīģeļu skaits</w:t>
            </w:r>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tīģeļa iekšējais tilpums</w:t>
            </w:r>
          </w:p>
        </w:tc>
        <w:tc>
          <w:tcPr>
            <w:tcW w:w="5265"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 xml:space="preserve">≥ 5 </w:t>
            </w:r>
            <w:proofErr w:type="spellStart"/>
            <w:r w:rsidRPr="00974090">
              <w:rPr>
                <w:rFonts w:ascii="Times New Roman" w:eastAsia="Times New Roman" w:hAnsi="Times New Roman" w:cs="Times New Roman"/>
                <w:color w:val="000000"/>
                <w:sz w:val="18"/>
                <w:szCs w:val="18"/>
                <w:lang w:eastAsia="ru-RU"/>
              </w:rPr>
              <w:t>gab</w:t>
            </w:r>
            <w:proofErr w:type="spellEnd"/>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 1 cm</w:t>
            </w:r>
            <w:r w:rsidRPr="00974090">
              <w:rPr>
                <w:rFonts w:ascii="Times New Roman" w:eastAsia="Times New Roman" w:hAnsi="Times New Roman" w:cs="Times New Roman"/>
                <w:color w:val="000000"/>
                <w:sz w:val="18"/>
                <w:szCs w:val="18"/>
                <w:vertAlign w:val="superscript"/>
                <w:lang w:eastAsia="ru-RU"/>
              </w:rPr>
              <w:t>3</w:t>
            </w:r>
            <w:r w:rsidRPr="00974090">
              <w:rPr>
                <w:rFonts w:ascii="Times New Roman" w:eastAsia="Times New Roman" w:hAnsi="Times New Roman" w:cs="Times New Roman"/>
                <w:color w:val="000000"/>
                <w:sz w:val="18"/>
                <w:szCs w:val="18"/>
                <w:lang w:eastAsia="ru-RU"/>
              </w:rPr>
              <w:t xml:space="preserve"> </w:t>
            </w:r>
          </w:p>
        </w:tc>
      </w:tr>
      <w:tr w:rsidR="00A470FB" w:rsidRPr="00974090" w:rsidTr="001152BC">
        <w:trPr>
          <w:cantSplit/>
        </w:trPr>
        <w:tc>
          <w:tcPr>
            <w:tcW w:w="1164" w:type="dxa"/>
            <w:tcBorders>
              <w:top w:val="single" w:sz="4" w:space="0" w:color="auto"/>
              <w:left w:val="single" w:sz="4" w:space="0" w:color="auto"/>
              <w:bottom w:val="single" w:sz="4" w:space="0" w:color="auto"/>
              <w:right w:val="single" w:sz="4" w:space="0" w:color="auto"/>
            </w:tcBorders>
          </w:tcPr>
          <w:p w:rsidR="00A470FB" w:rsidRPr="00974090" w:rsidRDefault="00A470FB" w:rsidP="001152BC">
            <w:pPr>
              <w:spacing w:after="0" w:line="240" w:lineRule="auto"/>
              <w:jc w:val="center"/>
              <w:rPr>
                <w:rFonts w:ascii="Times New Roman" w:eastAsia="Times New Roman" w:hAnsi="Times New Roman" w:cs="Times New Roman"/>
                <w:sz w:val="18"/>
                <w:szCs w:val="18"/>
              </w:rPr>
            </w:pPr>
            <w:r w:rsidRPr="00974090">
              <w:rPr>
                <w:rFonts w:ascii="Times New Roman" w:eastAsia="Times New Roman" w:hAnsi="Times New Roman" w:cs="Times New Roman"/>
                <w:sz w:val="18"/>
                <w:szCs w:val="18"/>
              </w:rPr>
              <w:t>1.18.</w:t>
            </w: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Alumīnija oksīda iztvaicēšanas tīģeļu skaits</w:t>
            </w:r>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tīģeļa iekšējais tilpums</w:t>
            </w:r>
          </w:p>
        </w:tc>
        <w:tc>
          <w:tcPr>
            <w:tcW w:w="5265"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 xml:space="preserve"> ≥ 5 </w:t>
            </w:r>
            <w:proofErr w:type="spellStart"/>
            <w:r w:rsidRPr="00974090">
              <w:rPr>
                <w:rFonts w:ascii="Times New Roman" w:eastAsia="Times New Roman" w:hAnsi="Times New Roman" w:cs="Times New Roman"/>
                <w:color w:val="000000"/>
                <w:sz w:val="18"/>
                <w:szCs w:val="18"/>
                <w:lang w:eastAsia="ru-RU"/>
              </w:rPr>
              <w:t>gab</w:t>
            </w:r>
            <w:proofErr w:type="spellEnd"/>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 1 cm</w:t>
            </w:r>
            <w:r w:rsidRPr="00974090">
              <w:rPr>
                <w:rFonts w:ascii="Times New Roman" w:eastAsia="Times New Roman" w:hAnsi="Times New Roman" w:cs="Times New Roman"/>
                <w:color w:val="000000"/>
                <w:sz w:val="18"/>
                <w:szCs w:val="18"/>
                <w:vertAlign w:val="superscript"/>
                <w:lang w:eastAsia="ru-RU"/>
              </w:rPr>
              <w:t>3</w:t>
            </w:r>
          </w:p>
        </w:tc>
      </w:tr>
      <w:tr w:rsidR="00A470FB" w:rsidRPr="00974090" w:rsidTr="001152BC">
        <w:trPr>
          <w:cantSplit/>
        </w:trPr>
        <w:tc>
          <w:tcPr>
            <w:tcW w:w="1164" w:type="dxa"/>
            <w:tcBorders>
              <w:top w:val="single" w:sz="4" w:space="0" w:color="auto"/>
              <w:left w:val="single" w:sz="4" w:space="0" w:color="auto"/>
              <w:bottom w:val="single" w:sz="4" w:space="0" w:color="auto"/>
              <w:right w:val="single" w:sz="4" w:space="0" w:color="auto"/>
            </w:tcBorders>
          </w:tcPr>
          <w:p w:rsidR="00A470FB" w:rsidRPr="00974090" w:rsidRDefault="00A470FB" w:rsidP="001152BC">
            <w:pPr>
              <w:spacing w:after="0" w:line="240" w:lineRule="auto"/>
              <w:jc w:val="center"/>
              <w:rPr>
                <w:rFonts w:ascii="Times New Roman" w:eastAsia="Times New Roman" w:hAnsi="Times New Roman" w:cs="Times New Roman"/>
                <w:sz w:val="18"/>
                <w:szCs w:val="18"/>
              </w:rPr>
            </w:pPr>
            <w:r w:rsidRPr="00974090">
              <w:rPr>
                <w:rFonts w:ascii="Times New Roman" w:eastAsia="Times New Roman" w:hAnsi="Times New Roman" w:cs="Times New Roman"/>
                <w:sz w:val="18"/>
                <w:szCs w:val="18"/>
              </w:rPr>
              <w:t>1.19.</w:t>
            </w: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Kvarca iztvaicēšanas tīģeļu skaits</w:t>
            </w:r>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tīģeļa iekšējais tilpums</w:t>
            </w:r>
          </w:p>
        </w:tc>
        <w:tc>
          <w:tcPr>
            <w:tcW w:w="5265"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 xml:space="preserve"> ≥ 5 </w:t>
            </w:r>
            <w:proofErr w:type="spellStart"/>
            <w:r w:rsidRPr="00974090">
              <w:rPr>
                <w:rFonts w:ascii="Times New Roman" w:eastAsia="Times New Roman" w:hAnsi="Times New Roman" w:cs="Times New Roman"/>
                <w:color w:val="000000"/>
                <w:sz w:val="18"/>
                <w:szCs w:val="18"/>
                <w:lang w:eastAsia="ru-RU"/>
              </w:rPr>
              <w:t>gab</w:t>
            </w:r>
            <w:proofErr w:type="spellEnd"/>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 1 cm</w:t>
            </w:r>
            <w:r w:rsidRPr="00974090">
              <w:rPr>
                <w:rFonts w:ascii="Times New Roman" w:eastAsia="Times New Roman" w:hAnsi="Times New Roman" w:cs="Times New Roman"/>
                <w:color w:val="000000"/>
                <w:sz w:val="18"/>
                <w:szCs w:val="18"/>
                <w:vertAlign w:val="superscript"/>
                <w:lang w:eastAsia="ru-RU"/>
              </w:rPr>
              <w:t>3</w:t>
            </w:r>
          </w:p>
        </w:tc>
      </w:tr>
      <w:tr w:rsidR="00A470FB" w:rsidRPr="00974090" w:rsidTr="001152BC">
        <w:trPr>
          <w:cantSplit/>
        </w:trPr>
        <w:tc>
          <w:tcPr>
            <w:tcW w:w="1164" w:type="dxa"/>
            <w:tcBorders>
              <w:top w:val="single" w:sz="4" w:space="0" w:color="auto"/>
              <w:left w:val="single" w:sz="4" w:space="0" w:color="auto"/>
              <w:bottom w:val="single" w:sz="4" w:space="0" w:color="auto"/>
              <w:right w:val="single" w:sz="4" w:space="0" w:color="auto"/>
            </w:tcBorders>
          </w:tcPr>
          <w:p w:rsidR="00A470FB" w:rsidRPr="00974090" w:rsidRDefault="00A470FB" w:rsidP="001152BC">
            <w:pPr>
              <w:spacing w:after="0" w:line="240" w:lineRule="auto"/>
              <w:jc w:val="center"/>
              <w:rPr>
                <w:rFonts w:ascii="Times New Roman" w:eastAsia="Times New Roman" w:hAnsi="Times New Roman" w:cs="Times New Roman"/>
                <w:sz w:val="18"/>
                <w:szCs w:val="18"/>
              </w:rPr>
            </w:pPr>
            <w:r w:rsidRPr="00974090">
              <w:rPr>
                <w:rFonts w:ascii="Times New Roman" w:eastAsia="Times New Roman" w:hAnsi="Times New Roman" w:cs="Times New Roman"/>
                <w:sz w:val="18"/>
                <w:szCs w:val="18"/>
              </w:rPr>
              <w:t>1.20.</w:t>
            </w: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 xml:space="preserve"> Molibdēna karsēšanas laiviņu skaits</w:t>
            </w:r>
          </w:p>
        </w:tc>
        <w:tc>
          <w:tcPr>
            <w:tcW w:w="5265"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 xml:space="preserve">≥ 20 </w:t>
            </w:r>
            <w:proofErr w:type="spellStart"/>
            <w:r w:rsidRPr="00974090">
              <w:rPr>
                <w:rFonts w:ascii="Times New Roman" w:eastAsia="Times New Roman" w:hAnsi="Times New Roman" w:cs="Times New Roman"/>
                <w:color w:val="000000"/>
                <w:sz w:val="18"/>
                <w:szCs w:val="18"/>
                <w:lang w:eastAsia="ru-RU"/>
              </w:rPr>
              <w:t>gab</w:t>
            </w:r>
            <w:proofErr w:type="spellEnd"/>
          </w:p>
        </w:tc>
      </w:tr>
      <w:tr w:rsidR="00A470FB" w:rsidRPr="00974090" w:rsidTr="001152BC">
        <w:trPr>
          <w:cantSplit/>
        </w:trPr>
        <w:tc>
          <w:tcPr>
            <w:tcW w:w="1164" w:type="dxa"/>
            <w:tcBorders>
              <w:top w:val="single" w:sz="4" w:space="0" w:color="auto"/>
              <w:left w:val="single" w:sz="4" w:space="0" w:color="auto"/>
              <w:bottom w:val="single" w:sz="4" w:space="0" w:color="auto"/>
              <w:right w:val="single" w:sz="4" w:space="0" w:color="auto"/>
            </w:tcBorders>
          </w:tcPr>
          <w:p w:rsidR="00A470FB" w:rsidRPr="00974090" w:rsidRDefault="00A470FB" w:rsidP="001152BC">
            <w:pPr>
              <w:spacing w:after="0" w:line="240" w:lineRule="auto"/>
              <w:jc w:val="center"/>
              <w:rPr>
                <w:rFonts w:ascii="Times New Roman" w:eastAsia="Times New Roman" w:hAnsi="Times New Roman" w:cs="Times New Roman"/>
                <w:sz w:val="18"/>
                <w:szCs w:val="18"/>
              </w:rPr>
            </w:pPr>
            <w:r w:rsidRPr="00974090">
              <w:rPr>
                <w:rFonts w:ascii="Times New Roman" w:eastAsia="Times New Roman" w:hAnsi="Times New Roman" w:cs="Times New Roman"/>
                <w:sz w:val="18"/>
                <w:szCs w:val="18"/>
              </w:rPr>
              <w:t>1.21.</w:t>
            </w: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Volframa karsēšanas laiviņu skaits</w:t>
            </w:r>
          </w:p>
        </w:tc>
        <w:tc>
          <w:tcPr>
            <w:tcW w:w="5265"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 xml:space="preserve">≥ 20 </w:t>
            </w:r>
            <w:proofErr w:type="spellStart"/>
            <w:r w:rsidRPr="00974090">
              <w:rPr>
                <w:rFonts w:ascii="Times New Roman" w:eastAsia="Times New Roman" w:hAnsi="Times New Roman" w:cs="Times New Roman"/>
                <w:color w:val="000000"/>
                <w:sz w:val="18"/>
                <w:szCs w:val="18"/>
                <w:lang w:eastAsia="ru-RU"/>
              </w:rPr>
              <w:t>gab</w:t>
            </w:r>
            <w:proofErr w:type="spellEnd"/>
          </w:p>
        </w:tc>
      </w:tr>
      <w:tr w:rsidR="00A470FB" w:rsidRPr="00974090" w:rsidTr="001152BC">
        <w:trPr>
          <w:cantSplit/>
        </w:trPr>
        <w:tc>
          <w:tcPr>
            <w:tcW w:w="1164" w:type="dxa"/>
            <w:tcBorders>
              <w:top w:val="single" w:sz="4" w:space="0" w:color="auto"/>
              <w:left w:val="single" w:sz="4" w:space="0" w:color="auto"/>
              <w:bottom w:val="single" w:sz="4" w:space="0" w:color="auto"/>
              <w:right w:val="single" w:sz="4" w:space="0" w:color="auto"/>
            </w:tcBorders>
          </w:tcPr>
          <w:p w:rsidR="00A470FB" w:rsidRPr="00974090" w:rsidRDefault="00A470FB" w:rsidP="001152BC">
            <w:pPr>
              <w:spacing w:after="0" w:line="240" w:lineRule="auto"/>
              <w:jc w:val="center"/>
              <w:rPr>
                <w:rFonts w:ascii="Times New Roman" w:eastAsia="Times New Roman" w:hAnsi="Times New Roman" w:cs="Times New Roman"/>
                <w:sz w:val="18"/>
                <w:szCs w:val="18"/>
              </w:rPr>
            </w:pPr>
            <w:r w:rsidRPr="00974090">
              <w:rPr>
                <w:rFonts w:ascii="Times New Roman" w:eastAsia="Times New Roman" w:hAnsi="Times New Roman" w:cs="Times New Roman"/>
                <w:sz w:val="18"/>
                <w:szCs w:val="18"/>
              </w:rPr>
              <w:t>1.24.</w:t>
            </w: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Bāzes spiediens procesa kamerā</w:t>
            </w:r>
          </w:p>
        </w:tc>
        <w:tc>
          <w:tcPr>
            <w:tcW w:w="5265"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 xml:space="preserve"> ≤ 1x10</w:t>
            </w:r>
            <w:r w:rsidRPr="00974090">
              <w:rPr>
                <w:rFonts w:ascii="Times New Roman" w:eastAsia="Times New Roman" w:hAnsi="Times New Roman" w:cs="Times New Roman"/>
                <w:color w:val="000000"/>
                <w:sz w:val="18"/>
                <w:szCs w:val="18"/>
                <w:vertAlign w:val="superscript"/>
                <w:lang w:eastAsia="ru-RU"/>
              </w:rPr>
              <w:t>-6</w:t>
            </w:r>
            <w:r w:rsidRPr="00974090">
              <w:rPr>
                <w:rFonts w:ascii="Times New Roman" w:eastAsia="Times New Roman" w:hAnsi="Times New Roman" w:cs="Times New Roman"/>
                <w:color w:val="000000"/>
                <w:sz w:val="18"/>
                <w:szCs w:val="18"/>
                <w:lang w:eastAsia="ru-RU"/>
              </w:rPr>
              <w:t xml:space="preserve"> </w:t>
            </w:r>
            <w:proofErr w:type="spellStart"/>
            <w:r w:rsidRPr="00974090">
              <w:rPr>
                <w:rFonts w:ascii="Times New Roman" w:eastAsia="Times New Roman" w:hAnsi="Times New Roman" w:cs="Times New Roman"/>
                <w:color w:val="000000"/>
                <w:sz w:val="18"/>
                <w:szCs w:val="18"/>
                <w:lang w:eastAsia="ru-RU"/>
              </w:rPr>
              <w:t>Tori</w:t>
            </w:r>
            <w:proofErr w:type="spellEnd"/>
          </w:p>
        </w:tc>
      </w:tr>
      <w:tr w:rsidR="00A470FB" w:rsidRPr="00974090" w:rsidTr="001152BC">
        <w:trPr>
          <w:cantSplit/>
        </w:trPr>
        <w:tc>
          <w:tcPr>
            <w:tcW w:w="1164" w:type="dxa"/>
            <w:tcBorders>
              <w:top w:val="single" w:sz="4" w:space="0" w:color="auto"/>
              <w:left w:val="single" w:sz="4" w:space="0" w:color="auto"/>
              <w:bottom w:val="single" w:sz="4" w:space="0" w:color="auto"/>
              <w:right w:val="single" w:sz="4" w:space="0" w:color="auto"/>
            </w:tcBorders>
          </w:tcPr>
          <w:p w:rsidR="00A470FB" w:rsidRPr="00974090" w:rsidRDefault="00A470FB" w:rsidP="001152BC">
            <w:pPr>
              <w:spacing w:after="0" w:line="240" w:lineRule="auto"/>
              <w:jc w:val="center"/>
              <w:rPr>
                <w:rFonts w:ascii="Times New Roman" w:eastAsia="Times New Roman" w:hAnsi="Times New Roman" w:cs="Times New Roman"/>
                <w:sz w:val="18"/>
                <w:szCs w:val="18"/>
              </w:rPr>
            </w:pPr>
            <w:r w:rsidRPr="00974090">
              <w:rPr>
                <w:rFonts w:ascii="Times New Roman" w:eastAsia="Times New Roman" w:hAnsi="Times New Roman" w:cs="Times New Roman"/>
                <w:sz w:val="18"/>
                <w:szCs w:val="18"/>
              </w:rPr>
              <w:t>1.25.</w:t>
            </w: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spacing w:after="0" w:line="240" w:lineRule="auto"/>
              <w:rPr>
                <w:rFonts w:ascii="Times New Roman" w:eastAsia="Times New Roman" w:hAnsi="Times New Roman" w:cs="Times New Roman"/>
                <w:sz w:val="18"/>
                <w:szCs w:val="18"/>
              </w:rPr>
            </w:pPr>
            <w:r w:rsidRPr="00974090">
              <w:rPr>
                <w:rFonts w:ascii="Times New Roman" w:eastAsia="Times New Roman" w:hAnsi="Times New Roman" w:cs="Times New Roman"/>
                <w:sz w:val="18"/>
                <w:szCs w:val="18"/>
              </w:rPr>
              <w:t>Atsūknēšanas laiks procesa kamerai (no atmosfēras līdz bāzes spiedienam)</w:t>
            </w:r>
          </w:p>
        </w:tc>
        <w:tc>
          <w:tcPr>
            <w:tcW w:w="5265"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 xml:space="preserve">  ≤  45 min</w:t>
            </w:r>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r>
      <w:tr w:rsidR="00A470FB" w:rsidRPr="00974090" w:rsidTr="001152BC">
        <w:trPr>
          <w:cantSplit/>
        </w:trPr>
        <w:tc>
          <w:tcPr>
            <w:tcW w:w="1164" w:type="dxa"/>
            <w:tcBorders>
              <w:top w:val="single" w:sz="4" w:space="0" w:color="auto"/>
              <w:left w:val="single" w:sz="4" w:space="0" w:color="auto"/>
              <w:bottom w:val="single" w:sz="4" w:space="0" w:color="auto"/>
              <w:right w:val="single" w:sz="4" w:space="0" w:color="auto"/>
            </w:tcBorders>
          </w:tcPr>
          <w:p w:rsidR="00A470FB" w:rsidRPr="00974090" w:rsidRDefault="00A470FB" w:rsidP="001152BC">
            <w:pPr>
              <w:spacing w:after="0" w:line="240" w:lineRule="auto"/>
              <w:jc w:val="center"/>
              <w:rPr>
                <w:rFonts w:ascii="Times New Roman" w:eastAsia="Times New Roman" w:hAnsi="Times New Roman" w:cs="Times New Roman"/>
                <w:sz w:val="18"/>
                <w:szCs w:val="18"/>
              </w:rPr>
            </w:pPr>
            <w:r w:rsidRPr="00974090">
              <w:rPr>
                <w:rFonts w:ascii="Times New Roman" w:eastAsia="Times New Roman" w:hAnsi="Times New Roman" w:cs="Times New Roman"/>
                <w:sz w:val="18"/>
                <w:szCs w:val="18"/>
              </w:rPr>
              <w:t>1.31.</w:t>
            </w:r>
          </w:p>
          <w:p w:rsidR="00A470FB" w:rsidRPr="00974090" w:rsidRDefault="00A470FB" w:rsidP="001152BC">
            <w:pPr>
              <w:spacing w:after="0" w:line="240" w:lineRule="auto"/>
              <w:ind w:left="792"/>
              <w:rPr>
                <w:rFonts w:ascii="Times New Roman" w:eastAsia="Times New Roman" w:hAnsi="Times New Roman" w:cs="Times New Roman"/>
                <w:sz w:val="18"/>
                <w:szCs w:val="18"/>
              </w:rPr>
            </w:pP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spacing w:after="0" w:line="240" w:lineRule="auto"/>
              <w:rPr>
                <w:rFonts w:ascii="Times New Roman" w:eastAsia="Times New Roman" w:hAnsi="Times New Roman" w:cs="Times New Roman"/>
                <w:sz w:val="18"/>
                <w:szCs w:val="18"/>
              </w:rPr>
            </w:pPr>
            <w:r w:rsidRPr="00974090">
              <w:rPr>
                <w:rFonts w:ascii="Times New Roman" w:eastAsia="Times New Roman" w:hAnsi="Times New Roman" w:cs="Times New Roman"/>
                <w:sz w:val="18"/>
                <w:szCs w:val="18"/>
              </w:rPr>
              <w:t>Elektrības pieslēgums</w:t>
            </w:r>
          </w:p>
        </w:tc>
        <w:tc>
          <w:tcPr>
            <w:tcW w:w="5265"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spacing w:after="0" w:line="240" w:lineRule="auto"/>
              <w:rPr>
                <w:rFonts w:ascii="Times New Roman" w:eastAsia="Times New Roman" w:hAnsi="Times New Roman" w:cs="Times New Roman"/>
                <w:sz w:val="18"/>
                <w:szCs w:val="18"/>
              </w:rPr>
            </w:pPr>
            <w:r w:rsidRPr="00974090">
              <w:rPr>
                <w:rFonts w:ascii="Times New Roman" w:eastAsia="Times New Roman" w:hAnsi="Times New Roman" w:cs="Times New Roman"/>
                <w:sz w:val="18"/>
                <w:szCs w:val="18"/>
              </w:rPr>
              <w:t>Vienfāzes 220 V, 50 Hz, vai</w:t>
            </w:r>
          </w:p>
          <w:p w:rsidR="00A470FB" w:rsidRPr="00974090" w:rsidRDefault="00A470FB" w:rsidP="001152BC">
            <w:pPr>
              <w:spacing w:after="0" w:line="240" w:lineRule="auto"/>
              <w:rPr>
                <w:rFonts w:ascii="Times New Roman" w:eastAsia="Times New Roman" w:hAnsi="Times New Roman" w:cs="Times New Roman"/>
                <w:sz w:val="18"/>
                <w:szCs w:val="18"/>
              </w:rPr>
            </w:pPr>
            <w:r w:rsidRPr="00974090">
              <w:rPr>
                <w:rFonts w:ascii="Times New Roman" w:eastAsia="Times New Roman" w:hAnsi="Times New Roman" w:cs="Times New Roman"/>
                <w:sz w:val="18"/>
                <w:szCs w:val="18"/>
              </w:rPr>
              <w:t xml:space="preserve">trīs fāzu, 380 V, 50 Hz </w:t>
            </w:r>
          </w:p>
        </w:tc>
      </w:tr>
    </w:tbl>
    <w:p w:rsidR="00A470FB" w:rsidRPr="00974090" w:rsidRDefault="00A470FB" w:rsidP="00A470FB">
      <w:pPr>
        <w:spacing w:after="0" w:line="240" w:lineRule="auto"/>
        <w:jc w:val="both"/>
        <w:outlineLvl w:val="0"/>
        <w:rPr>
          <w:rFonts w:ascii="Times New Roman" w:eastAsia="Times New Roman" w:hAnsi="Times New Roman" w:cs="Times New Roman"/>
          <w:i/>
          <w:color w:val="000000"/>
          <w:sz w:val="24"/>
          <w:szCs w:val="24"/>
          <w:lang w:eastAsia="lv-LV"/>
        </w:rPr>
      </w:pPr>
      <w:r w:rsidRPr="00974090">
        <w:rPr>
          <w:rFonts w:ascii="Times New Roman" w:eastAsia="Times New Roman" w:hAnsi="Times New Roman" w:cs="Times New Roman"/>
          <w:i/>
          <w:color w:val="000000"/>
          <w:sz w:val="24"/>
          <w:szCs w:val="24"/>
          <w:lang w:eastAsia="lv-LV"/>
        </w:rPr>
        <w:t>Lūdzam precizēt konkrētus piedāvātās iekārtas tehniskos parametrus.</w:t>
      </w:r>
    </w:p>
    <w:p w:rsidR="00A470FB" w:rsidRPr="00974090" w:rsidRDefault="00A470FB" w:rsidP="00A470FB">
      <w:pPr>
        <w:spacing w:after="0" w:line="240" w:lineRule="auto"/>
        <w:jc w:val="both"/>
        <w:outlineLvl w:val="0"/>
        <w:rPr>
          <w:rFonts w:ascii="Times New Roman" w:eastAsia="Times New Roman" w:hAnsi="Times New Roman" w:cs="Times New Roman"/>
          <w:i/>
          <w:sz w:val="24"/>
          <w:szCs w:val="24"/>
          <w:lang w:eastAsia="lv-LV"/>
        </w:rPr>
      </w:pPr>
      <w:r w:rsidRPr="00974090">
        <w:rPr>
          <w:rFonts w:ascii="Times New Roman" w:eastAsia="Times New Roman" w:hAnsi="Times New Roman" w:cs="Times New Roman"/>
          <w:i/>
          <w:sz w:val="24"/>
          <w:szCs w:val="24"/>
          <w:lang w:eastAsia="lv-LV"/>
        </w:rPr>
        <w:t xml:space="preserve">                Augstāk minēto papildinformāciju Komisijai iesniegt līdz šā gada   23. aprīlim plkst. 14:00, Raiņa bulvārī 19, Rīgā, LV-1586.„</w:t>
      </w:r>
    </w:p>
    <w:p w:rsidR="00A470FB" w:rsidRPr="00974090" w:rsidRDefault="00A470FB" w:rsidP="00A470FB">
      <w:pPr>
        <w:spacing w:after="0" w:line="240" w:lineRule="auto"/>
        <w:jc w:val="both"/>
        <w:outlineLvl w:val="0"/>
        <w:rPr>
          <w:rFonts w:ascii="Times New Roman" w:eastAsia="Times New Roman" w:hAnsi="Times New Roman" w:cs="Times New Roman"/>
          <w:sz w:val="24"/>
          <w:szCs w:val="24"/>
          <w:lang w:eastAsia="lv-LV"/>
        </w:rPr>
      </w:pPr>
      <w:r w:rsidRPr="00974090">
        <w:rPr>
          <w:rFonts w:ascii="Times New Roman" w:eastAsia="Times New Roman" w:hAnsi="Times New Roman" w:cs="Times New Roman"/>
          <w:sz w:val="24"/>
          <w:szCs w:val="24"/>
          <w:lang w:eastAsia="lv-LV"/>
        </w:rPr>
        <w:t xml:space="preserve">Komisija sagatavo šādu </w:t>
      </w:r>
      <w:r w:rsidRPr="00974090">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w:t>
      </w:r>
      <w:r w:rsidRPr="00974090">
        <w:rPr>
          <w:rFonts w:ascii="Times New Roman" w:eastAsia="Times New Roman" w:hAnsi="Times New Roman" w:cs="Times New Roman"/>
          <w:b/>
          <w:sz w:val="24"/>
          <w:szCs w:val="24"/>
        </w:rPr>
        <w:t>S”SIDRABE”</w:t>
      </w:r>
      <w:r w:rsidRPr="00974090">
        <w:rPr>
          <w:rFonts w:ascii="Times New Roman" w:eastAsia="Times New Roman" w:hAnsi="Times New Roman" w:cs="Times New Roman"/>
          <w:b/>
          <w:sz w:val="24"/>
          <w:szCs w:val="24"/>
          <w:lang w:eastAsia="lv-LV"/>
        </w:rPr>
        <w:t xml:space="preserve"> </w:t>
      </w:r>
      <w:r w:rsidRPr="00974090">
        <w:rPr>
          <w:rFonts w:ascii="Times New Roman" w:eastAsia="Times New Roman" w:hAnsi="Times New Roman" w:cs="Times New Roman"/>
          <w:sz w:val="24"/>
          <w:szCs w:val="24"/>
          <w:lang w:eastAsia="lv-LV"/>
        </w:rPr>
        <w:t>adresētu vēstuli par Konkursa 3. daļai iesniegto piedāvājumu:</w:t>
      </w:r>
    </w:p>
    <w:p w:rsidR="00A470FB" w:rsidRPr="00974090" w:rsidRDefault="00A470FB" w:rsidP="00A470FB">
      <w:pPr>
        <w:spacing w:after="0" w:line="240" w:lineRule="auto"/>
        <w:jc w:val="both"/>
        <w:rPr>
          <w:rFonts w:ascii="Times New Roman" w:eastAsia="Times New Roman" w:hAnsi="Times New Roman" w:cs="Times New Roman"/>
          <w:b/>
          <w:i/>
          <w:sz w:val="24"/>
          <w:szCs w:val="24"/>
          <w:u w:val="single"/>
        </w:rPr>
      </w:pPr>
      <w:r w:rsidRPr="00974090">
        <w:rPr>
          <w:rFonts w:ascii="Times New Roman" w:eastAsia="Times New Roman" w:hAnsi="Times New Roman" w:cs="Times New Roman"/>
          <w:sz w:val="24"/>
          <w:szCs w:val="24"/>
        </w:rPr>
        <w:t xml:space="preserve">„[..] </w:t>
      </w:r>
      <w:r w:rsidRPr="00974090">
        <w:rPr>
          <w:rFonts w:ascii="Times New Roman" w:eastAsia="Times New Roman" w:hAnsi="Times New Roman" w:cs="Times New Roman"/>
          <w:i/>
          <w:sz w:val="24"/>
          <w:szCs w:val="24"/>
        </w:rPr>
        <w:t>Tādējādi, pamatojoties uz Nolikuma 7.5.punktu un Publisko iepirkumu likuma 45.panta trešo daļu, lūdzam sniegt skaidrojumu, proti, par</w:t>
      </w:r>
      <w:r w:rsidRPr="00974090">
        <w:rPr>
          <w:rFonts w:ascii="Times New Roman" w:eastAsia="Times New Roman" w:hAnsi="Times New Roman" w:cs="Times New Roman"/>
          <w:b/>
          <w:i/>
          <w:sz w:val="24"/>
          <w:szCs w:val="24"/>
          <w:u w:val="single"/>
        </w:rPr>
        <w:t xml:space="preserve"> iesniegto tehnisko piedāvājumu Konkursa 3.daļai: </w:t>
      </w:r>
    </w:p>
    <w:tbl>
      <w:tblPr>
        <w:tblW w:w="8933" w:type="dxa"/>
        <w:tblInd w:w="3" w:type="dxa"/>
        <w:tblCellMar>
          <w:left w:w="0" w:type="dxa"/>
          <w:right w:w="0" w:type="dxa"/>
        </w:tblCellMar>
        <w:tblLook w:val="0000" w:firstRow="0" w:lastRow="0" w:firstColumn="0" w:lastColumn="0" w:noHBand="0" w:noVBand="0"/>
      </w:tblPr>
      <w:tblGrid>
        <w:gridCol w:w="1164"/>
        <w:gridCol w:w="2504"/>
        <w:gridCol w:w="5265"/>
      </w:tblGrid>
      <w:tr w:rsidR="00A470FB" w:rsidRPr="00974090" w:rsidTr="001152BC">
        <w:trPr>
          <w:cantSplit/>
        </w:trPr>
        <w:tc>
          <w:tcPr>
            <w:tcW w:w="1164" w:type="dxa"/>
            <w:tcBorders>
              <w:top w:val="single" w:sz="4" w:space="0" w:color="auto"/>
              <w:left w:val="single" w:sz="4" w:space="0" w:color="auto"/>
              <w:bottom w:val="single" w:sz="4" w:space="0" w:color="auto"/>
              <w:right w:val="single" w:sz="4" w:space="0" w:color="auto"/>
            </w:tcBorders>
          </w:tcPr>
          <w:p w:rsidR="00A470FB" w:rsidRPr="00974090" w:rsidRDefault="00A470FB" w:rsidP="001152BC">
            <w:pPr>
              <w:spacing w:after="0" w:line="240" w:lineRule="auto"/>
              <w:jc w:val="center"/>
              <w:rPr>
                <w:rFonts w:ascii="Times New Roman" w:eastAsia="Times New Roman" w:hAnsi="Times New Roman" w:cs="Times New Roman"/>
                <w:sz w:val="18"/>
                <w:szCs w:val="18"/>
              </w:rPr>
            </w:pPr>
            <w:r w:rsidRPr="00974090">
              <w:rPr>
                <w:rFonts w:ascii="Times New Roman" w:eastAsia="Times New Roman" w:hAnsi="Times New Roman" w:cs="Times New Roman"/>
                <w:sz w:val="18"/>
                <w:szCs w:val="18"/>
              </w:rPr>
              <w:t>1.11.</w:t>
            </w: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 xml:space="preserve">Biezuma mērīšanas precizitāte </w:t>
            </w:r>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 xml:space="preserve">ātruma mērīšanas precizitāte </w:t>
            </w:r>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5265"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sz w:val="18"/>
                <w:szCs w:val="18"/>
                <w:lang w:eastAsia="ru-RU"/>
              </w:rPr>
            </w:pPr>
            <w:r w:rsidRPr="00974090">
              <w:rPr>
                <w:rFonts w:ascii="Times New Roman" w:eastAsia="Times New Roman" w:hAnsi="Times New Roman" w:cs="Times New Roman"/>
                <w:sz w:val="18"/>
                <w:szCs w:val="18"/>
                <w:lang w:eastAsia="ru-RU"/>
              </w:rPr>
              <w:t xml:space="preserve">Biezuma mērīšanas precizitāte ir ≤ 1 </w:t>
            </w:r>
            <w:proofErr w:type="spellStart"/>
            <w:r w:rsidRPr="00974090">
              <w:rPr>
                <w:rFonts w:ascii="Times New Roman" w:eastAsia="Times New Roman" w:hAnsi="Times New Roman" w:cs="Times New Roman"/>
                <w:sz w:val="18"/>
                <w:szCs w:val="18"/>
                <w:lang w:eastAsia="ru-RU"/>
              </w:rPr>
              <w:t>angstr</w:t>
            </w:r>
            <w:proofErr w:type="spellEnd"/>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sz w:val="18"/>
                <w:szCs w:val="18"/>
                <w:lang w:eastAsia="ru-RU"/>
              </w:rPr>
            </w:pPr>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 xml:space="preserve">Ātruma mērīšanas precizitāte ir </w:t>
            </w:r>
            <w:r w:rsidRPr="00974090">
              <w:rPr>
                <w:rFonts w:ascii="Times New Roman" w:eastAsia="Times New Roman" w:hAnsi="Times New Roman" w:cs="Times New Roman"/>
                <w:sz w:val="18"/>
                <w:szCs w:val="18"/>
                <w:lang w:eastAsia="ru-RU"/>
              </w:rPr>
              <w:t xml:space="preserve">≤ 0.5 </w:t>
            </w:r>
            <w:proofErr w:type="spellStart"/>
            <w:r w:rsidRPr="00974090">
              <w:rPr>
                <w:rFonts w:ascii="Times New Roman" w:eastAsia="Times New Roman" w:hAnsi="Times New Roman" w:cs="Times New Roman"/>
                <w:sz w:val="18"/>
                <w:szCs w:val="18"/>
                <w:lang w:eastAsia="ru-RU"/>
              </w:rPr>
              <w:t>angstr</w:t>
            </w:r>
            <w:proofErr w:type="spellEnd"/>
            <w:r w:rsidRPr="00974090">
              <w:rPr>
                <w:rFonts w:ascii="Times New Roman" w:eastAsia="Times New Roman" w:hAnsi="Times New Roman" w:cs="Times New Roman"/>
                <w:sz w:val="18"/>
                <w:szCs w:val="18"/>
                <w:lang w:eastAsia="ru-RU"/>
              </w:rPr>
              <w:t>/s</w:t>
            </w:r>
          </w:p>
        </w:tc>
      </w:tr>
      <w:tr w:rsidR="00A470FB" w:rsidRPr="00974090" w:rsidTr="001152BC">
        <w:trPr>
          <w:cantSplit/>
        </w:trPr>
        <w:tc>
          <w:tcPr>
            <w:tcW w:w="1164" w:type="dxa"/>
            <w:tcBorders>
              <w:top w:val="single" w:sz="4" w:space="0" w:color="auto"/>
              <w:left w:val="single" w:sz="4" w:space="0" w:color="auto"/>
              <w:bottom w:val="single" w:sz="4" w:space="0" w:color="auto"/>
              <w:right w:val="single" w:sz="4" w:space="0" w:color="auto"/>
            </w:tcBorders>
          </w:tcPr>
          <w:p w:rsidR="00A470FB" w:rsidRPr="00974090" w:rsidRDefault="00A470FB" w:rsidP="001152BC">
            <w:pPr>
              <w:spacing w:after="0" w:line="240" w:lineRule="auto"/>
              <w:jc w:val="center"/>
              <w:rPr>
                <w:rFonts w:ascii="Times New Roman" w:eastAsia="Times New Roman" w:hAnsi="Times New Roman" w:cs="Times New Roman"/>
                <w:sz w:val="18"/>
                <w:szCs w:val="18"/>
              </w:rPr>
            </w:pPr>
            <w:r w:rsidRPr="00974090">
              <w:rPr>
                <w:rFonts w:ascii="Times New Roman" w:eastAsia="Times New Roman" w:hAnsi="Times New Roman" w:cs="Times New Roman"/>
                <w:sz w:val="18"/>
                <w:szCs w:val="18"/>
              </w:rPr>
              <w:t>1.17.</w:t>
            </w:r>
          </w:p>
          <w:p w:rsidR="00A470FB" w:rsidRPr="00974090" w:rsidRDefault="00A470FB" w:rsidP="001152BC">
            <w:pPr>
              <w:spacing w:after="0" w:line="240" w:lineRule="auto"/>
              <w:jc w:val="center"/>
              <w:rPr>
                <w:rFonts w:ascii="Times New Roman" w:eastAsia="Times New Roman" w:hAnsi="Times New Roman" w:cs="Times New Roman"/>
                <w:sz w:val="18"/>
                <w:szCs w:val="18"/>
              </w:rPr>
            </w:pP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 xml:space="preserve">Bora nitrīda iztvaicēšanas </w:t>
            </w:r>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tīģeļa iekšējais tilpums</w:t>
            </w:r>
          </w:p>
        </w:tc>
        <w:tc>
          <w:tcPr>
            <w:tcW w:w="5265"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tīģeļa iekšējais tilpums  ir &gt; 1 cm</w:t>
            </w:r>
            <w:r w:rsidRPr="00974090">
              <w:rPr>
                <w:rFonts w:ascii="Times New Roman" w:eastAsia="Times New Roman" w:hAnsi="Times New Roman" w:cs="Times New Roman"/>
                <w:color w:val="000000"/>
                <w:sz w:val="18"/>
                <w:szCs w:val="18"/>
                <w:vertAlign w:val="superscript"/>
                <w:lang w:eastAsia="ru-RU"/>
              </w:rPr>
              <w:t>3</w:t>
            </w:r>
            <w:r w:rsidRPr="00974090">
              <w:rPr>
                <w:rFonts w:ascii="Times New Roman" w:eastAsia="Times New Roman" w:hAnsi="Times New Roman" w:cs="Times New Roman"/>
                <w:color w:val="000000"/>
                <w:sz w:val="18"/>
                <w:szCs w:val="18"/>
                <w:lang w:eastAsia="ru-RU"/>
              </w:rPr>
              <w:t xml:space="preserve"> </w:t>
            </w:r>
          </w:p>
        </w:tc>
      </w:tr>
      <w:tr w:rsidR="00A470FB" w:rsidRPr="00974090" w:rsidTr="001152BC">
        <w:trPr>
          <w:cantSplit/>
        </w:trPr>
        <w:tc>
          <w:tcPr>
            <w:tcW w:w="1164" w:type="dxa"/>
            <w:tcBorders>
              <w:top w:val="single" w:sz="4" w:space="0" w:color="auto"/>
              <w:left w:val="single" w:sz="4" w:space="0" w:color="auto"/>
              <w:bottom w:val="single" w:sz="4" w:space="0" w:color="auto"/>
              <w:right w:val="single" w:sz="4" w:space="0" w:color="auto"/>
            </w:tcBorders>
          </w:tcPr>
          <w:p w:rsidR="00A470FB" w:rsidRPr="00974090" w:rsidRDefault="00A470FB" w:rsidP="001152BC">
            <w:pPr>
              <w:spacing w:after="0" w:line="240" w:lineRule="auto"/>
              <w:jc w:val="center"/>
              <w:rPr>
                <w:rFonts w:ascii="Times New Roman" w:eastAsia="Times New Roman" w:hAnsi="Times New Roman" w:cs="Times New Roman"/>
                <w:sz w:val="18"/>
                <w:szCs w:val="18"/>
              </w:rPr>
            </w:pPr>
            <w:r w:rsidRPr="00974090">
              <w:rPr>
                <w:rFonts w:ascii="Times New Roman" w:eastAsia="Times New Roman" w:hAnsi="Times New Roman" w:cs="Times New Roman"/>
                <w:sz w:val="18"/>
                <w:szCs w:val="18"/>
              </w:rPr>
              <w:lastRenderedPageBreak/>
              <w:t>1.18.</w:t>
            </w: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 xml:space="preserve">Alumīnija oksīda iztvaicēšanas </w:t>
            </w:r>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tīģeļa iekšējais tilpums</w:t>
            </w:r>
          </w:p>
        </w:tc>
        <w:tc>
          <w:tcPr>
            <w:tcW w:w="5265"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tīģeļa iekšējais tilpums ir &gt; 1 cm</w:t>
            </w:r>
            <w:r w:rsidRPr="00974090">
              <w:rPr>
                <w:rFonts w:ascii="Times New Roman" w:eastAsia="Times New Roman" w:hAnsi="Times New Roman" w:cs="Times New Roman"/>
                <w:color w:val="000000"/>
                <w:sz w:val="18"/>
                <w:szCs w:val="18"/>
                <w:vertAlign w:val="superscript"/>
                <w:lang w:eastAsia="ru-RU"/>
              </w:rPr>
              <w:t>3</w:t>
            </w:r>
          </w:p>
        </w:tc>
      </w:tr>
      <w:tr w:rsidR="00A470FB" w:rsidRPr="00974090" w:rsidTr="001152BC">
        <w:trPr>
          <w:cantSplit/>
        </w:trPr>
        <w:tc>
          <w:tcPr>
            <w:tcW w:w="1164" w:type="dxa"/>
            <w:tcBorders>
              <w:top w:val="single" w:sz="4" w:space="0" w:color="auto"/>
              <w:left w:val="single" w:sz="4" w:space="0" w:color="auto"/>
              <w:bottom w:val="single" w:sz="4" w:space="0" w:color="auto"/>
              <w:right w:val="single" w:sz="4" w:space="0" w:color="auto"/>
            </w:tcBorders>
          </w:tcPr>
          <w:p w:rsidR="00A470FB" w:rsidRPr="00974090" w:rsidRDefault="00A470FB" w:rsidP="001152BC">
            <w:pPr>
              <w:spacing w:after="0" w:line="240" w:lineRule="auto"/>
              <w:jc w:val="center"/>
              <w:rPr>
                <w:rFonts w:ascii="Times New Roman" w:eastAsia="Times New Roman" w:hAnsi="Times New Roman" w:cs="Times New Roman"/>
                <w:sz w:val="18"/>
                <w:szCs w:val="18"/>
              </w:rPr>
            </w:pPr>
            <w:r w:rsidRPr="00974090">
              <w:rPr>
                <w:rFonts w:ascii="Times New Roman" w:eastAsia="Times New Roman" w:hAnsi="Times New Roman" w:cs="Times New Roman"/>
                <w:sz w:val="18"/>
                <w:szCs w:val="18"/>
              </w:rPr>
              <w:t>1.19.</w:t>
            </w: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Kvarca iztvaicēšanas tīģeļa iekšējais tilpums</w:t>
            </w:r>
          </w:p>
        </w:tc>
        <w:tc>
          <w:tcPr>
            <w:tcW w:w="5265"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 xml:space="preserve"> tīģeļa iekšējais tilpums ir &gt; 1 cm</w:t>
            </w:r>
            <w:r w:rsidRPr="00974090">
              <w:rPr>
                <w:rFonts w:ascii="Times New Roman" w:eastAsia="Times New Roman" w:hAnsi="Times New Roman" w:cs="Times New Roman"/>
                <w:color w:val="000000"/>
                <w:sz w:val="18"/>
                <w:szCs w:val="18"/>
                <w:vertAlign w:val="superscript"/>
                <w:lang w:eastAsia="ru-RU"/>
              </w:rPr>
              <w:t>3</w:t>
            </w:r>
          </w:p>
        </w:tc>
      </w:tr>
      <w:tr w:rsidR="00A470FB" w:rsidRPr="00974090" w:rsidTr="001152BC">
        <w:trPr>
          <w:cantSplit/>
        </w:trPr>
        <w:tc>
          <w:tcPr>
            <w:tcW w:w="1164" w:type="dxa"/>
            <w:tcBorders>
              <w:top w:val="single" w:sz="4" w:space="0" w:color="auto"/>
              <w:left w:val="single" w:sz="4" w:space="0" w:color="auto"/>
              <w:bottom w:val="single" w:sz="4" w:space="0" w:color="auto"/>
              <w:right w:val="single" w:sz="4" w:space="0" w:color="auto"/>
            </w:tcBorders>
          </w:tcPr>
          <w:p w:rsidR="00A470FB" w:rsidRPr="00974090" w:rsidRDefault="00A470FB" w:rsidP="001152BC">
            <w:pPr>
              <w:spacing w:after="0" w:line="240" w:lineRule="auto"/>
              <w:jc w:val="center"/>
              <w:rPr>
                <w:rFonts w:ascii="Times New Roman" w:eastAsia="Times New Roman" w:hAnsi="Times New Roman" w:cs="Times New Roman"/>
                <w:sz w:val="18"/>
                <w:szCs w:val="18"/>
              </w:rPr>
            </w:pPr>
            <w:r w:rsidRPr="00974090">
              <w:rPr>
                <w:rFonts w:ascii="Times New Roman" w:eastAsia="Times New Roman" w:hAnsi="Times New Roman" w:cs="Times New Roman"/>
                <w:sz w:val="18"/>
                <w:szCs w:val="18"/>
              </w:rPr>
              <w:t>1.25.</w:t>
            </w: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spacing w:after="0" w:line="240" w:lineRule="auto"/>
              <w:rPr>
                <w:rFonts w:ascii="Times New Roman" w:eastAsia="Times New Roman" w:hAnsi="Times New Roman" w:cs="Times New Roman"/>
                <w:sz w:val="18"/>
                <w:szCs w:val="18"/>
              </w:rPr>
            </w:pPr>
            <w:r w:rsidRPr="00974090">
              <w:rPr>
                <w:rFonts w:ascii="Times New Roman" w:eastAsia="Times New Roman" w:hAnsi="Times New Roman" w:cs="Times New Roman"/>
                <w:sz w:val="18"/>
                <w:szCs w:val="18"/>
              </w:rPr>
              <w:t>Atsūknēšanas laiks procesa kamerai (no atmosfēras līdz bāzes spiedienam)</w:t>
            </w:r>
          </w:p>
        </w:tc>
        <w:tc>
          <w:tcPr>
            <w:tcW w:w="5265"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sz w:val="18"/>
                <w:szCs w:val="18"/>
              </w:rPr>
              <w:t>Atsūknēšanas laiks procesa kamerai (no atmosfēras līdz bāzes spiedienam)</w:t>
            </w:r>
            <w:r w:rsidRPr="00974090">
              <w:rPr>
                <w:rFonts w:ascii="Times New Roman" w:eastAsia="Times New Roman" w:hAnsi="Times New Roman" w:cs="Times New Roman"/>
                <w:color w:val="000000"/>
                <w:sz w:val="18"/>
                <w:szCs w:val="18"/>
                <w:lang w:eastAsia="ru-RU"/>
              </w:rPr>
              <w:t xml:space="preserve"> ir ≤  45 min</w:t>
            </w:r>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r>
    </w:tbl>
    <w:p w:rsidR="00A470FB" w:rsidRPr="00974090" w:rsidRDefault="00A470FB" w:rsidP="00A470FB">
      <w:pPr>
        <w:spacing w:after="0" w:line="240" w:lineRule="auto"/>
        <w:jc w:val="both"/>
        <w:outlineLvl w:val="0"/>
        <w:rPr>
          <w:rFonts w:ascii="Times New Roman" w:eastAsia="Times New Roman" w:hAnsi="Times New Roman" w:cs="Times New Roman"/>
          <w:i/>
          <w:color w:val="000000"/>
          <w:sz w:val="24"/>
          <w:szCs w:val="24"/>
          <w:lang w:eastAsia="lv-LV"/>
        </w:rPr>
      </w:pPr>
      <w:r w:rsidRPr="00974090">
        <w:rPr>
          <w:rFonts w:ascii="Times New Roman" w:eastAsia="Times New Roman" w:hAnsi="Times New Roman" w:cs="Times New Roman"/>
          <w:i/>
          <w:color w:val="000000"/>
          <w:sz w:val="24"/>
          <w:szCs w:val="24"/>
          <w:lang w:eastAsia="lv-LV"/>
        </w:rPr>
        <w:t>Lūdzam precizēt konkrētus piedāvātās iekārtas tehniskos parametrus.</w:t>
      </w:r>
    </w:p>
    <w:p w:rsidR="00A470FB" w:rsidRPr="00974090" w:rsidRDefault="00A470FB" w:rsidP="00A470FB">
      <w:pPr>
        <w:spacing w:after="0" w:line="240" w:lineRule="auto"/>
        <w:jc w:val="both"/>
        <w:outlineLvl w:val="0"/>
        <w:rPr>
          <w:rFonts w:ascii="Times New Roman" w:eastAsia="Times New Roman" w:hAnsi="Times New Roman" w:cs="Times New Roman"/>
          <w:i/>
          <w:sz w:val="24"/>
          <w:szCs w:val="24"/>
          <w:lang w:eastAsia="lv-LV"/>
        </w:rPr>
      </w:pPr>
      <w:r w:rsidRPr="00974090">
        <w:rPr>
          <w:rFonts w:ascii="Times New Roman" w:eastAsia="Times New Roman" w:hAnsi="Times New Roman" w:cs="Times New Roman"/>
          <w:i/>
          <w:sz w:val="24"/>
          <w:szCs w:val="24"/>
          <w:lang w:eastAsia="lv-LV"/>
        </w:rPr>
        <w:t xml:space="preserve">                Augstāk minēto papildinformāciju Komisijai iesniegt līdz šā gada   23. aprīlim plkst. 14:00, Raiņa bulvārī 19, Rīgā, LV-1586.„</w:t>
      </w:r>
    </w:p>
    <w:p w:rsidR="00A470FB" w:rsidRPr="00974090" w:rsidRDefault="00A470FB" w:rsidP="00A470FB">
      <w:pPr>
        <w:spacing w:after="0" w:line="240" w:lineRule="auto"/>
        <w:jc w:val="both"/>
        <w:outlineLvl w:val="0"/>
        <w:rPr>
          <w:rFonts w:ascii="Times New Roman" w:eastAsia="Times New Roman" w:hAnsi="Times New Roman" w:cs="Times New Roman"/>
          <w:sz w:val="24"/>
          <w:szCs w:val="24"/>
          <w:lang w:eastAsia="lv-LV"/>
        </w:rPr>
      </w:pPr>
      <w:r w:rsidRPr="00974090">
        <w:rPr>
          <w:rFonts w:ascii="Times New Roman" w:eastAsia="Times New Roman" w:hAnsi="Times New Roman" w:cs="Times New Roman"/>
          <w:sz w:val="24"/>
          <w:szCs w:val="24"/>
          <w:lang w:eastAsia="lv-LV"/>
        </w:rPr>
        <w:t xml:space="preserve">Komisija sagatavo šādu </w:t>
      </w:r>
      <w:r w:rsidRPr="00974090">
        <w:rPr>
          <w:rFonts w:ascii="Times New Roman" w:eastAsia="Times New Roman" w:hAnsi="Times New Roman" w:cs="Times New Roman"/>
          <w:b/>
          <w:sz w:val="24"/>
          <w:szCs w:val="24"/>
        </w:rPr>
        <w:t>SIA „</w:t>
      </w:r>
      <w:proofErr w:type="spellStart"/>
      <w:r w:rsidRPr="00974090">
        <w:rPr>
          <w:rFonts w:ascii="Times New Roman" w:eastAsia="Times New Roman" w:hAnsi="Times New Roman" w:cs="Times New Roman"/>
          <w:b/>
          <w:sz w:val="24"/>
          <w:szCs w:val="24"/>
        </w:rPr>
        <w:t>Saint-Tech”</w:t>
      </w:r>
      <w:proofErr w:type="spellEnd"/>
      <w:r w:rsidRPr="00974090">
        <w:rPr>
          <w:rFonts w:ascii="Times New Roman" w:eastAsia="Times New Roman" w:hAnsi="Times New Roman" w:cs="Times New Roman"/>
          <w:b/>
          <w:sz w:val="24"/>
          <w:szCs w:val="24"/>
          <w:lang w:eastAsia="lv-LV"/>
        </w:rPr>
        <w:t xml:space="preserve"> </w:t>
      </w:r>
      <w:r w:rsidRPr="00974090">
        <w:rPr>
          <w:rFonts w:ascii="Times New Roman" w:eastAsia="Times New Roman" w:hAnsi="Times New Roman" w:cs="Times New Roman"/>
          <w:sz w:val="24"/>
          <w:szCs w:val="24"/>
          <w:lang w:eastAsia="lv-LV"/>
        </w:rPr>
        <w:t>adresētu vēstuli par Konkursa 3. daļai iesniegto piedāvājumu:</w:t>
      </w:r>
    </w:p>
    <w:p w:rsidR="00A470FB" w:rsidRPr="00974090" w:rsidRDefault="00A470FB" w:rsidP="00A470FB">
      <w:pPr>
        <w:spacing w:after="0" w:line="240" w:lineRule="auto"/>
        <w:jc w:val="both"/>
        <w:rPr>
          <w:rFonts w:ascii="Times New Roman" w:eastAsia="Times New Roman" w:hAnsi="Times New Roman" w:cs="Times New Roman"/>
          <w:b/>
          <w:i/>
          <w:sz w:val="24"/>
          <w:szCs w:val="24"/>
          <w:u w:val="single"/>
        </w:rPr>
      </w:pPr>
      <w:r w:rsidRPr="00974090">
        <w:rPr>
          <w:rFonts w:ascii="Times New Roman" w:eastAsia="Times New Roman" w:hAnsi="Times New Roman" w:cs="Times New Roman"/>
          <w:sz w:val="24"/>
          <w:szCs w:val="24"/>
        </w:rPr>
        <w:t xml:space="preserve">„[..] </w:t>
      </w:r>
      <w:r w:rsidRPr="00974090">
        <w:rPr>
          <w:rFonts w:ascii="Times New Roman" w:eastAsia="Times New Roman" w:hAnsi="Times New Roman" w:cs="Times New Roman"/>
          <w:i/>
          <w:sz w:val="24"/>
          <w:szCs w:val="24"/>
        </w:rPr>
        <w:t>Tādējādi, pamatojoties uz Nolikuma 7.5.punktu un Publisko iepirkumu likuma 45.panta trešo daļu, lūdzam sniegt skaidrojumu, proti, par</w:t>
      </w:r>
      <w:r w:rsidRPr="00974090">
        <w:rPr>
          <w:rFonts w:ascii="Times New Roman" w:eastAsia="Times New Roman" w:hAnsi="Times New Roman" w:cs="Times New Roman"/>
          <w:b/>
          <w:i/>
          <w:sz w:val="24"/>
          <w:szCs w:val="24"/>
          <w:u w:val="single"/>
        </w:rPr>
        <w:t xml:space="preserve"> iesniegto tehnisko piedāvājumu Konkursa 3.daļai: </w:t>
      </w:r>
    </w:p>
    <w:tbl>
      <w:tblPr>
        <w:tblW w:w="8933" w:type="dxa"/>
        <w:tblInd w:w="3" w:type="dxa"/>
        <w:tblCellMar>
          <w:left w:w="0" w:type="dxa"/>
          <w:right w:w="0" w:type="dxa"/>
        </w:tblCellMar>
        <w:tblLook w:val="0000" w:firstRow="0" w:lastRow="0" w:firstColumn="0" w:lastColumn="0" w:noHBand="0" w:noVBand="0"/>
      </w:tblPr>
      <w:tblGrid>
        <w:gridCol w:w="1164"/>
        <w:gridCol w:w="2504"/>
        <w:gridCol w:w="5265"/>
      </w:tblGrid>
      <w:tr w:rsidR="00A470FB" w:rsidRPr="00974090" w:rsidTr="001152BC">
        <w:trPr>
          <w:cantSplit/>
        </w:trPr>
        <w:tc>
          <w:tcPr>
            <w:tcW w:w="1164" w:type="dxa"/>
            <w:tcBorders>
              <w:top w:val="single" w:sz="4" w:space="0" w:color="auto"/>
              <w:left w:val="single" w:sz="4" w:space="0" w:color="auto"/>
              <w:bottom w:val="single" w:sz="4" w:space="0" w:color="auto"/>
              <w:right w:val="single" w:sz="4" w:space="0" w:color="auto"/>
            </w:tcBorders>
          </w:tcPr>
          <w:p w:rsidR="00A470FB" w:rsidRPr="00974090" w:rsidRDefault="00A470FB" w:rsidP="001152BC">
            <w:pPr>
              <w:spacing w:after="0" w:line="240" w:lineRule="auto"/>
              <w:jc w:val="center"/>
              <w:rPr>
                <w:rFonts w:ascii="Times New Roman" w:eastAsia="Times New Roman" w:hAnsi="Times New Roman" w:cs="Times New Roman"/>
                <w:sz w:val="18"/>
                <w:szCs w:val="18"/>
              </w:rPr>
            </w:pPr>
            <w:r w:rsidRPr="00974090">
              <w:rPr>
                <w:rFonts w:ascii="Times New Roman" w:eastAsia="Times New Roman" w:hAnsi="Times New Roman" w:cs="Times New Roman"/>
                <w:sz w:val="18"/>
                <w:szCs w:val="18"/>
              </w:rPr>
              <w:t>1.11.</w:t>
            </w: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 xml:space="preserve">ātruma mērīšanas precizitāte </w:t>
            </w:r>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c>
          <w:tcPr>
            <w:tcW w:w="5265"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sz w:val="18"/>
                <w:szCs w:val="18"/>
                <w:lang w:eastAsia="ru-RU"/>
              </w:rPr>
            </w:pPr>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sz w:val="18"/>
                <w:szCs w:val="18"/>
                <w:lang w:eastAsia="ru-RU"/>
              </w:rPr>
              <w:t xml:space="preserve">≤ 0.5 </w:t>
            </w:r>
            <w:proofErr w:type="spellStart"/>
            <w:r w:rsidRPr="00974090">
              <w:rPr>
                <w:rFonts w:ascii="Times New Roman" w:eastAsia="Times New Roman" w:hAnsi="Times New Roman" w:cs="Times New Roman"/>
                <w:sz w:val="18"/>
                <w:szCs w:val="18"/>
                <w:lang w:eastAsia="ru-RU"/>
              </w:rPr>
              <w:t>angstr</w:t>
            </w:r>
            <w:proofErr w:type="spellEnd"/>
            <w:r w:rsidRPr="00974090">
              <w:rPr>
                <w:rFonts w:ascii="Times New Roman" w:eastAsia="Times New Roman" w:hAnsi="Times New Roman" w:cs="Times New Roman"/>
                <w:sz w:val="18"/>
                <w:szCs w:val="18"/>
                <w:lang w:eastAsia="ru-RU"/>
              </w:rPr>
              <w:t>/s</w:t>
            </w:r>
          </w:p>
        </w:tc>
      </w:tr>
      <w:tr w:rsidR="00A470FB" w:rsidRPr="00974090" w:rsidTr="001152BC">
        <w:trPr>
          <w:cantSplit/>
        </w:trPr>
        <w:tc>
          <w:tcPr>
            <w:tcW w:w="1164" w:type="dxa"/>
            <w:tcBorders>
              <w:top w:val="single" w:sz="4" w:space="0" w:color="auto"/>
              <w:left w:val="single" w:sz="4" w:space="0" w:color="auto"/>
              <w:bottom w:val="single" w:sz="4" w:space="0" w:color="auto"/>
              <w:right w:val="single" w:sz="4" w:space="0" w:color="auto"/>
            </w:tcBorders>
          </w:tcPr>
          <w:p w:rsidR="00A470FB" w:rsidRPr="00974090" w:rsidRDefault="00A470FB" w:rsidP="001152BC">
            <w:pPr>
              <w:spacing w:after="0" w:line="240" w:lineRule="auto"/>
              <w:jc w:val="center"/>
              <w:rPr>
                <w:rFonts w:ascii="Times New Roman" w:eastAsia="Times New Roman" w:hAnsi="Times New Roman" w:cs="Times New Roman"/>
                <w:sz w:val="18"/>
                <w:szCs w:val="18"/>
              </w:rPr>
            </w:pPr>
            <w:r w:rsidRPr="00974090">
              <w:rPr>
                <w:rFonts w:ascii="Times New Roman" w:eastAsia="Times New Roman" w:hAnsi="Times New Roman" w:cs="Times New Roman"/>
                <w:sz w:val="18"/>
                <w:szCs w:val="18"/>
              </w:rPr>
              <w:t>1.24.</w:t>
            </w: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Bāzes spiediens procesa kamerā</w:t>
            </w:r>
          </w:p>
        </w:tc>
        <w:tc>
          <w:tcPr>
            <w:tcW w:w="5265"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 xml:space="preserve"> ≤ 1x10</w:t>
            </w:r>
            <w:r w:rsidRPr="00974090">
              <w:rPr>
                <w:rFonts w:ascii="Times New Roman" w:eastAsia="Times New Roman" w:hAnsi="Times New Roman" w:cs="Times New Roman"/>
                <w:color w:val="000000"/>
                <w:sz w:val="18"/>
                <w:szCs w:val="18"/>
                <w:vertAlign w:val="superscript"/>
                <w:lang w:eastAsia="ru-RU"/>
              </w:rPr>
              <w:t>-6</w:t>
            </w:r>
            <w:r w:rsidRPr="00974090">
              <w:rPr>
                <w:rFonts w:ascii="Times New Roman" w:eastAsia="Times New Roman" w:hAnsi="Times New Roman" w:cs="Times New Roman"/>
                <w:color w:val="000000"/>
                <w:sz w:val="18"/>
                <w:szCs w:val="18"/>
                <w:lang w:eastAsia="ru-RU"/>
              </w:rPr>
              <w:t xml:space="preserve"> </w:t>
            </w:r>
            <w:proofErr w:type="spellStart"/>
            <w:r w:rsidRPr="00974090">
              <w:rPr>
                <w:rFonts w:ascii="Times New Roman" w:eastAsia="Times New Roman" w:hAnsi="Times New Roman" w:cs="Times New Roman"/>
                <w:color w:val="000000"/>
                <w:sz w:val="18"/>
                <w:szCs w:val="18"/>
                <w:lang w:eastAsia="ru-RU"/>
              </w:rPr>
              <w:t>Tori</w:t>
            </w:r>
            <w:proofErr w:type="spellEnd"/>
          </w:p>
        </w:tc>
      </w:tr>
      <w:tr w:rsidR="00A470FB" w:rsidRPr="00974090" w:rsidTr="001152BC">
        <w:trPr>
          <w:cantSplit/>
        </w:trPr>
        <w:tc>
          <w:tcPr>
            <w:tcW w:w="1164" w:type="dxa"/>
            <w:tcBorders>
              <w:top w:val="single" w:sz="4" w:space="0" w:color="auto"/>
              <w:left w:val="single" w:sz="4" w:space="0" w:color="auto"/>
              <w:bottom w:val="single" w:sz="4" w:space="0" w:color="auto"/>
              <w:right w:val="single" w:sz="4" w:space="0" w:color="auto"/>
            </w:tcBorders>
          </w:tcPr>
          <w:p w:rsidR="00A470FB" w:rsidRPr="00974090" w:rsidRDefault="00A470FB" w:rsidP="001152BC">
            <w:pPr>
              <w:spacing w:after="0" w:line="240" w:lineRule="auto"/>
              <w:jc w:val="center"/>
              <w:rPr>
                <w:rFonts w:ascii="Times New Roman" w:eastAsia="Times New Roman" w:hAnsi="Times New Roman" w:cs="Times New Roman"/>
                <w:sz w:val="18"/>
                <w:szCs w:val="18"/>
              </w:rPr>
            </w:pPr>
            <w:r w:rsidRPr="00974090">
              <w:rPr>
                <w:rFonts w:ascii="Times New Roman" w:eastAsia="Times New Roman" w:hAnsi="Times New Roman" w:cs="Times New Roman"/>
                <w:sz w:val="18"/>
                <w:szCs w:val="18"/>
              </w:rPr>
              <w:t>1.25.</w:t>
            </w: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spacing w:after="0" w:line="240" w:lineRule="auto"/>
              <w:rPr>
                <w:rFonts w:ascii="Times New Roman" w:eastAsia="Times New Roman" w:hAnsi="Times New Roman" w:cs="Times New Roman"/>
                <w:sz w:val="18"/>
                <w:szCs w:val="18"/>
              </w:rPr>
            </w:pPr>
            <w:r w:rsidRPr="00974090">
              <w:rPr>
                <w:rFonts w:ascii="Times New Roman" w:eastAsia="Times New Roman" w:hAnsi="Times New Roman" w:cs="Times New Roman"/>
                <w:sz w:val="18"/>
                <w:szCs w:val="18"/>
              </w:rPr>
              <w:t>Atsūknēšanas laiks procesa kamerai (no atmosfēras līdz bāzes spiedienam)</w:t>
            </w:r>
          </w:p>
        </w:tc>
        <w:tc>
          <w:tcPr>
            <w:tcW w:w="5265" w:type="dxa"/>
            <w:tcBorders>
              <w:top w:val="single" w:sz="4" w:space="0" w:color="auto"/>
              <w:left w:val="single" w:sz="4" w:space="0" w:color="auto"/>
              <w:bottom w:val="single" w:sz="4" w:space="0" w:color="auto"/>
              <w:right w:val="single" w:sz="4" w:space="0" w:color="auto"/>
            </w:tcBorders>
            <w:shd w:val="clear" w:color="auto" w:fill="auto"/>
          </w:tcPr>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974090">
              <w:rPr>
                <w:rFonts w:ascii="Times New Roman" w:eastAsia="Times New Roman" w:hAnsi="Times New Roman" w:cs="Times New Roman"/>
                <w:color w:val="000000"/>
                <w:sz w:val="18"/>
                <w:szCs w:val="18"/>
                <w:lang w:eastAsia="ru-RU"/>
              </w:rPr>
              <w:t>≤  45 min</w:t>
            </w:r>
          </w:p>
          <w:p w:rsidR="00A470FB" w:rsidRPr="00974090" w:rsidRDefault="00A470FB" w:rsidP="001152BC">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
        </w:tc>
      </w:tr>
    </w:tbl>
    <w:p w:rsidR="00A470FB" w:rsidRPr="00974090" w:rsidRDefault="00A470FB" w:rsidP="00A470FB">
      <w:pPr>
        <w:spacing w:after="0" w:line="240" w:lineRule="auto"/>
        <w:jc w:val="both"/>
        <w:outlineLvl w:val="0"/>
        <w:rPr>
          <w:rFonts w:ascii="Times New Roman" w:eastAsia="Times New Roman" w:hAnsi="Times New Roman" w:cs="Times New Roman"/>
          <w:i/>
          <w:color w:val="000000"/>
          <w:sz w:val="24"/>
          <w:szCs w:val="24"/>
          <w:lang w:eastAsia="lv-LV"/>
        </w:rPr>
      </w:pPr>
      <w:r w:rsidRPr="00974090">
        <w:rPr>
          <w:rFonts w:ascii="Times New Roman" w:eastAsia="Times New Roman" w:hAnsi="Times New Roman" w:cs="Times New Roman"/>
          <w:i/>
          <w:color w:val="000000"/>
          <w:sz w:val="24"/>
          <w:szCs w:val="24"/>
          <w:lang w:eastAsia="lv-LV"/>
        </w:rPr>
        <w:t>Lūdzam precizēt konkrētus piedāvātās iekārtas tehniskos parametrus.</w:t>
      </w:r>
    </w:p>
    <w:p w:rsidR="00A470FB" w:rsidRPr="00974090" w:rsidRDefault="00A470FB" w:rsidP="00A470FB">
      <w:pPr>
        <w:spacing w:after="0" w:line="240" w:lineRule="auto"/>
        <w:jc w:val="both"/>
        <w:outlineLvl w:val="0"/>
        <w:rPr>
          <w:rFonts w:ascii="Times New Roman" w:eastAsia="Times New Roman" w:hAnsi="Times New Roman" w:cs="Times New Roman"/>
          <w:i/>
          <w:sz w:val="24"/>
          <w:szCs w:val="24"/>
          <w:lang w:eastAsia="lv-LV"/>
        </w:rPr>
      </w:pPr>
      <w:r w:rsidRPr="00974090">
        <w:rPr>
          <w:rFonts w:ascii="Times New Roman" w:eastAsia="Times New Roman" w:hAnsi="Times New Roman" w:cs="Times New Roman"/>
          <w:i/>
          <w:sz w:val="24"/>
          <w:szCs w:val="24"/>
          <w:lang w:eastAsia="lv-LV"/>
        </w:rPr>
        <w:t xml:space="preserve">                Augstāk minēto papildinformāciju Komisijai iesniegt līdz šā gada   23. aprīlim plkst. 14:00, Raiņa bulvārī 19, Rīgā, LV-1586.„</w:t>
      </w:r>
    </w:p>
    <w:p w:rsidR="00A470FB" w:rsidRPr="00974090" w:rsidRDefault="00A470FB" w:rsidP="00A470F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3</w:t>
      </w:r>
      <w:r w:rsidRPr="00974090">
        <w:rPr>
          <w:rFonts w:ascii="Times New Roman" w:eastAsia="Times New Roman" w:hAnsi="Times New Roman" w:cs="Times New Roman"/>
          <w:sz w:val="24"/>
          <w:szCs w:val="24"/>
          <w:lang w:eastAsia="lv-LV"/>
        </w:rPr>
        <w:t xml:space="preserve">.2.4. Ņemot vērā iepriekš minēto Komisija </w:t>
      </w:r>
      <w:r w:rsidRPr="00974090">
        <w:rPr>
          <w:rFonts w:ascii="Times New Roman" w:eastAsia="Times New Roman" w:hAnsi="Times New Roman" w:cs="Times New Roman"/>
          <w:b/>
          <w:sz w:val="32"/>
          <w:szCs w:val="32"/>
          <w:lang w:eastAsia="lv-LV"/>
        </w:rPr>
        <w:t>nolēma</w:t>
      </w:r>
      <w:r w:rsidRPr="00974090">
        <w:rPr>
          <w:rFonts w:ascii="Times New Roman" w:eastAsia="Times New Roman" w:hAnsi="Times New Roman" w:cs="Times New Roman"/>
          <w:sz w:val="24"/>
          <w:szCs w:val="24"/>
          <w:lang w:eastAsia="lv-LV"/>
        </w:rPr>
        <w:t xml:space="preserve">: nosūtīt  </w:t>
      </w:r>
      <w:r w:rsidRPr="00974090">
        <w:rPr>
          <w:rFonts w:ascii="Times New Roman" w:eastAsia="Times New Roman" w:hAnsi="Times New Roman" w:cs="Times New Roman"/>
          <w:b/>
          <w:sz w:val="24"/>
          <w:szCs w:val="24"/>
          <w:lang w:eastAsia="lv-LV"/>
        </w:rPr>
        <w:t xml:space="preserve">SIA ”FANEKS”, </w:t>
      </w:r>
      <w:r w:rsidRPr="00974090">
        <w:rPr>
          <w:rFonts w:ascii="Times New Roman" w:eastAsia="Times New Roman" w:hAnsi="Times New Roman" w:cs="Times New Roman"/>
          <w:b/>
          <w:sz w:val="24"/>
          <w:szCs w:val="24"/>
        </w:rPr>
        <w:t>SIA”SIA HANNU DIGITAL”, A</w:t>
      </w:r>
      <w:r>
        <w:rPr>
          <w:rFonts w:ascii="Times New Roman" w:eastAsia="Times New Roman" w:hAnsi="Times New Roman" w:cs="Times New Roman"/>
          <w:b/>
          <w:sz w:val="24"/>
          <w:szCs w:val="24"/>
        </w:rPr>
        <w:t>/</w:t>
      </w:r>
      <w:r w:rsidRPr="00974090">
        <w:rPr>
          <w:rFonts w:ascii="Times New Roman" w:eastAsia="Times New Roman" w:hAnsi="Times New Roman" w:cs="Times New Roman"/>
          <w:b/>
          <w:sz w:val="24"/>
          <w:szCs w:val="24"/>
        </w:rPr>
        <w:t>S”SIDRABE” un SIA „</w:t>
      </w:r>
      <w:proofErr w:type="spellStart"/>
      <w:r w:rsidRPr="00974090">
        <w:rPr>
          <w:rFonts w:ascii="Times New Roman" w:eastAsia="Times New Roman" w:hAnsi="Times New Roman" w:cs="Times New Roman"/>
          <w:b/>
          <w:sz w:val="24"/>
          <w:szCs w:val="24"/>
        </w:rPr>
        <w:t>Saint-Tech”</w:t>
      </w:r>
      <w:proofErr w:type="spellEnd"/>
      <w:r w:rsidRPr="00974090">
        <w:rPr>
          <w:rFonts w:ascii="Times New Roman" w:eastAsia="Times New Roman" w:hAnsi="Times New Roman" w:cs="Times New Roman"/>
          <w:b/>
          <w:sz w:val="24"/>
          <w:szCs w:val="24"/>
        </w:rPr>
        <w:t xml:space="preserve"> </w:t>
      </w:r>
      <w:r w:rsidRPr="00974090">
        <w:rPr>
          <w:rFonts w:ascii="Times New Roman" w:eastAsia="Times New Roman" w:hAnsi="Times New Roman" w:cs="Times New Roman"/>
          <w:sz w:val="24"/>
          <w:szCs w:val="24"/>
          <w:lang w:eastAsia="lv-LV"/>
        </w:rPr>
        <w:t>papildinformācijas pieprasījumu, iesniegšanas termiņu nosakot, līdz šā gada 23.aprīlim plkst.14:00.</w:t>
      </w:r>
    </w:p>
    <w:p w:rsidR="00A470FB" w:rsidRDefault="00A470FB" w:rsidP="00A470FB">
      <w:pPr>
        <w:spacing w:after="0" w:line="240" w:lineRule="auto"/>
        <w:jc w:val="both"/>
        <w:outlineLvl w:val="0"/>
        <w:rPr>
          <w:rFonts w:ascii="Times New Roman" w:eastAsia="Times New Roman" w:hAnsi="Times New Roman" w:cs="Times New Roman"/>
          <w:b/>
          <w:bCs/>
          <w:sz w:val="24"/>
          <w:szCs w:val="24"/>
          <w:lang w:eastAsia="lv-LV"/>
        </w:rPr>
      </w:pPr>
    </w:p>
    <w:p w:rsidR="00A470FB" w:rsidRPr="00165CC8" w:rsidRDefault="00A470FB" w:rsidP="00A470FB">
      <w:pPr>
        <w:spacing w:after="0" w:line="240" w:lineRule="auto"/>
        <w:jc w:val="both"/>
        <w:outlineLvl w:val="0"/>
        <w:rPr>
          <w:rFonts w:ascii="Times New Roman" w:eastAsia="Times New Roman" w:hAnsi="Times New Roman" w:cs="Times New Roman"/>
          <w:b/>
          <w:bCs/>
          <w:sz w:val="24"/>
          <w:szCs w:val="24"/>
          <w:lang w:eastAsia="lv-LV"/>
        </w:rPr>
      </w:pPr>
      <w:r w:rsidRPr="00165CC8">
        <w:rPr>
          <w:rFonts w:ascii="Times New Roman" w:eastAsia="Times New Roman" w:hAnsi="Times New Roman" w:cs="Times New Roman"/>
          <w:b/>
          <w:bCs/>
          <w:sz w:val="24"/>
          <w:szCs w:val="24"/>
          <w:lang w:eastAsia="lv-LV"/>
        </w:rPr>
        <w:t xml:space="preserve">4. </w:t>
      </w:r>
      <w:r>
        <w:rPr>
          <w:rFonts w:ascii="Times New Roman" w:eastAsia="Times New Roman" w:hAnsi="Times New Roman" w:cs="Times New Roman"/>
          <w:b/>
          <w:bCs/>
          <w:sz w:val="24"/>
          <w:szCs w:val="24"/>
          <w:lang w:eastAsia="lv-LV"/>
        </w:rPr>
        <w:t>Š</w:t>
      </w:r>
      <w:r w:rsidRPr="00165CC8">
        <w:rPr>
          <w:rFonts w:ascii="Times New Roman" w:eastAsia="Times New Roman" w:hAnsi="Times New Roman" w:cs="Times New Roman"/>
          <w:b/>
          <w:bCs/>
          <w:sz w:val="24"/>
          <w:szCs w:val="24"/>
          <w:lang w:eastAsia="lv-LV"/>
        </w:rPr>
        <w:t xml:space="preserve">ā gada </w:t>
      </w:r>
      <w:r>
        <w:rPr>
          <w:rFonts w:ascii="Times New Roman" w:eastAsia="Times New Roman" w:hAnsi="Times New Roman" w:cs="Times New Roman"/>
          <w:b/>
          <w:bCs/>
          <w:sz w:val="24"/>
          <w:szCs w:val="24"/>
          <w:lang w:eastAsia="lv-LV"/>
        </w:rPr>
        <w:t>27</w:t>
      </w:r>
      <w:r w:rsidRPr="00165CC8">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aprīlī</w:t>
      </w:r>
      <w:r w:rsidRPr="00165CC8">
        <w:rPr>
          <w:rFonts w:ascii="Times New Roman" w:eastAsia="Times New Roman" w:hAnsi="Times New Roman" w:cs="Times New Roman"/>
          <w:b/>
          <w:bCs/>
          <w:sz w:val="24"/>
          <w:szCs w:val="24"/>
          <w:lang w:eastAsia="lv-LV"/>
        </w:rPr>
        <w:t xml:space="preserve"> Komisija turpin</w:t>
      </w:r>
      <w:r>
        <w:rPr>
          <w:rFonts w:ascii="Times New Roman" w:eastAsia="Times New Roman" w:hAnsi="Times New Roman" w:cs="Times New Roman"/>
          <w:b/>
          <w:bCs/>
          <w:sz w:val="24"/>
          <w:szCs w:val="24"/>
          <w:lang w:eastAsia="lv-LV"/>
        </w:rPr>
        <w:t>āja</w:t>
      </w:r>
      <w:r w:rsidRPr="00165CC8">
        <w:rPr>
          <w:rFonts w:ascii="Times New Roman" w:eastAsia="Times New Roman" w:hAnsi="Times New Roman" w:cs="Times New Roman"/>
          <w:b/>
          <w:bCs/>
          <w:sz w:val="24"/>
          <w:szCs w:val="24"/>
          <w:lang w:eastAsia="lv-LV"/>
        </w:rPr>
        <w:t xml:space="preserve"> darbu ar šādu dienas kārtību:</w:t>
      </w:r>
    </w:p>
    <w:p w:rsidR="00A470FB" w:rsidRPr="00CC0CAC" w:rsidRDefault="00A470FB" w:rsidP="00A470FB">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w:t>
      </w:r>
      <w:r w:rsidRPr="00CC0CAC">
        <w:rPr>
          <w:rFonts w:ascii="Times New Roman" w:eastAsia="Times New Roman" w:hAnsi="Times New Roman" w:cs="Times New Roman"/>
          <w:bCs/>
          <w:sz w:val="24"/>
          <w:szCs w:val="24"/>
          <w:lang w:eastAsia="lv-LV"/>
        </w:rPr>
        <w:t>.1.vispārīga informācija;</w:t>
      </w:r>
    </w:p>
    <w:p w:rsidR="00A470FB" w:rsidRPr="00CC0CAC" w:rsidRDefault="00A470FB" w:rsidP="00A470FB">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w:t>
      </w:r>
      <w:r w:rsidRPr="00CC0CAC">
        <w:rPr>
          <w:rFonts w:ascii="Times New Roman" w:eastAsia="Times New Roman" w:hAnsi="Times New Roman" w:cs="Times New Roman"/>
          <w:bCs/>
          <w:sz w:val="24"/>
          <w:szCs w:val="24"/>
          <w:lang w:eastAsia="lv-LV"/>
        </w:rPr>
        <w:t xml:space="preserve">.2. saņemtās </w:t>
      </w:r>
      <w:r w:rsidRPr="00974090">
        <w:rPr>
          <w:rFonts w:ascii="Times New Roman" w:eastAsia="Times New Roman" w:hAnsi="Times New Roman" w:cs="Times New Roman"/>
          <w:b/>
          <w:sz w:val="24"/>
          <w:szCs w:val="24"/>
          <w:lang w:eastAsia="lv-LV"/>
        </w:rPr>
        <w:t xml:space="preserve">SIA ”FANEKS”, </w:t>
      </w:r>
      <w:r w:rsidRPr="00974090">
        <w:rPr>
          <w:rFonts w:ascii="Times New Roman" w:eastAsia="Times New Roman" w:hAnsi="Times New Roman" w:cs="Times New Roman"/>
          <w:b/>
          <w:sz w:val="24"/>
          <w:szCs w:val="24"/>
        </w:rPr>
        <w:t>SIA”SIA HANNU DIGITAL”, A</w:t>
      </w:r>
      <w:r>
        <w:rPr>
          <w:rFonts w:ascii="Times New Roman" w:eastAsia="Times New Roman" w:hAnsi="Times New Roman" w:cs="Times New Roman"/>
          <w:b/>
          <w:sz w:val="24"/>
          <w:szCs w:val="24"/>
        </w:rPr>
        <w:t>/</w:t>
      </w:r>
      <w:r w:rsidRPr="00974090">
        <w:rPr>
          <w:rFonts w:ascii="Times New Roman" w:eastAsia="Times New Roman" w:hAnsi="Times New Roman" w:cs="Times New Roman"/>
          <w:b/>
          <w:sz w:val="24"/>
          <w:szCs w:val="24"/>
        </w:rPr>
        <w:t xml:space="preserve">S”SIDRABE” </w:t>
      </w:r>
      <w:r w:rsidRPr="00613001">
        <w:rPr>
          <w:rFonts w:ascii="Times New Roman" w:eastAsia="Times New Roman" w:hAnsi="Times New Roman" w:cs="Times New Roman"/>
          <w:sz w:val="24"/>
          <w:szCs w:val="24"/>
        </w:rPr>
        <w:t>un</w:t>
      </w:r>
      <w:r w:rsidRPr="00974090">
        <w:rPr>
          <w:rFonts w:ascii="Times New Roman" w:eastAsia="Times New Roman" w:hAnsi="Times New Roman" w:cs="Times New Roman"/>
          <w:b/>
          <w:sz w:val="24"/>
          <w:szCs w:val="24"/>
        </w:rPr>
        <w:t xml:space="preserve"> SIA „</w:t>
      </w:r>
      <w:proofErr w:type="spellStart"/>
      <w:r w:rsidRPr="00974090">
        <w:rPr>
          <w:rFonts w:ascii="Times New Roman" w:eastAsia="Times New Roman" w:hAnsi="Times New Roman" w:cs="Times New Roman"/>
          <w:b/>
          <w:sz w:val="24"/>
          <w:szCs w:val="24"/>
        </w:rPr>
        <w:t>Saint-Tech”</w:t>
      </w:r>
      <w:proofErr w:type="spellEnd"/>
      <w:r>
        <w:rPr>
          <w:rFonts w:ascii="Times New Roman" w:eastAsia="Times New Roman" w:hAnsi="Times New Roman" w:cs="Times New Roman"/>
          <w:b/>
          <w:sz w:val="24"/>
          <w:szCs w:val="24"/>
        </w:rPr>
        <w:t xml:space="preserve"> </w:t>
      </w:r>
      <w:r w:rsidRPr="00CC0CAC">
        <w:rPr>
          <w:rFonts w:ascii="Times New Roman" w:eastAsia="Times New Roman" w:hAnsi="Times New Roman" w:cs="Times New Roman"/>
          <w:bCs/>
          <w:sz w:val="24"/>
          <w:szCs w:val="24"/>
          <w:lang w:eastAsia="lv-LV"/>
        </w:rPr>
        <w:t>papildinformācijas izvērtēšana;</w:t>
      </w:r>
    </w:p>
    <w:p w:rsidR="00A470FB" w:rsidRPr="00CC0CAC" w:rsidRDefault="00A470FB" w:rsidP="00A470FB">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w:t>
      </w:r>
      <w:r w:rsidRPr="00CC0CAC">
        <w:rPr>
          <w:rFonts w:ascii="Times New Roman" w:eastAsia="Times New Roman" w:hAnsi="Times New Roman" w:cs="Times New Roman"/>
          <w:bCs/>
          <w:sz w:val="24"/>
          <w:szCs w:val="24"/>
          <w:lang w:eastAsia="lv-LV"/>
        </w:rPr>
        <w:t>.3. piedāvājumu vērtēšana;</w:t>
      </w:r>
    </w:p>
    <w:p w:rsidR="00A470FB" w:rsidRPr="00CC0CAC" w:rsidRDefault="00A470FB" w:rsidP="00A470FB">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w:t>
      </w:r>
      <w:r w:rsidRPr="00CC0CAC">
        <w:rPr>
          <w:rFonts w:ascii="Times New Roman" w:eastAsia="Times New Roman" w:hAnsi="Times New Roman" w:cs="Times New Roman"/>
          <w:bCs/>
          <w:sz w:val="24"/>
          <w:szCs w:val="24"/>
          <w:lang w:eastAsia="lv-LV"/>
        </w:rPr>
        <w:t>.4. piedāvājuma ar viszemāko cenu noteikšana;</w:t>
      </w:r>
    </w:p>
    <w:p w:rsidR="00A470FB" w:rsidRPr="00CC0CAC" w:rsidRDefault="00A470FB" w:rsidP="00A470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lang w:eastAsia="lv-LV"/>
        </w:rPr>
        <w:t>4</w:t>
      </w:r>
      <w:r w:rsidRPr="00CC0CAC">
        <w:rPr>
          <w:rFonts w:ascii="Times New Roman" w:eastAsia="Times New Roman" w:hAnsi="Times New Roman" w:cs="Times New Roman"/>
          <w:bCs/>
          <w:sz w:val="24"/>
          <w:szCs w:val="24"/>
          <w:lang w:eastAsia="lv-LV"/>
        </w:rPr>
        <w:t>.5.</w:t>
      </w:r>
      <w:r w:rsidRPr="00CC0CAC">
        <w:rPr>
          <w:rFonts w:ascii="Times New Roman" w:eastAsia="Times New Roman" w:hAnsi="Times New Roman" w:cs="Times New Roman"/>
          <w:sz w:val="24"/>
          <w:szCs w:val="24"/>
        </w:rPr>
        <w:t xml:space="preserve">  lēmuma par līguma slēgšanas tiesību piešķiršanu/iepirkuma pārtraukšanu pieņemšana</w:t>
      </w:r>
    </w:p>
    <w:p w:rsidR="00A470FB" w:rsidRPr="00CC0CAC" w:rsidRDefault="00A470FB" w:rsidP="00A470FB">
      <w:pPr>
        <w:spacing w:after="0" w:line="240" w:lineRule="auto"/>
        <w:jc w:val="both"/>
        <w:outlineLvl w:val="0"/>
        <w:rPr>
          <w:rFonts w:ascii="Times New Roman" w:eastAsia="Times New Roman" w:hAnsi="Times New Roman" w:cs="Times New Roman"/>
          <w:bCs/>
          <w:sz w:val="24"/>
          <w:szCs w:val="24"/>
          <w:lang w:eastAsia="lv-LV"/>
        </w:rPr>
      </w:pPr>
    </w:p>
    <w:p w:rsidR="00A470FB" w:rsidRPr="00CC0CAC" w:rsidRDefault="00A470FB" w:rsidP="00A470FB">
      <w:pPr>
        <w:spacing w:after="0" w:line="240" w:lineRule="auto"/>
        <w:jc w:val="both"/>
        <w:rPr>
          <w:rFonts w:ascii="Times New Roman" w:eastAsia="Times New Roman" w:hAnsi="Times New Roman" w:cs="Times New Roman"/>
          <w:sz w:val="24"/>
          <w:szCs w:val="24"/>
          <w:lang w:eastAsia="lv-LV"/>
        </w:rPr>
      </w:pPr>
      <w:r w:rsidRPr="00CC0CAC">
        <w:rPr>
          <w:rFonts w:ascii="Times New Roman" w:eastAsia="Times New Roman" w:hAnsi="Times New Roman" w:cs="Times New Roman"/>
          <w:sz w:val="24"/>
          <w:szCs w:val="24"/>
          <w:lang w:eastAsia="lv-LV"/>
        </w:rPr>
        <w:t>Sēdē piedal</w:t>
      </w:r>
      <w:r>
        <w:rPr>
          <w:rFonts w:ascii="Times New Roman" w:eastAsia="Times New Roman" w:hAnsi="Times New Roman" w:cs="Times New Roman"/>
          <w:sz w:val="24"/>
          <w:szCs w:val="24"/>
          <w:lang w:eastAsia="lv-LV"/>
        </w:rPr>
        <w:t>īj</w:t>
      </w:r>
      <w:r w:rsidRPr="00CC0CAC">
        <w:rPr>
          <w:rFonts w:ascii="Times New Roman" w:eastAsia="Times New Roman" w:hAnsi="Times New Roman" w:cs="Times New Roman"/>
          <w:sz w:val="24"/>
          <w:szCs w:val="24"/>
          <w:lang w:eastAsia="lv-LV"/>
        </w:rPr>
        <w:t xml:space="preserve">ās Komisija četru Komisijas locekļu sastāvā un tā </w:t>
      </w:r>
      <w:r>
        <w:rPr>
          <w:rFonts w:ascii="Times New Roman" w:eastAsia="Times New Roman" w:hAnsi="Times New Roman" w:cs="Times New Roman"/>
          <w:sz w:val="24"/>
          <w:szCs w:val="24"/>
          <w:lang w:eastAsia="lv-LV"/>
        </w:rPr>
        <w:t>bija</w:t>
      </w:r>
      <w:r w:rsidRPr="00CC0CAC">
        <w:rPr>
          <w:rFonts w:ascii="Times New Roman" w:eastAsia="Times New Roman" w:hAnsi="Times New Roman" w:cs="Times New Roman"/>
          <w:sz w:val="24"/>
          <w:szCs w:val="24"/>
          <w:lang w:eastAsia="lv-LV"/>
        </w:rPr>
        <w:t xml:space="preserve"> tiesīga izlemt dienas kārtībā paredzētos jautājumus. </w:t>
      </w:r>
    </w:p>
    <w:p w:rsidR="00A470FB" w:rsidRPr="00CC0CAC" w:rsidRDefault="00A470FB" w:rsidP="00A470FB">
      <w:pPr>
        <w:spacing w:after="0" w:line="240" w:lineRule="auto"/>
        <w:jc w:val="both"/>
        <w:rPr>
          <w:rFonts w:ascii="Times New Roman" w:eastAsia="Times New Roman" w:hAnsi="Times New Roman" w:cs="Times New Roman"/>
          <w:sz w:val="24"/>
          <w:szCs w:val="24"/>
        </w:rPr>
      </w:pPr>
    </w:p>
    <w:p w:rsidR="00A470FB" w:rsidRPr="00CC0CAC" w:rsidRDefault="00A470FB" w:rsidP="00A470FB">
      <w:p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4</w:t>
      </w:r>
      <w:r w:rsidRPr="00CC0CAC">
        <w:rPr>
          <w:rFonts w:ascii="Times New Roman" w:eastAsia="Times New Roman" w:hAnsi="Times New Roman" w:cs="Times New Roman"/>
          <w:sz w:val="24"/>
          <w:szCs w:val="24"/>
          <w:lang w:eastAsia="lv-LV"/>
        </w:rPr>
        <w:t>.1.Ziņo</w:t>
      </w:r>
      <w:r>
        <w:rPr>
          <w:rFonts w:ascii="Times New Roman" w:eastAsia="Times New Roman" w:hAnsi="Times New Roman" w:cs="Times New Roman"/>
          <w:sz w:val="24"/>
          <w:szCs w:val="24"/>
          <w:lang w:eastAsia="lv-LV"/>
        </w:rPr>
        <w:t>ja</w:t>
      </w:r>
      <w:r w:rsidRPr="00CC0CAC">
        <w:rPr>
          <w:rFonts w:ascii="Times New Roman" w:eastAsia="Times New Roman" w:hAnsi="Times New Roman" w:cs="Times New Roman"/>
          <w:sz w:val="24"/>
          <w:szCs w:val="24"/>
          <w:lang w:eastAsia="lv-LV"/>
        </w:rPr>
        <w:t>:</w:t>
      </w:r>
      <w:r w:rsidRPr="00CC0CAC">
        <w:rPr>
          <w:rFonts w:ascii="Times New Roman" w:eastAsia="Times New Roman" w:hAnsi="Times New Roman" w:cs="Times New Roman"/>
          <w:b/>
          <w:bCs/>
          <w:sz w:val="24"/>
          <w:szCs w:val="24"/>
          <w:lang w:eastAsia="lv-LV"/>
        </w:rPr>
        <w:t xml:space="preserve"> </w:t>
      </w:r>
      <w:r w:rsidRPr="00CC0CAC">
        <w:rPr>
          <w:rFonts w:ascii="Times New Roman" w:eastAsia="Times New Roman" w:hAnsi="Times New Roman" w:cs="Times New Roman"/>
          <w:sz w:val="24"/>
          <w:szCs w:val="24"/>
          <w:lang w:eastAsia="lv-LV"/>
        </w:rPr>
        <w:t xml:space="preserve">Komisijas priekšsēdētājs </w:t>
      </w:r>
      <w:r w:rsidRPr="00CC0CAC">
        <w:rPr>
          <w:rFonts w:ascii="Times New Roman" w:eastAsia="Times New Roman" w:hAnsi="Times New Roman" w:cs="Times New Roman"/>
          <w:b/>
          <w:sz w:val="24"/>
          <w:szCs w:val="24"/>
          <w:lang w:eastAsia="lv-LV"/>
        </w:rPr>
        <w:t>I.Muižnieks</w:t>
      </w:r>
      <w:r w:rsidRPr="00CC0CAC">
        <w:rPr>
          <w:rFonts w:ascii="Times New Roman" w:eastAsia="Times New Roman" w:hAnsi="Times New Roman" w:cs="Times New Roman"/>
          <w:b/>
          <w:bCs/>
          <w:sz w:val="24"/>
          <w:szCs w:val="24"/>
          <w:lang w:eastAsia="lv-LV"/>
        </w:rPr>
        <w:t>:</w:t>
      </w:r>
      <w:r w:rsidRPr="00CC0CAC">
        <w:rPr>
          <w:rFonts w:ascii="Times New Roman" w:eastAsia="Times New Roman" w:hAnsi="Times New Roman" w:cs="Times New Roman"/>
          <w:sz w:val="24"/>
          <w:szCs w:val="24"/>
        </w:rPr>
        <w:t xml:space="preserve"> </w:t>
      </w:r>
    </w:p>
    <w:p w:rsidR="00A470FB" w:rsidRPr="00CC0CAC" w:rsidRDefault="00A470FB" w:rsidP="00A470FB">
      <w:pPr>
        <w:spacing w:after="0" w:line="240" w:lineRule="auto"/>
        <w:jc w:val="both"/>
        <w:outlineLvl w:val="0"/>
        <w:rPr>
          <w:rFonts w:ascii="Times New Roman" w:eastAsia="Times New Roman" w:hAnsi="Times New Roman" w:cs="Times New Roman"/>
          <w:sz w:val="24"/>
          <w:szCs w:val="24"/>
        </w:rPr>
      </w:pPr>
    </w:p>
    <w:p w:rsidR="00A470FB" w:rsidRPr="00CC0CAC" w:rsidRDefault="00A470FB" w:rsidP="00A470FB">
      <w:pPr>
        <w:spacing w:after="0" w:line="240" w:lineRule="auto"/>
        <w:jc w:val="both"/>
        <w:outlineLvl w:val="0"/>
        <w:rPr>
          <w:rFonts w:ascii="Times New Roman" w:eastAsia="Times New Roman" w:hAnsi="Times New Roman" w:cs="Times New Roman"/>
          <w:sz w:val="24"/>
          <w:szCs w:val="24"/>
        </w:rPr>
      </w:pPr>
      <w:r w:rsidRPr="00CC0CAC">
        <w:rPr>
          <w:rFonts w:ascii="Times New Roman" w:eastAsia="Times New Roman" w:hAnsi="Times New Roman" w:cs="Times New Roman"/>
          <w:sz w:val="24"/>
          <w:szCs w:val="24"/>
        </w:rPr>
        <w:t xml:space="preserve">Šā gada 15.aprīlī, pamatojoties uz Nolikumā ietvertajiem nosacījumiem, Komisija tika uzsākusi vērtēt Pretendentu </w:t>
      </w:r>
      <w:r w:rsidRPr="00CC0CAC">
        <w:rPr>
          <w:rFonts w:ascii="Times New Roman" w:eastAsia="Times New Roman" w:hAnsi="Times New Roman" w:cs="Times New Roman"/>
          <w:b/>
          <w:sz w:val="24"/>
          <w:szCs w:val="24"/>
        </w:rPr>
        <w:t>A/S”SIDRABE”</w:t>
      </w:r>
      <w:r w:rsidRPr="00CC0CAC">
        <w:rPr>
          <w:rFonts w:ascii="Times New Roman" w:eastAsia="Times New Roman" w:hAnsi="Times New Roman" w:cs="Times New Roman"/>
          <w:b/>
          <w:sz w:val="24"/>
          <w:szCs w:val="24"/>
          <w:lang w:eastAsia="lv-LV"/>
        </w:rPr>
        <w:t xml:space="preserve">, </w:t>
      </w:r>
      <w:r w:rsidRPr="00CC0CAC">
        <w:rPr>
          <w:rFonts w:ascii="Times New Roman" w:eastAsia="Times New Roman" w:hAnsi="Times New Roman" w:cs="Times New Roman"/>
          <w:b/>
          <w:sz w:val="24"/>
          <w:szCs w:val="24"/>
        </w:rPr>
        <w:t>SIA”FANEKS”</w:t>
      </w:r>
      <w:r w:rsidRPr="00CC0CAC">
        <w:rPr>
          <w:rFonts w:ascii="Times New Roman" w:eastAsia="Times New Roman" w:hAnsi="Times New Roman" w:cs="Times New Roman"/>
          <w:b/>
          <w:sz w:val="24"/>
          <w:szCs w:val="24"/>
          <w:lang w:eastAsia="lv-LV"/>
        </w:rPr>
        <w:t xml:space="preserve">, </w:t>
      </w:r>
      <w:r w:rsidRPr="00CC0CAC">
        <w:rPr>
          <w:rFonts w:ascii="Times New Roman" w:eastAsia="Times New Roman" w:hAnsi="Times New Roman" w:cs="Times New Roman"/>
          <w:b/>
          <w:sz w:val="24"/>
          <w:szCs w:val="24"/>
        </w:rPr>
        <w:t>SIA”SAINT-TECH”</w:t>
      </w:r>
      <w:r w:rsidRPr="00CC0CAC">
        <w:rPr>
          <w:rFonts w:ascii="Times New Roman" w:eastAsia="Times New Roman" w:hAnsi="Times New Roman" w:cs="Times New Roman"/>
          <w:b/>
          <w:sz w:val="24"/>
          <w:szCs w:val="24"/>
          <w:lang w:eastAsia="lv-LV"/>
        </w:rPr>
        <w:t xml:space="preserve">, </w:t>
      </w:r>
      <w:r w:rsidRPr="00CC0CAC">
        <w:rPr>
          <w:rFonts w:ascii="Times New Roman" w:eastAsia="Times New Roman" w:hAnsi="Times New Roman" w:cs="Times New Roman"/>
          <w:b/>
          <w:sz w:val="24"/>
          <w:szCs w:val="24"/>
        </w:rPr>
        <w:t>SIA”SIA HANNU DIGITAL”</w:t>
      </w:r>
      <w:r w:rsidRPr="00CC0CAC">
        <w:rPr>
          <w:rFonts w:ascii="Times New Roman" w:eastAsia="Times New Roman" w:hAnsi="Times New Roman" w:cs="Times New Roman"/>
          <w:b/>
          <w:sz w:val="24"/>
          <w:szCs w:val="24"/>
          <w:lang w:eastAsia="lv-LV"/>
        </w:rPr>
        <w:t xml:space="preserve">, </w:t>
      </w:r>
      <w:r w:rsidRPr="00CC0CAC">
        <w:rPr>
          <w:rFonts w:ascii="Times New Roman" w:eastAsia="Times New Roman" w:hAnsi="Times New Roman" w:cs="Times New Roman"/>
          <w:b/>
          <w:sz w:val="24"/>
          <w:szCs w:val="24"/>
        </w:rPr>
        <w:t>SIA”ARMGATE”, SIA”LABOCHEMA LATVIJA”</w:t>
      </w:r>
      <w:r w:rsidRPr="00CC0CAC">
        <w:rPr>
          <w:rFonts w:ascii="Times New Roman" w:eastAsia="Times New Roman" w:hAnsi="Times New Roman" w:cs="Times New Roman"/>
          <w:b/>
          <w:sz w:val="24"/>
          <w:szCs w:val="24"/>
          <w:lang w:eastAsia="lv-LV"/>
        </w:rPr>
        <w:t xml:space="preserve">, </w:t>
      </w:r>
      <w:r w:rsidRPr="00CC0CAC">
        <w:rPr>
          <w:rFonts w:ascii="Times New Roman" w:eastAsia="Times New Roman" w:hAnsi="Times New Roman" w:cs="Times New Roman"/>
          <w:b/>
          <w:sz w:val="24"/>
          <w:szCs w:val="24"/>
        </w:rPr>
        <w:t>BRUKER BALTIC OU</w:t>
      </w:r>
      <w:r w:rsidRPr="00CC0CAC">
        <w:rPr>
          <w:rFonts w:ascii="Times New Roman" w:eastAsia="Times New Roman" w:hAnsi="Times New Roman" w:cs="Times New Roman"/>
          <w:b/>
          <w:sz w:val="24"/>
          <w:szCs w:val="24"/>
          <w:lang w:eastAsia="lv-LV"/>
        </w:rPr>
        <w:t xml:space="preserve"> </w:t>
      </w:r>
      <w:r w:rsidRPr="00CC0CAC">
        <w:rPr>
          <w:rFonts w:ascii="Times New Roman" w:eastAsia="Times New Roman" w:hAnsi="Times New Roman" w:cs="Times New Roman"/>
          <w:sz w:val="24"/>
          <w:szCs w:val="24"/>
          <w:lang w:eastAsia="lv-LV"/>
        </w:rPr>
        <w:t xml:space="preserve"> iesniegto </w:t>
      </w:r>
      <w:r w:rsidRPr="00CC0CAC">
        <w:rPr>
          <w:rFonts w:ascii="Times New Roman" w:eastAsia="Times New Roman" w:hAnsi="Times New Roman" w:cs="Times New Roman"/>
          <w:sz w:val="24"/>
          <w:szCs w:val="24"/>
        </w:rPr>
        <w:t xml:space="preserve">tehnisko piedāvājumu atbilstības vērtējumu, vienlaikus konstatējot, ka Konkursa Nolikuma 1.daļā ietvertā tehniskā specifikācija neatbilst visām Projekta prasībām paredzētā zinātniski pētnieciskā mērķa precīzai sasniegšanai. Tādējādi tika ierosināts dotā daļā pārtraukt Konkursu un sludināt jaunu iepirkuma procedūru uz precizēta Nolikuma pamata. </w:t>
      </w:r>
    </w:p>
    <w:p w:rsidR="00A470FB" w:rsidRPr="00CC0CAC" w:rsidRDefault="00A470FB" w:rsidP="00A470FB">
      <w:pPr>
        <w:spacing w:after="0" w:line="240" w:lineRule="auto"/>
        <w:jc w:val="both"/>
        <w:outlineLvl w:val="0"/>
        <w:rPr>
          <w:rFonts w:ascii="Times New Roman" w:eastAsia="Times New Roman" w:hAnsi="Times New Roman" w:cs="Times New Roman"/>
          <w:sz w:val="24"/>
          <w:szCs w:val="24"/>
          <w:lang w:eastAsia="lv-LV"/>
        </w:rPr>
      </w:pPr>
      <w:r w:rsidRPr="00CC0CAC">
        <w:rPr>
          <w:rFonts w:ascii="Times New Roman" w:eastAsia="Times New Roman" w:hAnsi="Times New Roman" w:cs="Times New Roman"/>
          <w:sz w:val="24"/>
          <w:szCs w:val="24"/>
        </w:rPr>
        <w:t>Komisijai uzsākot vērtēt piedāvājumus Konkursa 2.,3., 4.un 5 daļai tika konstatēts, ka</w:t>
      </w:r>
      <w:r w:rsidRPr="00CC0CAC">
        <w:rPr>
          <w:rFonts w:ascii="Times New Roman" w:eastAsia="Times New Roman" w:hAnsi="Times New Roman" w:cs="Times New Roman"/>
          <w:b/>
          <w:sz w:val="24"/>
          <w:szCs w:val="24"/>
          <w:lang w:eastAsia="lv-LV"/>
        </w:rPr>
        <w:t xml:space="preserve"> SIA ”FANEKS”, </w:t>
      </w:r>
      <w:r w:rsidRPr="00CC0CAC">
        <w:rPr>
          <w:rFonts w:ascii="Times New Roman" w:eastAsia="Times New Roman" w:hAnsi="Times New Roman" w:cs="Times New Roman"/>
          <w:b/>
          <w:sz w:val="24"/>
          <w:szCs w:val="24"/>
        </w:rPr>
        <w:t>SIA”SIA HANNU DIGITAL”, A</w:t>
      </w:r>
      <w:r>
        <w:rPr>
          <w:rFonts w:ascii="Times New Roman" w:eastAsia="Times New Roman" w:hAnsi="Times New Roman" w:cs="Times New Roman"/>
          <w:b/>
          <w:sz w:val="24"/>
          <w:szCs w:val="24"/>
        </w:rPr>
        <w:t>/</w:t>
      </w:r>
      <w:r w:rsidRPr="00CC0CAC">
        <w:rPr>
          <w:rFonts w:ascii="Times New Roman" w:eastAsia="Times New Roman" w:hAnsi="Times New Roman" w:cs="Times New Roman"/>
          <w:b/>
          <w:sz w:val="24"/>
          <w:szCs w:val="24"/>
        </w:rPr>
        <w:t xml:space="preserve">S”SIDRABE” </w:t>
      </w:r>
      <w:r w:rsidRPr="00CC0CAC">
        <w:rPr>
          <w:rFonts w:ascii="Times New Roman" w:eastAsia="Times New Roman" w:hAnsi="Times New Roman" w:cs="Times New Roman"/>
          <w:sz w:val="24"/>
          <w:szCs w:val="24"/>
        </w:rPr>
        <w:t>un</w:t>
      </w:r>
      <w:r w:rsidRPr="00CC0CAC">
        <w:rPr>
          <w:rFonts w:ascii="Times New Roman" w:eastAsia="Times New Roman" w:hAnsi="Times New Roman" w:cs="Times New Roman"/>
          <w:b/>
          <w:sz w:val="24"/>
          <w:szCs w:val="24"/>
        </w:rPr>
        <w:t xml:space="preserve">  SIA „</w:t>
      </w:r>
      <w:proofErr w:type="spellStart"/>
      <w:r w:rsidRPr="00CC0CAC">
        <w:rPr>
          <w:rFonts w:ascii="Times New Roman" w:eastAsia="Times New Roman" w:hAnsi="Times New Roman" w:cs="Times New Roman"/>
          <w:b/>
          <w:sz w:val="24"/>
          <w:szCs w:val="24"/>
        </w:rPr>
        <w:t>Saint-</w:t>
      </w:r>
      <w:proofErr w:type="spellEnd"/>
      <w:r w:rsidRPr="00CC0CAC">
        <w:rPr>
          <w:rFonts w:ascii="Times New Roman" w:eastAsia="Times New Roman" w:hAnsi="Times New Roman" w:cs="Times New Roman"/>
          <w:b/>
          <w:sz w:val="24"/>
          <w:szCs w:val="24"/>
        </w:rPr>
        <w:t xml:space="preserve"> </w:t>
      </w:r>
      <w:proofErr w:type="spellStart"/>
      <w:r w:rsidRPr="00CC0CAC">
        <w:rPr>
          <w:rFonts w:ascii="Times New Roman" w:eastAsia="Times New Roman" w:hAnsi="Times New Roman" w:cs="Times New Roman"/>
          <w:b/>
          <w:sz w:val="24"/>
          <w:szCs w:val="24"/>
        </w:rPr>
        <w:t>teh</w:t>
      </w:r>
      <w:proofErr w:type="spellEnd"/>
      <w:r w:rsidRPr="00CC0CAC">
        <w:rPr>
          <w:rFonts w:ascii="Times New Roman" w:eastAsia="Times New Roman" w:hAnsi="Times New Roman" w:cs="Times New Roman"/>
          <w:b/>
          <w:sz w:val="24"/>
          <w:szCs w:val="24"/>
        </w:rPr>
        <w:t xml:space="preserve">” </w:t>
      </w:r>
      <w:r w:rsidRPr="00CC0CAC">
        <w:rPr>
          <w:rFonts w:ascii="Times New Roman" w:eastAsia="Times New Roman" w:hAnsi="Times New Roman" w:cs="Times New Roman"/>
          <w:sz w:val="24"/>
          <w:szCs w:val="24"/>
        </w:rPr>
        <w:t xml:space="preserve">tehniskie piedāvājumi ir neprecīzi, tādējādi, pamatojoties </w:t>
      </w:r>
      <w:r w:rsidRPr="00CC0CAC">
        <w:rPr>
          <w:rFonts w:ascii="Times New Roman" w:eastAsia="Times New Roman" w:hAnsi="Times New Roman" w:cs="Times New Roman"/>
          <w:sz w:val="24"/>
          <w:szCs w:val="24"/>
          <w:lang w:eastAsia="lv-LV"/>
        </w:rPr>
        <w:t xml:space="preserve">uz Nolikuma 7.5.punktu un </w:t>
      </w:r>
      <w:r w:rsidRPr="00CC0CAC">
        <w:rPr>
          <w:rFonts w:ascii="Times New Roman" w:eastAsia="Times New Roman" w:hAnsi="Times New Roman" w:cs="Times New Roman"/>
          <w:sz w:val="24"/>
          <w:szCs w:val="24"/>
          <w:lang w:eastAsia="lv-LV"/>
        </w:rPr>
        <w:lastRenderedPageBreak/>
        <w:t>Publisko iepirkumu likuma( turpmāk-PIL) 45.panta trešo daļu, Pretendentiem ir jāuzdod precizējoši jautājumi sava piedāvājuma skaidrojumam, lai nodrošinātu piedāvājumu objektīvu vērtēšanu, informācijas iesniegšanas termiņu nosakot šā gada 23.aprīli.</w:t>
      </w:r>
    </w:p>
    <w:p w:rsidR="00A470FB" w:rsidRPr="00CC0CAC" w:rsidRDefault="00A470FB" w:rsidP="00A470FB">
      <w:pPr>
        <w:spacing w:after="0" w:line="240" w:lineRule="auto"/>
        <w:jc w:val="both"/>
        <w:outlineLvl w:val="0"/>
        <w:rPr>
          <w:rFonts w:ascii="Times New Roman" w:eastAsia="Times New Roman" w:hAnsi="Times New Roman" w:cs="Times New Roman"/>
          <w:sz w:val="24"/>
          <w:szCs w:val="24"/>
        </w:rPr>
      </w:pPr>
      <w:r w:rsidRPr="00CC0CAC">
        <w:rPr>
          <w:rFonts w:ascii="Times New Roman" w:eastAsia="Times New Roman" w:hAnsi="Times New Roman" w:cs="Times New Roman"/>
          <w:sz w:val="24"/>
          <w:szCs w:val="24"/>
        </w:rPr>
        <w:t>Līdz noteiktam termiņam visi Pretendenti tika iesnieguši savus paskaidrojumus.</w:t>
      </w:r>
    </w:p>
    <w:p w:rsidR="00A470FB" w:rsidRPr="00CC0CAC" w:rsidRDefault="00A470FB" w:rsidP="00A470F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Pr="00CC0CAC">
        <w:rPr>
          <w:rFonts w:ascii="Times New Roman" w:eastAsia="Times New Roman" w:hAnsi="Times New Roman" w:cs="Times New Roman"/>
          <w:sz w:val="24"/>
          <w:szCs w:val="24"/>
          <w:lang w:eastAsia="lv-LV"/>
        </w:rPr>
        <w:t>.2. Komisija uzsāka izvērtēt saņemtos paskaidrojumus un secin</w:t>
      </w:r>
      <w:r>
        <w:rPr>
          <w:rFonts w:ascii="Times New Roman" w:eastAsia="Times New Roman" w:hAnsi="Times New Roman" w:cs="Times New Roman"/>
          <w:sz w:val="24"/>
          <w:szCs w:val="24"/>
          <w:lang w:eastAsia="lv-LV"/>
        </w:rPr>
        <w:t>āja</w:t>
      </w:r>
      <w:r w:rsidRPr="00CC0CAC">
        <w:rPr>
          <w:rFonts w:ascii="Times New Roman" w:eastAsia="Times New Roman" w:hAnsi="Times New Roman" w:cs="Times New Roman"/>
          <w:sz w:val="24"/>
          <w:szCs w:val="24"/>
          <w:lang w:eastAsia="lv-LV"/>
        </w:rPr>
        <w:t xml:space="preserve">, ka </w:t>
      </w:r>
      <w:r>
        <w:rPr>
          <w:rFonts w:ascii="Times New Roman" w:eastAsia="Times New Roman" w:hAnsi="Times New Roman" w:cs="Times New Roman"/>
          <w:sz w:val="24"/>
          <w:szCs w:val="24"/>
          <w:lang w:eastAsia="lv-LV"/>
        </w:rPr>
        <w:t>Pretendentu</w:t>
      </w:r>
      <w:r w:rsidRPr="00CC0CAC">
        <w:rPr>
          <w:rFonts w:ascii="Times New Roman" w:eastAsia="Times New Roman" w:hAnsi="Times New Roman" w:cs="Times New Roman"/>
          <w:sz w:val="24"/>
          <w:szCs w:val="24"/>
          <w:lang w:eastAsia="lv-LV"/>
        </w:rPr>
        <w:t xml:space="preserve"> paskaidrojumi un iesniegtie pierādījumi  ir pietiekoši, lai Komisija spētu objektīvi izvērtēt piedāvājum</w:t>
      </w:r>
      <w:r>
        <w:rPr>
          <w:rFonts w:ascii="Times New Roman" w:eastAsia="Times New Roman" w:hAnsi="Times New Roman" w:cs="Times New Roman"/>
          <w:sz w:val="24"/>
          <w:szCs w:val="24"/>
          <w:lang w:eastAsia="lv-LV"/>
        </w:rPr>
        <w:t>u</w:t>
      </w:r>
      <w:r w:rsidRPr="00CC0CAC">
        <w:rPr>
          <w:rFonts w:ascii="Times New Roman" w:eastAsia="Times New Roman" w:hAnsi="Times New Roman" w:cs="Times New Roman"/>
          <w:sz w:val="24"/>
          <w:szCs w:val="24"/>
          <w:lang w:eastAsia="lv-LV"/>
        </w:rPr>
        <w:t xml:space="preserve"> atbilstību Nolikuma prasībām un tā</w:t>
      </w:r>
      <w:r>
        <w:rPr>
          <w:rFonts w:ascii="Times New Roman" w:eastAsia="Times New Roman" w:hAnsi="Times New Roman" w:cs="Times New Roman"/>
          <w:sz w:val="24"/>
          <w:szCs w:val="24"/>
          <w:lang w:eastAsia="lv-LV"/>
        </w:rPr>
        <w:t>dējādi</w:t>
      </w:r>
      <w:r w:rsidRPr="00CC0CAC">
        <w:rPr>
          <w:rFonts w:ascii="Times New Roman" w:eastAsia="Times New Roman" w:hAnsi="Times New Roman" w:cs="Times New Roman"/>
          <w:sz w:val="24"/>
          <w:szCs w:val="24"/>
          <w:lang w:eastAsia="lv-LV"/>
        </w:rPr>
        <w:t xml:space="preserve"> secin</w:t>
      </w:r>
      <w:r>
        <w:rPr>
          <w:rFonts w:ascii="Times New Roman" w:eastAsia="Times New Roman" w:hAnsi="Times New Roman" w:cs="Times New Roman"/>
          <w:sz w:val="24"/>
          <w:szCs w:val="24"/>
          <w:lang w:eastAsia="lv-LV"/>
        </w:rPr>
        <w:t>āja</w:t>
      </w:r>
      <w:r w:rsidRPr="00CC0CAC">
        <w:rPr>
          <w:rFonts w:ascii="Times New Roman" w:eastAsia="Times New Roman" w:hAnsi="Times New Roman" w:cs="Times New Roman"/>
          <w:sz w:val="24"/>
          <w:szCs w:val="24"/>
          <w:lang w:eastAsia="lv-LV"/>
        </w:rPr>
        <w:t xml:space="preserve">, ka </w:t>
      </w:r>
      <w:r>
        <w:rPr>
          <w:rFonts w:ascii="Times New Roman" w:eastAsia="Times New Roman" w:hAnsi="Times New Roman" w:cs="Times New Roman"/>
          <w:sz w:val="24"/>
          <w:szCs w:val="24"/>
          <w:lang w:eastAsia="lv-LV"/>
        </w:rPr>
        <w:t xml:space="preserve">Pretendentu </w:t>
      </w:r>
      <w:r w:rsidRPr="00CC0CAC">
        <w:rPr>
          <w:rFonts w:ascii="Times New Roman" w:eastAsia="Times New Roman" w:hAnsi="Times New Roman" w:cs="Times New Roman"/>
          <w:sz w:val="24"/>
          <w:szCs w:val="24"/>
          <w:lang w:eastAsia="lv-LV"/>
        </w:rPr>
        <w:t>piedāvājum</w:t>
      </w:r>
      <w:r>
        <w:rPr>
          <w:rFonts w:ascii="Times New Roman" w:eastAsia="Times New Roman" w:hAnsi="Times New Roman" w:cs="Times New Roman"/>
          <w:sz w:val="24"/>
          <w:szCs w:val="24"/>
          <w:lang w:eastAsia="lv-LV"/>
        </w:rPr>
        <w:t>i</w:t>
      </w:r>
      <w:r w:rsidRPr="00CC0CAC">
        <w:rPr>
          <w:rFonts w:ascii="Times New Roman" w:eastAsia="Times New Roman" w:hAnsi="Times New Roman" w:cs="Times New Roman"/>
          <w:sz w:val="24"/>
          <w:szCs w:val="24"/>
          <w:lang w:eastAsia="lv-LV"/>
        </w:rPr>
        <w:t xml:space="preserve"> </w:t>
      </w:r>
      <w:r w:rsidRPr="00CC0CAC">
        <w:rPr>
          <w:rFonts w:ascii="Times New Roman" w:eastAsia="Times New Roman" w:hAnsi="Times New Roman" w:cs="Times New Roman"/>
          <w:sz w:val="24"/>
          <w:szCs w:val="24"/>
        </w:rPr>
        <w:t>2.,3., 4.un 5 daļai</w:t>
      </w:r>
      <w:r w:rsidRPr="00CC0CAC">
        <w:rPr>
          <w:rFonts w:ascii="Times New Roman" w:eastAsia="Times New Roman" w:hAnsi="Times New Roman" w:cs="Times New Roman"/>
          <w:sz w:val="24"/>
          <w:szCs w:val="24"/>
          <w:lang w:eastAsia="lv-LV"/>
        </w:rPr>
        <w:t xml:space="preserve"> ir atzīstam</w:t>
      </w:r>
      <w:r>
        <w:rPr>
          <w:rFonts w:ascii="Times New Roman" w:eastAsia="Times New Roman" w:hAnsi="Times New Roman" w:cs="Times New Roman"/>
          <w:sz w:val="24"/>
          <w:szCs w:val="24"/>
          <w:lang w:eastAsia="lv-LV"/>
        </w:rPr>
        <w:t>i</w:t>
      </w:r>
      <w:r w:rsidRPr="00CC0CAC">
        <w:rPr>
          <w:rFonts w:ascii="Times New Roman" w:eastAsia="Times New Roman" w:hAnsi="Times New Roman" w:cs="Times New Roman"/>
          <w:sz w:val="24"/>
          <w:szCs w:val="24"/>
          <w:lang w:eastAsia="lv-LV"/>
        </w:rPr>
        <w:t xml:space="preserve"> par atbilstošiem.</w:t>
      </w:r>
    </w:p>
    <w:p w:rsidR="00A470FB" w:rsidRPr="00CC0CAC" w:rsidRDefault="00A470FB" w:rsidP="00A470FB">
      <w:pPr>
        <w:spacing w:after="0" w:line="240" w:lineRule="auto"/>
        <w:jc w:val="both"/>
        <w:outlineLvl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Pr="00CC0CAC">
        <w:rPr>
          <w:rFonts w:ascii="Times New Roman" w:eastAsia="Times New Roman" w:hAnsi="Times New Roman" w:cs="Times New Roman"/>
          <w:sz w:val="24"/>
          <w:szCs w:val="24"/>
          <w:lang w:eastAsia="lv-LV"/>
        </w:rPr>
        <w:t xml:space="preserve">.3. Tika ierosināts, Komisijai turpināt darbu un uzsākt vērtēt </w:t>
      </w:r>
      <w:r w:rsidRPr="00CC0CAC">
        <w:rPr>
          <w:rFonts w:ascii="Times New Roman" w:eastAsia="Times New Roman" w:hAnsi="Times New Roman" w:cs="Times New Roman"/>
          <w:b/>
          <w:sz w:val="24"/>
          <w:szCs w:val="24"/>
          <w:lang w:eastAsia="lv-LV"/>
        </w:rPr>
        <w:t xml:space="preserve">SIA ”FANEKS”, </w:t>
      </w:r>
      <w:r w:rsidRPr="00CC0CAC">
        <w:rPr>
          <w:rFonts w:ascii="Times New Roman" w:eastAsia="Times New Roman" w:hAnsi="Times New Roman" w:cs="Times New Roman"/>
          <w:b/>
          <w:sz w:val="24"/>
          <w:szCs w:val="24"/>
        </w:rPr>
        <w:t>SIA”SIA HANNU DIGITAL”, A</w:t>
      </w:r>
      <w:r>
        <w:rPr>
          <w:rFonts w:ascii="Times New Roman" w:eastAsia="Times New Roman" w:hAnsi="Times New Roman" w:cs="Times New Roman"/>
          <w:b/>
          <w:sz w:val="24"/>
          <w:szCs w:val="24"/>
        </w:rPr>
        <w:t>/</w:t>
      </w:r>
      <w:r w:rsidRPr="00CC0CAC">
        <w:rPr>
          <w:rFonts w:ascii="Times New Roman" w:eastAsia="Times New Roman" w:hAnsi="Times New Roman" w:cs="Times New Roman"/>
          <w:b/>
          <w:sz w:val="24"/>
          <w:szCs w:val="24"/>
        </w:rPr>
        <w:t>S”SIDRABE”</w:t>
      </w:r>
      <w:r w:rsidRPr="00CC0CAC">
        <w:rPr>
          <w:rFonts w:ascii="Times New Roman" w:eastAsia="Times New Roman" w:hAnsi="Times New Roman" w:cs="Times New Roman"/>
          <w:sz w:val="24"/>
          <w:szCs w:val="24"/>
        </w:rPr>
        <w:t>,</w:t>
      </w:r>
      <w:r w:rsidRPr="00CC0CAC">
        <w:rPr>
          <w:rFonts w:ascii="Times New Roman" w:eastAsia="Times New Roman" w:hAnsi="Times New Roman" w:cs="Times New Roman"/>
          <w:b/>
          <w:sz w:val="24"/>
          <w:szCs w:val="24"/>
        </w:rPr>
        <w:t>SIA „</w:t>
      </w:r>
      <w:proofErr w:type="spellStart"/>
      <w:r w:rsidRPr="00CC0CAC">
        <w:rPr>
          <w:rFonts w:ascii="Times New Roman" w:eastAsia="Times New Roman" w:hAnsi="Times New Roman" w:cs="Times New Roman"/>
          <w:b/>
          <w:sz w:val="24"/>
          <w:szCs w:val="24"/>
        </w:rPr>
        <w:t>Saint-teh”,</w:t>
      </w:r>
      <w:proofErr w:type="spellEnd"/>
      <w:r w:rsidRPr="00CC0CAC">
        <w:rPr>
          <w:rFonts w:ascii="Times New Roman" w:eastAsia="Times New Roman" w:hAnsi="Times New Roman" w:cs="Times New Roman"/>
          <w:b/>
          <w:sz w:val="24"/>
          <w:szCs w:val="24"/>
        </w:rPr>
        <w:t xml:space="preserve"> SIA”ARMGATE” </w:t>
      </w:r>
      <w:r w:rsidRPr="00CC0CAC">
        <w:rPr>
          <w:rFonts w:ascii="Times New Roman" w:eastAsia="Times New Roman" w:hAnsi="Times New Roman" w:cs="Times New Roman"/>
          <w:sz w:val="24"/>
          <w:szCs w:val="24"/>
          <w:lang w:eastAsia="lv-LV"/>
        </w:rPr>
        <w:t>finanšu piedāvājumus, vienlaikus nosakot piedāvājumu ar viszemāko cenu katrā no Konkursa daļām.</w:t>
      </w:r>
    </w:p>
    <w:p w:rsidR="00A470FB" w:rsidRPr="00CC0CAC" w:rsidRDefault="00A470FB" w:rsidP="00A470FB">
      <w:pPr>
        <w:spacing w:after="0" w:line="240" w:lineRule="auto"/>
        <w:jc w:val="both"/>
        <w:outlineLvl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Pr="00CC0CAC">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Vērtējuma rezultātā t</w:t>
      </w:r>
      <w:r w:rsidRPr="00CC0CAC">
        <w:rPr>
          <w:rFonts w:ascii="Times New Roman" w:eastAsia="Times New Roman" w:hAnsi="Times New Roman" w:cs="Times New Roman"/>
          <w:sz w:val="24"/>
          <w:szCs w:val="24"/>
          <w:lang w:eastAsia="lv-LV"/>
        </w:rPr>
        <w:t xml:space="preserve">ika secināts ka, kā piedāvājums ar viszemāko cenu atzīstams un tādējādi </w:t>
      </w:r>
      <w:r>
        <w:rPr>
          <w:rFonts w:ascii="Times New Roman" w:eastAsia="Times New Roman" w:hAnsi="Times New Roman" w:cs="Times New Roman"/>
          <w:sz w:val="24"/>
          <w:szCs w:val="24"/>
          <w:lang w:eastAsia="lv-LV"/>
        </w:rPr>
        <w:t xml:space="preserve">priekš šķietami  </w:t>
      </w:r>
      <w:r w:rsidRPr="00CC0CAC">
        <w:rPr>
          <w:rFonts w:ascii="Times New Roman" w:eastAsia="Times New Roman" w:hAnsi="Times New Roman" w:cs="Times New Roman"/>
          <w:sz w:val="24"/>
          <w:szCs w:val="24"/>
          <w:lang w:eastAsia="lv-LV"/>
        </w:rPr>
        <w:t>būtu piešķiramas līguma slēgšanas tiesības šādiem Pretendentiem:</w:t>
      </w:r>
    </w:p>
    <w:p w:rsidR="00A470FB" w:rsidRPr="00CC0CAC" w:rsidRDefault="00A470FB" w:rsidP="00A470FB">
      <w:pPr>
        <w:ind w:left="360"/>
        <w:contextualSpacing/>
        <w:jc w:val="both"/>
        <w:outlineLvl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Pr="00CC0CAC">
        <w:rPr>
          <w:rFonts w:ascii="Times New Roman" w:eastAsia="Times New Roman" w:hAnsi="Times New Roman" w:cs="Times New Roman"/>
          <w:sz w:val="24"/>
          <w:szCs w:val="24"/>
          <w:lang w:eastAsia="lv-LV"/>
        </w:rPr>
        <w:t xml:space="preserve">.4.1. 2.daļa: </w:t>
      </w:r>
      <w:r w:rsidRPr="00CC0CAC">
        <w:rPr>
          <w:rFonts w:ascii="Times New Roman" w:eastAsia="Times New Roman" w:hAnsi="Times New Roman" w:cs="Times New Roman"/>
          <w:b/>
          <w:sz w:val="24"/>
          <w:szCs w:val="24"/>
          <w:lang w:eastAsia="lv-LV"/>
        </w:rPr>
        <w:t>SIA”FANEKS”</w:t>
      </w:r>
      <w:r w:rsidRPr="00CC0CAC">
        <w:rPr>
          <w:rFonts w:ascii="Times New Roman" w:eastAsia="Times New Roman" w:hAnsi="Times New Roman" w:cs="Times New Roman"/>
          <w:sz w:val="24"/>
          <w:szCs w:val="24"/>
          <w:lang w:eastAsia="lv-LV"/>
        </w:rPr>
        <w:t xml:space="preserve"> ar piedāvāto līguma cenu EUR 94000;</w:t>
      </w:r>
    </w:p>
    <w:p w:rsidR="00A470FB" w:rsidRPr="00CC0CAC" w:rsidRDefault="00A470FB" w:rsidP="00A470FB">
      <w:pPr>
        <w:ind w:left="360"/>
        <w:contextualSpacing/>
        <w:jc w:val="both"/>
        <w:outlineLvl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Pr="00CC0CAC">
        <w:rPr>
          <w:rFonts w:ascii="Times New Roman" w:eastAsia="Times New Roman" w:hAnsi="Times New Roman" w:cs="Times New Roman"/>
          <w:sz w:val="24"/>
          <w:szCs w:val="24"/>
          <w:lang w:eastAsia="lv-LV"/>
        </w:rPr>
        <w:t xml:space="preserve">.4.2. 3.daļa: </w:t>
      </w:r>
      <w:r>
        <w:rPr>
          <w:rFonts w:ascii="Times New Roman" w:eastAsia="Times New Roman" w:hAnsi="Times New Roman" w:cs="Times New Roman"/>
          <w:b/>
          <w:sz w:val="24"/>
          <w:szCs w:val="24"/>
          <w:lang w:eastAsia="lv-LV"/>
        </w:rPr>
        <w:t>A/S</w:t>
      </w:r>
      <w:r w:rsidRPr="00CC0CAC">
        <w:rPr>
          <w:rFonts w:ascii="Times New Roman" w:eastAsia="Times New Roman" w:hAnsi="Times New Roman" w:cs="Times New Roman"/>
          <w:b/>
          <w:sz w:val="24"/>
          <w:szCs w:val="24"/>
          <w:lang w:eastAsia="lv-LV"/>
        </w:rPr>
        <w:t>”SIDRABE”</w:t>
      </w:r>
      <w:r w:rsidRPr="00CC0CAC">
        <w:rPr>
          <w:rFonts w:ascii="Times New Roman" w:eastAsia="Times New Roman" w:hAnsi="Times New Roman" w:cs="Times New Roman"/>
          <w:sz w:val="24"/>
          <w:szCs w:val="24"/>
          <w:lang w:eastAsia="lv-LV"/>
        </w:rPr>
        <w:t xml:space="preserve"> ar piedāvāto līguma cenu EUR 74000;</w:t>
      </w:r>
    </w:p>
    <w:p w:rsidR="00A470FB" w:rsidRPr="00CC0CAC" w:rsidRDefault="00A470FB" w:rsidP="00A470FB">
      <w:pPr>
        <w:ind w:left="360"/>
        <w:contextualSpacing/>
        <w:jc w:val="both"/>
        <w:outlineLvl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Pr="00CC0CAC">
        <w:rPr>
          <w:rFonts w:ascii="Times New Roman" w:eastAsia="Times New Roman" w:hAnsi="Times New Roman" w:cs="Times New Roman"/>
          <w:sz w:val="24"/>
          <w:szCs w:val="24"/>
          <w:lang w:eastAsia="lv-LV"/>
        </w:rPr>
        <w:t xml:space="preserve">.4.3. 4.daļa: </w:t>
      </w:r>
      <w:r w:rsidRPr="00CC0CAC">
        <w:rPr>
          <w:rFonts w:ascii="Times New Roman" w:eastAsia="Times New Roman" w:hAnsi="Times New Roman" w:cs="Times New Roman"/>
          <w:b/>
          <w:sz w:val="24"/>
          <w:szCs w:val="24"/>
          <w:lang w:eastAsia="lv-LV"/>
        </w:rPr>
        <w:t>SIA”ARMGATE”</w:t>
      </w:r>
      <w:r w:rsidRPr="00CC0CAC">
        <w:rPr>
          <w:rFonts w:ascii="Times New Roman" w:eastAsia="Times New Roman" w:hAnsi="Times New Roman" w:cs="Times New Roman"/>
          <w:sz w:val="24"/>
          <w:szCs w:val="24"/>
          <w:lang w:eastAsia="lv-LV"/>
        </w:rPr>
        <w:t xml:space="preserve"> ar piedāvāto līguma cenu EUR 212000;</w:t>
      </w:r>
    </w:p>
    <w:p w:rsidR="00A470FB" w:rsidRPr="00CC0CAC" w:rsidRDefault="00A470FB" w:rsidP="00A470FB">
      <w:pPr>
        <w:ind w:left="360"/>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Pr="00CC0CAC">
        <w:rPr>
          <w:rFonts w:ascii="Times New Roman" w:eastAsia="Times New Roman" w:hAnsi="Times New Roman" w:cs="Times New Roman"/>
          <w:sz w:val="24"/>
          <w:szCs w:val="24"/>
          <w:lang w:eastAsia="lv-LV"/>
        </w:rPr>
        <w:t>.4.4. 5.daļa:</w:t>
      </w:r>
      <w:r w:rsidRPr="00CC0CAC">
        <w:rPr>
          <w:rFonts w:ascii="Times New Roman" w:eastAsia="Times New Roman" w:hAnsi="Times New Roman" w:cs="Times New Roman"/>
          <w:b/>
          <w:sz w:val="24"/>
          <w:szCs w:val="24"/>
          <w:lang w:eastAsia="lv-LV"/>
        </w:rPr>
        <w:t xml:space="preserve"> SIA”ARMGATE”</w:t>
      </w:r>
      <w:r w:rsidRPr="00CC0CAC">
        <w:rPr>
          <w:rFonts w:ascii="Times New Roman" w:eastAsia="Times New Roman" w:hAnsi="Times New Roman" w:cs="Times New Roman"/>
          <w:sz w:val="24"/>
          <w:szCs w:val="24"/>
          <w:lang w:eastAsia="lv-LV"/>
        </w:rPr>
        <w:t xml:space="preserve"> ar piedāvāto līguma cenu EUR 28500.</w:t>
      </w:r>
    </w:p>
    <w:p w:rsidR="00A470FB" w:rsidRPr="00CC0CAC" w:rsidRDefault="00A470FB" w:rsidP="00A470F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0"/>
        </w:rPr>
        <w:t>4</w:t>
      </w:r>
      <w:r w:rsidRPr="00CC0CAC">
        <w:rPr>
          <w:rFonts w:ascii="Times New Roman" w:eastAsia="Times New Roman" w:hAnsi="Times New Roman" w:cs="Times New Roman"/>
          <w:sz w:val="24"/>
          <w:szCs w:val="20"/>
        </w:rPr>
        <w:t xml:space="preserve">.5. Tika ierosināts, pamatojoties uz PIL  tiesisko regulējumu, pārbaudīt publiski pieejamās datu bāzēs informāciju (E-IZZIŅU)  vai uz Pretendentiem kuriem </w:t>
      </w:r>
      <w:r w:rsidRPr="00CC0CAC">
        <w:rPr>
          <w:rFonts w:ascii="Times New Roman" w:eastAsia="Times New Roman" w:hAnsi="Times New Roman" w:cs="Times New Roman"/>
          <w:sz w:val="24"/>
          <w:szCs w:val="20"/>
          <w:u w:val="single"/>
        </w:rPr>
        <w:t>būtu piešķiramas</w:t>
      </w:r>
      <w:r w:rsidRPr="00CC0CAC">
        <w:rPr>
          <w:rFonts w:ascii="Times New Roman" w:eastAsia="Times New Roman" w:hAnsi="Times New Roman" w:cs="Times New Roman"/>
          <w:sz w:val="24"/>
          <w:szCs w:val="20"/>
        </w:rPr>
        <w:t xml:space="preserve"> līguma slēgšanas tiesības  nav attiecināms kāds no  Nolikuma V nodaļā minētajiem Pretendentu izslēgšanas  noteikumiem. </w:t>
      </w:r>
      <w:r w:rsidRPr="00CC0CAC">
        <w:rPr>
          <w:rFonts w:ascii="Times New Roman" w:eastAsia="Times New Roman" w:hAnsi="Times New Roman" w:cs="Times New Roman"/>
        </w:rPr>
        <w:t xml:space="preserve">Ņemot vērā iepriekš minēto Komisija </w:t>
      </w:r>
      <w:r w:rsidRPr="00CC0CAC">
        <w:rPr>
          <w:rFonts w:ascii="Times New Roman" w:eastAsia="Times New Roman" w:hAnsi="Times New Roman" w:cs="Times New Roman"/>
          <w:sz w:val="24"/>
          <w:szCs w:val="24"/>
          <w:lang w:eastAsia="lv-LV"/>
        </w:rPr>
        <w:t xml:space="preserve">ieguva </w:t>
      </w:r>
      <w:r w:rsidRPr="00CC0CAC">
        <w:rPr>
          <w:rFonts w:ascii="Times New Roman" w:eastAsia="Times New Roman" w:hAnsi="Times New Roman" w:cs="Times New Roman"/>
          <w:sz w:val="24"/>
          <w:szCs w:val="20"/>
          <w:lang w:eastAsia="lv-LV"/>
        </w:rPr>
        <w:t xml:space="preserve">E-IZZIŅAS par Pretendentiem </w:t>
      </w:r>
      <w:r w:rsidRPr="00CC0CAC">
        <w:rPr>
          <w:rFonts w:ascii="Times New Roman" w:eastAsia="Times New Roman" w:hAnsi="Times New Roman" w:cs="Times New Roman"/>
          <w:b/>
          <w:sz w:val="24"/>
          <w:szCs w:val="24"/>
          <w:lang w:eastAsia="lv-LV"/>
        </w:rPr>
        <w:t xml:space="preserve">SIA ”FANEKS”, </w:t>
      </w:r>
      <w:r w:rsidRPr="00CC0CAC">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w:t>
      </w:r>
      <w:r w:rsidRPr="00CC0CAC">
        <w:rPr>
          <w:rFonts w:ascii="Times New Roman" w:eastAsia="Times New Roman" w:hAnsi="Times New Roman" w:cs="Times New Roman"/>
          <w:b/>
          <w:sz w:val="24"/>
          <w:szCs w:val="24"/>
        </w:rPr>
        <w:t>S”SIDRABE”</w:t>
      </w:r>
      <w:r w:rsidRPr="00CC0CAC">
        <w:rPr>
          <w:rFonts w:ascii="Times New Roman" w:eastAsia="Times New Roman" w:hAnsi="Times New Roman" w:cs="Times New Roman"/>
          <w:sz w:val="24"/>
          <w:szCs w:val="24"/>
        </w:rPr>
        <w:t xml:space="preserve">, </w:t>
      </w:r>
      <w:r w:rsidRPr="00CC0CAC">
        <w:rPr>
          <w:rFonts w:ascii="Times New Roman" w:eastAsia="Times New Roman" w:hAnsi="Times New Roman" w:cs="Times New Roman"/>
          <w:b/>
          <w:sz w:val="24"/>
          <w:szCs w:val="24"/>
        </w:rPr>
        <w:t xml:space="preserve">SIA”ARMGATE” </w:t>
      </w:r>
      <w:r w:rsidRPr="00CC0CAC">
        <w:rPr>
          <w:rFonts w:ascii="Times New Roman" w:eastAsia="Times New Roman" w:hAnsi="Times New Roman" w:cs="Times New Roman"/>
          <w:sz w:val="24"/>
          <w:szCs w:val="24"/>
        </w:rPr>
        <w:t xml:space="preserve">un secināja, ka uz </w:t>
      </w:r>
      <w:r>
        <w:rPr>
          <w:rFonts w:ascii="Times New Roman" w:eastAsia="Times New Roman" w:hAnsi="Times New Roman" w:cs="Times New Roman"/>
          <w:sz w:val="24"/>
          <w:szCs w:val="24"/>
        </w:rPr>
        <w:t xml:space="preserve">minētiem Pretendentiem </w:t>
      </w:r>
      <w:r w:rsidRPr="00CC0CAC">
        <w:rPr>
          <w:rFonts w:ascii="Times New Roman" w:eastAsia="Times New Roman" w:hAnsi="Times New Roman" w:cs="Times New Roman"/>
          <w:sz w:val="24"/>
          <w:szCs w:val="24"/>
        </w:rPr>
        <w:t>nav attiecināms neviens no</w:t>
      </w:r>
      <w:r w:rsidRPr="00CC0CAC">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w:t>
      </w:r>
      <w:r w:rsidRPr="00CC0CAC">
        <w:rPr>
          <w:rFonts w:ascii="Times New Roman" w:eastAsia="Times New Roman" w:hAnsi="Times New Roman" w:cs="Times New Roman"/>
          <w:sz w:val="24"/>
          <w:szCs w:val="24"/>
        </w:rPr>
        <w:t>retendentu izslēgšanas nosacījumiem.</w:t>
      </w:r>
    </w:p>
    <w:p w:rsidR="00A470FB" w:rsidRPr="00CC0CAC" w:rsidRDefault="00A470FB" w:rsidP="00A470FB">
      <w:pPr>
        <w:spacing w:after="0" w:line="240" w:lineRule="auto"/>
        <w:jc w:val="both"/>
        <w:rPr>
          <w:rFonts w:ascii="Times New Roman" w:eastAsia="Times New Roman" w:hAnsi="Times New Roman" w:cs="Times New Roman"/>
          <w:b/>
          <w:sz w:val="40"/>
          <w:szCs w:val="40"/>
          <w:lang w:eastAsia="lv-LV"/>
        </w:rPr>
      </w:pPr>
      <w:r>
        <w:rPr>
          <w:rFonts w:ascii="Times New Roman" w:eastAsia="Times New Roman" w:hAnsi="Times New Roman" w:cs="Times New Roman"/>
          <w:sz w:val="24"/>
          <w:szCs w:val="24"/>
          <w:lang w:eastAsia="lv-LV"/>
        </w:rPr>
        <w:t>4</w:t>
      </w:r>
      <w:r w:rsidRPr="00CC0CAC">
        <w:rPr>
          <w:rFonts w:ascii="Times New Roman" w:eastAsia="Times New Roman" w:hAnsi="Times New Roman" w:cs="Times New Roman"/>
          <w:sz w:val="24"/>
          <w:szCs w:val="24"/>
          <w:lang w:eastAsia="lv-LV"/>
        </w:rPr>
        <w:t xml:space="preserve">.6. ņemot vērā Komisijas darbu citos iepirkumos, Komisijas sēdē tika  pārtraukta un </w:t>
      </w:r>
      <w:r>
        <w:rPr>
          <w:rFonts w:ascii="Times New Roman" w:eastAsia="Times New Roman" w:hAnsi="Times New Roman" w:cs="Times New Roman"/>
          <w:sz w:val="24"/>
          <w:szCs w:val="24"/>
          <w:lang w:eastAsia="lv-LV"/>
        </w:rPr>
        <w:t xml:space="preserve">Komisija </w:t>
      </w:r>
      <w:r w:rsidRPr="00CC0CAC">
        <w:rPr>
          <w:rFonts w:ascii="Times New Roman" w:eastAsia="Times New Roman" w:hAnsi="Times New Roman" w:cs="Times New Roman"/>
          <w:b/>
          <w:sz w:val="40"/>
          <w:szCs w:val="40"/>
          <w:lang w:eastAsia="lv-LV"/>
        </w:rPr>
        <w:t>nolēma:</w:t>
      </w:r>
    </w:p>
    <w:p w:rsidR="00A470FB" w:rsidRPr="00CC0CAC" w:rsidRDefault="00A470FB" w:rsidP="00A470FB">
      <w:pPr>
        <w:spacing w:after="0" w:line="240" w:lineRule="auto"/>
        <w:jc w:val="both"/>
        <w:rPr>
          <w:rFonts w:ascii="Times New Roman" w:eastAsia="Times New Roman" w:hAnsi="Times New Roman" w:cs="Times New Roman"/>
          <w:sz w:val="24"/>
          <w:szCs w:val="24"/>
          <w:lang w:eastAsia="lv-LV"/>
        </w:rPr>
      </w:pPr>
      <w:r w:rsidRPr="00CC0CA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4</w:t>
      </w:r>
      <w:r w:rsidRPr="00CC0CAC">
        <w:rPr>
          <w:rFonts w:ascii="Times New Roman" w:eastAsia="Times New Roman" w:hAnsi="Times New Roman" w:cs="Times New Roman"/>
          <w:sz w:val="24"/>
          <w:szCs w:val="24"/>
          <w:lang w:eastAsia="lv-LV"/>
        </w:rPr>
        <w:t>.6.1.</w:t>
      </w:r>
      <w:r w:rsidRPr="00CC0CAC">
        <w:rPr>
          <w:rFonts w:ascii="Times New Roman" w:eastAsia="Times New Roman" w:hAnsi="Times New Roman" w:cs="Times New Roman"/>
          <w:b/>
          <w:sz w:val="40"/>
          <w:szCs w:val="40"/>
          <w:lang w:eastAsia="lv-LV"/>
        </w:rPr>
        <w:t xml:space="preserve">  </w:t>
      </w:r>
      <w:r w:rsidRPr="00CC0CAC">
        <w:rPr>
          <w:rFonts w:ascii="Times New Roman" w:eastAsia="Times New Roman" w:hAnsi="Times New Roman" w:cs="Times New Roman"/>
          <w:sz w:val="24"/>
          <w:szCs w:val="24"/>
          <w:lang w:eastAsia="lv-LV"/>
        </w:rPr>
        <w:t xml:space="preserve"> Komisijas darbu  turpināt plkst.15:00;</w:t>
      </w:r>
    </w:p>
    <w:p w:rsidR="00A470FB" w:rsidRPr="00CC0CAC" w:rsidRDefault="00A470FB" w:rsidP="00A470FB">
      <w:pPr>
        <w:spacing w:after="0" w:line="240" w:lineRule="auto"/>
        <w:jc w:val="both"/>
        <w:rPr>
          <w:rFonts w:ascii="Times New Roman" w:eastAsia="Times New Roman" w:hAnsi="Times New Roman" w:cs="Times New Roman"/>
          <w:sz w:val="24"/>
          <w:szCs w:val="24"/>
          <w:lang w:eastAsia="lv-LV"/>
        </w:rPr>
      </w:pPr>
      <w:r w:rsidRPr="00CC0CA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4</w:t>
      </w:r>
      <w:r w:rsidRPr="00CC0CAC">
        <w:rPr>
          <w:rFonts w:ascii="Times New Roman" w:eastAsia="Times New Roman" w:hAnsi="Times New Roman" w:cs="Times New Roman"/>
          <w:sz w:val="24"/>
          <w:szCs w:val="24"/>
          <w:lang w:eastAsia="lv-LV"/>
        </w:rPr>
        <w:t xml:space="preserve">.6.2. </w:t>
      </w:r>
      <w:r w:rsidRPr="00CC0CAC">
        <w:rPr>
          <w:rFonts w:ascii="Times New Roman" w:eastAsia="Times New Roman" w:hAnsi="Times New Roman" w:cs="Times New Roman"/>
          <w:sz w:val="24"/>
          <w:szCs w:val="24"/>
        </w:rPr>
        <w:t>lēmuma par līguma slēgšanas tiesību piešķiršanu/iepirkuma pārtraukšanu pieņemšanu Komisijas sēdē plkst.15:00.</w:t>
      </w:r>
    </w:p>
    <w:p w:rsidR="00A470FB" w:rsidRPr="00CC0CAC" w:rsidRDefault="00A470FB" w:rsidP="00A470FB">
      <w:pPr>
        <w:spacing w:after="0" w:line="240" w:lineRule="auto"/>
        <w:jc w:val="both"/>
        <w:rPr>
          <w:rFonts w:ascii="Times New Roman" w:eastAsia="Times New Roman" w:hAnsi="Times New Roman" w:cs="Times New Roman"/>
          <w:sz w:val="24"/>
          <w:szCs w:val="24"/>
          <w:lang w:eastAsia="lv-LV"/>
        </w:rPr>
      </w:pPr>
    </w:p>
    <w:p w:rsidR="00A470FB" w:rsidRPr="00CC0CAC" w:rsidRDefault="00A470FB" w:rsidP="00A470FB">
      <w:pPr>
        <w:spacing w:after="0" w:line="240" w:lineRule="auto"/>
        <w:jc w:val="both"/>
        <w:rPr>
          <w:rFonts w:ascii="Times New Roman" w:eastAsia="Times New Roman" w:hAnsi="Times New Roman" w:cs="Times New Roman"/>
          <w:b/>
          <w:sz w:val="24"/>
          <w:szCs w:val="24"/>
        </w:rPr>
      </w:pPr>
      <w:r w:rsidRPr="00CC0CAC">
        <w:rPr>
          <w:rFonts w:ascii="Times New Roman" w:eastAsia="Times New Roman" w:hAnsi="Times New Roman" w:cs="Times New Roman"/>
          <w:b/>
          <w:sz w:val="24"/>
          <w:szCs w:val="24"/>
        </w:rPr>
        <w:t>5. Šā gada 27.aprīlī plkst. 15:00 Komisija turpina sēdi ar šādu darba kārtību:</w:t>
      </w:r>
    </w:p>
    <w:p w:rsidR="00A470FB" w:rsidRDefault="00A470FB" w:rsidP="00A470FB">
      <w:pPr>
        <w:spacing w:after="0" w:line="240" w:lineRule="auto"/>
        <w:jc w:val="both"/>
        <w:rPr>
          <w:rFonts w:ascii="Times New Roman" w:eastAsia="Times New Roman" w:hAnsi="Times New Roman" w:cs="Times New Roman"/>
          <w:sz w:val="24"/>
          <w:szCs w:val="24"/>
        </w:rPr>
      </w:pPr>
      <w:r w:rsidRPr="00EB5232">
        <w:rPr>
          <w:rFonts w:ascii="Times New Roman" w:eastAsia="Times New Roman" w:hAnsi="Times New Roman" w:cs="Times New Roman"/>
        </w:rPr>
        <w:t>5.1.</w:t>
      </w:r>
      <w:r w:rsidRPr="00EB5232">
        <w:rPr>
          <w:rFonts w:ascii="Times New Roman" w:eastAsia="Times New Roman" w:hAnsi="Times New Roman" w:cs="Times New Roman"/>
          <w:bCs/>
          <w:sz w:val="24"/>
          <w:szCs w:val="24"/>
          <w:lang w:eastAsia="lv-LV"/>
        </w:rPr>
        <w:t xml:space="preserve"> </w:t>
      </w:r>
      <w:r w:rsidRPr="00EB5232">
        <w:rPr>
          <w:rFonts w:ascii="Times New Roman" w:eastAsia="Times New Roman" w:hAnsi="Times New Roman" w:cs="Times New Roman"/>
          <w:sz w:val="24"/>
          <w:szCs w:val="24"/>
        </w:rPr>
        <w:t>lēmuma par līguma slēgšanas tiesību piešķiršanu/iepirkuma pārtraukšanu</w:t>
      </w:r>
      <w:r>
        <w:rPr>
          <w:rFonts w:ascii="Times New Roman" w:eastAsia="Times New Roman" w:hAnsi="Times New Roman" w:cs="Times New Roman"/>
          <w:sz w:val="24"/>
          <w:szCs w:val="24"/>
        </w:rPr>
        <w:t>/izbeigšanu bez rezultātiem</w:t>
      </w:r>
      <w:r w:rsidRPr="00EB5232">
        <w:rPr>
          <w:rFonts w:ascii="Times New Roman" w:eastAsia="Times New Roman" w:hAnsi="Times New Roman" w:cs="Times New Roman"/>
          <w:sz w:val="24"/>
          <w:szCs w:val="24"/>
        </w:rPr>
        <w:t xml:space="preserve"> pieņemšana</w:t>
      </w:r>
    </w:p>
    <w:p w:rsidR="00A470FB" w:rsidRPr="00EB5232" w:rsidRDefault="00A470FB" w:rsidP="00A470FB">
      <w:pPr>
        <w:spacing w:after="0" w:line="240" w:lineRule="auto"/>
        <w:jc w:val="both"/>
        <w:rPr>
          <w:rFonts w:ascii="Times New Roman" w:eastAsia="Times New Roman" w:hAnsi="Times New Roman" w:cs="Times New Roman"/>
          <w:sz w:val="24"/>
          <w:szCs w:val="24"/>
        </w:rPr>
      </w:pPr>
    </w:p>
    <w:p w:rsidR="00A470FB" w:rsidRPr="00AD638E" w:rsidRDefault="00A470FB" w:rsidP="00A470FB">
      <w:pPr>
        <w:spacing w:after="0" w:line="240" w:lineRule="auto"/>
        <w:jc w:val="both"/>
        <w:rPr>
          <w:rFonts w:ascii="Times New Roman" w:eastAsia="Times New Roman" w:hAnsi="Times New Roman" w:cs="Times New Roman"/>
          <w:sz w:val="24"/>
          <w:szCs w:val="24"/>
        </w:rPr>
      </w:pPr>
      <w:r w:rsidRPr="00AD638E">
        <w:rPr>
          <w:rFonts w:ascii="Times New Roman" w:eastAsia="Times New Roman" w:hAnsi="Times New Roman" w:cs="Times New Roman"/>
          <w:sz w:val="24"/>
          <w:szCs w:val="24"/>
        </w:rPr>
        <w:t xml:space="preserve">Sēdē piedalījās Komisija četru Komisijas locekļu sastāvā un tā </w:t>
      </w:r>
      <w:r>
        <w:rPr>
          <w:rFonts w:ascii="Times New Roman" w:eastAsia="Times New Roman" w:hAnsi="Times New Roman" w:cs="Times New Roman"/>
          <w:sz w:val="24"/>
          <w:szCs w:val="24"/>
        </w:rPr>
        <w:t>ir</w:t>
      </w:r>
      <w:r w:rsidRPr="00AD638E">
        <w:rPr>
          <w:rFonts w:ascii="Times New Roman" w:eastAsia="Times New Roman" w:hAnsi="Times New Roman" w:cs="Times New Roman"/>
          <w:sz w:val="24"/>
          <w:szCs w:val="24"/>
        </w:rPr>
        <w:t xml:space="preserve"> tiesīga izlemt dienas kārtībā paredzētos jautājumus.</w:t>
      </w:r>
    </w:p>
    <w:p w:rsidR="00A470FB" w:rsidRDefault="00A470FB" w:rsidP="00A470FB">
      <w:pPr>
        <w:spacing w:after="0" w:line="240" w:lineRule="auto"/>
        <w:jc w:val="both"/>
        <w:rPr>
          <w:rFonts w:ascii="Times New Roman" w:eastAsia="Times New Roman" w:hAnsi="Times New Roman" w:cs="Times New Roman"/>
          <w:b/>
        </w:rPr>
      </w:pPr>
    </w:p>
    <w:p w:rsidR="00A470FB" w:rsidRDefault="00A470FB" w:rsidP="00A470FB">
      <w:pPr>
        <w:spacing w:after="0" w:line="240" w:lineRule="auto"/>
        <w:jc w:val="both"/>
        <w:rPr>
          <w:rFonts w:ascii="Times New Roman" w:eastAsia="Times New Roman" w:hAnsi="Times New Roman" w:cs="Times New Roman"/>
          <w:sz w:val="24"/>
          <w:szCs w:val="24"/>
        </w:rPr>
      </w:pPr>
      <w:r w:rsidRPr="00E9490C">
        <w:rPr>
          <w:rFonts w:ascii="Times New Roman" w:eastAsia="Times New Roman" w:hAnsi="Times New Roman" w:cs="Times New Roman"/>
          <w:sz w:val="24"/>
          <w:szCs w:val="24"/>
        </w:rPr>
        <w:t xml:space="preserve">5.1. Ņemot vērā to, ka </w:t>
      </w:r>
      <w:r>
        <w:rPr>
          <w:rFonts w:ascii="Times New Roman" w:eastAsia="Times New Roman" w:hAnsi="Times New Roman" w:cs="Times New Roman"/>
          <w:sz w:val="24"/>
          <w:szCs w:val="24"/>
        </w:rPr>
        <w:t xml:space="preserve">E IZZIŅU izvērtējuma rezultātā </w:t>
      </w:r>
      <w:r w:rsidRPr="00CC0CAC">
        <w:rPr>
          <w:rFonts w:ascii="Times New Roman" w:eastAsia="Times New Roman" w:hAnsi="Times New Roman" w:cs="Times New Roman"/>
          <w:b/>
          <w:sz w:val="24"/>
          <w:szCs w:val="24"/>
          <w:lang w:eastAsia="lv-LV"/>
        </w:rPr>
        <w:t xml:space="preserve">SIA ”FANEKS”, </w:t>
      </w:r>
      <w:r w:rsidRPr="00CC0CAC">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w:t>
      </w:r>
      <w:r w:rsidRPr="00CC0CAC">
        <w:rPr>
          <w:rFonts w:ascii="Times New Roman" w:eastAsia="Times New Roman" w:hAnsi="Times New Roman" w:cs="Times New Roman"/>
          <w:b/>
          <w:sz w:val="24"/>
          <w:szCs w:val="24"/>
        </w:rPr>
        <w:t>S”SIDRABE</w:t>
      </w:r>
      <w:r>
        <w:rPr>
          <w:rFonts w:ascii="Times New Roman" w:eastAsia="Times New Roman" w:hAnsi="Times New Roman" w:cs="Times New Roman"/>
          <w:b/>
          <w:sz w:val="24"/>
          <w:szCs w:val="24"/>
        </w:rPr>
        <w:t xml:space="preserve">” </w:t>
      </w:r>
      <w:r w:rsidRPr="00B9418E">
        <w:rPr>
          <w:rFonts w:ascii="Times New Roman" w:eastAsia="Times New Roman" w:hAnsi="Times New Roman" w:cs="Times New Roman"/>
          <w:sz w:val="24"/>
          <w:szCs w:val="24"/>
        </w:rPr>
        <w:t xml:space="preserve">un </w:t>
      </w:r>
      <w:r w:rsidRPr="00CC0CAC">
        <w:rPr>
          <w:rFonts w:ascii="Times New Roman" w:eastAsia="Times New Roman" w:hAnsi="Times New Roman" w:cs="Times New Roman"/>
          <w:b/>
          <w:sz w:val="24"/>
          <w:szCs w:val="24"/>
        </w:rPr>
        <w:t xml:space="preserve">SIA”ARMGATE” </w:t>
      </w:r>
      <w:r w:rsidRPr="00E9490C">
        <w:rPr>
          <w:rFonts w:ascii="Times New Roman" w:eastAsia="Times New Roman" w:hAnsi="Times New Roman" w:cs="Times New Roman"/>
          <w:sz w:val="24"/>
          <w:szCs w:val="24"/>
        </w:rPr>
        <w:t>nav attiecināms ne viens no Pretendentu izslēgšanas nosacījumiem</w:t>
      </w:r>
      <w:r>
        <w:rPr>
          <w:rFonts w:ascii="Times New Roman" w:eastAsia="Times New Roman" w:hAnsi="Times New Roman" w:cs="Times New Roman"/>
          <w:sz w:val="24"/>
          <w:szCs w:val="24"/>
        </w:rPr>
        <w:t xml:space="preserve"> tika ierosināts minētiem pretendentiem piešķirt līguma slēgšanas tiesības.</w:t>
      </w:r>
    </w:p>
    <w:p w:rsidR="00A470FB" w:rsidRPr="00E9490C" w:rsidRDefault="00A470FB" w:rsidP="00A470FB">
      <w:pPr>
        <w:spacing w:after="0" w:line="240" w:lineRule="auto"/>
        <w:jc w:val="both"/>
        <w:rPr>
          <w:rFonts w:ascii="Times New Roman" w:eastAsia="Times New Roman" w:hAnsi="Times New Roman" w:cs="Times New Roman"/>
          <w:sz w:val="24"/>
          <w:szCs w:val="24"/>
        </w:rPr>
      </w:pPr>
      <w:r w:rsidRPr="00E9490C">
        <w:rPr>
          <w:rFonts w:ascii="Times New Roman" w:eastAsia="Times New Roman" w:hAnsi="Times New Roman" w:cs="Times New Roman"/>
          <w:sz w:val="24"/>
          <w:szCs w:val="24"/>
        </w:rPr>
        <w:t xml:space="preserve">Tādējādi ņemot vērā iepriekš minēto Komisija </w:t>
      </w:r>
      <w:r w:rsidRPr="00E9490C">
        <w:rPr>
          <w:rFonts w:ascii="Times New Roman" w:eastAsia="Times New Roman" w:hAnsi="Times New Roman" w:cs="Times New Roman"/>
          <w:b/>
          <w:sz w:val="24"/>
          <w:szCs w:val="24"/>
        </w:rPr>
        <w:t>NOLĒMA</w:t>
      </w:r>
      <w:r w:rsidRPr="00E9490C">
        <w:rPr>
          <w:rFonts w:ascii="Times New Roman" w:eastAsia="Times New Roman" w:hAnsi="Times New Roman" w:cs="Times New Roman"/>
          <w:sz w:val="24"/>
          <w:szCs w:val="24"/>
        </w:rPr>
        <w:t>:</w:t>
      </w:r>
    </w:p>
    <w:p w:rsidR="00A470FB" w:rsidRPr="00165CC8" w:rsidRDefault="00A470FB" w:rsidP="00A470FB">
      <w:pPr>
        <w:tabs>
          <w:tab w:val="left" w:pos="0"/>
        </w:tabs>
        <w:spacing w:after="0" w:line="240" w:lineRule="auto"/>
        <w:ind w:left="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5.1.1. </w:t>
      </w:r>
      <w:r w:rsidRPr="00165CC8">
        <w:rPr>
          <w:rFonts w:ascii="Times New Roman" w:eastAsia="Times New Roman" w:hAnsi="Times New Roman" w:cs="Times New Roman"/>
          <w:sz w:val="24"/>
          <w:szCs w:val="24"/>
        </w:rPr>
        <w:t>līguma slēgšanas tiesības piešķirt:</w:t>
      </w:r>
    </w:p>
    <w:p w:rsidR="00A470FB" w:rsidRPr="00CC0CAC" w:rsidRDefault="00A470FB" w:rsidP="00A470FB">
      <w:pPr>
        <w:ind w:left="360"/>
        <w:contextualSpacing/>
        <w:jc w:val="both"/>
        <w:outlineLvl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5</w:t>
      </w:r>
      <w:r w:rsidRPr="00CC0CA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1</w:t>
      </w:r>
      <w:r w:rsidRPr="00CC0CAC">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1.</w:t>
      </w:r>
      <w:r w:rsidRPr="00CC0CAC">
        <w:rPr>
          <w:rFonts w:ascii="Times New Roman" w:eastAsia="Times New Roman" w:hAnsi="Times New Roman" w:cs="Times New Roman"/>
          <w:sz w:val="24"/>
          <w:szCs w:val="24"/>
          <w:lang w:eastAsia="lv-LV"/>
        </w:rPr>
        <w:t xml:space="preserve"> 2.daļa: </w:t>
      </w:r>
      <w:r w:rsidRPr="00CC0CAC">
        <w:rPr>
          <w:rFonts w:ascii="Times New Roman" w:eastAsia="Times New Roman" w:hAnsi="Times New Roman" w:cs="Times New Roman"/>
          <w:b/>
          <w:sz w:val="24"/>
          <w:szCs w:val="24"/>
          <w:lang w:eastAsia="lv-LV"/>
        </w:rPr>
        <w:t>SIA”FANEKS”</w:t>
      </w:r>
      <w:r w:rsidRPr="00CC0CAC">
        <w:rPr>
          <w:rFonts w:ascii="Times New Roman" w:eastAsia="Times New Roman" w:hAnsi="Times New Roman" w:cs="Times New Roman"/>
          <w:sz w:val="24"/>
          <w:szCs w:val="24"/>
          <w:lang w:eastAsia="lv-LV"/>
        </w:rPr>
        <w:t xml:space="preserve"> ar piedāvāto līguma cenu EUR 94000;</w:t>
      </w:r>
    </w:p>
    <w:p w:rsidR="00A470FB" w:rsidRPr="00CC0CAC" w:rsidRDefault="00A470FB" w:rsidP="00A470FB">
      <w:pPr>
        <w:ind w:left="360"/>
        <w:contextualSpacing/>
        <w:jc w:val="both"/>
        <w:outlineLvl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5</w:t>
      </w:r>
      <w:r w:rsidRPr="00CC0CA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1</w:t>
      </w:r>
      <w:r w:rsidRPr="00CC0CA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1</w:t>
      </w:r>
      <w:r w:rsidRPr="00CC0CA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2.</w:t>
      </w:r>
      <w:r w:rsidRPr="00CC0CAC">
        <w:rPr>
          <w:rFonts w:ascii="Times New Roman" w:eastAsia="Times New Roman" w:hAnsi="Times New Roman" w:cs="Times New Roman"/>
          <w:sz w:val="24"/>
          <w:szCs w:val="24"/>
          <w:lang w:eastAsia="lv-LV"/>
        </w:rPr>
        <w:t xml:space="preserve"> 3.daļa: </w:t>
      </w:r>
      <w:r>
        <w:rPr>
          <w:rFonts w:ascii="Times New Roman" w:eastAsia="Times New Roman" w:hAnsi="Times New Roman" w:cs="Times New Roman"/>
          <w:b/>
          <w:sz w:val="24"/>
          <w:szCs w:val="24"/>
          <w:lang w:eastAsia="lv-LV"/>
        </w:rPr>
        <w:t>A/S</w:t>
      </w:r>
      <w:r w:rsidRPr="00CC0CAC">
        <w:rPr>
          <w:rFonts w:ascii="Times New Roman" w:eastAsia="Times New Roman" w:hAnsi="Times New Roman" w:cs="Times New Roman"/>
          <w:b/>
          <w:sz w:val="24"/>
          <w:szCs w:val="24"/>
          <w:lang w:eastAsia="lv-LV"/>
        </w:rPr>
        <w:t>”SIDRABE”</w:t>
      </w:r>
      <w:r w:rsidRPr="00CC0CAC">
        <w:rPr>
          <w:rFonts w:ascii="Times New Roman" w:eastAsia="Times New Roman" w:hAnsi="Times New Roman" w:cs="Times New Roman"/>
          <w:sz w:val="24"/>
          <w:szCs w:val="24"/>
          <w:lang w:eastAsia="lv-LV"/>
        </w:rPr>
        <w:t xml:space="preserve"> ar piedāvāto līguma cenu EUR 74000;</w:t>
      </w:r>
    </w:p>
    <w:p w:rsidR="00A470FB" w:rsidRPr="00CC0CAC" w:rsidRDefault="00A470FB" w:rsidP="00A470FB">
      <w:pPr>
        <w:ind w:left="360"/>
        <w:contextualSpacing/>
        <w:jc w:val="both"/>
        <w:outlineLvl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5.1.1.3. </w:t>
      </w:r>
      <w:r w:rsidRPr="00CC0CAC">
        <w:rPr>
          <w:rFonts w:ascii="Times New Roman" w:eastAsia="Times New Roman" w:hAnsi="Times New Roman" w:cs="Times New Roman"/>
          <w:sz w:val="24"/>
          <w:szCs w:val="24"/>
          <w:lang w:eastAsia="lv-LV"/>
        </w:rPr>
        <w:t xml:space="preserve">4.daļa: </w:t>
      </w:r>
      <w:r w:rsidRPr="00CC0CAC">
        <w:rPr>
          <w:rFonts w:ascii="Times New Roman" w:eastAsia="Times New Roman" w:hAnsi="Times New Roman" w:cs="Times New Roman"/>
          <w:b/>
          <w:sz w:val="24"/>
          <w:szCs w:val="24"/>
          <w:lang w:eastAsia="lv-LV"/>
        </w:rPr>
        <w:t>SIA”ARMGATE”</w:t>
      </w:r>
      <w:r w:rsidRPr="00CC0CAC">
        <w:rPr>
          <w:rFonts w:ascii="Times New Roman" w:eastAsia="Times New Roman" w:hAnsi="Times New Roman" w:cs="Times New Roman"/>
          <w:sz w:val="24"/>
          <w:szCs w:val="24"/>
          <w:lang w:eastAsia="lv-LV"/>
        </w:rPr>
        <w:t xml:space="preserve"> ar piedāvāto līguma cenu EUR 212000;</w:t>
      </w:r>
    </w:p>
    <w:p w:rsidR="00A470FB" w:rsidRPr="00CC0CAC" w:rsidRDefault="00A470FB" w:rsidP="00A470FB">
      <w:pPr>
        <w:ind w:left="360"/>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5.1.1.4.</w:t>
      </w:r>
      <w:r w:rsidRPr="00CC0CAC">
        <w:rPr>
          <w:rFonts w:ascii="Times New Roman" w:eastAsia="Times New Roman" w:hAnsi="Times New Roman" w:cs="Times New Roman"/>
          <w:sz w:val="24"/>
          <w:szCs w:val="24"/>
          <w:lang w:eastAsia="lv-LV"/>
        </w:rPr>
        <w:t xml:space="preserve"> 5.daļa:</w:t>
      </w:r>
      <w:r w:rsidRPr="00CC0CAC">
        <w:rPr>
          <w:rFonts w:ascii="Times New Roman" w:eastAsia="Times New Roman" w:hAnsi="Times New Roman" w:cs="Times New Roman"/>
          <w:b/>
          <w:sz w:val="24"/>
          <w:szCs w:val="24"/>
          <w:lang w:eastAsia="lv-LV"/>
        </w:rPr>
        <w:t xml:space="preserve"> SIA”ARMGATE”</w:t>
      </w:r>
      <w:r w:rsidRPr="00CC0CAC">
        <w:rPr>
          <w:rFonts w:ascii="Times New Roman" w:eastAsia="Times New Roman" w:hAnsi="Times New Roman" w:cs="Times New Roman"/>
          <w:sz w:val="24"/>
          <w:szCs w:val="24"/>
          <w:lang w:eastAsia="lv-LV"/>
        </w:rPr>
        <w:t xml:space="preserve"> ar piedāvāto līguma cenu EUR 28500.</w:t>
      </w:r>
    </w:p>
    <w:p w:rsidR="00A470FB" w:rsidRPr="00974090" w:rsidRDefault="00A470FB" w:rsidP="00A470FB">
      <w:pPr>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5.1.2.</w:t>
      </w:r>
      <w:r w:rsidRPr="00165C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Konkursa </w:t>
      </w:r>
      <w:r>
        <w:rPr>
          <w:rFonts w:ascii="Times New Roman" w:hAnsi="Times New Roman" w:cs="Times New Roman"/>
          <w:sz w:val="24"/>
          <w:szCs w:val="24"/>
        </w:rPr>
        <w:t>1.daļā</w:t>
      </w:r>
      <w:r w:rsidRPr="00165C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pārtraukt iepirkumu, jo Pasūtītāja sagatavotā tehniskā specifikācija neatbilst visām PIL un ERAF projektā izvirzīto mērķu sasniegšanas prasībām un</w:t>
      </w:r>
      <w:r w:rsidRPr="00CC0C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lemt par </w:t>
      </w:r>
      <w:r w:rsidRPr="00974090">
        <w:rPr>
          <w:rFonts w:ascii="Times New Roman" w:eastAsia="Times New Roman" w:hAnsi="Times New Roman" w:cs="Times New Roman"/>
          <w:sz w:val="24"/>
          <w:szCs w:val="24"/>
        </w:rPr>
        <w:t>jaun</w:t>
      </w:r>
      <w:r>
        <w:rPr>
          <w:rFonts w:ascii="Times New Roman" w:eastAsia="Times New Roman" w:hAnsi="Times New Roman" w:cs="Times New Roman"/>
          <w:sz w:val="24"/>
          <w:szCs w:val="24"/>
        </w:rPr>
        <w:t>as</w:t>
      </w:r>
      <w:r w:rsidRPr="00974090">
        <w:rPr>
          <w:rFonts w:ascii="Times New Roman" w:eastAsia="Times New Roman" w:hAnsi="Times New Roman" w:cs="Times New Roman"/>
          <w:sz w:val="24"/>
          <w:szCs w:val="24"/>
        </w:rPr>
        <w:t xml:space="preserve"> iepirkuma procedūr</w:t>
      </w:r>
      <w:r>
        <w:rPr>
          <w:rFonts w:ascii="Times New Roman" w:eastAsia="Times New Roman" w:hAnsi="Times New Roman" w:cs="Times New Roman"/>
          <w:sz w:val="24"/>
          <w:szCs w:val="24"/>
        </w:rPr>
        <w:t>as izsludināšanu</w:t>
      </w:r>
      <w:r w:rsidRPr="00974090">
        <w:rPr>
          <w:rFonts w:ascii="Times New Roman" w:eastAsia="Times New Roman" w:hAnsi="Times New Roman" w:cs="Times New Roman"/>
          <w:sz w:val="24"/>
          <w:szCs w:val="24"/>
        </w:rPr>
        <w:t xml:space="preserve"> uz precizēta Nolikuma pamata. </w:t>
      </w:r>
    </w:p>
    <w:p w:rsidR="00A470FB" w:rsidRPr="00165CC8" w:rsidRDefault="00A470FB" w:rsidP="00A470FB">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5.1.3. </w:t>
      </w:r>
      <w:r w:rsidRPr="00165CC8">
        <w:rPr>
          <w:rFonts w:ascii="Times New Roman" w:eastAsia="Times New Roman" w:hAnsi="Times New Roman" w:cs="Times New Roman"/>
          <w:sz w:val="24"/>
          <w:szCs w:val="24"/>
        </w:rPr>
        <w:t>nosūtīt paziņojumu par Konkursa rezultātu visiem Pretendentiem un  Iepirkumu Uzraudzības Birojam (turpmāk-IUB), tā publicēšanai IUB mājas lapā.</w:t>
      </w:r>
    </w:p>
    <w:p w:rsidR="00A470FB" w:rsidRPr="00165CC8" w:rsidRDefault="00A470FB" w:rsidP="00A470FB">
      <w:pPr>
        <w:spacing w:after="0" w:line="240" w:lineRule="auto"/>
        <w:jc w:val="both"/>
        <w:rPr>
          <w:rFonts w:ascii="Times New Roman" w:eastAsia="Times New Roman" w:hAnsi="Times New Roman" w:cs="Times New Roman"/>
          <w:sz w:val="24"/>
          <w:szCs w:val="24"/>
        </w:rPr>
      </w:pPr>
    </w:p>
    <w:p w:rsidR="00A470FB" w:rsidRPr="00165CC8" w:rsidRDefault="00A470FB" w:rsidP="00A470FB">
      <w:pPr>
        <w:numPr>
          <w:ilvl w:val="0"/>
          <w:numId w:val="1"/>
        </w:numPr>
        <w:spacing w:after="0" w:line="240" w:lineRule="auto"/>
        <w:jc w:val="both"/>
        <w:rPr>
          <w:rFonts w:ascii="Times New Roman" w:eastAsia="Times New Roman" w:hAnsi="Times New Roman" w:cs="Times New Roman"/>
          <w:sz w:val="24"/>
          <w:szCs w:val="24"/>
        </w:rPr>
      </w:pPr>
      <w:r w:rsidRPr="00165CC8">
        <w:rPr>
          <w:rFonts w:ascii="Times New Roman" w:eastAsia="Times New Roman" w:hAnsi="Times New Roman" w:cs="Times New Roman"/>
          <w:sz w:val="24"/>
          <w:szCs w:val="24"/>
        </w:rPr>
        <w:t xml:space="preserve">Citu jautājumi vai iebildumi netika izteikti          </w:t>
      </w:r>
    </w:p>
    <w:p w:rsidR="00A470FB" w:rsidRPr="00165CC8" w:rsidRDefault="00A470FB" w:rsidP="00A470FB">
      <w:pPr>
        <w:spacing w:after="0" w:line="240" w:lineRule="auto"/>
        <w:jc w:val="both"/>
        <w:rPr>
          <w:rFonts w:ascii="Times New Roman" w:eastAsia="Times New Roman" w:hAnsi="Times New Roman" w:cs="Times New Roman"/>
          <w:sz w:val="24"/>
          <w:szCs w:val="24"/>
          <w:lang w:eastAsia="lv-LV"/>
        </w:rPr>
      </w:pPr>
    </w:p>
    <w:p w:rsidR="00A470FB" w:rsidRDefault="00A470FB" w:rsidP="00A470FB"/>
    <w:p w:rsidR="00A470FB" w:rsidRDefault="00A470FB" w:rsidP="00A470FB"/>
    <w:p w:rsidR="00220C02" w:rsidRDefault="00A470FB"/>
    <w:sectPr w:rsidR="00220C02" w:rsidSect="00974090">
      <w:pgSz w:w="11906" w:h="16838"/>
      <w:pgMar w:top="1440" w:right="707" w:bottom="1440" w:left="21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38FD"/>
    <w:multiLevelType w:val="hybridMultilevel"/>
    <w:tmpl w:val="585AD2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8B379DA"/>
    <w:multiLevelType w:val="hybridMultilevel"/>
    <w:tmpl w:val="6584065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0C5426CC"/>
    <w:multiLevelType w:val="hybridMultilevel"/>
    <w:tmpl w:val="537C56E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nsid w:val="1126137E"/>
    <w:multiLevelType w:val="hybridMultilevel"/>
    <w:tmpl w:val="7E0291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F8C7A41"/>
    <w:multiLevelType w:val="hybridMultilevel"/>
    <w:tmpl w:val="5532EC68"/>
    <w:lvl w:ilvl="0" w:tplc="04260011">
      <w:start w:val="1"/>
      <w:numFmt w:val="decimal"/>
      <w:lvlText w:val="%1)"/>
      <w:lvlJc w:val="left"/>
      <w:pPr>
        <w:tabs>
          <w:tab w:val="num" w:pos="720"/>
        </w:tabs>
        <w:ind w:left="720" w:hanging="360"/>
      </w:pPr>
      <w:rPr>
        <w:rFonts w:hint="default"/>
      </w:rPr>
    </w:lvl>
    <w:lvl w:ilvl="1" w:tplc="04260001">
      <w:start w:val="1"/>
      <w:numFmt w:val="bullet"/>
      <w:lvlText w:val=""/>
      <w:lvlJc w:val="left"/>
      <w:pPr>
        <w:tabs>
          <w:tab w:val="num" w:pos="1440"/>
        </w:tabs>
        <w:ind w:left="1440" w:hanging="360"/>
      </w:pPr>
      <w:rPr>
        <w:rFonts w:ascii="Symbol" w:hAnsi="Symbol" w:cs="Symbol" w:hint="default"/>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nsid w:val="2C05776C"/>
    <w:multiLevelType w:val="hybridMultilevel"/>
    <w:tmpl w:val="5B32E80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6F22ACC"/>
    <w:multiLevelType w:val="hybridMultilevel"/>
    <w:tmpl w:val="1ECE3EA0"/>
    <w:lvl w:ilvl="0" w:tplc="04090001">
      <w:start w:val="1"/>
      <w:numFmt w:val="bullet"/>
      <w:lvlText w:val=""/>
      <w:lvlJc w:val="left"/>
      <w:pPr>
        <w:tabs>
          <w:tab w:val="num" w:pos="1200"/>
        </w:tabs>
        <w:ind w:left="1200" w:hanging="360"/>
      </w:pPr>
      <w:rPr>
        <w:rFonts w:ascii="Symbol" w:hAnsi="Symbol" w:cs="Symbol"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9C4537B"/>
    <w:multiLevelType w:val="hybridMultilevel"/>
    <w:tmpl w:val="113462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68814E2"/>
    <w:multiLevelType w:val="hybridMultilevel"/>
    <w:tmpl w:val="94C4B3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79CC6094"/>
    <w:multiLevelType w:val="hybridMultilevel"/>
    <w:tmpl w:val="DBE68A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BB51E78"/>
    <w:multiLevelType w:val="multilevel"/>
    <w:tmpl w:val="2EA6E574"/>
    <w:lvl w:ilvl="0">
      <w:start w:val="1"/>
      <w:numFmt w:val="bullet"/>
      <w:lvlText w:val=""/>
      <w:lvlJc w:val="left"/>
      <w:pPr>
        <w:tabs>
          <w:tab w:val="num" w:pos="1200"/>
        </w:tabs>
        <w:ind w:left="1200" w:hanging="360"/>
      </w:pPr>
      <w:rPr>
        <w:rFonts w:ascii="Symbol" w:hAnsi="Symbol" w:cs="Symbol" w:hint="default"/>
      </w:rPr>
    </w:lvl>
    <w:lvl w:ilvl="1">
      <w:start w:val="1"/>
      <w:numFmt w:val="decimal"/>
      <w:lvlText w:val="%1.%2."/>
      <w:lvlJc w:val="left"/>
      <w:pPr>
        <w:tabs>
          <w:tab w:val="num" w:pos="480"/>
        </w:tabs>
        <w:ind w:left="480" w:hanging="420"/>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num w:numId="1">
    <w:abstractNumId w:val="8"/>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0FB"/>
    <w:rsid w:val="0028076F"/>
    <w:rsid w:val="00A470FB"/>
    <w:rsid w:val="00B627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470F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470FB"/>
    <w:pPr>
      <w:spacing w:after="0" w:line="240" w:lineRule="auto"/>
      <w:ind w:left="720"/>
      <w:contextualSpacing/>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470F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470FB"/>
    <w:pPr>
      <w:spacing w:after="0" w:line="240" w:lineRule="auto"/>
      <w:ind w:left="720"/>
      <w:contextualSpacing/>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13478</Words>
  <Characters>7684</Characters>
  <Application>Microsoft Office Word</Application>
  <DocSecurity>0</DocSecurity>
  <Lines>64</Lines>
  <Paragraphs>42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Apmierināts Microsoft Office lietotājs</dc:creator>
  <cp:keywords/>
  <dc:description/>
  <cp:lastModifiedBy>Apmierināts Microsoft Office lietotājs</cp:lastModifiedBy>
  <cp:revision>1</cp:revision>
  <dcterms:created xsi:type="dcterms:W3CDTF">2015-04-27T14:03:00Z</dcterms:created>
  <dcterms:modified xsi:type="dcterms:W3CDTF">2015-04-27T14:03:00Z</dcterms:modified>
</cp:coreProperties>
</file>